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305" w:rsidRDefault="00A00305">
      <w:pPr>
        <w:pStyle w:val="ConsPlusTitlePage"/>
      </w:pPr>
      <w:r>
        <w:t xml:space="preserve">Документ предоставлен </w:t>
      </w:r>
      <w:hyperlink r:id="rId4">
        <w:r>
          <w:rPr>
            <w:color w:val="0000FF"/>
          </w:rPr>
          <w:t>КонсультантПлюс</w:t>
        </w:r>
      </w:hyperlink>
      <w:r>
        <w:br/>
      </w:r>
    </w:p>
    <w:p w:rsidR="00A00305" w:rsidRDefault="00A00305">
      <w:pPr>
        <w:pStyle w:val="ConsPlusNormal"/>
        <w:ind w:firstLine="540"/>
        <w:jc w:val="both"/>
        <w:outlineLvl w:val="0"/>
      </w:pPr>
    </w:p>
    <w:p w:rsidR="00A00305" w:rsidRDefault="00A00305">
      <w:pPr>
        <w:pStyle w:val="ConsPlusTitle"/>
        <w:jc w:val="center"/>
        <w:outlineLvl w:val="0"/>
      </w:pPr>
      <w:r>
        <w:t>МИНИСТЕРСТВО ЭКОНОМИЧЕСКОГО РАЗВИТИЯ НОВОСИБИРСКОЙ ОБЛАСТИ</w:t>
      </w:r>
    </w:p>
    <w:p w:rsidR="00A00305" w:rsidRDefault="00A00305">
      <w:pPr>
        <w:pStyle w:val="ConsPlusTitle"/>
        <w:jc w:val="center"/>
      </w:pPr>
    </w:p>
    <w:p w:rsidR="00A00305" w:rsidRDefault="00A00305">
      <w:pPr>
        <w:pStyle w:val="ConsPlusTitle"/>
        <w:jc w:val="center"/>
      </w:pPr>
      <w:r>
        <w:t>ПРИКАЗ</w:t>
      </w:r>
    </w:p>
    <w:p w:rsidR="00A00305" w:rsidRDefault="00A00305">
      <w:pPr>
        <w:pStyle w:val="ConsPlusTitle"/>
        <w:jc w:val="center"/>
      </w:pPr>
      <w:r>
        <w:t>от 25 ноября 2019 г. N 122</w:t>
      </w:r>
    </w:p>
    <w:p w:rsidR="00A00305" w:rsidRDefault="00A00305">
      <w:pPr>
        <w:pStyle w:val="ConsPlusTitle"/>
        <w:jc w:val="center"/>
      </w:pPr>
    </w:p>
    <w:p w:rsidR="00A00305" w:rsidRDefault="00A00305">
      <w:pPr>
        <w:pStyle w:val="ConsPlusTitle"/>
        <w:jc w:val="center"/>
      </w:pPr>
      <w:r>
        <w:t>ОБ УТВЕРЖДЕНИИ ИНСТРУКЦИИ О ПОРЯДКЕ ОРГАНИЗАЦИИ РАБОТЫ</w:t>
      </w:r>
    </w:p>
    <w:p w:rsidR="00A00305" w:rsidRDefault="00A00305">
      <w:pPr>
        <w:pStyle w:val="ConsPlusTitle"/>
        <w:jc w:val="center"/>
      </w:pPr>
      <w:r>
        <w:t>С ОБРАЩЕНИЯМИ ГРАЖДАН В МИНИСТЕРСТВЕ ЭКОНОМИЧЕСКОГО</w:t>
      </w:r>
    </w:p>
    <w:p w:rsidR="00A00305" w:rsidRDefault="00A00305">
      <w:pPr>
        <w:pStyle w:val="ConsPlusTitle"/>
        <w:jc w:val="center"/>
      </w:pPr>
      <w:r>
        <w:t>РАЗВИТИЯ НОВОСИБИРСКОЙ ОБЛАСТИ</w:t>
      </w:r>
    </w:p>
    <w:p w:rsidR="00A00305" w:rsidRDefault="00A003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03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0305" w:rsidRDefault="00A003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0305" w:rsidRDefault="00A003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0305" w:rsidRDefault="00A00305">
            <w:pPr>
              <w:pStyle w:val="ConsPlusNormal"/>
              <w:jc w:val="center"/>
            </w:pPr>
            <w:r>
              <w:rPr>
                <w:color w:val="392C69"/>
              </w:rPr>
              <w:t>Список изменяющих документов</w:t>
            </w:r>
          </w:p>
          <w:p w:rsidR="00A00305" w:rsidRDefault="00A00305">
            <w:pPr>
              <w:pStyle w:val="ConsPlusNormal"/>
              <w:jc w:val="center"/>
            </w:pPr>
            <w:r>
              <w:rPr>
                <w:color w:val="392C69"/>
              </w:rPr>
              <w:t>(в ред. приказов Минэкономразвития Новосибирской области</w:t>
            </w:r>
          </w:p>
          <w:p w:rsidR="00A00305" w:rsidRDefault="00A00305">
            <w:pPr>
              <w:pStyle w:val="ConsPlusNormal"/>
              <w:jc w:val="center"/>
            </w:pPr>
            <w:r>
              <w:rPr>
                <w:color w:val="392C69"/>
              </w:rPr>
              <w:t xml:space="preserve">от 17.03.2020 </w:t>
            </w:r>
            <w:hyperlink r:id="rId5">
              <w:r>
                <w:rPr>
                  <w:color w:val="0000FF"/>
                </w:rPr>
                <w:t>N 26</w:t>
              </w:r>
            </w:hyperlink>
            <w:r>
              <w:rPr>
                <w:color w:val="392C69"/>
              </w:rPr>
              <w:t xml:space="preserve">, от 12.05.2021 </w:t>
            </w:r>
            <w:hyperlink r:id="rId6">
              <w:r>
                <w:rPr>
                  <w:color w:val="0000FF"/>
                </w:rPr>
                <w:t>N 62</w:t>
              </w:r>
            </w:hyperlink>
            <w:r>
              <w:rPr>
                <w:color w:val="392C69"/>
              </w:rPr>
              <w:t xml:space="preserve">, от 06.04.2022 </w:t>
            </w:r>
            <w:hyperlink r:id="rId7">
              <w:r>
                <w:rPr>
                  <w:color w:val="0000FF"/>
                </w:rPr>
                <w:t>N 47</w:t>
              </w:r>
            </w:hyperlink>
            <w:r>
              <w:rPr>
                <w:color w:val="392C69"/>
              </w:rPr>
              <w:t>,</w:t>
            </w:r>
          </w:p>
          <w:p w:rsidR="00A00305" w:rsidRDefault="00A00305">
            <w:pPr>
              <w:pStyle w:val="ConsPlusNormal"/>
              <w:jc w:val="center"/>
            </w:pPr>
            <w:r>
              <w:rPr>
                <w:color w:val="392C69"/>
              </w:rPr>
              <w:t xml:space="preserve">от 24.07.2023 </w:t>
            </w:r>
            <w:hyperlink r:id="rId8">
              <w:r>
                <w:rPr>
                  <w:color w:val="0000FF"/>
                </w:rPr>
                <w:t>N 101</w:t>
              </w:r>
            </w:hyperlink>
            <w:r>
              <w:rPr>
                <w:color w:val="392C69"/>
              </w:rPr>
              <w:t xml:space="preserve">, от 06.10.2023 </w:t>
            </w:r>
            <w:hyperlink r:id="rId9">
              <w:r>
                <w:rPr>
                  <w:color w:val="0000FF"/>
                </w:rPr>
                <w:t>N 138</w:t>
              </w:r>
            </w:hyperlink>
            <w:r>
              <w:rPr>
                <w:color w:val="392C69"/>
              </w:rPr>
              <w:t xml:space="preserve">, от 29.01.2025 </w:t>
            </w:r>
            <w:hyperlink r:id="rId10">
              <w:r>
                <w:rPr>
                  <w:color w:val="0000FF"/>
                </w:rPr>
                <w:t>N 15-НПА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0305" w:rsidRDefault="00A00305">
            <w:pPr>
              <w:pStyle w:val="ConsPlusNormal"/>
            </w:pPr>
          </w:p>
        </w:tc>
      </w:tr>
    </w:tbl>
    <w:p w:rsidR="00A00305" w:rsidRDefault="00A00305">
      <w:pPr>
        <w:pStyle w:val="ConsPlusNormal"/>
        <w:ind w:firstLine="540"/>
        <w:jc w:val="both"/>
      </w:pPr>
    </w:p>
    <w:p w:rsidR="00A00305" w:rsidRDefault="00A00305">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министерства экономического развития Новосибирской области, в соответствии с требованиями Федерального </w:t>
      </w:r>
      <w:hyperlink r:id="rId11">
        <w:r>
          <w:rPr>
            <w:color w:val="0000FF"/>
          </w:rPr>
          <w:t>закона</w:t>
        </w:r>
      </w:hyperlink>
      <w:r>
        <w:t xml:space="preserve"> от 02.05.2006 N 59-ФЗ "О порядке рассмотрения обращений граждан Российской Федерации", </w:t>
      </w:r>
      <w:hyperlink r:id="rId12">
        <w:r>
          <w:rPr>
            <w:color w:val="0000FF"/>
          </w:rPr>
          <w:t>Инструкцией</w:t>
        </w:r>
      </w:hyperlink>
      <w:r>
        <w:t xml:space="preserve"> о порядке организации работы с обращениями граждан, утвержденной постановлением Губернатора Новосибирской области от 06.05.2019 N 134 "Об утверждении Инструкции о порядке организации работы с обращениями граждан", </w:t>
      </w:r>
      <w:hyperlink r:id="rId13">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Новосибирской области и органах местного самоуправления муниципальных образований Новосибирской области", руководствуясь </w:t>
      </w:r>
      <w:hyperlink r:id="rId14">
        <w:r>
          <w:rPr>
            <w:color w:val="0000FF"/>
          </w:rPr>
          <w:t>Положением</w:t>
        </w:r>
      </w:hyperlink>
      <w:r>
        <w:t xml:space="preserve"> о министерстве экономического развития Новосибирской области, утвержденным постановлением Правительства Новосибирской области от 01.11.2016 N 360-п "О министерстве экономического развития Новосибирской области", приказываю:</w:t>
      </w:r>
    </w:p>
    <w:p w:rsidR="00A00305" w:rsidRDefault="00A00305">
      <w:pPr>
        <w:pStyle w:val="ConsPlusNormal"/>
        <w:jc w:val="both"/>
      </w:pPr>
      <w:r>
        <w:t xml:space="preserve">(в ред. приказов Минэкономразвития Новосибирской области от 06.04.2022 </w:t>
      </w:r>
      <w:hyperlink r:id="rId15">
        <w:r>
          <w:rPr>
            <w:color w:val="0000FF"/>
          </w:rPr>
          <w:t>N 47</w:t>
        </w:r>
      </w:hyperlink>
      <w:r>
        <w:t xml:space="preserve">, от 29.01.2025 </w:t>
      </w:r>
      <w:hyperlink r:id="rId16">
        <w:r>
          <w:rPr>
            <w:color w:val="0000FF"/>
          </w:rPr>
          <w:t>N 15-НПА</w:t>
        </w:r>
      </w:hyperlink>
      <w:r>
        <w:t>)</w:t>
      </w:r>
    </w:p>
    <w:p w:rsidR="00A00305" w:rsidRDefault="00A00305">
      <w:pPr>
        <w:pStyle w:val="ConsPlusNormal"/>
        <w:spacing w:before="220"/>
        <w:ind w:firstLine="540"/>
        <w:jc w:val="both"/>
      </w:pPr>
      <w:r>
        <w:t xml:space="preserve">1. Утвердить прилагаемую </w:t>
      </w:r>
      <w:hyperlink w:anchor="P52">
        <w:r>
          <w:rPr>
            <w:color w:val="0000FF"/>
          </w:rPr>
          <w:t>Инструкцию</w:t>
        </w:r>
      </w:hyperlink>
      <w:r>
        <w:t xml:space="preserve"> о порядке организации работы с обращениями граждан (далее - Инструкция).</w:t>
      </w:r>
    </w:p>
    <w:p w:rsidR="00A00305" w:rsidRDefault="00A00305">
      <w:pPr>
        <w:pStyle w:val="ConsPlusNormal"/>
        <w:spacing w:before="220"/>
        <w:ind w:firstLine="540"/>
        <w:jc w:val="both"/>
      </w:pPr>
      <w:r>
        <w:t>2. Назначить главного эксперта управления финансовой, кадровой и организационной работы министерства экономического развития Новосибирской области Иост Наталью Олеговну лицом, ответственным за:</w:t>
      </w:r>
    </w:p>
    <w:p w:rsidR="00A00305" w:rsidRDefault="00A00305">
      <w:pPr>
        <w:pStyle w:val="ConsPlusNormal"/>
        <w:jc w:val="both"/>
      </w:pPr>
      <w:r>
        <w:t xml:space="preserve">(в ред. </w:t>
      </w:r>
      <w:hyperlink r:id="rId17">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организацию работы с обращениями граждан и организаций, в том числе прием, учет и первичную обработку поступивших в министерство экономического развития Новосибирской области (далее - министерство) письменных обращений;</w:t>
      </w:r>
    </w:p>
    <w:p w:rsidR="00A00305" w:rsidRDefault="00A00305">
      <w:pPr>
        <w:pStyle w:val="ConsPlusNormal"/>
        <w:spacing w:before="220"/>
        <w:ind w:firstLine="540"/>
        <w:jc w:val="both"/>
      </w:pPr>
      <w:r>
        <w:t>работу на справочном телефоне министерства, в том числе прием, учет и первичную обработку устных обращений;</w:t>
      </w:r>
    </w:p>
    <w:p w:rsidR="00A00305" w:rsidRDefault="00A00305">
      <w:pPr>
        <w:pStyle w:val="ConsPlusNormal"/>
        <w:spacing w:before="220"/>
        <w:ind w:firstLine="540"/>
        <w:jc w:val="both"/>
      </w:pPr>
      <w:r>
        <w:t>обеспечение приема и обработки электронных сообщений, поступивших в форме смс-сообщений по телефону 8-913-984-07-03;</w:t>
      </w:r>
    </w:p>
    <w:p w:rsidR="00A00305" w:rsidRDefault="00A00305">
      <w:pPr>
        <w:pStyle w:val="ConsPlusNormal"/>
        <w:spacing w:before="220"/>
        <w:ind w:firstLine="540"/>
        <w:jc w:val="both"/>
      </w:pPr>
      <w:r>
        <w:t xml:space="preserve">подготовку отчетов о результатах рассмотрения обращений граждан, организаций и </w:t>
      </w:r>
      <w:r>
        <w:lastRenderedPageBreak/>
        <w:t>общественных объединений для управления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w:t>
      </w:r>
    </w:p>
    <w:p w:rsidR="00A00305" w:rsidRDefault="00A00305">
      <w:pPr>
        <w:pStyle w:val="ConsPlusNormal"/>
        <w:spacing w:before="220"/>
        <w:ind w:firstLine="540"/>
        <w:jc w:val="both"/>
      </w:pPr>
      <w:r>
        <w:t>3. Назначить консультанта управления финансовой, кадровой и организационной работы министерства экономического развития Новосибирской области Журомскую Татьяну Викторовну лицом, ответственным за:</w:t>
      </w:r>
    </w:p>
    <w:p w:rsidR="00A00305" w:rsidRDefault="00A00305">
      <w:pPr>
        <w:pStyle w:val="ConsPlusNormal"/>
        <w:jc w:val="both"/>
      </w:pPr>
      <w:r>
        <w:t xml:space="preserve">(в ред. </w:t>
      </w:r>
      <w:hyperlink r:id="rId18">
        <w:r>
          <w:rPr>
            <w:color w:val="0000FF"/>
          </w:rPr>
          <w:t>приказа</w:t>
        </w:r>
      </w:hyperlink>
      <w:r>
        <w:t xml:space="preserve"> Минэкономразвития Новосибирской области от 24.07.2023 N 101)</w:t>
      </w:r>
    </w:p>
    <w:p w:rsidR="00A00305" w:rsidRDefault="00A00305">
      <w:pPr>
        <w:pStyle w:val="ConsPlusNormal"/>
        <w:spacing w:before="220"/>
        <w:ind w:firstLine="540"/>
        <w:jc w:val="both"/>
      </w:pPr>
      <w:r>
        <w:t>организацию проведения личного приема граждан в министерстве;</w:t>
      </w:r>
    </w:p>
    <w:p w:rsidR="00A00305" w:rsidRDefault="00A00305">
      <w:pPr>
        <w:pStyle w:val="ConsPlusNormal"/>
        <w:spacing w:before="220"/>
        <w:ind w:firstLine="540"/>
        <w:jc w:val="both"/>
      </w:pPr>
      <w:r>
        <w:t>обеспечение ежедневного приема граждан с применением специального программного обеспечения по проведению личного приема в режиме видео-конференц-связи, видеосвязи, аудиосвязи и иных видов связи;</w:t>
      </w:r>
    </w:p>
    <w:p w:rsidR="00A00305" w:rsidRDefault="00A00305">
      <w:pPr>
        <w:pStyle w:val="ConsPlusNormal"/>
        <w:spacing w:before="220"/>
        <w:ind w:firstLine="540"/>
        <w:jc w:val="both"/>
      </w:pPr>
      <w:r>
        <w:t xml:space="preserve">внесение информации и подготовку отчетов о результатах рассмотрения обращений граждан, организаций и общественных объединений, адресованных Президенту Российской Федерации, в разделе "Результаты рассмотрения обращений" на информационном ресурсе </w:t>
      </w:r>
      <w:hyperlink r:id="rId19">
        <w:r>
          <w:rPr>
            <w:color w:val="0000FF"/>
          </w:rPr>
          <w:t>ССТУ.РФ</w:t>
        </w:r>
      </w:hyperlink>
      <w:r>
        <w:t>.</w:t>
      </w:r>
    </w:p>
    <w:p w:rsidR="00A00305" w:rsidRDefault="00A00305">
      <w:pPr>
        <w:pStyle w:val="ConsPlusNormal"/>
        <w:spacing w:before="220"/>
        <w:ind w:firstLine="540"/>
        <w:jc w:val="both"/>
      </w:pPr>
      <w:r>
        <w:t>4. Признать утратившими силу приказы министерства экономического развития Новосибирской области:</w:t>
      </w:r>
    </w:p>
    <w:p w:rsidR="00A00305" w:rsidRDefault="00A00305">
      <w:pPr>
        <w:pStyle w:val="ConsPlusNormal"/>
        <w:spacing w:before="220"/>
        <w:ind w:firstLine="540"/>
        <w:jc w:val="both"/>
      </w:pPr>
      <w:r>
        <w:t xml:space="preserve">от 17.02.2017 </w:t>
      </w:r>
      <w:hyperlink r:id="rId20">
        <w:r>
          <w:rPr>
            <w:color w:val="0000FF"/>
          </w:rPr>
          <w:t>N 20</w:t>
        </w:r>
      </w:hyperlink>
      <w:r>
        <w:t xml:space="preserve">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A00305" w:rsidRDefault="00A00305">
      <w:pPr>
        <w:pStyle w:val="ConsPlusNormal"/>
        <w:spacing w:before="220"/>
        <w:ind w:firstLine="540"/>
        <w:jc w:val="both"/>
      </w:pPr>
      <w:r>
        <w:t xml:space="preserve">от 10.05.2017 </w:t>
      </w:r>
      <w:hyperlink r:id="rId21">
        <w:r>
          <w:rPr>
            <w:color w:val="0000FF"/>
          </w:rPr>
          <w:t>N 48</w:t>
        </w:r>
      </w:hyperlink>
      <w:r>
        <w:t xml:space="preserve"> "О внесении изменений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A00305" w:rsidRDefault="00A00305">
      <w:pPr>
        <w:pStyle w:val="ConsPlusNormal"/>
        <w:spacing w:before="220"/>
        <w:ind w:firstLine="540"/>
        <w:jc w:val="both"/>
      </w:pPr>
      <w:r>
        <w:t xml:space="preserve">от 20.10.2017 </w:t>
      </w:r>
      <w:hyperlink r:id="rId22">
        <w:r>
          <w:rPr>
            <w:color w:val="0000FF"/>
          </w:rPr>
          <w:t>N 102</w:t>
        </w:r>
      </w:hyperlink>
      <w:r>
        <w:t xml:space="preserve"> "О внесении изменений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A00305" w:rsidRDefault="00A00305">
      <w:pPr>
        <w:pStyle w:val="ConsPlusNormal"/>
        <w:spacing w:before="220"/>
        <w:ind w:firstLine="540"/>
        <w:jc w:val="both"/>
      </w:pPr>
      <w:r>
        <w:t xml:space="preserve">от 17.01.2018 </w:t>
      </w:r>
      <w:hyperlink r:id="rId23">
        <w:r>
          <w:rPr>
            <w:color w:val="0000FF"/>
          </w:rPr>
          <w:t>N 3</w:t>
        </w:r>
      </w:hyperlink>
      <w:r>
        <w:t xml:space="preserve"> "О внесении изменений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A00305" w:rsidRDefault="00A00305">
      <w:pPr>
        <w:pStyle w:val="ConsPlusNormal"/>
        <w:spacing w:before="220"/>
        <w:ind w:firstLine="540"/>
        <w:jc w:val="both"/>
      </w:pPr>
      <w:r>
        <w:t xml:space="preserve">от 27.03.2018 </w:t>
      </w:r>
      <w:hyperlink r:id="rId24">
        <w:r>
          <w:rPr>
            <w:color w:val="0000FF"/>
          </w:rPr>
          <w:t>N 40</w:t>
        </w:r>
      </w:hyperlink>
      <w:r>
        <w:t xml:space="preserve"> "О внесении изменения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A00305" w:rsidRDefault="00A00305">
      <w:pPr>
        <w:pStyle w:val="ConsPlusNormal"/>
        <w:spacing w:before="220"/>
        <w:ind w:firstLine="540"/>
        <w:jc w:val="both"/>
      </w:pPr>
      <w:r>
        <w:t xml:space="preserve">от 04.05.2018 </w:t>
      </w:r>
      <w:hyperlink r:id="rId25">
        <w:r>
          <w:rPr>
            <w:color w:val="0000FF"/>
          </w:rPr>
          <w:t>N 58</w:t>
        </w:r>
      </w:hyperlink>
      <w:r>
        <w:t xml:space="preserve"> "О внесении изменений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A00305" w:rsidRDefault="00A00305">
      <w:pPr>
        <w:pStyle w:val="ConsPlusNormal"/>
        <w:spacing w:before="220"/>
        <w:ind w:firstLine="540"/>
        <w:jc w:val="both"/>
      </w:pPr>
      <w:r>
        <w:t xml:space="preserve">от 21.03.2019 </w:t>
      </w:r>
      <w:hyperlink r:id="rId26">
        <w:r>
          <w:rPr>
            <w:color w:val="0000FF"/>
          </w:rPr>
          <w:t>N 36</w:t>
        </w:r>
      </w:hyperlink>
      <w:r>
        <w:t xml:space="preserve"> "О внесении изменения в приказ министерства экономического развития 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A00305" w:rsidRDefault="00A00305">
      <w:pPr>
        <w:pStyle w:val="ConsPlusNormal"/>
        <w:spacing w:before="220"/>
        <w:ind w:firstLine="540"/>
        <w:jc w:val="both"/>
      </w:pPr>
      <w:r>
        <w:t xml:space="preserve">от 08.04.2019 </w:t>
      </w:r>
      <w:hyperlink r:id="rId27">
        <w:r>
          <w:rPr>
            <w:color w:val="0000FF"/>
          </w:rPr>
          <w:t>N 42</w:t>
        </w:r>
      </w:hyperlink>
      <w:r>
        <w:t xml:space="preserve"> "О внесении изменений в приказ министерства экономического развития </w:t>
      </w:r>
      <w:r>
        <w:lastRenderedPageBreak/>
        <w:t>Новосибирской области от 17.02.2017 N 20 "Об утверждении Инструкции о порядке организации работы с обращениями граждан в министерстве экономического развития Новосибирской области".</w:t>
      </w:r>
    </w:p>
    <w:p w:rsidR="00A00305" w:rsidRDefault="00A00305">
      <w:pPr>
        <w:pStyle w:val="ConsPlusNormal"/>
        <w:spacing w:before="220"/>
        <w:ind w:firstLine="540"/>
        <w:jc w:val="both"/>
      </w:pPr>
      <w:r>
        <w:t>5. Контроль за исполнением настоящего приказа оставляю за собой.</w:t>
      </w:r>
    </w:p>
    <w:p w:rsidR="00A00305" w:rsidRDefault="00A00305">
      <w:pPr>
        <w:pStyle w:val="ConsPlusNormal"/>
        <w:ind w:firstLine="540"/>
        <w:jc w:val="both"/>
      </w:pPr>
    </w:p>
    <w:p w:rsidR="00A00305" w:rsidRDefault="00A00305">
      <w:pPr>
        <w:pStyle w:val="ConsPlusNormal"/>
        <w:jc w:val="right"/>
      </w:pPr>
      <w:r>
        <w:t>И.о. министра</w:t>
      </w:r>
    </w:p>
    <w:p w:rsidR="00A00305" w:rsidRDefault="00A00305">
      <w:pPr>
        <w:pStyle w:val="ConsPlusNormal"/>
        <w:jc w:val="right"/>
      </w:pPr>
      <w:r>
        <w:t>Л.Н.РЕШЕТНИКОВ</w:t>
      </w:r>
    </w:p>
    <w:p w:rsidR="00A00305" w:rsidRDefault="00A00305">
      <w:pPr>
        <w:pStyle w:val="ConsPlusNormal"/>
        <w:ind w:firstLine="540"/>
        <w:jc w:val="both"/>
      </w:pPr>
    </w:p>
    <w:p w:rsidR="00A00305" w:rsidRDefault="00A00305">
      <w:pPr>
        <w:pStyle w:val="ConsPlusNormal"/>
        <w:ind w:firstLine="540"/>
        <w:jc w:val="both"/>
      </w:pPr>
    </w:p>
    <w:p w:rsidR="00A00305" w:rsidRDefault="00A00305">
      <w:pPr>
        <w:pStyle w:val="ConsPlusNormal"/>
        <w:ind w:firstLine="540"/>
        <w:jc w:val="both"/>
      </w:pPr>
    </w:p>
    <w:p w:rsidR="00A00305" w:rsidRDefault="00A00305">
      <w:pPr>
        <w:pStyle w:val="ConsPlusNormal"/>
        <w:ind w:firstLine="540"/>
        <w:jc w:val="both"/>
      </w:pPr>
    </w:p>
    <w:p w:rsidR="00A00305" w:rsidRDefault="00A00305">
      <w:pPr>
        <w:pStyle w:val="ConsPlusNormal"/>
        <w:ind w:firstLine="540"/>
        <w:jc w:val="both"/>
      </w:pPr>
    </w:p>
    <w:p w:rsidR="00A00305" w:rsidRDefault="00A00305">
      <w:pPr>
        <w:pStyle w:val="ConsPlusNormal"/>
        <w:jc w:val="right"/>
        <w:outlineLvl w:val="0"/>
      </w:pPr>
      <w:r>
        <w:t>Утверждена</w:t>
      </w:r>
    </w:p>
    <w:p w:rsidR="00A00305" w:rsidRDefault="00A00305">
      <w:pPr>
        <w:pStyle w:val="ConsPlusNormal"/>
        <w:jc w:val="right"/>
      </w:pPr>
      <w:r>
        <w:t>приказом</w:t>
      </w:r>
    </w:p>
    <w:p w:rsidR="00A00305" w:rsidRDefault="00A00305">
      <w:pPr>
        <w:pStyle w:val="ConsPlusNormal"/>
        <w:jc w:val="right"/>
      </w:pPr>
      <w:r>
        <w:t>министерства экономического развития</w:t>
      </w:r>
    </w:p>
    <w:p w:rsidR="00A00305" w:rsidRDefault="00A00305">
      <w:pPr>
        <w:pStyle w:val="ConsPlusNormal"/>
        <w:jc w:val="right"/>
      </w:pPr>
      <w:r>
        <w:t>Новосибирской области</w:t>
      </w:r>
    </w:p>
    <w:p w:rsidR="00A00305" w:rsidRDefault="00A00305">
      <w:pPr>
        <w:pStyle w:val="ConsPlusNormal"/>
        <w:jc w:val="right"/>
      </w:pPr>
      <w:r>
        <w:t>от 25.11.2019 N 122</w:t>
      </w:r>
    </w:p>
    <w:p w:rsidR="00A00305" w:rsidRDefault="00A00305">
      <w:pPr>
        <w:pStyle w:val="ConsPlusNormal"/>
        <w:ind w:firstLine="540"/>
        <w:jc w:val="both"/>
      </w:pPr>
    </w:p>
    <w:p w:rsidR="00A00305" w:rsidRDefault="00A00305">
      <w:pPr>
        <w:pStyle w:val="ConsPlusTitle"/>
        <w:jc w:val="center"/>
      </w:pPr>
      <w:bookmarkStart w:id="0" w:name="P52"/>
      <w:bookmarkEnd w:id="0"/>
      <w:r>
        <w:t>ИНСТРУКЦИЯ</w:t>
      </w:r>
    </w:p>
    <w:p w:rsidR="00A00305" w:rsidRDefault="00A00305">
      <w:pPr>
        <w:pStyle w:val="ConsPlusTitle"/>
        <w:jc w:val="center"/>
      </w:pPr>
      <w:r>
        <w:t>О ПОРЯДКЕ ОРГАНИЗАЦИИ РАБОТЫ С ОБРАЩЕНИЯМИ ГРАЖДАН В</w:t>
      </w:r>
    </w:p>
    <w:p w:rsidR="00A00305" w:rsidRDefault="00A00305">
      <w:pPr>
        <w:pStyle w:val="ConsPlusTitle"/>
        <w:jc w:val="center"/>
      </w:pPr>
      <w:r>
        <w:t>МИНИСТЕРСТВЕ ЭКОНОМИЧЕСКОГО РАЗВИТИЯ НОВОСИБИРСКОЙ ОБЛАСТИ</w:t>
      </w:r>
    </w:p>
    <w:p w:rsidR="00A00305" w:rsidRDefault="00A003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03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0305" w:rsidRDefault="00A003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0305" w:rsidRDefault="00A003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0305" w:rsidRDefault="00A00305">
            <w:pPr>
              <w:pStyle w:val="ConsPlusNormal"/>
              <w:jc w:val="center"/>
            </w:pPr>
            <w:r>
              <w:rPr>
                <w:color w:val="392C69"/>
              </w:rPr>
              <w:t>Список изменяющих документов</w:t>
            </w:r>
          </w:p>
          <w:p w:rsidR="00A00305" w:rsidRDefault="00A00305">
            <w:pPr>
              <w:pStyle w:val="ConsPlusNormal"/>
              <w:jc w:val="center"/>
            </w:pPr>
            <w:r>
              <w:rPr>
                <w:color w:val="392C69"/>
              </w:rPr>
              <w:t>(в ред. приказов Минэкономразвития Новосибирской области</w:t>
            </w:r>
          </w:p>
          <w:p w:rsidR="00A00305" w:rsidRDefault="00A00305">
            <w:pPr>
              <w:pStyle w:val="ConsPlusNormal"/>
              <w:jc w:val="center"/>
            </w:pPr>
            <w:r>
              <w:rPr>
                <w:color w:val="392C69"/>
              </w:rPr>
              <w:t xml:space="preserve">от 17.03.2020 </w:t>
            </w:r>
            <w:hyperlink r:id="rId28">
              <w:r>
                <w:rPr>
                  <w:color w:val="0000FF"/>
                </w:rPr>
                <w:t>N 26</w:t>
              </w:r>
            </w:hyperlink>
            <w:r>
              <w:rPr>
                <w:color w:val="392C69"/>
              </w:rPr>
              <w:t xml:space="preserve">, от 12.05.2021 </w:t>
            </w:r>
            <w:hyperlink r:id="rId29">
              <w:r>
                <w:rPr>
                  <w:color w:val="0000FF"/>
                </w:rPr>
                <w:t>N 62</w:t>
              </w:r>
            </w:hyperlink>
            <w:r>
              <w:rPr>
                <w:color w:val="392C69"/>
              </w:rPr>
              <w:t xml:space="preserve">, от 06.04.2022 </w:t>
            </w:r>
            <w:hyperlink r:id="rId30">
              <w:r>
                <w:rPr>
                  <w:color w:val="0000FF"/>
                </w:rPr>
                <w:t>N 47</w:t>
              </w:r>
            </w:hyperlink>
            <w:r>
              <w:rPr>
                <w:color w:val="392C69"/>
              </w:rPr>
              <w:t>,</w:t>
            </w:r>
          </w:p>
          <w:p w:rsidR="00A00305" w:rsidRDefault="00A00305">
            <w:pPr>
              <w:pStyle w:val="ConsPlusNormal"/>
              <w:jc w:val="center"/>
            </w:pPr>
            <w:r>
              <w:rPr>
                <w:color w:val="392C69"/>
              </w:rPr>
              <w:t xml:space="preserve">от 24.07.2023 </w:t>
            </w:r>
            <w:hyperlink r:id="rId31">
              <w:r>
                <w:rPr>
                  <w:color w:val="0000FF"/>
                </w:rPr>
                <w:t>N 101</w:t>
              </w:r>
            </w:hyperlink>
            <w:r>
              <w:rPr>
                <w:color w:val="392C69"/>
              </w:rPr>
              <w:t xml:space="preserve">, от 06.10.2023 </w:t>
            </w:r>
            <w:hyperlink r:id="rId32">
              <w:r>
                <w:rPr>
                  <w:color w:val="0000FF"/>
                </w:rPr>
                <w:t>N 138</w:t>
              </w:r>
            </w:hyperlink>
            <w:r>
              <w:rPr>
                <w:color w:val="392C69"/>
              </w:rPr>
              <w:t xml:space="preserve">, от 29.01.2025 </w:t>
            </w:r>
            <w:hyperlink r:id="rId33">
              <w:r>
                <w:rPr>
                  <w:color w:val="0000FF"/>
                </w:rPr>
                <w:t>N 15-НПА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0305" w:rsidRDefault="00A00305">
            <w:pPr>
              <w:pStyle w:val="ConsPlusNormal"/>
            </w:pPr>
          </w:p>
        </w:tc>
      </w:tr>
    </w:tbl>
    <w:p w:rsidR="00A00305" w:rsidRDefault="00A00305">
      <w:pPr>
        <w:pStyle w:val="ConsPlusNormal"/>
        <w:ind w:firstLine="540"/>
        <w:jc w:val="both"/>
      </w:pPr>
    </w:p>
    <w:p w:rsidR="00A00305" w:rsidRDefault="00A00305">
      <w:pPr>
        <w:pStyle w:val="ConsPlusTitle"/>
        <w:jc w:val="center"/>
        <w:outlineLvl w:val="1"/>
      </w:pPr>
      <w:r>
        <w:t>I. Общие положения</w:t>
      </w:r>
    </w:p>
    <w:p w:rsidR="00A00305" w:rsidRDefault="00A00305">
      <w:pPr>
        <w:pStyle w:val="ConsPlusNormal"/>
        <w:ind w:firstLine="540"/>
        <w:jc w:val="both"/>
      </w:pPr>
    </w:p>
    <w:p w:rsidR="00A00305" w:rsidRDefault="00A00305">
      <w:pPr>
        <w:pStyle w:val="ConsPlusNormal"/>
        <w:ind w:firstLine="540"/>
        <w:jc w:val="both"/>
      </w:pPr>
      <w:r>
        <w:t>1. Инструкция о порядке организации работы с обращениями граждан в министерстве экономического развития Новосибирской области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министерство экономического развития Новосибирской области (далее - министерство),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министром экономического развития Новосибирской области (далее - министр).</w:t>
      </w:r>
    </w:p>
    <w:p w:rsidR="00A00305" w:rsidRDefault="00A00305">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34">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35">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36">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37">
        <w:r>
          <w:rPr>
            <w:color w:val="0000FF"/>
          </w:rPr>
          <w:t>Инструкцией</w:t>
        </w:r>
      </w:hyperlink>
      <w:r>
        <w:t xml:space="preserve"> о порядке организации работы с обращениями граждан, утвержденной постановлением Губернатора Новосибирской области от 06.05.2019 N 134 "Об утверждении Инструкции о порядке организации работы с обращениями граждан", </w:t>
      </w:r>
      <w:hyperlink r:id="rId38">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Новосибирской области и органах местного самоуправления муниципальных образований Новосибирской области", а также </w:t>
      </w:r>
      <w:r>
        <w:lastRenderedPageBreak/>
        <w:t>настоящей Инструкцией.</w:t>
      </w:r>
    </w:p>
    <w:p w:rsidR="00A00305" w:rsidRDefault="00A00305">
      <w:pPr>
        <w:pStyle w:val="ConsPlusNormal"/>
        <w:jc w:val="both"/>
      </w:pPr>
      <w:r>
        <w:t xml:space="preserve">(в ред. </w:t>
      </w:r>
      <w:hyperlink r:id="rId39">
        <w:r>
          <w:rPr>
            <w:color w:val="0000FF"/>
          </w:rPr>
          <w:t>приказа</w:t>
        </w:r>
      </w:hyperlink>
      <w:r>
        <w:t xml:space="preserve"> Минэкономразвития Новосибирской области от 29.01.2025 N 15-НПА)</w:t>
      </w:r>
    </w:p>
    <w:p w:rsidR="00A00305" w:rsidRDefault="00A00305">
      <w:pPr>
        <w:pStyle w:val="ConsPlusNormal"/>
        <w:spacing w:before="220"/>
        <w:ind w:firstLine="540"/>
        <w:jc w:val="both"/>
      </w:pPr>
      <w:r>
        <w:t xml:space="preserve">Обращения инвесторов по вопросам осуществления инвестиционной деятельности на территории Новосибирской области, размещенные на инвестиционном портале посредством формы электронного обращения, рассматриваются в соответствии с </w:t>
      </w:r>
      <w:hyperlink r:id="rId40">
        <w:r>
          <w:rPr>
            <w:color w:val="0000FF"/>
          </w:rPr>
          <w:t>Порядком</w:t>
        </w:r>
      </w:hyperlink>
      <w:r>
        <w:t xml:space="preserve"> рассмотрения обращений инвесторов, поступающих через канал прямой связи, размещенный на инвестиционном портале Новосибирской области, утвержденным приказом министерства от 17.07.2017 N 69.</w:t>
      </w:r>
    </w:p>
    <w:p w:rsidR="00A00305" w:rsidRDefault="00A00305">
      <w:pPr>
        <w:pStyle w:val="ConsPlusNormal"/>
        <w:jc w:val="both"/>
      </w:pPr>
      <w:r>
        <w:t xml:space="preserve">(п. 2 в ред. </w:t>
      </w:r>
      <w:hyperlink r:id="rId41">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3. Работу по рассмотрению обращений граждан, поступивших в министерство, организует управление финансовой, кадровой и организационной работы министерства (далее - управление).</w:t>
      </w:r>
    </w:p>
    <w:p w:rsidR="00A00305" w:rsidRDefault="00A00305">
      <w:pPr>
        <w:pStyle w:val="ConsPlusNormal"/>
        <w:spacing w:before="220"/>
        <w:ind w:firstLine="540"/>
        <w:jc w:val="both"/>
      </w:pPr>
      <w:r>
        <w:t>Прием, регистрацию и учет поступивших в министерство обращений граждан, а также контроль за соблюдением порядка рассмотрения обращений граждан осуществляет специалист управления, на которого возложены соответствующие обязанности (далее - специалист управления).</w:t>
      </w:r>
    </w:p>
    <w:p w:rsidR="00A00305" w:rsidRDefault="00A00305">
      <w:pPr>
        <w:pStyle w:val="ConsPlusNormal"/>
        <w:jc w:val="both"/>
      </w:pPr>
      <w:r>
        <w:t xml:space="preserve">(п. 3 в ред. </w:t>
      </w:r>
      <w:hyperlink r:id="rId42">
        <w:r>
          <w:rPr>
            <w:color w:val="0000FF"/>
          </w:rPr>
          <w:t>приказа</w:t>
        </w:r>
      </w:hyperlink>
      <w:r>
        <w:t xml:space="preserve"> Минэкономразвития Новосибирской области от 06.04.2022 N 47)</w:t>
      </w:r>
    </w:p>
    <w:p w:rsidR="00A00305" w:rsidRDefault="00A00305">
      <w:pPr>
        <w:pStyle w:val="ConsPlusNormal"/>
        <w:ind w:firstLine="540"/>
        <w:jc w:val="both"/>
      </w:pPr>
    </w:p>
    <w:p w:rsidR="00A00305" w:rsidRDefault="00A00305">
      <w:pPr>
        <w:pStyle w:val="ConsPlusTitle"/>
        <w:jc w:val="center"/>
        <w:outlineLvl w:val="1"/>
      </w:pPr>
      <w:r>
        <w:t>II. Прием, регистрация и учет письменных обращений</w:t>
      </w:r>
    </w:p>
    <w:p w:rsidR="00A00305" w:rsidRDefault="00A00305">
      <w:pPr>
        <w:pStyle w:val="ConsPlusNormal"/>
        <w:ind w:firstLine="540"/>
        <w:jc w:val="both"/>
      </w:pPr>
    </w:p>
    <w:p w:rsidR="00A00305" w:rsidRDefault="00A00305">
      <w:pPr>
        <w:pStyle w:val="ConsPlusNormal"/>
        <w:ind w:firstLine="540"/>
        <w:jc w:val="both"/>
      </w:pPr>
      <w:r>
        <w:t>4. Письменные обращения, поступившие в министерство, подлежат обязательному рассмотрению.</w:t>
      </w:r>
    </w:p>
    <w:p w:rsidR="00A00305" w:rsidRDefault="00A00305">
      <w:pPr>
        <w:pStyle w:val="ConsPlusNormal"/>
        <w:spacing w:before="220"/>
        <w:ind w:firstLine="540"/>
        <w:jc w:val="both"/>
      </w:pPr>
      <w:r>
        <w:t>Письменные обращения граждан могут быть направлены:</w:t>
      </w:r>
    </w:p>
    <w:p w:rsidR="00A00305" w:rsidRDefault="00A00305">
      <w:pPr>
        <w:pStyle w:val="ConsPlusNormal"/>
        <w:spacing w:before="220"/>
        <w:ind w:firstLine="540"/>
        <w:jc w:val="both"/>
      </w:pPr>
      <w:r>
        <w:t>1) в письменной форме:</w:t>
      </w:r>
    </w:p>
    <w:p w:rsidR="00A00305" w:rsidRDefault="00A00305">
      <w:pPr>
        <w:pStyle w:val="ConsPlusNormal"/>
        <w:spacing w:before="220"/>
        <w:ind w:firstLine="540"/>
        <w:jc w:val="both"/>
      </w:pPr>
      <w:r>
        <w:t>по почтовому адресу: Красный проспект, 18, г. Новосибирск, 630007;</w:t>
      </w:r>
    </w:p>
    <w:p w:rsidR="00A00305" w:rsidRDefault="00A00305">
      <w:pPr>
        <w:pStyle w:val="ConsPlusNormal"/>
        <w:spacing w:before="220"/>
        <w:ind w:firstLine="540"/>
        <w:jc w:val="both"/>
      </w:pPr>
      <w:r>
        <w:t>2) в форме электронного документа:</w:t>
      </w:r>
    </w:p>
    <w:p w:rsidR="00A00305" w:rsidRDefault="00A00305">
      <w:pPr>
        <w:pStyle w:val="ConsPlusNormal"/>
        <w:spacing w:before="220"/>
        <w:ind w:firstLine="540"/>
        <w:jc w:val="both"/>
      </w:pPr>
      <w:r>
        <w:t xml:space="preserve">через официальный сайт министерства в информационно-телекоммуникационной сети "Интернет": </w:t>
      </w:r>
      <w:hyperlink r:id="rId43">
        <w:r>
          <w:rPr>
            <w:color w:val="0000FF"/>
          </w:rPr>
          <w:t>https://econom.nso.ru</w:t>
        </w:r>
      </w:hyperlink>
      <w:r>
        <w:t xml:space="preserve"> (далее - официальный сайт министерства);</w:t>
      </w:r>
    </w:p>
    <w:p w:rsidR="00A00305" w:rsidRDefault="00A00305">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44">
        <w:r>
          <w:rPr>
            <w:color w:val="0000FF"/>
          </w:rPr>
          <w:t>https://esia.gosuslugi.ru</w:t>
        </w:r>
      </w:hyperlink>
      <w:r>
        <w:t>.</w:t>
      </w:r>
    </w:p>
    <w:p w:rsidR="00A00305" w:rsidRDefault="00A00305">
      <w:pPr>
        <w:pStyle w:val="ConsPlusNormal"/>
        <w:jc w:val="both"/>
      </w:pPr>
      <w:r>
        <w:t xml:space="preserve">(п. 4 в ред. </w:t>
      </w:r>
      <w:hyperlink r:id="rId45">
        <w:r>
          <w:rPr>
            <w:color w:val="0000FF"/>
          </w:rPr>
          <w:t>приказа</w:t>
        </w:r>
      </w:hyperlink>
      <w:r>
        <w:t xml:space="preserve"> Минэкономразвития Новосибирской области от 06.10.2023 N 138)</w:t>
      </w:r>
    </w:p>
    <w:p w:rsidR="00A00305" w:rsidRDefault="00A00305">
      <w:pPr>
        <w:pStyle w:val="ConsPlusNormal"/>
        <w:spacing w:before="220"/>
        <w:ind w:firstLine="540"/>
        <w:jc w:val="both"/>
      </w:pPr>
      <w:r>
        <w:t xml:space="preserve">5. В соответствии со </w:t>
      </w:r>
      <w:hyperlink r:id="rId46">
        <w:r>
          <w:rPr>
            <w:color w:val="0000FF"/>
          </w:rPr>
          <w:t>статьей 7</w:t>
        </w:r>
      </w:hyperlink>
      <w:r>
        <w:t xml:space="preserve"> Федерального закона от 02.05.2006 N 59-ФЗ гражданин в своем обращении в письменной форме указывает либо наименование государственного органа, в который направляет обращение в письменной форме, либо фамилию, имя, отчество (последнее - при наличии)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00305" w:rsidRDefault="00A00305">
      <w:pPr>
        <w:pStyle w:val="ConsPlusNormal"/>
        <w:jc w:val="both"/>
      </w:pPr>
      <w:r>
        <w:t xml:space="preserve">(в ред. </w:t>
      </w:r>
      <w:hyperlink r:id="rId47">
        <w:r>
          <w:rPr>
            <w:color w:val="0000FF"/>
          </w:rPr>
          <w:t>приказа</w:t>
        </w:r>
      </w:hyperlink>
      <w:r>
        <w:t xml:space="preserve"> Минэкономразвития Новосибирской области от 06.10.2023 N 138)</w:t>
      </w:r>
    </w:p>
    <w:p w:rsidR="00A00305" w:rsidRDefault="00A00305">
      <w:pPr>
        <w:pStyle w:val="ConsPlusNormal"/>
        <w:spacing w:before="220"/>
        <w:ind w:firstLine="540"/>
        <w:jc w:val="both"/>
      </w:pPr>
      <w: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A00305" w:rsidRDefault="00A00305">
      <w:pPr>
        <w:pStyle w:val="ConsPlusNormal"/>
        <w:jc w:val="both"/>
      </w:pPr>
      <w:r>
        <w:t xml:space="preserve">(в ред. </w:t>
      </w:r>
      <w:hyperlink r:id="rId48">
        <w:r>
          <w:rPr>
            <w:color w:val="0000FF"/>
          </w:rPr>
          <w:t>приказа</w:t>
        </w:r>
      </w:hyperlink>
      <w:r>
        <w:t xml:space="preserve"> Минэкономразвития Новосибирской области от 06.10.2023 N 138)</w:t>
      </w:r>
    </w:p>
    <w:p w:rsidR="00A00305" w:rsidRDefault="00A00305">
      <w:pPr>
        <w:pStyle w:val="ConsPlusNormal"/>
        <w:spacing w:before="220"/>
        <w:ind w:firstLine="540"/>
        <w:jc w:val="both"/>
      </w:pPr>
      <w:r>
        <w:t xml:space="preserve">Если к обращению в письменной форме приложены оригиналы документов, денежные купюры и другие ценности, специалистом управления с оригиналов документов снимаются копии </w:t>
      </w:r>
      <w:r>
        <w:lastRenderedPageBreak/>
        <w:t>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обращению в письменной форме.</w:t>
      </w:r>
    </w:p>
    <w:p w:rsidR="00A00305" w:rsidRDefault="00A00305">
      <w:pPr>
        <w:pStyle w:val="ConsPlusNormal"/>
        <w:jc w:val="both"/>
      </w:pPr>
      <w:r>
        <w:t xml:space="preserve">(в ред. приказов Минэкономразвития Новосибирской области от 06.04.2022 </w:t>
      </w:r>
      <w:hyperlink r:id="rId49">
        <w:r>
          <w:rPr>
            <w:color w:val="0000FF"/>
          </w:rPr>
          <w:t>N 47</w:t>
        </w:r>
      </w:hyperlink>
      <w:r>
        <w:t xml:space="preserve">, от 06.10.2023 </w:t>
      </w:r>
      <w:hyperlink r:id="rId50">
        <w:r>
          <w:rPr>
            <w:color w:val="0000FF"/>
          </w:rPr>
          <w:t>N 138</w:t>
        </w:r>
      </w:hyperlink>
      <w:r>
        <w:t>)</w:t>
      </w:r>
    </w:p>
    <w:p w:rsidR="00A00305" w:rsidRDefault="00A00305">
      <w:pPr>
        <w:pStyle w:val="ConsPlusNormal"/>
        <w:spacing w:before="220"/>
        <w:ind w:firstLine="540"/>
        <w:jc w:val="both"/>
      </w:pPr>
      <w:r>
        <w:t>Поздравления, приглашения, соболезнования, печатные издания, поступившие в министерство,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A00305" w:rsidRDefault="00A00305">
      <w:pPr>
        <w:pStyle w:val="ConsPlusNormal"/>
        <w:spacing w:before="220"/>
        <w:ind w:firstLine="540"/>
        <w:jc w:val="both"/>
      </w:pPr>
      <w:r>
        <w:t xml:space="preserve">6. Обращение, поступившее в министерство в форме электронного документа и (или) с использованием Единого портала, подлежит рассмотрению в порядке, установленном Федеральным </w:t>
      </w:r>
      <w:hyperlink r:id="rId51">
        <w:r>
          <w:rPr>
            <w:color w:val="0000FF"/>
          </w:rPr>
          <w:t>законом</w:t>
        </w:r>
      </w:hyperlink>
      <w:r>
        <w:t xml:space="preserve"> от 02.05.2006 N 59-ФЗ и настоящей Инструкцией.</w:t>
      </w:r>
    </w:p>
    <w:p w:rsidR="00A00305" w:rsidRDefault="00A00305">
      <w:pPr>
        <w:pStyle w:val="ConsPlusNormal"/>
        <w:spacing w:before="220"/>
        <w:ind w:firstLine="540"/>
        <w:jc w:val="both"/>
      </w:pPr>
      <w:r>
        <w:t xml:space="preserve">В соответствии с Федеральным </w:t>
      </w:r>
      <w:hyperlink r:id="rId52">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 также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w:t>
      </w:r>
    </w:p>
    <w:p w:rsidR="00A00305" w:rsidRDefault="00A00305">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A00305" w:rsidRDefault="00A00305">
      <w:pPr>
        <w:pStyle w:val="ConsPlusNormal"/>
        <w:jc w:val="both"/>
      </w:pPr>
      <w:r>
        <w:t xml:space="preserve">(п. 6 в ред. </w:t>
      </w:r>
      <w:hyperlink r:id="rId53">
        <w:r>
          <w:rPr>
            <w:color w:val="0000FF"/>
          </w:rPr>
          <w:t>приказа</w:t>
        </w:r>
      </w:hyperlink>
      <w:r>
        <w:t xml:space="preserve"> Минэкономразвития Новосибирской области от 06.10.2023 N 138)</w:t>
      </w:r>
    </w:p>
    <w:p w:rsidR="00A00305" w:rsidRDefault="00A00305">
      <w:pPr>
        <w:pStyle w:val="ConsPlusNormal"/>
        <w:spacing w:before="220"/>
        <w:ind w:firstLine="540"/>
        <w:jc w:val="both"/>
      </w:pPr>
      <w:bookmarkStart w:id="1" w:name="P92"/>
      <w:bookmarkEnd w:id="1"/>
      <w:r>
        <w:t>7. Запрещается преследование гражданина в связи с его обращением в министерство или к должностному лицу министерства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A00305" w:rsidRDefault="00A00305">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00305" w:rsidRDefault="00A00305">
      <w:pPr>
        <w:pStyle w:val="ConsPlusNormal"/>
        <w:spacing w:before="220"/>
        <w:ind w:firstLine="540"/>
        <w:jc w:val="both"/>
      </w:pPr>
      <w:bookmarkStart w:id="2" w:name="P94"/>
      <w:bookmarkEnd w:id="2"/>
      <w:r>
        <w:t>8. Письменное обращение подлежит обязательной регистрации в течение трех дней с момента поступления в министерство. Регистрация письменных обращений производится в государственной информационной системе "Система электронного документооборота и делопроизводства Правительства Новосибирской области" (далее - СЭДД).</w:t>
      </w:r>
    </w:p>
    <w:p w:rsidR="00A00305" w:rsidRDefault="00A00305">
      <w:pPr>
        <w:pStyle w:val="ConsPlusNormal"/>
        <w:jc w:val="both"/>
      </w:pPr>
      <w:r>
        <w:t xml:space="preserve">(в ред. </w:t>
      </w:r>
      <w:hyperlink r:id="rId54">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 xml:space="preserve">9. В случае если в обращении, поступившем из управления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 содержится вопрос, решение которого не входит в компетенцию министерства,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министра о необходимости и с обоснованием необходимости переадресации данного обращения в другое структурное подразделение администрации Губернатора Новосибирской области и Правительства Новосибирской области (далее - администрация), другой исполнительный орган государственной </w:t>
      </w:r>
      <w:r>
        <w:lastRenderedPageBreak/>
        <w:t>власти, другие государственные органы, органы местного самоуправления или другому должностному лицу.</w:t>
      </w:r>
    </w:p>
    <w:p w:rsidR="00A00305" w:rsidRDefault="00A00305">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или другому должностному лицу не допускается.</w:t>
      </w:r>
    </w:p>
    <w:p w:rsidR="00A00305" w:rsidRDefault="00A00305">
      <w:pPr>
        <w:pStyle w:val="ConsPlusNormal"/>
        <w:spacing w:before="220"/>
        <w:ind w:firstLine="540"/>
        <w:jc w:val="both"/>
      </w:pPr>
      <w:r>
        <w:t>10. Специалист управления принимает от граждан письменные обращения.</w:t>
      </w:r>
    </w:p>
    <w:p w:rsidR="00A00305" w:rsidRDefault="00A00305">
      <w:pPr>
        <w:pStyle w:val="ConsPlusNormal"/>
        <w:jc w:val="both"/>
      </w:pPr>
      <w:r>
        <w:t xml:space="preserve">(в ред. </w:t>
      </w:r>
      <w:hyperlink r:id="rId55">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 xml:space="preserve">При приеме письменного обращения специалист управления проверяет оформление обращения в соответствии с требованиями </w:t>
      </w:r>
      <w:hyperlink r:id="rId56">
        <w:r>
          <w:rPr>
            <w:color w:val="0000FF"/>
          </w:rPr>
          <w:t>статьи 7</w:t>
        </w:r>
      </w:hyperlink>
      <w:r>
        <w:t xml:space="preserve"> Федерального закона от 02.05.2006 N 59-ФЗ к письменным обращениям, знакомится с содержанием обращения, при этом гражданину оказывается содействие в правильном указании названия должности, фамилии, имени, отчества (последнее - при наличии) адресата (в именных обращениях), наименовании министерства (в адресных обращениях), при необходимости гражданину предлагается устранить выявленные замечания по обращению.</w:t>
      </w:r>
    </w:p>
    <w:p w:rsidR="00A00305" w:rsidRDefault="00A00305">
      <w:pPr>
        <w:pStyle w:val="ConsPlusNormal"/>
        <w:jc w:val="both"/>
      </w:pPr>
      <w:r>
        <w:t xml:space="preserve">(в ред. </w:t>
      </w:r>
      <w:hyperlink r:id="rId57">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Специалист управления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A00305" w:rsidRDefault="00A00305">
      <w:pPr>
        <w:pStyle w:val="ConsPlusNormal"/>
        <w:jc w:val="both"/>
      </w:pPr>
      <w:r>
        <w:t xml:space="preserve">(в ред. </w:t>
      </w:r>
      <w:hyperlink r:id="rId58">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 xml:space="preserve">После принятия письменного обращения специалист управления осуществляет его регистрацию в СЭДД в срок, указанный в </w:t>
      </w:r>
      <w:hyperlink w:anchor="P94">
        <w:r>
          <w:rPr>
            <w:color w:val="0000FF"/>
          </w:rPr>
          <w:t>пункте 8</w:t>
        </w:r>
      </w:hyperlink>
      <w:r>
        <w:t xml:space="preserve"> настоящей Инструкции, и передает министру для принятия решения о порядке рассмотрения.</w:t>
      </w:r>
    </w:p>
    <w:p w:rsidR="00A00305" w:rsidRDefault="00A00305">
      <w:pPr>
        <w:pStyle w:val="ConsPlusNormal"/>
        <w:jc w:val="both"/>
      </w:pPr>
      <w:r>
        <w:t xml:space="preserve">(в ред. </w:t>
      </w:r>
      <w:hyperlink r:id="rId59">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bookmarkStart w:id="3" w:name="P106"/>
      <w:bookmarkEnd w:id="3"/>
      <w:r>
        <w:t xml:space="preserve">11. Письменное обращение, содержащее вопросы, решение которых не входит в компетенцию министерства, направляется в течение семи дней со дня регистрации в соответствующее структурное подразделение администрации, исполнительный орган государственной власти,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124">
        <w:r>
          <w:rPr>
            <w:color w:val="0000FF"/>
          </w:rPr>
          <w:t>подпункте 2 пункта 20</w:t>
        </w:r>
      </w:hyperlink>
      <w:r>
        <w:t xml:space="preserve"> настоящей Инструкции.</w:t>
      </w:r>
    </w:p>
    <w:p w:rsidR="00A00305" w:rsidRDefault="00A00305">
      <w:pPr>
        <w:pStyle w:val="ConsPlusNormal"/>
        <w:spacing w:before="220"/>
        <w:ind w:firstLine="540"/>
        <w:jc w:val="both"/>
      </w:pPr>
      <w:r>
        <w:t xml:space="preserve">Письменное обращение в случае, предусмотренном в </w:t>
      </w:r>
      <w:hyperlink w:anchor="P106">
        <w:r>
          <w:rPr>
            <w:color w:val="0000FF"/>
          </w:rPr>
          <w:t>абзаце первом</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специалистом управления.</w:t>
      </w:r>
    </w:p>
    <w:p w:rsidR="00A00305" w:rsidRDefault="00A00305">
      <w:pPr>
        <w:pStyle w:val="ConsPlusNormal"/>
        <w:jc w:val="both"/>
      </w:pPr>
      <w:r>
        <w:t xml:space="preserve">(в ред. </w:t>
      </w:r>
      <w:hyperlink r:id="rId60">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bookmarkStart w:id="4" w:name="P109"/>
      <w:bookmarkEnd w:id="4"/>
      <w:r>
        <w:t>В случае если решение поставленных в письменном обращении вопросов относится к компетенции нескольких структурных подразделений администрации, исполнительных органов государственной власти,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A00305" w:rsidRDefault="00A00305">
      <w:pPr>
        <w:pStyle w:val="ConsPlusNormal"/>
        <w:spacing w:before="220"/>
        <w:ind w:firstLine="540"/>
        <w:jc w:val="both"/>
      </w:pPr>
      <w:r>
        <w:t xml:space="preserve">Копия письменного обращения в случае, предусмотренном в </w:t>
      </w:r>
      <w:hyperlink w:anchor="P109">
        <w:r>
          <w:rPr>
            <w:color w:val="0000FF"/>
          </w:rPr>
          <w:t>абзаце третьем</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специалистом </w:t>
      </w:r>
      <w:r>
        <w:lastRenderedPageBreak/>
        <w:t>управления.</w:t>
      </w:r>
    </w:p>
    <w:p w:rsidR="00A00305" w:rsidRDefault="00A00305">
      <w:pPr>
        <w:pStyle w:val="ConsPlusNormal"/>
        <w:jc w:val="both"/>
      </w:pPr>
      <w:r>
        <w:t xml:space="preserve">(в ред. </w:t>
      </w:r>
      <w:hyperlink r:id="rId61">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В структурные подразделения администрации, исполнительные органы государственной власти письменное обращение направляется в электронном виде через СЭДД. В органы местного самоуправления письменное обращение направляется также в электронном виде через СЭДД.</w:t>
      </w:r>
    </w:p>
    <w:p w:rsidR="00A00305" w:rsidRDefault="00A00305">
      <w:pPr>
        <w:pStyle w:val="ConsPlusNormal"/>
        <w:spacing w:before="220"/>
        <w:ind w:firstLine="540"/>
        <w:jc w:val="both"/>
      </w:pPr>
      <w:r>
        <w:t>12. При направлении письменного обращения в государственные органы, органы местного самоуправления или должностным лицам готовятся сопроводительное письмо и уведомление гражданину о переадресации его обращения по компетенции, которые подписывает министр.</w:t>
      </w:r>
    </w:p>
    <w:p w:rsidR="00A00305" w:rsidRDefault="00A00305">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124">
        <w:r>
          <w:rPr>
            <w:color w:val="0000FF"/>
          </w:rPr>
          <w:t>подпункте 2 пункта 20</w:t>
        </w:r>
      </w:hyperlink>
      <w:r>
        <w:t xml:space="preserve"> настоящей Инструкции.</w:t>
      </w:r>
    </w:p>
    <w:p w:rsidR="00A00305" w:rsidRDefault="00A00305">
      <w:pPr>
        <w:pStyle w:val="ConsPlusNormal"/>
        <w:spacing w:before="220"/>
        <w:ind w:firstLine="540"/>
        <w:jc w:val="both"/>
      </w:pPr>
      <w:r>
        <w:t>14. Запрещается направлять жалобу на рассмотрение должностному лицу, решение или действие (бездействие) которого обжалуется.</w:t>
      </w:r>
    </w:p>
    <w:p w:rsidR="00A00305" w:rsidRDefault="00A00305">
      <w:pPr>
        <w:pStyle w:val="ConsPlusNormal"/>
        <w:spacing w:before="220"/>
        <w:ind w:firstLine="540"/>
        <w:jc w:val="both"/>
      </w:pPr>
      <w:r>
        <w:t>В случае если в соответствии с указанным запретом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A00305" w:rsidRDefault="00A00305">
      <w:pPr>
        <w:pStyle w:val="ConsPlusNormal"/>
        <w:spacing w:before="220"/>
        <w:ind w:firstLine="540"/>
        <w:jc w:val="both"/>
      </w:pPr>
      <w:r>
        <w:t>15. По поручению министра рассмотрение письменных обращений может производиться с выездом на место.</w:t>
      </w:r>
    </w:p>
    <w:p w:rsidR="00A00305" w:rsidRDefault="00A00305">
      <w:pPr>
        <w:pStyle w:val="ConsPlusNormal"/>
        <w:spacing w:before="220"/>
        <w:ind w:firstLine="540"/>
        <w:jc w:val="both"/>
      </w:pPr>
      <w:r>
        <w:t>16. Министр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00305" w:rsidRDefault="00A00305">
      <w:pPr>
        <w:pStyle w:val="ConsPlusNormal"/>
        <w:spacing w:before="220"/>
        <w:ind w:firstLine="540"/>
        <w:jc w:val="both"/>
      </w:pPr>
      <w:r>
        <w:t>17.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00305" w:rsidRDefault="00A00305">
      <w:pPr>
        <w:pStyle w:val="ConsPlusNormal"/>
        <w:spacing w:before="220"/>
        <w:ind w:firstLine="540"/>
        <w:jc w:val="both"/>
      </w:pPr>
      <w:r>
        <w:t>18.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министр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министерство. О данном решении уведомляется гражданин, направивший обращение.</w:t>
      </w:r>
    </w:p>
    <w:p w:rsidR="00A00305" w:rsidRDefault="00A00305">
      <w:pPr>
        <w:pStyle w:val="ConsPlusNormal"/>
        <w:spacing w:before="220"/>
        <w:ind w:firstLine="540"/>
        <w:jc w:val="both"/>
      </w:pPr>
      <w:r>
        <w:t xml:space="preserve">19. В случае поступления в министерство письменного обращения, содержащего вопрос, ответ на который размещен в соответствии с </w:t>
      </w:r>
      <w:hyperlink w:anchor="P151">
        <w:r>
          <w:rPr>
            <w:color w:val="0000FF"/>
          </w:rPr>
          <w:t>пунктом 31</w:t>
        </w:r>
      </w:hyperlink>
      <w:r>
        <w:t xml:space="preserve"> настоящей Инструкции на официальном сайте министерства, гражданину, направившему обращение, в течение семи дней со дня регистрации обращения сообщается электронный адрес официального сайта министерства, на котором размещен ответ на вопрос, поставленный в обращении, при этом обращение, содержащее обжалование судебного решения, не возвращается.</w:t>
      </w:r>
    </w:p>
    <w:p w:rsidR="00A00305" w:rsidRDefault="00A00305">
      <w:pPr>
        <w:pStyle w:val="ConsPlusNormal"/>
        <w:spacing w:before="220"/>
        <w:ind w:firstLine="540"/>
        <w:jc w:val="both"/>
      </w:pPr>
      <w:bookmarkStart w:id="5" w:name="P122"/>
      <w:bookmarkEnd w:id="5"/>
      <w:r>
        <w:t>20. Ответ на письменное обращение не дается в случаях, если:</w:t>
      </w:r>
    </w:p>
    <w:p w:rsidR="00A00305" w:rsidRDefault="00A00305">
      <w:pPr>
        <w:pStyle w:val="ConsPlusNormal"/>
        <w:spacing w:before="220"/>
        <w:ind w:firstLine="540"/>
        <w:jc w:val="both"/>
      </w:pPr>
      <w:r>
        <w:lastRenderedPageBreak/>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00305" w:rsidRDefault="00A00305">
      <w:pPr>
        <w:pStyle w:val="ConsPlusNormal"/>
        <w:spacing w:before="220"/>
        <w:ind w:firstLine="540"/>
        <w:jc w:val="both"/>
      </w:pPr>
      <w:bookmarkStart w:id="6" w:name="P124"/>
      <w:bookmarkEnd w:id="6"/>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00305" w:rsidRDefault="00A00305">
      <w:pPr>
        <w:pStyle w:val="ConsPlusNormal"/>
        <w:spacing w:before="220"/>
        <w:ind w:firstLine="540"/>
        <w:jc w:val="both"/>
      </w:pPr>
      <w: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00305" w:rsidRDefault="00A00305">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00305" w:rsidRDefault="00A00305">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министерство.</w:t>
      </w:r>
    </w:p>
    <w:p w:rsidR="00A00305" w:rsidRDefault="00A00305">
      <w:pPr>
        <w:pStyle w:val="ConsPlusNormal"/>
        <w:spacing w:before="220"/>
        <w:ind w:firstLine="540"/>
        <w:jc w:val="both"/>
      </w:pPr>
      <w:r>
        <w:t>21.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соответствующим должностным лицам министерства, разработавшим закон или нормативный правовой акт.</w:t>
      </w:r>
    </w:p>
    <w:p w:rsidR="00A00305" w:rsidRDefault="00A00305">
      <w:pPr>
        <w:pStyle w:val="ConsPlusNormal"/>
        <w:spacing w:before="220"/>
        <w:ind w:firstLine="540"/>
        <w:jc w:val="both"/>
      </w:pPr>
      <w:r>
        <w:t>22. Подготовка отзывов на жалобы граждан, связанные с обжалованием в суде принятых по обращению решений или совершенных должностными лицами министерства действий (бездействия) в связи с рассмотрением обращений, осуществляется с участием должностных лиц министерства, решение, действие (бездействие) которых обжалуется, с участием сотрудников отдела правового обеспечения министерства.</w:t>
      </w:r>
    </w:p>
    <w:p w:rsidR="00A00305" w:rsidRDefault="00A00305">
      <w:pPr>
        <w:pStyle w:val="ConsPlusNormal"/>
        <w:jc w:val="both"/>
      </w:pPr>
      <w:r>
        <w:t xml:space="preserve">(в ред. </w:t>
      </w:r>
      <w:hyperlink r:id="rId62">
        <w:r>
          <w:rPr>
            <w:color w:val="0000FF"/>
          </w:rPr>
          <w:t>приказа</w:t>
        </w:r>
      </w:hyperlink>
      <w:r>
        <w:t xml:space="preserve"> Минэкономразвития Новосибирской области от 24.07.2023 N 101)</w:t>
      </w:r>
    </w:p>
    <w:p w:rsidR="00A00305" w:rsidRDefault="00A00305">
      <w:pPr>
        <w:pStyle w:val="ConsPlusNormal"/>
        <w:spacing w:before="220"/>
        <w:ind w:firstLine="540"/>
        <w:jc w:val="both"/>
      </w:pPr>
      <w:r>
        <w:t>Письменные отзывы в суд на жалобы граждан (истцов) готовятся с учетом сроков, указанных в судебных повестках.</w:t>
      </w:r>
    </w:p>
    <w:p w:rsidR="00A00305" w:rsidRDefault="00A00305">
      <w:pPr>
        <w:pStyle w:val="ConsPlusNormal"/>
        <w:ind w:firstLine="540"/>
        <w:jc w:val="both"/>
      </w:pPr>
    </w:p>
    <w:p w:rsidR="00A00305" w:rsidRDefault="00A00305">
      <w:pPr>
        <w:pStyle w:val="ConsPlusTitle"/>
        <w:jc w:val="center"/>
        <w:outlineLvl w:val="1"/>
      </w:pPr>
      <w:r>
        <w:t>III. Порядок и сроки рассмотрения письменных обращений</w:t>
      </w:r>
    </w:p>
    <w:p w:rsidR="00A00305" w:rsidRDefault="00A00305">
      <w:pPr>
        <w:pStyle w:val="ConsPlusNormal"/>
        <w:ind w:firstLine="540"/>
        <w:jc w:val="both"/>
      </w:pPr>
    </w:p>
    <w:p w:rsidR="00A00305" w:rsidRDefault="00A00305">
      <w:pPr>
        <w:pStyle w:val="ConsPlusNormal"/>
        <w:ind w:firstLine="540"/>
        <w:jc w:val="both"/>
      </w:pPr>
      <w:r>
        <w:t xml:space="preserve">23. Письменное обращение, направленное в министерство, в соответствии с Федеральным </w:t>
      </w:r>
      <w:hyperlink r:id="rId63">
        <w:r>
          <w:rPr>
            <w:color w:val="0000FF"/>
          </w:rPr>
          <w:t>законом</w:t>
        </w:r>
      </w:hyperlink>
      <w:r>
        <w:t xml:space="preserve"> от 02.05.2006 N 59-ФЗ рассматривается в течение 30 дней со дня его регистрации в министерстве.</w:t>
      </w:r>
    </w:p>
    <w:p w:rsidR="00A00305" w:rsidRDefault="00A00305">
      <w:pPr>
        <w:pStyle w:val="ConsPlusNormal"/>
        <w:spacing w:before="220"/>
        <w:ind w:firstLine="540"/>
        <w:jc w:val="both"/>
      </w:pPr>
      <w:r>
        <w:t>24. Министр:</w:t>
      </w:r>
    </w:p>
    <w:p w:rsidR="00A00305" w:rsidRDefault="00A00305">
      <w:pPr>
        <w:pStyle w:val="ConsPlusNormal"/>
        <w:spacing w:before="220"/>
        <w:ind w:firstLine="540"/>
        <w:jc w:val="both"/>
      </w:pPr>
      <w: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A00305" w:rsidRDefault="00A00305">
      <w:pPr>
        <w:pStyle w:val="ConsPlusNormal"/>
        <w:spacing w:before="220"/>
        <w:ind w:firstLine="540"/>
        <w:jc w:val="both"/>
      </w:pPr>
      <w:r>
        <w:t xml:space="preserve">2) запрашивает, в том числе в электронной форме, необходимые для рассмотрения обращения документы и материалы в других исполнительных органах государственной власти, органах местного самоуправления, государственных органах и у иных должностных лиц, за </w:t>
      </w:r>
      <w:r>
        <w:lastRenderedPageBreak/>
        <w:t>исключением судов, органов дознания и органов предварительного следствия;</w:t>
      </w:r>
    </w:p>
    <w:p w:rsidR="00A00305" w:rsidRDefault="00A00305">
      <w:pPr>
        <w:pStyle w:val="ConsPlusNormal"/>
        <w:spacing w:before="220"/>
        <w:ind w:firstLine="540"/>
        <w:jc w:val="both"/>
      </w:pPr>
      <w:r>
        <w:t>3) принимает меры, направленные на восстановление или защиту нарушенных прав, свобод и законных интересов граждан;</w:t>
      </w:r>
    </w:p>
    <w:p w:rsidR="00A00305" w:rsidRDefault="00A00305">
      <w:pPr>
        <w:pStyle w:val="ConsPlusNormal"/>
        <w:spacing w:before="220"/>
        <w:ind w:firstLine="540"/>
        <w:jc w:val="both"/>
      </w:pPr>
      <w:r>
        <w:t xml:space="preserve">4) дает письменный ответ по существу поставленных в обращении вопросов, за исключением случаев, указанных в </w:t>
      </w:r>
      <w:hyperlink w:anchor="P122">
        <w:r>
          <w:rPr>
            <w:color w:val="0000FF"/>
          </w:rPr>
          <w:t>пункте 20</w:t>
        </w:r>
      </w:hyperlink>
      <w:r>
        <w:t xml:space="preserve"> настоящей Инструкции.</w:t>
      </w:r>
    </w:p>
    <w:p w:rsidR="00A00305" w:rsidRDefault="00A00305">
      <w:pPr>
        <w:pStyle w:val="ConsPlusNormal"/>
        <w:spacing w:before="220"/>
        <w:ind w:firstLine="540"/>
        <w:jc w:val="both"/>
      </w:pPr>
      <w:r>
        <w:t>25. Документы и материалы, необходимые для рассмотрения обращений граждан, запрошенные в установленном порядке структурными подразделениями администрации, исполнительными органами государственной власти или должностными лицами, предоставляются в течение 15 дней со дня поступления такого запроса,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A00305" w:rsidRDefault="00A00305">
      <w:pPr>
        <w:pStyle w:val="ConsPlusNormal"/>
        <w:spacing w:before="220"/>
        <w:ind w:firstLine="540"/>
        <w:jc w:val="both"/>
      </w:pPr>
      <w:r>
        <w:t>26.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министр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00305" w:rsidRDefault="00A00305">
      <w:pPr>
        <w:pStyle w:val="ConsPlusNormal"/>
        <w:spacing w:before="220"/>
        <w:ind w:firstLine="540"/>
        <w:jc w:val="both"/>
      </w:pPr>
      <w: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A00305" w:rsidRDefault="00A00305">
      <w:pPr>
        <w:pStyle w:val="ConsPlusNormal"/>
        <w:spacing w:before="220"/>
        <w:ind w:firstLine="540"/>
        <w:jc w:val="both"/>
      </w:pPr>
      <w:r>
        <w:t>Продление срока рассмотрения письменного обращения может быть только однократным.</w:t>
      </w:r>
    </w:p>
    <w:p w:rsidR="00A00305" w:rsidRDefault="00A00305">
      <w:pPr>
        <w:pStyle w:val="ConsPlusNormal"/>
        <w:spacing w:before="220"/>
        <w:ind w:firstLine="540"/>
        <w:jc w:val="both"/>
      </w:pPr>
      <w:r>
        <w:t>27. Ответ на письменное обращение, поступившее в министерство, подписывается министром.</w:t>
      </w:r>
    </w:p>
    <w:p w:rsidR="00A00305" w:rsidRDefault="00A00305">
      <w:pPr>
        <w:pStyle w:val="ConsPlusNormal"/>
        <w:spacing w:before="220"/>
        <w:ind w:firstLine="540"/>
        <w:jc w:val="both"/>
      </w:pPr>
      <w:r>
        <w:t xml:space="preserve">28. Рассмотрение запросов, обращений сенаторов Российской Федерации Совета Федерации Федерального Собрания (далее - сенатор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писем о направлении на рассмотрение обращений граждан с запросом документов и материалов о результатах рассмотрения обращений осуществляется в соответствии с Федеральным </w:t>
      </w:r>
      <w:hyperlink r:id="rId64">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65">
        <w:r>
          <w:rPr>
            <w:color w:val="0000FF"/>
          </w:rPr>
          <w:t>законом</w:t>
        </w:r>
      </w:hyperlink>
      <w:r>
        <w:t xml:space="preserve"> от 02.05.2006 N 59-ФЗ, </w:t>
      </w:r>
      <w:hyperlink r:id="rId66">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(далее - Закон Новосибирской области от 25.12.2006 N 81-ОЗ).</w:t>
      </w:r>
    </w:p>
    <w:p w:rsidR="00A00305" w:rsidRDefault="00A00305">
      <w:pPr>
        <w:pStyle w:val="ConsPlusNormal"/>
        <w:jc w:val="both"/>
      </w:pPr>
      <w:r>
        <w:t xml:space="preserve">(п. 28 в ред. </w:t>
      </w:r>
      <w:hyperlink r:id="rId67">
        <w:r>
          <w:rPr>
            <w:color w:val="0000FF"/>
          </w:rPr>
          <w:t>приказа</w:t>
        </w:r>
      </w:hyperlink>
      <w:r>
        <w:t xml:space="preserve"> Минэкономразвития Новосибирской области от 12.05.2021 N 62)</w:t>
      </w:r>
    </w:p>
    <w:p w:rsidR="00A00305" w:rsidRDefault="00A00305">
      <w:pPr>
        <w:pStyle w:val="ConsPlusNormal"/>
        <w:spacing w:before="220"/>
        <w:ind w:firstLine="540"/>
        <w:jc w:val="both"/>
      </w:pPr>
      <w:r>
        <w:t>29. Ответ на запросы, обращения сенаторов Российской Федерации, депутатов,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A00305" w:rsidRDefault="00A00305">
      <w:pPr>
        <w:pStyle w:val="ConsPlusNormal"/>
        <w:jc w:val="both"/>
      </w:pPr>
      <w:r>
        <w:t xml:space="preserve">(в ред. </w:t>
      </w:r>
      <w:hyperlink r:id="rId68">
        <w:r>
          <w:rPr>
            <w:color w:val="0000FF"/>
          </w:rPr>
          <w:t>приказа</w:t>
        </w:r>
      </w:hyperlink>
      <w:r>
        <w:t xml:space="preserve"> Минэкономразвития Новосибирской области от 12.05.2021 N 62)</w:t>
      </w:r>
    </w:p>
    <w:p w:rsidR="00A00305" w:rsidRDefault="00A00305">
      <w:pPr>
        <w:pStyle w:val="ConsPlusNormal"/>
        <w:spacing w:before="220"/>
        <w:ind w:firstLine="540"/>
        <w:jc w:val="both"/>
      </w:pPr>
      <w:r>
        <w:t xml:space="preserve">30. Проект ответа на письменное обращение за подписью Губернатора Новосибирской области, первого заместителя Губернатора Новосибирской области, в случае если министерство указано в резолюции первым или единственным исполнителем, представляется на подпись Губернатору Новосибирской области, первому заместителю Губернатора Новосибирской области </w:t>
      </w:r>
      <w:r>
        <w:lastRenderedPageBreak/>
        <w:t>не позднее чем за пять дней до окончания срока рассмотрения письменного обращения.</w:t>
      </w:r>
    </w:p>
    <w:p w:rsidR="00A00305" w:rsidRDefault="00A00305">
      <w:pPr>
        <w:pStyle w:val="ConsPlusNormal"/>
        <w:spacing w:before="220"/>
        <w:ind w:firstLine="540"/>
        <w:jc w:val="both"/>
      </w:pPr>
      <w:bookmarkStart w:id="7" w:name="P151"/>
      <w:bookmarkEnd w:id="7"/>
      <w:r>
        <w:t xml:space="preserve">31. 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министерство в письменной форме. Кроме того, на поступившее в министерство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92">
        <w:r>
          <w:rPr>
            <w:color w:val="0000FF"/>
          </w:rPr>
          <w:t>пункта 7</w:t>
        </w:r>
      </w:hyperlink>
      <w:r>
        <w:t xml:space="preserve"> настоящей Инструкции на официальном сайте министерства.</w:t>
      </w:r>
    </w:p>
    <w:p w:rsidR="00A00305" w:rsidRDefault="00A00305">
      <w:pPr>
        <w:pStyle w:val="ConsPlusNormal"/>
        <w:jc w:val="both"/>
      </w:pPr>
      <w:r>
        <w:t xml:space="preserve">(в ред. </w:t>
      </w:r>
      <w:hyperlink r:id="rId69">
        <w:r>
          <w:rPr>
            <w:color w:val="0000FF"/>
          </w:rPr>
          <w:t>приказа</w:t>
        </w:r>
      </w:hyperlink>
      <w:r>
        <w:t xml:space="preserve"> Минэкономразвития Новосибирской области от 06.10.2023 N 138)</w:t>
      </w:r>
    </w:p>
    <w:p w:rsidR="00A00305" w:rsidRDefault="00A00305">
      <w:pPr>
        <w:pStyle w:val="ConsPlusNormal"/>
        <w:spacing w:before="22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в том числе через Единый портал, отправляются с адреса электронной почты, указанного на официальном сайте министерства.</w:t>
      </w:r>
    </w:p>
    <w:p w:rsidR="00A00305" w:rsidRDefault="00A00305">
      <w:pPr>
        <w:pStyle w:val="ConsPlusNormal"/>
        <w:jc w:val="both"/>
      </w:pPr>
      <w:r>
        <w:t xml:space="preserve">(в ред. </w:t>
      </w:r>
      <w:hyperlink r:id="rId70">
        <w:r>
          <w:rPr>
            <w:color w:val="0000FF"/>
          </w:rPr>
          <w:t>приказа</w:t>
        </w:r>
      </w:hyperlink>
      <w:r>
        <w:t xml:space="preserve"> Минэкономразвития Новосибирской области от 06.10.2023 N 138)</w:t>
      </w:r>
    </w:p>
    <w:p w:rsidR="00A00305" w:rsidRDefault="00A00305">
      <w:pPr>
        <w:pStyle w:val="ConsPlusNormal"/>
        <w:spacing w:before="220"/>
        <w:ind w:firstLine="540"/>
        <w:jc w:val="both"/>
      </w:pPr>
      <w:r>
        <w:t>Подтверждение отправки ответов, уведомлений гражданам о переадресации обращения распечатывается, сканируется и прикрепляется в поле "Содержание" итогового отчета к регистрационной карточке обращения в СЭДД, а затем подшивается в дело обращения.</w:t>
      </w:r>
    </w:p>
    <w:p w:rsidR="00A00305" w:rsidRDefault="00A00305">
      <w:pPr>
        <w:pStyle w:val="ConsPlusNormal"/>
        <w:ind w:firstLine="540"/>
        <w:jc w:val="both"/>
      </w:pPr>
    </w:p>
    <w:p w:rsidR="00A00305" w:rsidRDefault="00A00305">
      <w:pPr>
        <w:pStyle w:val="ConsPlusTitle"/>
        <w:jc w:val="center"/>
        <w:outlineLvl w:val="1"/>
      </w:pPr>
      <w:r>
        <w:t>IV. Контроль за соблюдением порядка рассмотрения обращений</w:t>
      </w:r>
    </w:p>
    <w:p w:rsidR="00A00305" w:rsidRDefault="00A00305">
      <w:pPr>
        <w:pStyle w:val="ConsPlusNormal"/>
        <w:ind w:firstLine="540"/>
        <w:jc w:val="both"/>
      </w:pPr>
    </w:p>
    <w:p w:rsidR="00A00305" w:rsidRDefault="00A00305">
      <w:pPr>
        <w:pStyle w:val="ConsPlusNormal"/>
        <w:ind w:firstLine="540"/>
        <w:jc w:val="both"/>
      </w:pPr>
      <w:r>
        <w:t>32. Контроль за соблюдением порядка рассмотрения обращений, поступивших в министерство, осуществляет специалист управления.</w:t>
      </w:r>
    </w:p>
    <w:p w:rsidR="00A00305" w:rsidRDefault="00A00305">
      <w:pPr>
        <w:pStyle w:val="ConsPlusNormal"/>
        <w:jc w:val="both"/>
      </w:pPr>
      <w:r>
        <w:t xml:space="preserve">(в ред. </w:t>
      </w:r>
      <w:hyperlink r:id="rId71">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33. Решение о постановке письменного обращения, поступившего в министерство, на контроль и о его снятии с контроля принимает министр.</w:t>
      </w:r>
    </w:p>
    <w:p w:rsidR="00A00305" w:rsidRDefault="00A00305">
      <w:pPr>
        <w:pStyle w:val="ConsPlusNormal"/>
        <w:spacing w:before="220"/>
        <w:ind w:firstLine="540"/>
        <w:jc w:val="both"/>
      </w:pPr>
      <w:r>
        <w:t>34.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A00305" w:rsidRDefault="00A00305">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министра, если министерство указано в резолюции первым либо единственным исполнителем.</w:t>
      </w:r>
    </w:p>
    <w:p w:rsidR="00A00305" w:rsidRDefault="00A00305">
      <w:pPr>
        <w:pStyle w:val="ConsPlusNormal"/>
        <w:spacing w:before="220"/>
        <w:ind w:firstLine="540"/>
        <w:jc w:val="both"/>
      </w:pPr>
      <w:r>
        <w:t>35. По всем фактам нарушения порядка рассмотрения обращений, поступивших в министерство, руководители структурных подразделений министерства проводят служебные проверки с целью установления причин допущенных нарушений и принятия мер дисциплинарного воздействия. Материалы служебных проверок представляются министру.</w:t>
      </w:r>
    </w:p>
    <w:p w:rsidR="00A00305" w:rsidRDefault="00A00305">
      <w:pPr>
        <w:pStyle w:val="ConsPlusNormal"/>
        <w:ind w:firstLine="540"/>
        <w:jc w:val="both"/>
      </w:pPr>
    </w:p>
    <w:p w:rsidR="00A00305" w:rsidRDefault="00A00305">
      <w:pPr>
        <w:pStyle w:val="ConsPlusTitle"/>
        <w:jc w:val="center"/>
        <w:outlineLvl w:val="1"/>
      </w:pPr>
      <w:r>
        <w:t>V. Формирование архива письменных обращений</w:t>
      </w:r>
    </w:p>
    <w:p w:rsidR="00A00305" w:rsidRDefault="00A00305">
      <w:pPr>
        <w:pStyle w:val="ConsPlusNormal"/>
        <w:ind w:firstLine="540"/>
        <w:jc w:val="both"/>
      </w:pPr>
    </w:p>
    <w:p w:rsidR="00A00305" w:rsidRDefault="00A00305">
      <w:pPr>
        <w:pStyle w:val="ConsPlusNormal"/>
        <w:ind w:firstLine="540"/>
        <w:jc w:val="both"/>
      </w:pPr>
      <w:r>
        <w:t>36. В министерстве ведутся архивы письменных обращений:</w:t>
      </w:r>
    </w:p>
    <w:p w:rsidR="00A00305" w:rsidRDefault="00A00305">
      <w:pPr>
        <w:pStyle w:val="ConsPlusNormal"/>
        <w:spacing w:before="220"/>
        <w:ind w:firstLine="540"/>
        <w:jc w:val="both"/>
      </w:pPr>
      <w:r>
        <w:t>1) электронный архив в СЭДД - электронные образы всех письменных обращений, поступивших в министерство, ответов на обращения, документов и материалов, связанных с рассмотрением обращений;</w:t>
      </w:r>
    </w:p>
    <w:p w:rsidR="00A00305" w:rsidRDefault="00A00305">
      <w:pPr>
        <w:pStyle w:val="ConsPlusNormal"/>
        <w:spacing w:before="220"/>
        <w:ind w:firstLine="540"/>
        <w:jc w:val="both"/>
      </w:pPr>
      <w:r>
        <w:lastRenderedPageBreak/>
        <w:t>2) архив оригиналов письменных обращений, поступивших в министерство, документов и материалов, приложенных к обращению и рассмотренных министром, а также перенаправленных по компетенции в исполнительные органы государственной власти, структурные подразделения администрации через СЭДД;</w:t>
      </w:r>
    </w:p>
    <w:p w:rsidR="00A00305" w:rsidRDefault="00A00305">
      <w:pPr>
        <w:pStyle w:val="ConsPlusNormal"/>
        <w:spacing w:before="220"/>
        <w:ind w:firstLine="540"/>
        <w:jc w:val="both"/>
      </w:pPr>
      <w:r>
        <w:t>3)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A00305" w:rsidRDefault="00A00305">
      <w:pPr>
        <w:pStyle w:val="ConsPlusNormal"/>
        <w:spacing w:before="220"/>
        <w:ind w:firstLine="540"/>
        <w:jc w:val="both"/>
      </w:pPr>
      <w:r>
        <w:t>Оригиналы (копии) письменных обращений, ответы на обращения, документы и материалы, касающиеся рассмотрения обращений, формируются в дела.</w:t>
      </w:r>
    </w:p>
    <w:p w:rsidR="00A00305" w:rsidRDefault="00A00305">
      <w:pPr>
        <w:pStyle w:val="ConsPlusNormal"/>
        <w:spacing w:before="220"/>
        <w:ind w:firstLine="540"/>
        <w:jc w:val="both"/>
      </w:pPr>
      <w:r>
        <w:t>Дело состоит из:</w:t>
      </w:r>
    </w:p>
    <w:p w:rsidR="00A00305" w:rsidRDefault="00A00305">
      <w:pPr>
        <w:pStyle w:val="ConsPlusNormal"/>
        <w:spacing w:before="22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A00305" w:rsidRDefault="00A00305">
      <w:pPr>
        <w:pStyle w:val="ConsPlusNormal"/>
        <w:spacing w:before="220"/>
        <w:ind w:firstLine="540"/>
        <w:jc w:val="both"/>
      </w:pPr>
      <w:r>
        <w:t>сопроводительного письма - аннотации (при наличии);</w:t>
      </w:r>
    </w:p>
    <w:p w:rsidR="00A00305" w:rsidRDefault="00A00305">
      <w:pPr>
        <w:pStyle w:val="ConsPlusNormal"/>
        <w:spacing w:before="220"/>
        <w:ind w:firstLine="540"/>
        <w:jc w:val="both"/>
      </w:pPr>
      <w:r>
        <w:t>копии уведомления заявителю о переадресации его обращения (при наличии);</w:t>
      </w:r>
    </w:p>
    <w:p w:rsidR="00A00305" w:rsidRDefault="00A00305">
      <w:pPr>
        <w:pStyle w:val="ConsPlusNormal"/>
        <w:spacing w:before="220"/>
        <w:ind w:firstLine="540"/>
        <w:jc w:val="both"/>
      </w:pPr>
      <w:r>
        <w:t>копии уведомления заявителю о продлении срока рассмотрения обращения (при наличии);</w:t>
      </w:r>
    </w:p>
    <w:p w:rsidR="00A00305" w:rsidRDefault="00A00305">
      <w:pPr>
        <w:pStyle w:val="ConsPlusNormal"/>
        <w:spacing w:before="220"/>
        <w:ind w:firstLine="540"/>
        <w:jc w:val="both"/>
      </w:pPr>
      <w:r>
        <w:t>второго экземпляра письменного ответа или копии письменного ответа на обращение (при наличии);</w:t>
      </w:r>
    </w:p>
    <w:p w:rsidR="00A00305" w:rsidRDefault="00A00305">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A00305" w:rsidRDefault="00A00305">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A00305" w:rsidRDefault="00A00305">
      <w:pPr>
        <w:pStyle w:val="ConsPlusNormal"/>
        <w:ind w:firstLine="540"/>
        <w:jc w:val="both"/>
      </w:pPr>
    </w:p>
    <w:p w:rsidR="00A00305" w:rsidRDefault="00A00305">
      <w:pPr>
        <w:pStyle w:val="ConsPlusTitle"/>
        <w:jc w:val="center"/>
        <w:outlineLvl w:val="1"/>
      </w:pPr>
      <w:r>
        <w:t>VI. Личный прием граждан</w:t>
      </w:r>
    </w:p>
    <w:p w:rsidR="00A00305" w:rsidRDefault="00A00305">
      <w:pPr>
        <w:pStyle w:val="ConsPlusNormal"/>
        <w:ind w:firstLine="540"/>
        <w:jc w:val="both"/>
      </w:pPr>
    </w:p>
    <w:p w:rsidR="00A00305" w:rsidRDefault="00A00305">
      <w:pPr>
        <w:pStyle w:val="ConsPlusNormal"/>
        <w:ind w:firstLine="540"/>
        <w:jc w:val="both"/>
      </w:pPr>
      <w:r>
        <w:t xml:space="preserve">37. Личный прием граждан в министерстве проводится в соответствии с Федеральным </w:t>
      </w:r>
      <w:hyperlink r:id="rId72">
        <w:r>
          <w:rPr>
            <w:color w:val="0000FF"/>
          </w:rPr>
          <w:t>законом</w:t>
        </w:r>
      </w:hyperlink>
      <w:r>
        <w:t xml:space="preserve"> от 02.05.2006 N 59-ФЗ, </w:t>
      </w:r>
      <w:hyperlink r:id="rId73">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Новосибирской области и органах местного самоуправления муниципальных образований Новосибирской области" и настоящей Инструкцией.</w:t>
      </w:r>
    </w:p>
    <w:p w:rsidR="00A00305" w:rsidRDefault="00A00305">
      <w:pPr>
        <w:pStyle w:val="ConsPlusNormal"/>
        <w:jc w:val="both"/>
      </w:pPr>
      <w:r>
        <w:t xml:space="preserve">(в ред. приказов Минэкономразвития Новосибирской области от 06.04.2022 </w:t>
      </w:r>
      <w:hyperlink r:id="rId74">
        <w:r>
          <w:rPr>
            <w:color w:val="0000FF"/>
          </w:rPr>
          <w:t>N 47</w:t>
        </w:r>
      </w:hyperlink>
      <w:r>
        <w:t xml:space="preserve">, от 29.01.2025 </w:t>
      </w:r>
      <w:hyperlink r:id="rId75">
        <w:r>
          <w:rPr>
            <w:color w:val="0000FF"/>
          </w:rPr>
          <w:t>N 15-НПА</w:t>
        </w:r>
      </w:hyperlink>
      <w:r>
        <w:t>)</w:t>
      </w:r>
    </w:p>
    <w:p w:rsidR="00A00305" w:rsidRDefault="00A00305">
      <w:pPr>
        <w:pStyle w:val="ConsPlusNormal"/>
        <w:spacing w:before="220"/>
        <w:ind w:firstLine="540"/>
        <w:jc w:val="both"/>
      </w:pPr>
      <w:r>
        <w:t>38. Информация о времени, месте и порядке личного приема граждан доводится до сведения граждан через средства массовой информации, а также размещается на официальном сайте министерства и на информационных стендах или других технических средствах аналогичного назначения в помещении министерства, где проводится личный прием граждан.</w:t>
      </w:r>
    </w:p>
    <w:p w:rsidR="00A00305" w:rsidRDefault="00A00305">
      <w:pPr>
        <w:pStyle w:val="ConsPlusNormal"/>
        <w:jc w:val="both"/>
      </w:pPr>
      <w:r>
        <w:t xml:space="preserve">(п. 38 в ред. </w:t>
      </w:r>
      <w:hyperlink r:id="rId76">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bookmarkStart w:id="8" w:name="P188"/>
      <w:bookmarkEnd w:id="8"/>
      <w:r>
        <w:t>39. Личный прием граждан в министерстве проводится министром и заместителями министра в единый день личного приема по пятницам каждой недели с 14.00 до 17.00 в своих служебных помещениях.</w:t>
      </w:r>
    </w:p>
    <w:p w:rsidR="00A00305" w:rsidRDefault="00A00305">
      <w:pPr>
        <w:pStyle w:val="ConsPlusNormal"/>
        <w:spacing w:before="220"/>
        <w:ind w:firstLine="540"/>
        <w:jc w:val="both"/>
      </w:pPr>
      <w:r>
        <w:lastRenderedPageBreak/>
        <w:t>39.1. Министр и заместители министра несут персональную ответственность за проведение личного приема граждан. Не допускается проведение служебных совещаний и иных мероприятий в часы проведения личного приема граждан, необоснованный перенос и перепоручение проведения личного приема граждан лицам, не имеющим на то полномочий.</w:t>
      </w:r>
    </w:p>
    <w:p w:rsidR="00A00305" w:rsidRDefault="00A00305">
      <w:pPr>
        <w:pStyle w:val="ConsPlusNormal"/>
        <w:jc w:val="both"/>
      </w:pPr>
      <w:r>
        <w:t xml:space="preserve">(п. 39.1 введен </w:t>
      </w:r>
      <w:hyperlink r:id="rId77">
        <w:r>
          <w:rPr>
            <w:color w:val="0000FF"/>
          </w:rPr>
          <w:t>приказом</w:t>
        </w:r>
      </w:hyperlink>
      <w:r>
        <w:t xml:space="preserve"> Минэкономразвития Новосибирской области от 06.04.2022 N 47)</w:t>
      </w:r>
    </w:p>
    <w:p w:rsidR="00A00305" w:rsidRDefault="00A00305">
      <w:pPr>
        <w:pStyle w:val="ConsPlusNormal"/>
        <w:spacing w:before="220"/>
        <w:ind w:firstLine="540"/>
        <w:jc w:val="both"/>
      </w:pPr>
      <w:r>
        <w:t>40. В целях обеспечения дополнительной гарантии прав граждан на обращение в министерстве осуществляется предварительная запись граждан на личный прием.</w:t>
      </w:r>
    </w:p>
    <w:p w:rsidR="00A00305" w:rsidRDefault="00A00305">
      <w:pPr>
        <w:pStyle w:val="ConsPlusNormal"/>
        <w:jc w:val="both"/>
      </w:pPr>
      <w:r>
        <w:t xml:space="preserve">(в ред. </w:t>
      </w:r>
      <w:hyperlink r:id="rId78">
        <w:r>
          <w:rPr>
            <w:color w:val="0000FF"/>
          </w:rPr>
          <w:t>приказа</w:t>
        </w:r>
      </w:hyperlink>
      <w:r>
        <w:t xml:space="preserve"> Минэкономразвития Новосибирской области от 29.01.2025 N 15-НПА)</w:t>
      </w:r>
    </w:p>
    <w:p w:rsidR="00A00305" w:rsidRDefault="00A00305">
      <w:pPr>
        <w:pStyle w:val="ConsPlusNormal"/>
        <w:spacing w:before="220"/>
        <w:ind w:firstLine="540"/>
        <w:jc w:val="both"/>
      </w:pPr>
      <w:r>
        <w:t>Предварительная запись граждан на личный прием осуществляется работником, ответственным за организацию проведения личного приема граждан, на основании поступивших в министерство:</w:t>
      </w:r>
    </w:p>
    <w:p w:rsidR="00A00305" w:rsidRDefault="00A00305">
      <w:pPr>
        <w:pStyle w:val="ConsPlusNormal"/>
        <w:spacing w:before="220"/>
        <w:ind w:firstLine="540"/>
        <w:jc w:val="both"/>
      </w:pPr>
      <w:r>
        <w:t>1) устного обращения гражданина о записи на личный прием (при обращении лично, по телефону (383) 238-66-81);</w:t>
      </w:r>
    </w:p>
    <w:p w:rsidR="00A00305" w:rsidRDefault="00A00305">
      <w:pPr>
        <w:pStyle w:val="ConsPlusNormal"/>
        <w:jc w:val="both"/>
      </w:pPr>
      <w:r>
        <w:t xml:space="preserve">(в ред. </w:t>
      </w:r>
      <w:hyperlink r:id="rId79">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2) письменного обращения гражданина о личном приеме.</w:t>
      </w:r>
    </w:p>
    <w:p w:rsidR="00A00305" w:rsidRDefault="00A00305">
      <w:pPr>
        <w:pStyle w:val="ConsPlusNormal"/>
        <w:spacing w:before="220"/>
        <w:ind w:firstLine="540"/>
        <w:jc w:val="both"/>
      </w:pPr>
      <w:r>
        <w:t>Поступившие устные и письменные обращения граждан о записи на личный прием подлежат регистрации в СЭДД с заполнением карточки личного приема.</w:t>
      </w:r>
    </w:p>
    <w:p w:rsidR="00A00305" w:rsidRDefault="00A00305">
      <w:pPr>
        <w:pStyle w:val="ConsPlusNormal"/>
        <w:spacing w:before="220"/>
        <w:ind w:firstLine="540"/>
        <w:jc w:val="both"/>
      </w:pPr>
      <w:r>
        <w:t>О назначенных дате, времени и месте проведения личного приема гражданину сообщается работником, ответственным за организацию проведения личного приема граждан,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A00305" w:rsidRDefault="00A00305">
      <w:pPr>
        <w:pStyle w:val="ConsPlusNormal"/>
        <w:spacing w:before="22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проведения личного приема граждан,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A00305" w:rsidRDefault="00A00305">
      <w:pPr>
        <w:pStyle w:val="ConsPlusNormal"/>
        <w:spacing w:before="220"/>
        <w:ind w:firstLine="540"/>
        <w:jc w:val="both"/>
      </w:pPr>
      <w:r>
        <w:t xml:space="preserve">41. В случае невозможности проведения личного приема в связи с болезнью, отпуском, командировкой министра прием проводится исполняющим обязанности министра в дни и часы приема, указанные в </w:t>
      </w:r>
      <w:hyperlink w:anchor="P188">
        <w:r>
          <w:rPr>
            <w:color w:val="0000FF"/>
          </w:rPr>
          <w:t>пункте 39</w:t>
        </w:r>
      </w:hyperlink>
      <w:r>
        <w:t xml:space="preserve"> настоящей Инструкции.</w:t>
      </w:r>
    </w:p>
    <w:p w:rsidR="00A00305" w:rsidRDefault="00A00305">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A00305" w:rsidRDefault="00A00305">
      <w:pPr>
        <w:pStyle w:val="ConsPlusNormal"/>
        <w:spacing w:before="220"/>
        <w:ind w:firstLine="540"/>
        <w:jc w:val="both"/>
      </w:pPr>
      <w:r>
        <w:t>42. Министр или уполномоченные должностные лица при необходимости могут проводить выездные личные приемы граждан в муниципальных районах и городских округах Новосибирской области.</w:t>
      </w:r>
    </w:p>
    <w:p w:rsidR="00A00305" w:rsidRDefault="00A00305">
      <w:pPr>
        <w:pStyle w:val="ConsPlusNormal"/>
        <w:spacing w:before="220"/>
        <w:ind w:firstLine="540"/>
        <w:jc w:val="both"/>
      </w:pPr>
      <w:r>
        <w:t>43. Министр или уполномоченные должностные лица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A00305" w:rsidRDefault="00A00305">
      <w:pPr>
        <w:pStyle w:val="ConsPlusNormal"/>
        <w:spacing w:before="220"/>
        <w:ind w:firstLine="540"/>
        <w:jc w:val="both"/>
      </w:pPr>
      <w:r>
        <w:t xml:space="preserve">44.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w:t>
      </w:r>
      <w:r>
        <w:lastRenderedPageBreak/>
        <w:t>проведению личного приема и приема в режиме видео-конференц-связи, видеосвязи, аудиосвязи и иных видов связи.</w:t>
      </w:r>
    </w:p>
    <w:p w:rsidR="00A00305" w:rsidRDefault="00A00305">
      <w:pPr>
        <w:pStyle w:val="ConsPlusNormal"/>
        <w:spacing w:before="220"/>
        <w:ind w:firstLine="540"/>
        <w:jc w:val="both"/>
      </w:pPr>
      <w:r>
        <w:t>45. Непосредственно перед личным приемом граждан в министерстве работником, ответственным за организацию проведения личного приема граждан, проводится необходимая подготовка:</w:t>
      </w:r>
    </w:p>
    <w:p w:rsidR="00A00305" w:rsidRDefault="00A00305">
      <w:pPr>
        <w:pStyle w:val="ConsPlusNormal"/>
        <w:spacing w:before="220"/>
        <w:ind w:firstLine="540"/>
        <w:jc w:val="both"/>
      </w:pPr>
      <w:r>
        <w:t>1) создание комфортных условий для граждан, ожидающих личного приема;</w:t>
      </w:r>
    </w:p>
    <w:p w:rsidR="00A00305" w:rsidRDefault="00A00305">
      <w:pPr>
        <w:pStyle w:val="ConsPlusNormal"/>
        <w:spacing w:before="220"/>
        <w:ind w:firstLine="540"/>
        <w:jc w:val="both"/>
      </w:pPr>
      <w:r>
        <w:t>2) оформление карточек личного приема граждан, пришедших на личный прием.</w:t>
      </w:r>
    </w:p>
    <w:p w:rsidR="00A00305" w:rsidRDefault="00A00305">
      <w:pPr>
        <w:pStyle w:val="ConsPlusNormal"/>
        <w:spacing w:before="220"/>
        <w:ind w:firstLine="540"/>
        <w:jc w:val="both"/>
      </w:pPr>
      <w:r>
        <w:t>В карточку личного приема гражданина вносятся:</w:t>
      </w:r>
    </w:p>
    <w:p w:rsidR="00A00305" w:rsidRDefault="00A00305">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A00305" w:rsidRDefault="00A00305">
      <w:pPr>
        <w:pStyle w:val="ConsPlusNormal"/>
        <w:spacing w:before="220"/>
        <w:ind w:firstLine="540"/>
        <w:jc w:val="both"/>
      </w:pPr>
      <w:r>
        <w:t>почтовый адрес для направления письменного ответа и контактный номер телефона заявителя;</w:t>
      </w:r>
    </w:p>
    <w:p w:rsidR="00A00305" w:rsidRDefault="00A00305">
      <w:pPr>
        <w:pStyle w:val="ConsPlusNormal"/>
        <w:spacing w:before="220"/>
        <w:ind w:firstLine="540"/>
        <w:jc w:val="both"/>
      </w:pPr>
      <w:r>
        <w:t>суть вопроса (вопросов) обращения;</w:t>
      </w:r>
    </w:p>
    <w:p w:rsidR="00A00305" w:rsidRDefault="00A00305">
      <w:pPr>
        <w:pStyle w:val="ConsPlusNormal"/>
        <w:spacing w:before="220"/>
        <w:ind w:firstLine="540"/>
        <w:jc w:val="both"/>
      </w:pPr>
      <w:r>
        <w:t>должность, фамилия и инициалы руководителя или уполномоченного лица, ведущего личный прием;</w:t>
      </w:r>
    </w:p>
    <w:p w:rsidR="00A00305" w:rsidRDefault="00A00305">
      <w:pPr>
        <w:pStyle w:val="ConsPlusNormal"/>
        <w:spacing w:before="220"/>
        <w:ind w:firstLine="540"/>
        <w:jc w:val="both"/>
      </w:pPr>
      <w:r>
        <w:t>3) подготовка справочной информации по обращениям граждан (в том числе повторным);</w:t>
      </w:r>
    </w:p>
    <w:p w:rsidR="00A00305" w:rsidRDefault="00A00305">
      <w:pPr>
        <w:pStyle w:val="ConsPlusNormal"/>
        <w:spacing w:before="220"/>
        <w:ind w:firstLine="540"/>
        <w:jc w:val="both"/>
      </w:pPr>
      <w:r>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rsidR="00A00305" w:rsidRDefault="00A00305">
      <w:pPr>
        <w:pStyle w:val="ConsPlusNormal"/>
        <w:spacing w:before="220"/>
        <w:ind w:firstLine="540"/>
        <w:jc w:val="both"/>
      </w:pPr>
      <w:r>
        <w:t>46. Прием граждан осуществляется в порядке очередности обращения граждан о личном приеме с учетом права на первоочередной прием.</w:t>
      </w:r>
    </w:p>
    <w:p w:rsidR="00A00305" w:rsidRDefault="00A00305">
      <w:pPr>
        <w:pStyle w:val="ConsPlusNormal"/>
        <w:spacing w:before="220"/>
        <w:ind w:firstLine="540"/>
        <w:jc w:val="both"/>
      </w:pPr>
      <w:r>
        <w:t>Правом на первоочередной личный прием обладают:</w:t>
      </w:r>
    </w:p>
    <w:p w:rsidR="00A00305" w:rsidRDefault="00A00305">
      <w:pPr>
        <w:pStyle w:val="ConsPlusNormal"/>
        <w:spacing w:before="220"/>
        <w:ind w:firstLine="540"/>
        <w:jc w:val="both"/>
      </w:pPr>
      <w:r>
        <w:t>1)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rsidR="00A00305" w:rsidRDefault="00A00305">
      <w:pPr>
        <w:pStyle w:val="ConsPlusNormal"/>
        <w:spacing w:before="220"/>
        <w:ind w:firstLine="540"/>
        <w:jc w:val="both"/>
      </w:pPr>
      <w:r>
        <w:t>2) инвалиды I и II групп, их законные представители;</w:t>
      </w:r>
    </w:p>
    <w:p w:rsidR="00A00305" w:rsidRDefault="00A00305">
      <w:pPr>
        <w:pStyle w:val="ConsPlusNormal"/>
        <w:spacing w:before="220"/>
        <w:ind w:firstLine="540"/>
        <w:jc w:val="both"/>
      </w:pPr>
      <w:r>
        <w:t>3) участники Великой Отечественной войны, труженики тыла, инвалиды Великой Отечественной войны, инвалиды боевых действий и члены их семей;</w:t>
      </w:r>
    </w:p>
    <w:p w:rsidR="00A00305" w:rsidRDefault="00A00305">
      <w:pPr>
        <w:pStyle w:val="ConsPlusNormal"/>
        <w:spacing w:before="220"/>
        <w:ind w:firstLine="540"/>
        <w:jc w:val="both"/>
      </w:pPr>
      <w:r>
        <w:t>4) ветераны боевых действий, участники специальной военной операции и члены их семей.</w:t>
      </w:r>
    </w:p>
    <w:p w:rsidR="00A00305" w:rsidRDefault="00A00305">
      <w:pPr>
        <w:pStyle w:val="ConsPlusNormal"/>
        <w:jc w:val="both"/>
      </w:pPr>
      <w:r>
        <w:t xml:space="preserve">(п. 46 в ред. </w:t>
      </w:r>
      <w:hyperlink r:id="rId80">
        <w:r>
          <w:rPr>
            <w:color w:val="0000FF"/>
          </w:rPr>
          <w:t>приказа</w:t>
        </w:r>
      </w:hyperlink>
      <w:r>
        <w:t xml:space="preserve"> Минэкономразвития Новосибирской области от 29.01.2025 N 15-НПА)</w:t>
      </w:r>
    </w:p>
    <w:p w:rsidR="00A00305" w:rsidRDefault="00A00305">
      <w:pPr>
        <w:pStyle w:val="ConsPlusNormal"/>
        <w:spacing w:before="220"/>
        <w:ind w:firstLine="540"/>
        <w:jc w:val="both"/>
      </w:pPr>
      <w:r>
        <w:t xml:space="preserve">46.1. В соответствии с </w:t>
      </w:r>
      <w:hyperlink r:id="rId8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w:t>
      </w:r>
    </w:p>
    <w:p w:rsidR="00A00305" w:rsidRDefault="00A00305">
      <w:pPr>
        <w:pStyle w:val="ConsPlusNormal"/>
        <w:jc w:val="both"/>
      </w:pPr>
      <w:r>
        <w:t xml:space="preserve">(п. 46.1 введен </w:t>
      </w:r>
      <w:hyperlink r:id="rId82">
        <w:r>
          <w:rPr>
            <w:color w:val="0000FF"/>
          </w:rPr>
          <w:t>приказом</w:t>
        </w:r>
      </w:hyperlink>
      <w:r>
        <w:t xml:space="preserve"> Минэкономразвития Новосибирской области от 29.01.2025 N 15-НПА)</w:t>
      </w:r>
    </w:p>
    <w:p w:rsidR="00A00305" w:rsidRDefault="00A00305">
      <w:pPr>
        <w:pStyle w:val="ConsPlusNormal"/>
        <w:spacing w:before="220"/>
        <w:ind w:firstLine="540"/>
        <w:jc w:val="both"/>
      </w:pPr>
      <w:r>
        <w:t xml:space="preserve">46.2. В соответствии с </w:t>
      </w:r>
      <w:hyperlink r:id="rId83">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w:t>
      </w:r>
      <w:r>
        <w:lastRenderedPageBreak/>
        <w:t>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w:t>
      </w:r>
    </w:p>
    <w:p w:rsidR="00A00305" w:rsidRDefault="00A00305">
      <w:pPr>
        <w:pStyle w:val="ConsPlusNormal"/>
        <w:jc w:val="both"/>
      </w:pPr>
      <w:r>
        <w:t xml:space="preserve">(п. 46.2 введен </w:t>
      </w:r>
      <w:hyperlink r:id="rId84">
        <w:r>
          <w:rPr>
            <w:color w:val="0000FF"/>
          </w:rPr>
          <w:t>приказом</w:t>
        </w:r>
      </w:hyperlink>
      <w:r>
        <w:t xml:space="preserve"> Минэкономразвития Новосибирской области от 29.01.2025 N 15-НПА)</w:t>
      </w:r>
    </w:p>
    <w:p w:rsidR="00A00305" w:rsidRDefault="00A00305">
      <w:pPr>
        <w:pStyle w:val="ConsPlusNormal"/>
        <w:spacing w:before="220"/>
        <w:ind w:firstLine="540"/>
        <w:jc w:val="both"/>
      </w:pPr>
      <w:r>
        <w:t>47. Перед личным приемом гражданин предъявляет документ, удостоверяющий его личность.</w:t>
      </w:r>
    </w:p>
    <w:p w:rsidR="00A00305" w:rsidRDefault="00A00305">
      <w:pPr>
        <w:pStyle w:val="ConsPlusNormal"/>
        <w:spacing w:before="220"/>
        <w:ind w:firstLine="540"/>
        <w:jc w:val="both"/>
      </w:pPr>
      <w:r>
        <w:t>48. Все граждане, пришедшие на личный прием, должны быть приняты министром или уполномоченными должностными лицами в день личного приема.</w:t>
      </w:r>
    </w:p>
    <w:p w:rsidR="00A00305" w:rsidRDefault="00A00305">
      <w:pPr>
        <w:pStyle w:val="ConsPlusNormal"/>
        <w:spacing w:before="220"/>
        <w:ind w:firstLine="540"/>
        <w:jc w:val="both"/>
      </w:pPr>
      <w:r>
        <w:t>В случае если правом на первоочередной личный прием одновременно обладают несколько граждан, прием указанных граждан проводится в порядке их обращения. При личном приеме граждане предъявляют документ, подтверждающий их право на первоочередной личный прием.</w:t>
      </w:r>
    </w:p>
    <w:p w:rsidR="00A00305" w:rsidRDefault="00A00305">
      <w:pPr>
        <w:pStyle w:val="ConsPlusNormal"/>
        <w:jc w:val="both"/>
      </w:pPr>
      <w:r>
        <w:t xml:space="preserve">(абзац введен </w:t>
      </w:r>
      <w:hyperlink r:id="rId85">
        <w:r>
          <w:rPr>
            <w:color w:val="0000FF"/>
          </w:rPr>
          <w:t>приказом</w:t>
        </w:r>
      </w:hyperlink>
      <w:r>
        <w:t xml:space="preserve"> Минэкономразвития Новосибирской области от 29.01.2025 N 15-НПА)</w:t>
      </w:r>
    </w:p>
    <w:p w:rsidR="00A00305" w:rsidRDefault="00A00305">
      <w:pPr>
        <w:pStyle w:val="ConsPlusNormal"/>
        <w:spacing w:before="220"/>
        <w:ind w:firstLine="540"/>
        <w:jc w:val="both"/>
      </w:pPr>
      <w:r>
        <w:t>49. Министр или уполномоченное должностное лицо:</w:t>
      </w:r>
    </w:p>
    <w:p w:rsidR="00A00305" w:rsidRDefault="00A00305">
      <w:pPr>
        <w:pStyle w:val="ConsPlusNormal"/>
        <w:spacing w:before="220"/>
        <w:ind w:firstLine="540"/>
        <w:jc w:val="both"/>
      </w:pPr>
      <w:r>
        <w:t>1) представляется заявителю;</w:t>
      </w:r>
    </w:p>
    <w:p w:rsidR="00A00305" w:rsidRDefault="00A00305">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A00305" w:rsidRDefault="00A00305">
      <w:pPr>
        <w:pStyle w:val="ConsPlusNormal"/>
        <w:spacing w:before="220"/>
        <w:ind w:firstLine="540"/>
        <w:jc w:val="both"/>
      </w:pPr>
      <w: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A00305" w:rsidRDefault="00A00305">
      <w:pPr>
        <w:pStyle w:val="ConsPlusNormal"/>
        <w:spacing w:before="220"/>
        <w:ind w:firstLine="540"/>
        <w:jc w:val="both"/>
      </w:pPr>
      <w: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A00305" w:rsidRDefault="00A00305">
      <w:pPr>
        <w:pStyle w:val="ConsPlusNormal"/>
        <w:spacing w:before="220"/>
        <w:ind w:firstLine="540"/>
        <w:jc w:val="both"/>
      </w:pPr>
      <w:r>
        <w:t>50.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министра или уполномоченного должностного лица, проводившего личный прием.</w:t>
      </w:r>
    </w:p>
    <w:p w:rsidR="00A00305" w:rsidRDefault="00A00305">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86">
        <w:r>
          <w:rPr>
            <w:color w:val="0000FF"/>
          </w:rPr>
          <w:t>законом</w:t>
        </w:r>
      </w:hyperlink>
      <w:r>
        <w:t xml:space="preserve"> от 02.05.2006 N 59-ФЗ сроки.</w:t>
      </w:r>
    </w:p>
    <w:p w:rsidR="00A00305" w:rsidRDefault="00A00305">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87">
        <w:r>
          <w:rPr>
            <w:color w:val="0000FF"/>
          </w:rPr>
          <w:t>законом</w:t>
        </w:r>
      </w:hyperlink>
      <w:r>
        <w:t xml:space="preserve"> от 02.05.2006 N 59-ФЗ и настоящей Инструкцией.</w:t>
      </w:r>
    </w:p>
    <w:p w:rsidR="00A00305" w:rsidRDefault="00A00305">
      <w:pPr>
        <w:pStyle w:val="ConsPlusNormal"/>
        <w:spacing w:before="220"/>
        <w:ind w:firstLine="540"/>
        <w:jc w:val="both"/>
      </w:pPr>
      <w:r>
        <w:t>51. В случае если в обращении содержатся вопросы, решение которых не входит в компетенцию министерства, гражданину дается разъяснение, куда и в каком порядке ему следует обратиться.</w:t>
      </w:r>
    </w:p>
    <w:p w:rsidR="00A00305" w:rsidRDefault="00A00305">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00305" w:rsidRDefault="00A00305">
      <w:pPr>
        <w:pStyle w:val="ConsPlusNormal"/>
        <w:spacing w:before="220"/>
        <w:ind w:firstLine="540"/>
        <w:jc w:val="both"/>
      </w:pPr>
      <w:r>
        <w:t>52. Министр или уполномоченное должностное лицо, проводившее личный прием граждан, принимает решение по рассмотрению поставленных в обращении вопросов и осуществляет контроль за исполнением данных поручений по обращению.</w:t>
      </w:r>
    </w:p>
    <w:p w:rsidR="00A00305" w:rsidRDefault="00A00305">
      <w:pPr>
        <w:pStyle w:val="ConsPlusNormal"/>
        <w:spacing w:before="220"/>
        <w:ind w:firstLine="540"/>
        <w:jc w:val="both"/>
      </w:pPr>
      <w:r>
        <w:lastRenderedPageBreak/>
        <w:t>53. После завершения личного приема работник, ответственный за организацию проведения личного приема граждан, регистрирует обращение личного приема в СЭДД, к регистрационной карточке прикрепляет электронный образ карточки личного приема граждан.</w:t>
      </w:r>
    </w:p>
    <w:p w:rsidR="00A00305" w:rsidRDefault="00A00305">
      <w:pPr>
        <w:pStyle w:val="ConsPlusNormal"/>
        <w:spacing w:before="220"/>
        <w:ind w:firstLine="540"/>
        <w:jc w:val="both"/>
      </w:pPr>
      <w:r>
        <w:t>54. Письменный ответ гражданину по результатам рассмотрения обращения на личном приеме подписывает министр или уполномоченное должностное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A00305" w:rsidRDefault="00A00305">
      <w:pPr>
        <w:pStyle w:val="ConsPlusNormal"/>
        <w:spacing w:before="220"/>
        <w:ind w:firstLine="540"/>
        <w:jc w:val="both"/>
      </w:pPr>
      <w:r>
        <w:t>55. В министерстве ведутся архивы карточек личного приема граждан, принятых министром или уполномоченным должностным лицом, проводившим личный прием граждан:</w:t>
      </w:r>
    </w:p>
    <w:p w:rsidR="00A00305" w:rsidRDefault="00A00305">
      <w:pPr>
        <w:pStyle w:val="ConsPlusNormal"/>
        <w:spacing w:before="220"/>
        <w:ind w:firstLine="540"/>
        <w:jc w:val="both"/>
      </w:pPr>
      <w:r>
        <w:t>1) архив оригиналов карточек личного приема граждан министром или уполномоченным должностным лицом, проводившим личный прием граждан.</w:t>
      </w:r>
    </w:p>
    <w:p w:rsidR="00A00305" w:rsidRDefault="00A00305">
      <w:pPr>
        <w:pStyle w:val="ConsPlusNormal"/>
        <w:spacing w:before="22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A00305" w:rsidRDefault="00A00305">
      <w:pPr>
        <w:pStyle w:val="ConsPlusNormal"/>
        <w:spacing w:before="220"/>
        <w:ind w:firstLine="540"/>
        <w:jc w:val="both"/>
      </w:pPr>
      <w:r>
        <w:t>2) электронный архив в СЭДД.</w:t>
      </w:r>
    </w:p>
    <w:p w:rsidR="00A00305" w:rsidRDefault="00A00305">
      <w:pPr>
        <w:pStyle w:val="ConsPlusNormal"/>
        <w:spacing w:before="220"/>
        <w:ind w:firstLine="540"/>
        <w:jc w:val="both"/>
      </w:pPr>
      <w: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гражданам по результатам личного приема.</w:t>
      </w:r>
    </w:p>
    <w:p w:rsidR="00A00305" w:rsidRDefault="00A00305">
      <w:pPr>
        <w:pStyle w:val="ConsPlusNormal"/>
        <w:ind w:firstLine="540"/>
        <w:jc w:val="both"/>
      </w:pPr>
    </w:p>
    <w:p w:rsidR="00A00305" w:rsidRDefault="00A00305">
      <w:pPr>
        <w:pStyle w:val="ConsPlusTitle"/>
        <w:jc w:val="center"/>
        <w:outlineLvl w:val="1"/>
      </w:pPr>
      <w:r>
        <w:t>VII. Порядок рассмотрения запросов в устной</w:t>
      </w:r>
    </w:p>
    <w:p w:rsidR="00A00305" w:rsidRDefault="00A00305">
      <w:pPr>
        <w:pStyle w:val="ConsPlusTitle"/>
        <w:jc w:val="center"/>
      </w:pPr>
      <w:r>
        <w:t>форме и электронных сообщений, поступивших</w:t>
      </w:r>
    </w:p>
    <w:p w:rsidR="00A00305" w:rsidRDefault="00A00305">
      <w:pPr>
        <w:pStyle w:val="ConsPlusTitle"/>
        <w:jc w:val="center"/>
      </w:pPr>
      <w:r>
        <w:t>в министерство по справочным телефонам</w:t>
      </w:r>
    </w:p>
    <w:p w:rsidR="00A00305" w:rsidRDefault="00A00305">
      <w:pPr>
        <w:pStyle w:val="ConsPlusNormal"/>
        <w:ind w:firstLine="540"/>
        <w:jc w:val="both"/>
      </w:pPr>
    </w:p>
    <w:p w:rsidR="00A00305" w:rsidRDefault="00A00305">
      <w:pPr>
        <w:pStyle w:val="ConsPlusNormal"/>
        <w:ind w:firstLine="540"/>
        <w:jc w:val="both"/>
      </w:pPr>
      <w:r>
        <w:t>56. В министерстве организуется работа по предоставлению гражданам информации по запросам, поступившим по справочным телефонам министерства в устной форме и в виде электронных сообщений.</w:t>
      </w:r>
    </w:p>
    <w:p w:rsidR="00A00305" w:rsidRDefault="00A00305">
      <w:pPr>
        <w:pStyle w:val="ConsPlusNormal"/>
        <w:spacing w:before="220"/>
        <w:ind w:firstLine="540"/>
        <w:jc w:val="both"/>
      </w:pPr>
      <w:r>
        <w:t>Номера справочных телефонов: (8383) 238-67-04, 8-913-984-0703 (для приема электронных сообщений в форме смс-сообщений).</w:t>
      </w:r>
    </w:p>
    <w:p w:rsidR="00A00305" w:rsidRDefault="00A00305">
      <w:pPr>
        <w:pStyle w:val="ConsPlusNormal"/>
        <w:spacing w:before="220"/>
        <w:ind w:firstLine="540"/>
        <w:jc w:val="both"/>
      </w:pPr>
      <w:r>
        <w:t>Справочные телефоны работают в рабочие дни с 9-00 до 18-00 (в пятницу с 9-00 до 17-00), после 18-00 (в пятницу после 17-00), в выходные и праздничные дни - в режиме автоматического приема.</w:t>
      </w:r>
    </w:p>
    <w:p w:rsidR="00A00305" w:rsidRDefault="00A00305">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министерства.</w:t>
      </w:r>
    </w:p>
    <w:p w:rsidR="00A00305" w:rsidRDefault="00A00305">
      <w:pPr>
        <w:pStyle w:val="ConsPlusNormal"/>
        <w:spacing w:before="220"/>
        <w:ind w:firstLine="540"/>
        <w:jc w:val="both"/>
      </w:pPr>
      <w:r>
        <w:t>57.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управления, принявшего телефонный звонок.</w:t>
      </w:r>
    </w:p>
    <w:p w:rsidR="00A00305" w:rsidRDefault="00A00305">
      <w:pPr>
        <w:pStyle w:val="ConsPlusNormal"/>
        <w:jc w:val="both"/>
      </w:pPr>
      <w:r>
        <w:t xml:space="preserve">(в ред. </w:t>
      </w:r>
      <w:hyperlink r:id="rId88">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58. Гражданин, обратившийся в министерство по справочным телефонам, указывает:</w:t>
      </w:r>
    </w:p>
    <w:p w:rsidR="00A00305" w:rsidRDefault="00A00305">
      <w:pPr>
        <w:pStyle w:val="ConsPlusNormal"/>
        <w:spacing w:before="220"/>
        <w:ind w:firstLine="540"/>
        <w:jc w:val="both"/>
      </w:pPr>
      <w:r>
        <w:t>номер телефона и (или) факса для уточнения содержания запроса;</w:t>
      </w:r>
    </w:p>
    <w:p w:rsidR="00A00305" w:rsidRDefault="00A00305">
      <w:pPr>
        <w:pStyle w:val="ConsPlusNormal"/>
        <w:spacing w:before="220"/>
        <w:ind w:firstLine="540"/>
        <w:jc w:val="both"/>
      </w:pPr>
      <w:r>
        <w:lastRenderedPageBreak/>
        <w:t>фамилию, имя, отчество (последнее - при наличии)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A00305" w:rsidRDefault="00A00305">
      <w:pPr>
        <w:pStyle w:val="ConsPlusNormal"/>
        <w:spacing w:before="220"/>
        <w:ind w:firstLine="540"/>
        <w:jc w:val="both"/>
      </w:pPr>
      <w:r>
        <w:t>Анонимные запросы не рассматриваются.</w:t>
      </w:r>
    </w:p>
    <w:p w:rsidR="00A00305" w:rsidRDefault="00A00305">
      <w:pPr>
        <w:pStyle w:val="ConsPlusNormal"/>
        <w:spacing w:before="220"/>
        <w:ind w:firstLine="540"/>
        <w:jc w:val="both"/>
      </w:pPr>
      <w:r>
        <w:t>Специалист управления вправе:</w:t>
      </w:r>
    </w:p>
    <w:p w:rsidR="00A00305" w:rsidRDefault="00A00305">
      <w:pPr>
        <w:pStyle w:val="ConsPlusNormal"/>
        <w:jc w:val="both"/>
      </w:pPr>
      <w:r>
        <w:t xml:space="preserve">(в ред. </w:t>
      </w:r>
      <w:hyperlink r:id="rId89">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1) уточнять запрашиваемую информацию в целях предоставления заявителю более полной информации;</w:t>
      </w:r>
    </w:p>
    <w:p w:rsidR="00A00305" w:rsidRDefault="00A00305">
      <w:pPr>
        <w:pStyle w:val="ConsPlusNormal"/>
        <w:spacing w:before="220"/>
        <w:ind w:firstLine="540"/>
        <w:jc w:val="both"/>
      </w:pPr>
      <w:r>
        <w:t>2) уточнить у заявителя:</w:t>
      </w:r>
    </w:p>
    <w:p w:rsidR="00A00305" w:rsidRDefault="00A00305">
      <w:pPr>
        <w:pStyle w:val="ConsPlusNormal"/>
        <w:spacing w:before="220"/>
        <w:ind w:firstLine="540"/>
        <w:jc w:val="both"/>
      </w:pPr>
      <w:r>
        <w:t>его фамилию, имя, отчество (последнее - при наличии);</w:t>
      </w:r>
    </w:p>
    <w:p w:rsidR="00A00305" w:rsidRDefault="00A00305">
      <w:pPr>
        <w:pStyle w:val="ConsPlusNormal"/>
        <w:spacing w:before="220"/>
        <w:ind w:firstLine="540"/>
        <w:jc w:val="both"/>
      </w:pPr>
      <w:r>
        <w:t>его номер телефона и (или) номер факса;</w:t>
      </w:r>
    </w:p>
    <w:p w:rsidR="00A00305" w:rsidRDefault="00A00305">
      <w:pPr>
        <w:pStyle w:val="ConsPlusNormal"/>
        <w:spacing w:before="22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A00305" w:rsidRDefault="00A00305">
      <w:pPr>
        <w:pStyle w:val="ConsPlusNormal"/>
        <w:spacing w:before="220"/>
        <w:ind w:firstLine="540"/>
        <w:jc w:val="both"/>
      </w:pPr>
      <w:r>
        <w:t>59. Поступившие по справочным телефонам министерства запросы в устной форме и электронные сообщения заявителей подлежат систематизации на:</w:t>
      </w:r>
    </w:p>
    <w:p w:rsidR="00A00305" w:rsidRDefault="00A00305">
      <w:pPr>
        <w:pStyle w:val="ConsPlusNormal"/>
        <w:spacing w:before="220"/>
        <w:ind w:firstLine="540"/>
        <w:jc w:val="both"/>
      </w:pPr>
      <w:r>
        <w:t>1) запросы в устной форме (далее - устные запросы);</w:t>
      </w:r>
    </w:p>
    <w:p w:rsidR="00A00305" w:rsidRDefault="00A00305">
      <w:pPr>
        <w:pStyle w:val="ConsPlusNormal"/>
        <w:spacing w:before="220"/>
        <w:ind w:firstLine="540"/>
        <w:jc w:val="both"/>
      </w:pPr>
      <w:r>
        <w:t>2) электронные сообщения, поступившие в форме аудиосообщения (далее - аудиосообщения);</w:t>
      </w:r>
    </w:p>
    <w:p w:rsidR="00A00305" w:rsidRDefault="00A00305">
      <w:pPr>
        <w:pStyle w:val="ConsPlusNormal"/>
        <w:spacing w:before="220"/>
        <w:ind w:firstLine="540"/>
        <w:jc w:val="both"/>
      </w:pPr>
      <w:r>
        <w:t>3) электронные сообщения, поступившие в форме смс-сообщения (далее - смс-сообщения).</w:t>
      </w:r>
    </w:p>
    <w:p w:rsidR="00A00305" w:rsidRDefault="00A00305">
      <w:pPr>
        <w:pStyle w:val="ConsPlusNormal"/>
        <w:spacing w:before="220"/>
        <w:ind w:firstLine="540"/>
        <w:jc w:val="both"/>
      </w:pPr>
      <w:r>
        <w:t>60. Поступившие по справочным телефонам министерства устные запросы, аудиосообщения и смс-сообщения подлежат регистрации в СЭДД в день поступления с указанием даты и времени поступления либо на следующий рабочий день, если такие обращения поступили после окончания рабочего времени.</w:t>
      </w:r>
    </w:p>
    <w:p w:rsidR="00A00305" w:rsidRDefault="00A00305">
      <w:pPr>
        <w:pStyle w:val="ConsPlusNormal"/>
        <w:spacing w:before="220"/>
        <w:ind w:firstLine="540"/>
        <w:jc w:val="both"/>
      </w:pPr>
      <w:r>
        <w:t>При регистрации устного запроса, аудиосообщения и смс-сообщения заполняется регистрационная карточка в СЭДД.</w:t>
      </w:r>
    </w:p>
    <w:p w:rsidR="00A00305" w:rsidRDefault="00A00305">
      <w:pPr>
        <w:pStyle w:val="ConsPlusNormal"/>
        <w:spacing w:before="220"/>
        <w:ind w:firstLine="540"/>
        <w:jc w:val="both"/>
      </w:pPr>
      <w:r>
        <w:t>В регистрационную карточку вносится следующая информация:</w:t>
      </w:r>
    </w:p>
    <w:p w:rsidR="00A00305" w:rsidRDefault="00A00305">
      <w:pPr>
        <w:pStyle w:val="ConsPlusNormal"/>
        <w:spacing w:before="220"/>
        <w:ind w:firstLine="540"/>
        <w:jc w:val="both"/>
      </w:pPr>
      <w:r>
        <w:t>дата и время поступления устного запроса, аудиосообщения и смс-сообщения;</w:t>
      </w:r>
    </w:p>
    <w:p w:rsidR="00A00305" w:rsidRDefault="00A00305">
      <w:pPr>
        <w:pStyle w:val="ConsPlusNormal"/>
        <w:spacing w:before="220"/>
        <w:ind w:firstLine="540"/>
        <w:jc w:val="both"/>
      </w:pPr>
      <w:r>
        <w:t>фамилия, имя, отчество (последнее - при наличии) заявителя;</w:t>
      </w:r>
    </w:p>
    <w:p w:rsidR="00A00305" w:rsidRDefault="00A00305">
      <w:pPr>
        <w:pStyle w:val="ConsPlusNormal"/>
        <w:spacing w:before="220"/>
        <w:ind w:firstLine="540"/>
        <w:jc w:val="both"/>
      </w:pPr>
      <w:r>
        <w:t>номер телефона и (или) факса заявителя;</w:t>
      </w:r>
    </w:p>
    <w:p w:rsidR="00A00305" w:rsidRDefault="00A00305">
      <w:pPr>
        <w:pStyle w:val="ConsPlusNormal"/>
        <w:spacing w:before="220"/>
        <w:ind w:firstLine="540"/>
        <w:jc w:val="both"/>
      </w:pPr>
      <w:r>
        <w:t>содержание запрашиваемой информации в устном запросе, аудиосообщении и смс-сообщении;</w:t>
      </w:r>
    </w:p>
    <w:p w:rsidR="00A00305" w:rsidRDefault="00A00305">
      <w:pPr>
        <w:pStyle w:val="ConsPlusNormal"/>
        <w:spacing w:before="220"/>
        <w:ind w:firstLine="540"/>
        <w:jc w:val="both"/>
      </w:pPr>
      <w:r>
        <w:t>наименование государственного органа, органа местного самоуправления либо фамилия, имя, отчество (последнее - при наличии) должностного лица, в чьей компетенции находится рассмотрение поступившего вопроса;</w:t>
      </w:r>
    </w:p>
    <w:p w:rsidR="00A00305" w:rsidRDefault="00A00305">
      <w:pPr>
        <w:pStyle w:val="ConsPlusNormal"/>
        <w:spacing w:before="220"/>
        <w:ind w:firstLine="540"/>
        <w:jc w:val="both"/>
      </w:pPr>
      <w:r>
        <w:t>прикрепляются файлы с записью аудиосообщения и смс-сообщения;</w:t>
      </w:r>
    </w:p>
    <w:p w:rsidR="00A00305" w:rsidRDefault="00A00305">
      <w:pPr>
        <w:pStyle w:val="ConsPlusNormal"/>
        <w:spacing w:before="220"/>
        <w:ind w:firstLine="540"/>
        <w:jc w:val="both"/>
      </w:pPr>
      <w:r>
        <w:t xml:space="preserve">иная информация, представленная заявителем в целях рассмотрения его устного запроса, </w:t>
      </w:r>
      <w:r>
        <w:lastRenderedPageBreak/>
        <w:t>аудиосообщения и смс-сообщения.</w:t>
      </w:r>
    </w:p>
    <w:p w:rsidR="00A00305" w:rsidRDefault="00A00305">
      <w:pPr>
        <w:pStyle w:val="ConsPlusNormal"/>
        <w:spacing w:before="220"/>
        <w:ind w:firstLine="540"/>
        <w:jc w:val="both"/>
      </w:pPr>
      <w:r>
        <w:t>61. Устные запросы, аудиосообщения и смс-сообщения обрабатываются специалистом управления в день поступления устных запросов, аудиосообщений и смс-сообщений (на следующий рабочий день, если такие обращения поступили после окончания рабочего времени,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A00305" w:rsidRDefault="00A00305">
      <w:pPr>
        <w:pStyle w:val="ConsPlusNormal"/>
        <w:jc w:val="both"/>
      </w:pPr>
      <w:r>
        <w:t xml:space="preserve">(в ред. </w:t>
      </w:r>
      <w:hyperlink r:id="rId90">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62.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A00305" w:rsidRDefault="00A00305">
      <w:pPr>
        <w:pStyle w:val="ConsPlusNormal"/>
        <w:spacing w:before="220"/>
        <w:ind w:firstLine="540"/>
        <w:jc w:val="both"/>
      </w:pPr>
      <w:r>
        <w:t>63. На устные запросы и аудиосообщения граждан, поступившие на справочный телефон, предоставляется следующая информация:</w:t>
      </w:r>
    </w:p>
    <w:p w:rsidR="00A00305" w:rsidRDefault="00A00305">
      <w:pPr>
        <w:pStyle w:val="ConsPlusNormal"/>
        <w:spacing w:before="220"/>
        <w:ind w:firstLine="540"/>
        <w:jc w:val="both"/>
      </w:pPr>
      <w:r>
        <w:t>1) режим работы министерства;</w:t>
      </w:r>
    </w:p>
    <w:p w:rsidR="00A00305" w:rsidRDefault="00A00305">
      <w:pPr>
        <w:pStyle w:val="ConsPlusNormal"/>
        <w:spacing w:before="220"/>
        <w:ind w:firstLine="540"/>
        <w:jc w:val="both"/>
      </w:pPr>
      <w:r>
        <w:t>2) порядок проведения личного приема граждан в министерстве;</w:t>
      </w:r>
    </w:p>
    <w:p w:rsidR="00A00305" w:rsidRDefault="00A00305">
      <w:pPr>
        <w:pStyle w:val="ConsPlusNormal"/>
        <w:spacing w:before="220"/>
        <w:ind w:firstLine="540"/>
        <w:jc w:val="both"/>
      </w:pPr>
      <w:r>
        <w:t>3) порядок и сроки рассмотрения письменных и устных обращений и запросов граждан;</w:t>
      </w:r>
    </w:p>
    <w:p w:rsidR="00A00305" w:rsidRDefault="00A00305">
      <w:pPr>
        <w:pStyle w:val="ConsPlusNormal"/>
        <w:spacing w:before="220"/>
        <w:ind w:firstLine="540"/>
        <w:jc w:val="both"/>
      </w:pPr>
      <w:r>
        <w:t>4) фамилия, имя и отчество (последнее - при наличии) должностных лиц, к полномочиям которых отнесены организация личного приема граждан и обеспечение рассмотрения обращений в министерстве;</w:t>
      </w:r>
    </w:p>
    <w:p w:rsidR="00A00305" w:rsidRDefault="00A00305">
      <w:pPr>
        <w:pStyle w:val="ConsPlusNormal"/>
        <w:spacing w:before="220"/>
        <w:ind w:firstLine="540"/>
        <w:jc w:val="both"/>
      </w:pPr>
      <w:r>
        <w:t>5) регистрационный номер поступившего обращения и запроса, наименование государственного органа, органа местного самоуправления или должность и фамилия, имя, отчество (последнее - при наличии) должностного лица, которому (которым) оно направлено на рассмотрение;</w:t>
      </w:r>
    </w:p>
    <w:p w:rsidR="00A00305" w:rsidRDefault="00A00305">
      <w:pPr>
        <w:pStyle w:val="ConsPlusNormal"/>
        <w:spacing w:before="220"/>
        <w:ind w:firstLine="540"/>
        <w:jc w:val="both"/>
      </w:pPr>
      <w:r>
        <w:t>6) почтовые адреса и номера справочных телефонов структурных подразделений министерства;</w:t>
      </w:r>
    </w:p>
    <w:p w:rsidR="00A00305" w:rsidRDefault="00A00305">
      <w:pPr>
        <w:pStyle w:val="ConsPlusNormal"/>
        <w:spacing w:before="220"/>
        <w:ind w:firstLine="540"/>
        <w:jc w:val="both"/>
      </w:pPr>
      <w:r>
        <w:t>7) порядок обжалования действий (бездействия) должностных лиц и уполномоченных лиц, связанных с рассмотрением обращений и запросов.</w:t>
      </w:r>
    </w:p>
    <w:p w:rsidR="00A00305" w:rsidRDefault="00A00305">
      <w:pPr>
        <w:pStyle w:val="ConsPlusNormal"/>
        <w:spacing w:before="220"/>
        <w:ind w:firstLine="540"/>
        <w:jc w:val="both"/>
      </w:pPr>
      <w:r>
        <w:t>При невозможности специалиста управления самостоятельно ответить на поставленные вопросы гражданину сообщается номер телефона соответствующего структурного подразделения министерства, по которому ему следует обратиться в соответствии с компетенцией.</w:t>
      </w:r>
    </w:p>
    <w:p w:rsidR="00A00305" w:rsidRDefault="00A00305">
      <w:pPr>
        <w:pStyle w:val="ConsPlusNormal"/>
        <w:jc w:val="both"/>
      </w:pPr>
      <w:r>
        <w:t xml:space="preserve">(п. 63 в ред. </w:t>
      </w:r>
      <w:hyperlink r:id="rId91">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64. При рассмотрении смс-сообщения специалист управления:</w:t>
      </w:r>
    </w:p>
    <w:p w:rsidR="00A00305" w:rsidRDefault="00A00305">
      <w:pPr>
        <w:pStyle w:val="ConsPlusNormal"/>
        <w:jc w:val="both"/>
      </w:pPr>
      <w:r>
        <w:t xml:space="preserve">(в ред. </w:t>
      </w:r>
      <w:hyperlink r:id="rId92">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A00305" w:rsidRDefault="00A00305">
      <w:pPr>
        <w:pStyle w:val="ConsPlusNormal"/>
        <w:spacing w:before="22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A00305" w:rsidRDefault="00A00305">
      <w:pPr>
        <w:pStyle w:val="ConsPlusNormal"/>
        <w:spacing w:before="220"/>
        <w:ind w:firstLine="540"/>
        <w:jc w:val="both"/>
      </w:pPr>
      <w:r>
        <w:lastRenderedPageBreak/>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министерство либо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смс-сообщении вопросов;</w:t>
      </w:r>
    </w:p>
    <w:p w:rsidR="00A00305" w:rsidRDefault="00A00305">
      <w:pPr>
        <w:pStyle w:val="ConsPlusNormal"/>
        <w:spacing w:before="220"/>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93">
        <w:r>
          <w:rPr>
            <w:color w:val="0000FF"/>
          </w:rPr>
          <w:t>законом</w:t>
        </w:r>
      </w:hyperlink>
      <w:r>
        <w:t xml:space="preserve"> от 02.05.2006 N 59-ФЗ и настоящей Инструкцией.</w:t>
      </w:r>
    </w:p>
    <w:p w:rsidR="00A00305" w:rsidRDefault="00A00305">
      <w:pPr>
        <w:pStyle w:val="ConsPlusNormal"/>
        <w:spacing w:before="220"/>
        <w:ind w:firstLine="540"/>
        <w:jc w:val="both"/>
      </w:pPr>
      <w:r>
        <w:t>65. Контроль за рассмотрением устных запросов, аудиосообщений и смс-сообщений, поступивших в министерство, осуществляет министр.</w:t>
      </w:r>
    </w:p>
    <w:p w:rsidR="00A00305" w:rsidRDefault="00A00305">
      <w:pPr>
        <w:pStyle w:val="ConsPlusNormal"/>
        <w:ind w:firstLine="540"/>
        <w:jc w:val="both"/>
      </w:pPr>
    </w:p>
    <w:p w:rsidR="00A00305" w:rsidRDefault="00A00305">
      <w:pPr>
        <w:pStyle w:val="ConsPlusTitle"/>
        <w:jc w:val="center"/>
        <w:outlineLvl w:val="1"/>
      </w:pPr>
      <w:r>
        <w:t>VIII. Анализ обращений граждан, а также результатов</w:t>
      </w:r>
    </w:p>
    <w:p w:rsidR="00A00305" w:rsidRDefault="00A00305">
      <w:pPr>
        <w:pStyle w:val="ConsPlusTitle"/>
        <w:jc w:val="center"/>
      </w:pPr>
      <w:r>
        <w:t>рассмотрения обращений и принятых по ним мер</w:t>
      </w:r>
    </w:p>
    <w:p w:rsidR="00A00305" w:rsidRDefault="00A00305">
      <w:pPr>
        <w:pStyle w:val="ConsPlusNormal"/>
        <w:ind w:firstLine="540"/>
        <w:jc w:val="both"/>
      </w:pPr>
    </w:p>
    <w:p w:rsidR="00A00305" w:rsidRDefault="00A00305">
      <w:pPr>
        <w:pStyle w:val="ConsPlusNormal"/>
        <w:ind w:firstLine="540"/>
        <w:jc w:val="both"/>
      </w:pPr>
      <w:r>
        <w:t>66. Учетно-контрольная и отчетно-аналитическая информация по обращениям граждан (далее - информация по обращениям) готовится специалистом управления либо иным лицом по поручению министра на основе данных СЭДД. К подготовке информации по согласованию с соответствующими руководителями структурных подразделений министерства могут привлекаться их сотрудники.</w:t>
      </w:r>
    </w:p>
    <w:p w:rsidR="00A00305" w:rsidRDefault="00A00305">
      <w:pPr>
        <w:pStyle w:val="ConsPlusNormal"/>
        <w:jc w:val="both"/>
      </w:pPr>
      <w:r>
        <w:t xml:space="preserve">(в ред. </w:t>
      </w:r>
      <w:hyperlink r:id="rId94">
        <w:r>
          <w:rPr>
            <w:color w:val="0000FF"/>
          </w:rPr>
          <w:t>приказа</w:t>
        </w:r>
      </w:hyperlink>
      <w:r>
        <w:t xml:space="preserve"> Минэкономразвития Новосибирской области от 06.04.2022 N 47)</w:t>
      </w:r>
    </w:p>
    <w:p w:rsidR="00A00305" w:rsidRDefault="00A00305">
      <w:pPr>
        <w:pStyle w:val="ConsPlusNormal"/>
        <w:spacing w:before="220"/>
        <w:ind w:firstLine="540"/>
        <w:jc w:val="both"/>
      </w:pPr>
      <w:r>
        <w:t>В управление - общественную приемную Губернатора области представляется:</w:t>
      </w:r>
    </w:p>
    <w:p w:rsidR="00A00305" w:rsidRDefault="00A00305">
      <w:pPr>
        <w:pStyle w:val="ConsPlusNormal"/>
        <w:spacing w:before="220"/>
        <w:ind w:firstLine="540"/>
        <w:jc w:val="both"/>
      </w:pPr>
      <w:r>
        <w:t>- информация о количестве, тематике и результатах рассмотрения обращений граждан, поступивших в министерство, ежемесячно до 5 числа месяца, следующего за отчетным месяцем;</w:t>
      </w:r>
    </w:p>
    <w:p w:rsidR="00A00305" w:rsidRDefault="00A00305">
      <w:pPr>
        <w:pStyle w:val="ConsPlusNormal"/>
        <w:spacing w:before="220"/>
        <w:ind w:firstLine="540"/>
        <w:jc w:val="both"/>
      </w:pPr>
      <w:r>
        <w:t>- реестр оценки министерством результатов рассмотрения обращений граждан, поступивших в министерство, ежеквартально до 5 числа второго месяца, следующего за отчетным кварталом.</w:t>
      </w:r>
    </w:p>
    <w:p w:rsidR="00A00305" w:rsidRDefault="00A00305">
      <w:pPr>
        <w:pStyle w:val="ConsPlusNormal"/>
        <w:spacing w:before="220"/>
        <w:ind w:firstLine="540"/>
        <w:jc w:val="both"/>
      </w:pPr>
      <w:r>
        <w:t>На официальном сайте министерства размещаются ежемесячные, ежеквартальные и годовые обзоры по обращениям граждан и информация о результатах рассмотрения обращений в министерстве.</w:t>
      </w:r>
    </w:p>
    <w:p w:rsidR="00A00305" w:rsidRDefault="00A00305">
      <w:pPr>
        <w:pStyle w:val="ConsPlusNormal"/>
        <w:ind w:firstLine="540"/>
        <w:jc w:val="both"/>
      </w:pPr>
    </w:p>
    <w:p w:rsidR="00A00305" w:rsidRDefault="00A00305">
      <w:pPr>
        <w:pStyle w:val="ConsPlusTitle"/>
        <w:jc w:val="center"/>
        <w:outlineLvl w:val="1"/>
      </w:pPr>
      <w:r>
        <w:t>IX. Порядок обжалования решений или действий</w:t>
      </w:r>
    </w:p>
    <w:p w:rsidR="00A00305" w:rsidRDefault="00A00305">
      <w:pPr>
        <w:pStyle w:val="ConsPlusTitle"/>
        <w:jc w:val="center"/>
      </w:pPr>
      <w:r>
        <w:t>(бездействия) должностных лиц министерства</w:t>
      </w:r>
    </w:p>
    <w:p w:rsidR="00A00305" w:rsidRDefault="00A00305">
      <w:pPr>
        <w:pStyle w:val="ConsPlusNormal"/>
        <w:ind w:firstLine="540"/>
        <w:jc w:val="both"/>
      </w:pPr>
    </w:p>
    <w:p w:rsidR="00A00305" w:rsidRDefault="00A00305">
      <w:pPr>
        <w:pStyle w:val="ConsPlusNormal"/>
        <w:ind w:firstLine="540"/>
        <w:jc w:val="both"/>
      </w:pPr>
      <w:r>
        <w:t>67.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A00305" w:rsidRDefault="00A00305">
      <w:pPr>
        <w:pStyle w:val="ConsPlusNormal"/>
        <w:spacing w:before="220"/>
        <w:ind w:firstLine="540"/>
        <w:jc w:val="both"/>
      </w:pPr>
      <w:r>
        <w:t>1) министром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w:t>
      </w:r>
    </w:p>
    <w:p w:rsidR="00A00305" w:rsidRDefault="00A00305">
      <w:pPr>
        <w:pStyle w:val="ConsPlusNormal"/>
        <w:spacing w:before="220"/>
        <w:ind w:firstLine="540"/>
        <w:jc w:val="both"/>
      </w:pPr>
      <w:r>
        <w:t>2) заместителем министра, руководителем структурного подразделения министерства - к министру.</w:t>
      </w:r>
    </w:p>
    <w:p w:rsidR="00A00305" w:rsidRDefault="00A00305">
      <w:pPr>
        <w:pStyle w:val="ConsPlusNormal"/>
        <w:spacing w:before="220"/>
        <w:ind w:firstLine="540"/>
        <w:jc w:val="both"/>
      </w:pPr>
      <w:r>
        <w:t>68. Гражданин вправе обратиться с жалобой в письменной форме или в форме электронного документа и лично на личном приеме.</w:t>
      </w:r>
    </w:p>
    <w:p w:rsidR="00A00305" w:rsidRDefault="00A00305">
      <w:pPr>
        <w:pStyle w:val="ConsPlusNormal"/>
        <w:ind w:firstLine="540"/>
        <w:jc w:val="both"/>
      </w:pPr>
    </w:p>
    <w:p w:rsidR="00A00305" w:rsidRDefault="00A00305">
      <w:pPr>
        <w:pStyle w:val="ConsPlusNormal"/>
        <w:ind w:firstLine="540"/>
        <w:jc w:val="both"/>
      </w:pPr>
    </w:p>
    <w:p w:rsidR="00A00305" w:rsidRDefault="00A00305">
      <w:pPr>
        <w:pStyle w:val="ConsPlusNormal"/>
        <w:pBdr>
          <w:bottom w:val="single" w:sz="6" w:space="0" w:color="auto"/>
        </w:pBdr>
        <w:spacing w:before="100" w:after="100"/>
        <w:jc w:val="both"/>
        <w:rPr>
          <w:sz w:val="2"/>
          <w:szCs w:val="2"/>
        </w:rPr>
      </w:pPr>
    </w:p>
    <w:p w:rsidR="00CF033C" w:rsidRDefault="00CF033C">
      <w:bookmarkStart w:id="9" w:name="_GoBack"/>
      <w:bookmarkEnd w:id="9"/>
    </w:p>
    <w:sectPr w:rsidR="00CF033C" w:rsidSect="005B7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05"/>
    <w:rsid w:val="00A00305"/>
    <w:rsid w:val="00CF0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4019B-9A78-49FD-852C-51AC0399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3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03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030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17922" TargetMode="External"/><Relationship Id="rId21" Type="http://schemas.openxmlformats.org/officeDocument/2006/relationships/hyperlink" Target="https://login.consultant.ru/link/?req=doc&amp;base=RLAW049&amp;n=99073" TargetMode="External"/><Relationship Id="rId42" Type="http://schemas.openxmlformats.org/officeDocument/2006/relationships/hyperlink" Target="https://login.consultant.ru/link/?req=doc&amp;base=RLAW049&amp;n=150031&amp;dst=100013" TargetMode="External"/><Relationship Id="rId47" Type="http://schemas.openxmlformats.org/officeDocument/2006/relationships/hyperlink" Target="https://login.consultant.ru/link/?req=doc&amp;base=RLAW049&amp;n=166221&amp;dst=100016" TargetMode="External"/><Relationship Id="rId63" Type="http://schemas.openxmlformats.org/officeDocument/2006/relationships/hyperlink" Target="https://login.consultant.ru/link/?req=doc&amp;base=LAW&amp;n=454103" TargetMode="External"/><Relationship Id="rId68" Type="http://schemas.openxmlformats.org/officeDocument/2006/relationships/hyperlink" Target="https://login.consultant.ru/link/?req=doc&amp;base=RLAW049&amp;n=139527&amp;dst=100009" TargetMode="External"/><Relationship Id="rId84" Type="http://schemas.openxmlformats.org/officeDocument/2006/relationships/hyperlink" Target="https://login.consultant.ru/link/?req=doc&amp;base=RLAW049&amp;n=180082&amp;dst=100019" TargetMode="External"/><Relationship Id="rId89" Type="http://schemas.openxmlformats.org/officeDocument/2006/relationships/hyperlink" Target="https://login.consultant.ru/link/?req=doc&amp;base=RLAW049&amp;n=150031&amp;dst=100025" TargetMode="External"/><Relationship Id="rId16" Type="http://schemas.openxmlformats.org/officeDocument/2006/relationships/hyperlink" Target="https://login.consultant.ru/link/?req=doc&amp;base=RLAW049&amp;n=180082&amp;dst=100006" TargetMode="External"/><Relationship Id="rId11"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RLAW049&amp;n=166221&amp;dst=100006" TargetMode="External"/><Relationship Id="rId37" Type="http://schemas.openxmlformats.org/officeDocument/2006/relationships/hyperlink" Target="https://login.consultant.ru/link/?req=doc&amp;base=RLAW049&amp;n=179084&amp;dst=100019" TargetMode="External"/><Relationship Id="rId53" Type="http://schemas.openxmlformats.org/officeDocument/2006/relationships/hyperlink" Target="https://login.consultant.ru/link/?req=doc&amp;base=RLAW049&amp;n=166221&amp;dst=100019" TargetMode="External"/><Relationship Id="rId58" Type="http://schemas.openxmlformats.org/officeDocument/2006/relationships/hyperlink" Target="https://login.consultant.ru/link/?req=doc&amp;base=RLAW049&amp;n=150031&amp;dst=100017" TargetMode="External"/><Relationship Id="rId74" Type="http://schemas.openxmlformats.org/officeDocument/2006/relationships/hyperlink" Target="https://login.consultant.ru/link/?req=doc&amp;base=RLAW049&amp;n=150031&amp;dst=100019" TargetMode="External"/><Relationship Id="rId79" Type="http://schemas.openxmlformats.org/officeDocument/2006/relationships/hyperlink" Target="https://login.consultant.ru/link/?req=doc&amp;base=RLAW049&amp;n=150031&amp;dst=100024" TargetMode="External"/><Relationship Id="rId5" Type="http://schemas.openxmlformats.org/officeDocument/2006/relationships/hyperlink" Target="https://login.consultant.ru/link/?req=doc&amp;base=RLAW049&amp;n=127061&amp;dst=100005" TargetMode="External"/><Relationship Id="rId90" Type="http://schemas.openxmlformats.org/officeDocument/2006/relationships/hyperlink" Target="https://login.consultant.ru/link/?req=doc&amp;base=RLAW049&amp;n=150031&amp;dst=100025" TargetMode="External"/><Relationship Id="rId95" Type="http://schemas.openxmlformats.org/officeDocument/2006/relationships/fontTable" Target="fontTable.xml"/><Relationship Id="rId22" Type="http://schemas.openxmlformats.org/officeDocument/2006/relationships/hyperlink" Target="https://login.consultant.ru/link/?req=doc&amp;base=RLAW049&amp;n=103672" TargetMode="External"/><Relationship Id="rId27" Type="http://schemas.openxmlformats.org/officeDocument/2006/relationships/hyperlink" Target="https://login.consultant.ru/link/?req=doc&amp;base=RLAW049&amp;n=118289" TargetMode="External"/><Relationship Id="rId43" Type="http://schemas.openxmlformats.org/officeDocument/2006/relationships/hyperlink" Target="https://econom.nso.ru" TargetMode="External"/><Relationship Id="rId48" Type="http://schemas.openxmlformats.org/officeDocument/2006/relationships/hyperlink" Target="https://login.consultant.ru/link/?req=doc&amp;base=RLAW049&amp;n=166221&amp;dst=100017" TargetMode="External"/><Relationship Id="rId64" Type="http://schemas.openxmlformats.org/officeDocument/2006/relationships/hyperlink" Target="https://login.consultant.ru/link/?req=doc&amp;base=LAW&amp;n=480751" TargetMode="External"/><Relationship Id="rId69" Type="http://schemas.openxmlformats.org/officeDocument/2006/relationships/hyperlink" Target="https://login.consultant.ru/link/?req=doc&amp;base=RLAW049&amp;n=166221&amp;dst=100024" TargetMode="External"/><Relationship Id="rId8" Type="http://schemas.openxmlformats.org/officeDocument/2006/relationships/hyperlink" Target="https://login.consultant.ru/link/?req=doc&amp;base=RLAW049&amp;n=164179&amp;dst=100005" TargetMode="External"/><Relationship Id="rId51" Type="http://schemas.openxmlformats.org/officeDocument/2006/relationships/hyperlink" Target="https://login.consultant.ru/link/?req=doc&amp;base=LAW&amp;n=454103" TargetMode="External"/><Relationship Id="rId72" Type="http://schemas.openxmlformats.org/officeDocument/2006/relationships/hyperlink" Target="https://login.consultant.ru/link/?req=doc&amp;base=LAW&amp;n=454103" TargetMode="External"/><Relationship Id="rId80" Type="http://schemas.openxmlformats.org/officeDocument/2006/relationships/hyperlink" Target="https://login.consultant.ru/link/?req=doc&amp;base=RLAW049&amp;n=180082&amp;dst=100010" TargetMode="External"/><Relationship Id="rId85" Type="http://schemas.openxmlformats.org/officeDocument/2006/relationships/hyperlink" Target="https://login.consultant.ru/link/?req=doc&amp;base=RLAW049&amp;n=180082&amp;dst=100020" TargetMode="External"/><Relationship Id="rId93" Type="http://schemas.openxmlformats.org/officeDocument/2006/relationships/hyperlink" Target="https://login.consultant.ru/link/?req=doc&amp;base=LAW&amp;n=454103"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179084&amp;dst=100019" TargetMode="External"/><Relationship Id="rId17" Type="http://schemas.openxmlformats.org/officeDocument/2006/relationships/hyperlink" Target="https://login.consultant.ru/link/?req=doc&amp;base=RLAW049&amp;n=150031&amp;dst=100007" TargetMode="External"/><Relationship Id="rId25" Type="http://schemas.openxmlformats.org/officeDocument/2006/relationships/hyperlink" Target="https://login.consultant.ru/link/?req=doc&amp;base=RLAW049&amp;n=109155" TargetMode="External"/><Relationship Id="rId33" Type="http://schemas.openxmlformats.org/officeDocument/2006/relationships/hyperlink" Target="https://login.consultant.ru/link/?req=doc&amp;base=RLAW049&amp;n=180082&amp;dst=100007" TargetMode="External"/><Relationship Id="rId38" Type="http://schemas.openxmlformats.org/officeDocument/2006/relationships/hyperlink" Target="https://login.consultant.ru/link/?req=doc&amp;base=RLAW049&amp;n=179227" TargetMode="External"/><Relationship Id="rId46" Type="http://schemas.openxmlformats.org/officeDocument/2006/relationships/hyperlink" Target="https://login.consultant.ru/link/?req=doc&amp;base=LAW&amp;n=454103&amp;dst=100036" TargetMode="External"/><Relationship Id="rId59" Type="http://schemas.openxmlformats.org/officeDocument/2006/relationships/hyperlink" Target="https://login.consultant.ru/link/?req=doc&amp;base=RLAW049&amp;n=150031&amp;dst=100017" TargetMode="External"/><Relationship Id="rId67" Type="http://schemas.openxmlformats.org/officeDocument/2006/relationships/hyperlink" Target="https://login.consultant.ru/link/?req=doc&amp;base=RLAW049&amp;n=139527&amp;dst=100007" TargetMode="External"/><Relationship Id="rId20" Type="http://schemas.openxmlformats.org/officeDocument/2006/relationships/hyperlink" Target="https://login.consultant.ru/link/?req=doc&amp;base=RLAW049&amp;n=118344" TargetMode="External"/><Relationship Id="rId41" Type="http://schemas.openxmlformats.org/officeDocument/2006/relationships/hyperlink" Target="https://login.consultant.ru/link/?req=doc&amp;base=RLAW049&amp;n=150031&amp;dst=100010" TargetMode="External"/><Relationship Id="rId54" Type="http://schemas.openxmlformats.org/officeDocument/2006/relationships/hyperlink" Target="https://login.consultant.ru/link/?req=doc&amp;base=RLAW049&amp;n=150031&amp;dst=100016" TargetMode="External"/><Relationship Id="rId62" Type="http://schemas.openxmlformats.org/officeDocument/2006/relationships/hyperlink" Target="https://login.consultant.ru/link/?req=doc&amp;base=RLAW049&amp;n=164179&amp;dst=100009" TargetMode="External"/><Relationship Id="rId70" Type="http://schemas.openxmlformats.org/officeDocument/2006/relationships/hyperlink" Target="https://login.consultant.ru/link/?req=doc&amp;base=RLAW049&amp;n=166221&amp;dst=100025" TargetMode="External"/><Relationship Id="rId75" Type="http://schemas.openxmlformats.org/officeDocument/2006/relationships/hyperlink" Target="https://login.consultant.ru/link/?req=doc&amp;base=RLAW049&amp;n=180082&amp;dst=100008" TargetMode="External"/><Relationship Id="rId83" Type="http://schemas.openxmlformats.org/officeDocument/2006/relationships/hyperlink" Target="https://login.consultant.ru/link/?req=doc&amp;base=RLAW049&amp;n=174407" TargetMode="External"/><Relationship Id="rId88" Type="http://schemas.openxmlformats.org/officeDocument/2006/relationships/hyperlink" Target="https://login.consultant.ru/link/?req=doc&amp;base=RLAW049&amp;n=150031&amp;dst=100025" TargetMode="External"/><Relationship Id="rId91" Type="http://schemas.openxmlformats.org/officeDocument/2006/relationships/hyperlink" Target="https://login.consultant.ru/link/?req=doc&amp;base=RLAW049&amp;n=150031&amp;dst=100026"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49&amp;n=139527&amp;dst=100005" TargetMode="External"/><Relationship Id="rId15" Type="http://schemas.openxmlformats.org/officeDocument/2006/relationships/hyperlink" Target="https://login.consultant.ru/link/?req=doc&amp;base=RLAW049&amp;n=150031&amp;dst=100006" TargetMode="External"/><Relationship Id="rId23" Type="http://schemas.openxmlformats.org/officeDocument/2006/relationships/hyperlink" Target="https://login.consultant.ru/link/?req=doc&amp;base=RLAW049&amp;n=106418" TargetMode="External"/><Relationship Id="rId28" Type="http://schemas.openxmlformats.org/officeDocument/2006/relationships/hyperlink" Target="https://login.consultant.ru/link/?req=doc&amp;base=RLAW049&amp;n=127061&amp;dst=100005" TargetMode="External"/><Relationship Id="rId36" Type="http://schemas.openxmlformats.org/officeDocument/2006/relationships/hyperlink" Target="https://login.consultant.ru/link/?req=doc&amp;base=LAW&amp;n=422007" TargetMode="External"/><Relationship Id="rId49" Type="http://schemas.openxmlformats.org/officeDocument/2006/relationships/hyperlink" Target="https://login.consultant.ru/link/?req=doc&amp;base=RLAW049&amp;n=150031&amp;dst=100015" TargetMode="External"/><Relationship Id="rId57" Type="http://schemas.openxmlformats.org/officeDocument/2006/relationships/hyperlink" Target="https://login.consultant.ru/link/?req=doc&amp;base=RLAW049&amp;n=150031&amp;dst=100017" TargetMode="External"/><Relationship Id="rId10" Type="http://schemas.openxmlformats.org/officeDocument/2006/relationships/hyperlink" Target="https://login.consultant.ru/link/?req=doc&amp;base=RLAW049&amp;n=180082&amp;dst=100005" TargetMode="External"/><Relationship Id="rId31" Type="http://schemas.openxmlformats.org/officeDocument/2006/relationships/hyperlink" Target="https://login.consultant.ru/link/?req=doc&amp;base=RLAW049&amp;n=164179&amp;dst=100008" TargetMode="External"/><Relationship Id="rId44" Type="http://schemas.openxmlformats.org/officeDocument/2006/relationships/hyperlink" Target="https://esia.gosuslugi.ru" TargetMode="External"/><Relationship Id="rId52" Type="http://schemas.openxmlformats.org/officeDocument/2006/relationships/hyperlink" Target="https://login.consultant.ru/link/?req=doc&amp;base=LAW&amp;n=454103" TargetMode="External"/><Relationship Id="rId60" Type="http://schemas.openxmlformats.org/officeDocument/2006/relationships/hyperlink" Target="https://login.consultant.ru/link/?req=doc&amp;base=RLAW049&amp;n=150031&amp;dst=100017" TargetMode="External"/><Relationship Id="rId65" Type="http://schemas.openxmlformats.org/officeDocument/2006/relationships/hyperlink" Target="https://login.consultant.ru/link/?req=doc&amp;base=LAW&amp;n=454103" TargetMode="External"/><Relationship Id="rId73" Type="http://schemas.openxmlformats.org/officeDocument/2006/relationships/hyperlink" Target="https://login.consultant.ru/link/?req=doc&amp;base=RLAW049&amp;n=179227" TargetMode="External"/><Relationship Id="rId78" Type="http://schemas.openxmlformats.org/officeDocument/2006/relationships/hyperlink" Target="https://login.consultant.ru/link/?req=doc&amp;base=RLAW049&amp;n=180082&amp;dst=100009" TargetMode="External"/><Relationship Id="rId81" Type="http://schemas.openxmlformats.org/officeDocument/2006/relationships/hyperlink" Target="https://login.consultant.ru/link/?req=doc&amp;base=RLAW049&amp;n=178495" TargetMode="External"/><Relationship Id="rId86" Type="http://schemas.openxmlformats.org/officeDocument/2006/relationships/hyperlink" Target="https://login.consultant.ru/link/?req=doc&amp;base=LAW&amp;n=454103" TargetMode="External"/><Relationship Id="rId94" Type="http://schemas.openxmlformats.org/officeDocument/2006/relationships/hyperlink" Target="https://login.consultant.ru/link/?req=doc&amp;base=RLAW049&amp;n=150031&amp;dst=10003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66221&amp;dst=100005" TargetMode="External"/><Relationship Id="rId13" Type="http://schemas.openxmlformats.org/officeDocument/2006/relationships/hyperlink" Target="https://login.consultant.ru/link/?req=doc&amp;base=RLAW049&amp;n=179227" TargetMode="External"/><Relationship Id="rId18" Type="http://schemas.openxmlformats.org/officeDocument/2006/relationships/hyperlink" Target="https://login.consultant.ru/link/?req=doc&amp;base=RLAW049&amp;n=164179&amp;dst=100006" TargetMode="External"/><Relationship Id="rId39" Type="http://schemas.openxmlformats.org/officeDocument/2006/relationships/hyperlink" Target="https://login.consultant.ru/link/?req=doc&amp;base=RLAW049&amp;n=180082&amp;dst=100008" TargetMode="External"/><Relationship Id="rId34"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RLAW049&amp;n=166221&amp;dst=100018" TargetMode="External"/><Relationship Id="rId55" Type="http://schemas.openxmlformats.org/officeDocument/2006/relationships/hyperlink" Target="https://login.consultant.ru/link/?req=doc&amp;base=RLAW049&amp;n=150031&amp;dst=100017" TargetMode="External"/><Relationship Id="rId76" Type="http://schemas.openxmlformats.org/officeDocument/2006/relationships/hyperlink" Target="https://login.consultant.ru/link/?req=doc&amp;base=RLAW049&amp;n=150031&amp;dst=100020" TargetMode="External"/><Relationship Id="rId7" Type="http://schemas.openxmlformats.org/officeDocument/2006/relationships/hyperlink" Target="https://login.consultant.ru/link/?req=doc&amp;base=RLAW049&amp;n=150031&amp;dst=100005" TargetMode="External"/><Relationship Id="rId71" Type="http://schemas.openxmlformats.org/officeDocument/2006/relationships/hyperlink" Target="https://login.consultant.ru/link/?req=doc&amp;base=RLAW049&amp;n=150031&amp;dst=100018" TargetMode="External"/><Relationship Id="rId92" Type="http://schemas.openxmlformats.org/officeDocument/2006/relationships/hyperlink" Target="https://login.consultant.ru/link/?req=doc&amp;base=RLAW049&amp;n=150031&amp;dst=100036" TargetMode="External"/><Relationship Id="rId2" Type="http://schemas.openxmlformats.org/officeDocument/2006/relationships/settings" Target="settings.xml"/><Relationship Id="rId29" Type="http://schemas.openxmlformats.org/officeDocument/2006/relationships/hyperlink" Target="https://login.consultant.ru/link/?req=doc&amp;base=RLAW049&amp;n=139527&amp;dst=100006" TargetMode="External"/><Relationship Id="rId24" Type="http://schemas.openxmlformats.org/officeDocument/2006/relationships/hyperlink" Target="https://login.consultant.ru/link/?req=doc&amp;base=RLAW049&amp;n=108119" TargetMode="External"/><Relationship Id="rId40" Type="http://schemas.openxmlformats.org/officeDocument/2006/relationships/hyperlink" Target="https://login.consultant.ru/link/?req=doc&amp;base=RLAW049&amp;n=150491&amp;dst=100010" TargetMode="External"/><Relationship Id="rId45" Type="http://schemas.openxmlformats.org/officeDocument/2006/relationships/hyperlink" Target="https://login.consultant.ru/link/?req=doc&amp;base=RLAW049&amp;n=166221&amp;dst=100007" TargetMode="External"/><Relationship Id="rId66" Type="http://schemas.openxmlformats.org/officeDocument/2006/relationships/hyperlink" Target="https://login.consultant.ru/link/?req=doc&amp;base=RLAW049&amp;n=178495" TargetMode="External"/><Relationship Id="rId87" Type="http://schemas.openxmlformats.org/officeDocument/2006/relationships/hyperlink" Target="https://login.consultant.ru/link/?req=doc&amp;base=LAW&amp;n=454103" TargetMode="External"/><Relationship Id="rId61" Type="http://schemas.openxmlformats.org/officeDocument/2006/relationships/hyperlink" Target="https://login.consultant.ru/link/?req=doc&amp;base=RLAW049&amp;n=150031&amp;dst=100017" TargetMode="External"/><Relationship Id="rId82" Type="http://schemas.openxmlformats.org/officeDocument/2006/relationships/hyperlink" Target="https://login.consultant.ru/link/?req=doc&amp;base=RLAW049&amp;n=180082&amp;dst=100017" TargetMode="External"/><Relationship Id="rId19" Type="http://schemas.openxmlformats.org/officeDocument/2006/relationships/hyperlink" Target="&#1057;&#1057;&#1058;&#1059;.&#1056;&#1060;" TargetMode="External"/><Relationship Id="rId14" Type="http://schemas.openxmlformats.org/officeDocument/2006/relationships/hyperlink" Target="https://login.consultant.ru/link/?req=doc&amp;base=RLAW049&amp;n=180093&amp;dst=100008" TargetMode="External"/><Relationship Id="rId30" Type="http://schemas.openxmlformats.org/officeDocument/2006/relationships/hyperlink" Target="https://login.consultant.ru/link/?req=doc&amp;base=RLAW049&amp;n=150031&amp;dst=100009" TargetMode="External"/><Relationship Id="rId35" Type="http://schemas.openxmlformats.org/officeDocument/2006/relationships/hyperlink" Target="https://login.consultant.ru/link/?req=doc&amp;base=LAW&amp;n=454103" TargetMode="External"/><Relationship Id="rId56" Type="http://schemas.openxmlformats.org/officeDocument/2006/relationships/hyperlink" Target="https://login.consultant.ru/link/?req=doc&amp;base=LAW&amp;n=454103&amp;dst=100036" TargetMode="External"/><Relationship Id="rId77" Type="http://schemas.openxmlformats.org/officeDocument/2006/relationships/hyperlink" Target="https://login.consultant.ru/link/?req=doc&amp;base=RLAW049&amp;n=150031&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9199</Words>
  <Characters>52440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61516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Галина Юрьевна</dc:creator>
  <cp:keywords/>
  <dc:description/>
  <cp:lastModifiedBy>Шевченко Галина Юрьевна</cp:lastModifiedBy>
  <cp:revision>1</cp:revision>
  <dcterms:created xsi:type="dcterms:W3CDTF">2025-02-05T03:10:00Z</dcterms:created>
  <dcterms:modified xsi:type="dcterms:W3CDTF">2025-02-05T03:10:00Z</dcterms:modified>
</cp:coreProperties>
</file>