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09" w:rsidRPr="00FE4839" w:rsidRDefault="00AB7B09" w:rsidP="00AB7B09">
      <w:pPr>
        <w:spacing w:after="0" w:line="240" w:lineRule="auto"/>
        <w:jc w:val="center"/>
        <w:rPr>
          <w:rFonts w:ascii="Arial" w:eastAsia="Times New Roman" w:hAnsi="Arial" w:cs="Arial"/>
          <w:noProof/>
          <w:sz w:val="28"/>
          <w:szCs w:val="28"/>
          <w:lang w:eastAsia="ru-RU"/>
        </w:rPr>
      </w:pPr>
      <w:r w:rsidRPr="00FE4839">
        <w:rPr>
          <w:rFonts w:ascii="Arial" w:eastAsia="Times New Roman" w:hAnsi="Arial" w:cs="Arial"/>
          <w:noProof/>
          <w:sz w:val="28"/>
          <w:szCs w:val="28"/>
          <w:lang w:eastAsia="ru-RU"/>
        </w:rPr>
        <w:drawing>
          <wp:inline distT="0" distB="0" distL="0" distR="0" wp14:anchorId="5AA907BC" wp14:editId="219AA43F">
            <wp:extent cx="56197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AB7B09" w:rsidRPr="00FE4839" w:rsidRDefault="00AB7B09" w:rsidP="00AB7B09">
      <w:pPr>
        <w:spacing w:after="0" w:line="240" w:lineRule="auto"/>
        <w:jc w:val="center"/>
        <w:rPr>
          <w:rFonts w:ascii="Times New Roman" w:eastAsia="Times New Roman" w:hAnsi="Times New Roman" w:cs="Times New Roman"/>
          <w:sz w:val="28"/>
          <w:szCs w:val="28"/>
          <w:lang w:eastAsia="ru-RU"/>
        </w:rPr>
      </w:pPr>
      <w:r w:rsidRPr="00FE4839">
        <w:rPr>
          <w:rFonts w:ascii="Times New Roman" w:eastAsia="Times New Roman" w:hAnsi="Times New Roman" w:cs="Times New Roman"/>
          <w:sz w:val="28"/>
          <w:szCs w:val="28"/>
          <w:lang w:eastAsia="ru-RU"/>
        </w:rPr>
        <w:t>СОВЕТ ДЕПУТАТОВ ДОВОЛЕНСКОГО РАЙОНА</w:t>
      </w:r>
    </w:p>
    <w:p w:rsidR="00AB7B09" w:rsidRPr="00FE4839" w:rsidRDefault="00AB7B09" w:rsidP="00AB7B09">
      <w:pPr>
        <w:spacing w:after="0" w:line="240" w:lineRule="auto"/>
        <w:jc w:val="center"/>
        <w:rPr>
          <w:rFonts w:ascii="Times New Roman" w:eastAsia="Times New Roman" w:hAnsi="Times New Roman" w:cs="Times New Roman"/>
          <w:sz w:val="28"/>
          <w:szCs w:val="28"/>
          <w:lang w:eastAsia="ru-RU"/>
        </w:rPr>
      </w:pPr>
      <w:r w:rsidRPr="00FE4839">
        <w:rPr>
          <w:rFonts w:ascii="Times New Roman" w:eastAsia="Times New Roman" w:hAnsi="Times New Roman" w:cs="Times New Roman"/>
          <w:sz w:val="28"/>
          <w:szCs w:val="28"/>
          <w:lang w:eastAsia="ru-RU"/>
        </w:rPr>
        <w:t xml:space="preserve"> НОВОСИБИРСКОЙ ОБЛАСТИ</w:t>
      </w:r>
    </w:p>
    <w:p w:rsidR="00AB7B09" w:rsidRPr="00FE4839" w:rsidRDefault="00AB7B09" w:rsidP="00AB7B09">
      <w:pPr>
        <w:spacing w:after="0" w:line="240" w:lineRule="auto"/>
        <w:jc w:val="center"/>
        <w:rPr>
          <w:rFonts w:ascii="Times New Roman" w:eastAsia="Times New Roman" w:hAnsi="Times New Roman" w:cs="Times New Roman"/>
          <w:sz w:val="28"/>
          <w:szCs w:val="28"/>
          <w:lang w:eastAsia="ru-RU"/>
        </w:rPr>
      </w:pPr>
      <w:r w:rsidRPr="00FE4839">
        <w:rPr>
          <w:rFonts w:ascii="Times New Roman" w:eastAsia="Times New Roman" w:hAnsi="Times New Roman" w:cs="Times New Roman"/>
          <w:sz w:val="28"/>
          <w:szCs w:val="28"/>
          <w:lang w:eastAsia="ru-RU"/>
        </w:rPr>
        <w:t>(</w:t>
      </w:r>
      <w:proofErr w:type="gramStart"/>
      <w:r w:rsidRPr="00FE4839">
        <w:rPr>
          <w:rFonts w:ascii="Times New Roman" w:eastAsia="Times New Roman" w:hAnsi="Times New Roman" w:cs="Times New Roman"/>
          <w:sz w:val="28"/>
          <w:szCs w:val="28"/>
          <w:lang w:eastAsia="ru-RU"/>
        </w:rPr>
        <w:t>третьего</w:t>
      </w:r>
      <w:proofErr w:type="gramEnd"/>
      <w:r w:rsidRPr="00FE4839">
        <w:rPr>
          <w:rFonts w:ascii="Times New Roman" w:eastAsia="Times New Roman" w:hAnsi="Times New Roman" w:cs="Times New Roman"/>
          <w:sz w:val="28"/>
          <w:szCs w:val="28"/>
          <w:lang w:eastAsia="ru-RU"/>
        </w:rPr>
        <w:t xml:space="preserve"> созыва)</w:t>
      </w:r>
    </w:p>
    <w:p w:rsidR="00AB7B09" w:rsidRPr="00FE4839" w:rsidRDefault="00AB7B09" w:rsidP="00AB7B09">
      <w:pPr>
        <w:spacing w:after="0" w:line="240" w:lineRule="auto"/>
        <w:jc w:val="center"/>
        <w:rPr>
          <w:rFonts w:ascii="Times New Roman" w:eastAsia="Times New Roman" w:hAnsi="Times New Roman" w:cs="Times New Roman"/>
          <w:sz w:val="28"/>
          <w:szCs w:val="28"/>
          <w:lang w:eastAsia="ru-RU"/>
        </w:rPr>
      </w:pPr>
    </w:p>
    <w:p w:rsidR="00AB7B09" w:rsidRPr="00FE4839" w:rsidRDefault="00AB7B09" w:rsidP="00AB7B09">
      <w:pPr>
        <w:spacing w:after="0" w:line="240" w:lineRule="auto"/>
        <w:jc w:val="center"/>
        <w:rPr>
          <w:rFonts w:ascii="Times New Roman" w:eastAsia="Times New Roman" w:hAnsi="Times New Roman" w:cs="Times New Roman"/>
          <w:sz w:val="28"/>
          <w:szCs w:val="28"/>
          <w:lang w:eastAsia="ru-RU"/>
        </w:rPr>
      </w:pPr>
      <w:r w:rsidRPr="00FE4839">
        <w:rPr>
          <w:rFonts w:ascii="Times New Roman" w:eastAsia="Times New Roman" w:hAnsi="Times New Roman" w:cs="Times New Roman"/>
          <w:sz w:val="28"/>
          <w:szCs w:val="28"/>
          <w:lang w:eastAsia="ru-RU"/>
        </w:rPr>
        <w:t xml:space="preserve">Р Е Ш Е Н И Е </w:t>
      </w:r>
    </w:p>
    <w:p w:rsidR="00AB7B09" w:rsidRPr="00FE4839" w:rsidRDefault="00AB7B09" w:rsidP="00AB7B09">
      <w:pPr>
        <w:spacing w:after="0" w:line="240" w:lineRule="auto"/>
        <w:jc w:val="center"/>
        <w:rPr>
          <w:rFonts w:ascii="Times New Roman" w:eastAsia="Times New Roman" w:hAnsi="Times New Roman" w:cs="Times New Roman"/>
          <w:sz w:val="28"/>
          <w:szCs w:val="28"/>
          <w:lang w:eastAsia="ru-RU"/>
        </w:rPr>
      </w:pPr>
      <w:r w:rsidRPr="00FE4839">
        <w:rPr>
          <w:rFonts w:ascii="Times New Roman" w:eastAsia="Times New Roman" w:hAnsi="Times New Roman" w:cs="Times New Roman"/>
          <w:sz w:val="28"/>
          <w:szCs w:val="28"/>
          <w:lang w:eastAsia="ru-RU"/>
        </w:rPr>
        <w:t>(</w:t>
      </w:r>
      <w:proofErr w:type="gramStart"/>
      <w:r w:rsidRPr="00FE4839">
        <w:rPr>
          <w:rFonts w:ascii="Times New Roman" w:eastAsia="Times New Roman" w:hAnsi="Times New Roman" w:cs="Times New Roman"/>
          <w:sz w:val="28"/>
          <w:szCs w:val="28"/>
          <w:lang w:eastAsia="ru-RU"/>
        </w:rPr>
        <w:t>тридцать</w:t>
      </w:r>
      <w:proofErr w:type="gramEnd"/>
      <w:r w:rsidRPr="00FE4839">
        <w:rPr>
          <w:rFonts w:ascii="Times New Roman" w:eastAsia="Times New Roman" w:hAnsi="Times New Roman" w:cs="Times New Roman"/>
          <w:sz w:val="28"/>
          <w:szCs w:val="28"/>
          <w:lang w:eastAsia="ru-RU"/>
        </w:rPr>
        <w:t xml:space="preserve"> третья сессия)</w:t>
      </w:r>
    </w:p>
    <w:p w:rsidR="00AB7B09" w:rsidRPr="00FE4839" w:rsidRDefault="00AB7B09" w:rsidP="00AB7B09">
      <w:pPr>
        <w:keepNext/>
        <w:spacing w:after="0" w:line="240" w:lineRule="auto"/>
        <w:outlineLvl w:val="0"/>
        <w:rPr>
          <w:rFonts w:ascii="Times New Roman" w:eastAsia="Times New Roman" w:hAnsi="Times New Roman" w:cs="Times New Roman"/>
          <w:sz w:val="28"/>
          <w:szCs w:val="28"/>
          <w:lang w:eastAsia="ru-RU"/>
        </w:rPr>
      </w:pPr>
      <w:r w:rsidRPr="00FE4839">
        <w:rPr>
          <w:rFonts w:ascii="Times New Roman" w:eastAsia="Times New Roman" w:hAnsi="Times New Roman" w:cs="Times New Roman"/>
          <w:sz w:val="28"/>
          <w:szCs w:val="28"/>
          <w:lang w:eastAsia="ru-RU"/>
        </w:rPr>
        <w:t xml:space="preserve">22.03.2019  </w:t>
      </w:r>
      <w:r w:rsidRPr="00FE4839">
        <w:rPr>
          <w:rFonts w:ascii="Times New Roman" w:eastAsia="Times New Roman" w:hAnsi="Times New Roman" w:cs="Times New Roman"/>
          <w:sz w:val="28"/>
          <w:szCs w:val="28"/>
          <w:lang w:eastAsia="ru-RU"/>
        </w:rPr>
        <w:tab/>
      </w:r>
      <w:r w:rsidRPr="00FE4839">
        <w:rPr>
          <w:rFonts w:ascii="Times New Roman" w:eastAsia="Times New Roman" w:hAnsi="Times New Roman" w:cs="Times New Roman"/>
          <w:sz w:val="28"/>
          <w:szCs w:val="28"/>
          <w:lang w:eastAsia="ru-RU"/>
        </w:rPr>
        <w:tab/>
      </w:r>
      <w:r w:rsidRPr="00FE4839">
        <w:rPr>
          <w:rFonts w:ascii="Times New Roman" w:eastAsia="Times New Roman" w:hAnsi="Times New Roman" w:cs="Times New Roman"/>
          <w:sz w:val="28"/>
          <w:szCs w:val="28"/>
          <w:lang w:eastAsia="ru-RU"/>
        </w:rPr>
        <w:tab/>
        <w:t xml:space="preserve">                                                                        </w:t>
      </w:r>
      <w:r w:rsidRPr="00FE4839">
        <w:rPr>
          <w:rFonts w:ascii="Times New Roman" w:eastAsia="Times New Roman" w:hAnsi="Times New Roman" w:cs="Times New Roman"/>
          <w:sz w:val="28"/>
          <w:szCs w:val="28"/>
          <w:lang w:eastAsia="ru-RU"/>
        </w:rPr>
        <w:tab/>
        <w:t>№ 238</w:t>
      </w:r>
    </w:p>
    <w:p w:rsidR="00AB7B09" w:rsidRPr="00FE4839" w:rsidRDefault="00AB7B09" w:rsidP="00AB7B09">
      <w:pPr>
        <w:spacing w:after="0" w:line="240" w:lineRule="auto"/>
        <w:jc w:val="center"/>
        <w:rPr>
          <w:rFonts w:ascii="Times New Roman" w:hAnsi="Times New Roman" w:cs="Times New Roman"/>
          <w:sz w:val="28"/>
          <w:szCs w:val="28"/>
        </w:rPr>
      </w:pPr>
      <w:r w:rsidRPr="00FE4839">
        <w:rPr>
          <w:rFonts w:ascii="Times New Roman" w:hAnsi="Times New Roman" w:cs="Times New Roman"/>
          <w:sz w:val="28"/>
          <w:szCs w:val="28"/>
        </w:rPr>
        <w:t>с. Довольное</w:t>
      </w:r>
    </w:p>
    <w:p w:rsidR="00AB7B09" w:rsidRPr="00FE4839" w:rsidRDefault="00AB7B09" w:rsidP="00AB7B09">
      <w:pPr>
        <w:spacing w:after="0" w:line="240" w:lineRule="auto"/>
        <w:rPr>
          <w:rFonts w:ascii="Times New Roman" w:hAnsi="Times New Roman" w:cs="Times New Roman"/>
          <w:sz w:val="28"/>
          <w:szCs w:val="28"/>
        </w:rPr>
      </w:pPr>
    </w:p>
    <w:p w:rsidR="00AB7B09" w:rsidRPr="00784078" w:rsidRDefault="00AB7B09" w:rsidP="00AB7B09">
      <w:pPr>
        <w:spacing w:after="0" w:line="240" w:lineRule="auto"/>
        <w:jc w:val="center"/>
        <w:rPr>
          <w:rFonts w:ascii="Times New Roman" w:hAnsi="Times New Roman" w:cs="Times New Roman"/>
          <w:b/>
          <w:sz w:val="28"/>
          <w:szCs w:val="28"/>
        </w:rPr>
      </w:pPr>
      <w:r w:rsidRPr="00784078">
        <w:rPr>
          <w:rFonts w:ascii="Times New Roman" w:hAnsi="Times New Roman" w:cs="Times New Roman"/>
          <w:b/>
          <w:sz w:val="28"/>
          <w:szCs w:val="28"/>
        </w:rPr>
        <w:t xml:space="preserve">Об утверждении </w:t>
      </w:r>
      <w:r w:rsidRPr="00784078">
        <w:rPr>
          <w:rFonts w:ascii="Times New Roman" w:hAnsi="Times New Roman" w:cs="Times New Roman"/>
          <w:b/>
          <w:bCs/>
          <w:sz w:val="28"/>
          <w:szCs w:val="28"/>
        </w:rPr>
        <w:t>Стратегии социально-экономического развития Доволенского района Новосибирской области на 2019-2030 годы</w:t>
      </w:r>
    </w:p>
    <w:p w:rsidR="00AB7B09" w:rsidRPr="00FE4839" w:rsidRDefault="00AB7B09" w:rsidP="00AB7B09">
      <w:pPr>
        <w:spacing w:after="0" w:line="240" w:lineRule="auto"/>
        <w:rPr>
          <w:rFonts w:ascii="Times New Roman" w:hAnsi="Times New Roman" w:cs="Times New Roman"/>
          <w:sz w:val="28"/>
          <w:szCs w:val="28"/>
        </w:rPr>
      </w:pPr>
    </w:p>
    <w:p w:rsidR="00AB7B09" w:rsidRPr="00FE4839" w:rsidRDefault="00AB7B09" w:rsidP="00AB7B09">
      <w:pPr>
        <w:widowControl w:val="0"/>
        <w:autoSpaceDE w:val="0"/>
        <w:autoSpaceDN w:val="0"/>
        <w:adjustRightInd w:val="0"/>
        <w:spacing w:after="0" w:line="240" w:lineRule="auto"/>
        <w:ind w:firstLine="720"/>
        <w:jc w:val="both"/>
        <w:rPr>
          <w:rFonts w:ascii="Times New Roman" w:eastAsia="Times New Roman" w:hAnsi="Times New Roman" w:cs="Times New Roman"/>
          <w:bCs/>
          <w:spacing w:val="-1"/>
          <w:sz w:val="28"/>
          <w:szCs w:val="28"/>
          <w:lang w:eastAsia="ru-RU"/>
        </w:rPr>
      </w:pPr>
      <w:r w:rsidRPr="00FE4839">
        <w:rPr>
          <w:rFonts w:ascii="Times New Roman" w:eastAsia="Times New Roman" w:hAnsi="Times New Roman"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28.06.2014 №172-ФЗ «О стратегическом планировании в Российской Федерации», Уставом Доволенского района Новосибирской области</w:t>
      </w:r>
      <w:r w:rsidRPr="00FE4839">
        <w:rPr>
          <w:rFonts w:ascii="Times New Roman" w:eastAsia="Times New Roman" w:hAnsi="Times New Roman" w:cs="Times New Roman"/>
          <w:bCs/>
          <w:spacing w:val="-1"/>
          <w:sz w:val="28"/>
          <w:szCs w:val="28"/>
          <w:lang w:eastAsia="ru-RU"/>
        </w:rPr>
        <w:t xml:space="preserve"> Совет депутатов </w:t>
      </w:r>
      <w:r w:rsidRPr="00FE4839">
        <w:rPr>
          <w:rFonts w:ascii="Times New Roman" w:eastAsia="Times New Roman" w:hAnsi="Times New Roman" w:cs="Times New Roman"/>
          <w:bCs/>
          <w:color w:val="000000"/>
          <w:spacing w:val="-1"/>
          <w:sz w:val="28"/>
          <w:szCs w:val="28"/>
          <w:lang w:eastAsia="ru-RU"/>
        </w:rPr>
        <w:t>Доволенского района Новосибирской области решил:</w:t>
      </w:r>
    </w:p>
    <w:p w:rsidR="00AB7B09" w:rsidRPr="00FE4839" w:rsidRDefault="00AB7B09" w:rsidP="00AB7B09">
      <w:pPr>
        <w:spacing w:after="0" w:line="240" w:lineRule="auto"/>
        <w:ind w:firstLine="709"/>
        <w:jc w:val="both"/>
        <w:rPr>
          <w:rFonts w:ascii="Times New Roman" w:hAnsi="Times New Roman" w:cs="Times New Roman"/>
          <w:sz w:val="28"/>
          <w:szCs w:val="28"/>
        </w:rPr>
      </w:pPr>
      <w:r w:rsidRPr="00FE4839">
        <w:rPr>
          <w:rFonts w:ascii="Times New Roman" w:hAnsi="Times New Roman" w:cs="Times New Roman"/>
          <w:sz w:val="28"/>
          <w:szCs w:val="28"/>
        </w:rPr>
        <w:t xml:space="preserve">1. Утвердить прилагаемую </w:t>
      </w:r>
      <w:r w:rsidRPr="00FE4839">
        <w:rPr>
          <w:rFonts w:ascii="Times New Roman" w:hAnsi="Times New Roman" w:cs="Times New Roman"/>
          <w:bCs/>
          <w:sz w:val="28"/>
          <w:szCs w:val="28"/>
        </w:rPr>
        <w:t>Стратегию социально-экономического развития Доволенского района Новосибирской области на 2019-2030 годы</w:t>
      </w:r>
      <w:r w:rsidRPr="00FE4839">
        <w:rPr>
          <w:rFonts w:ascii="Times New Roman" w:hAnsi="Times New Roman" w:cs="Times New Roman"/>
          <w:sz w:val="28"/>
          <w:szCs w:val="28"/>
        </w:rPr>
        <w:t>.</w:t>
      </w:r>
    </w:p>
    <w:p w:rsidR="00AB7B09" w:rsidRPr="00FE4839" w:rsidRDefault="00AB7B09" w:rsidP="00AB7B09">
      <w:pPr>
        <w:spacing w:after="0" w:line="240" w:lineRule="auto"/>
        <w:ind w:firstLine="709"/>
        <w:jc w:val="both"/>
        <w:rPr>
          <w:rFonts w:ascii="Times New Roman" w:hAnsi="Times New Roman" w:cs="Times New Roman"/>
          <w:sz w:val="28"/>
          <w:szCs w:val="28"/>
        </w:rPr>
      </w:pPr>
      <w:r w:rsidRPr="00FE4839">
        <w:rPr>
          <w:rFonts w:ascii="Times New Roman" w:hAnsi="Times New Roman" w:cs="Times New Roman"/>
          <w:sz w:val="28"/>
          <w:szCs w:val="28"/>
        </w:rPr>
        <w:t xml:space="preserve">3. Настоящее решение разместить на официальном сайте администрации </w:t>
      </w:r>
      <w:r w:rsidRPr="00FE4839">
        <w:rPr>
          <w:rFonts w:ascii="Times New Roman" w:hAnsi="Times New Roman" w:cs="Times New Roman"/>
          <w:bCs/>
          <w:sz w:val="28"/>
          <w:szCs w:val="28"/>
        </w:rPr>
        <w:t>Доволенского райо</w:t>
      </w:r>
      <w:r w:rsidRPr="00FE4839">
        <w:rPr>
          <w:rFonts w:ascii="Times New Roman" w:hAnsi="Times New Roman" w:cs="Times New Roman"/>
          <w:sz w:val="28"/>
          <w:szCs w:val="28"/>
        </w:rPr>
        <w:t>на Новосибирской области.</w:t>
      </w:r>
    </w:p>
    <w:p w:rsidR="00AB7B09" w:rsidRPr="00FE4839" w:rsidRDefault="00AB7B09" w:rsidP="00AB7B0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E4839">
        <w:rPr>
          <w:rFonts w:ascii="Times New Roman" w:eastAsia="Times New Roman" w:hAnsi="Times New Roman" w:cs="Times New Roman"/>
          <w:sz w:val="28"/>
          <w:szCs w:val="28"/>
          <w:lang w:eastAsia="ru-RU"/>
        </w:rPr>
        <w:t>4. Настоящее решение вступает в силу со дня его подписания.</w:t>
      </w:r>
    </w:p>
    <w:p w:rsidR="00AB7B09" w:rsidRPr="00FE4839" w:rsidRDefault="00AB7B09" w:rsidP="00AB7B09">
      <w:pPr>
        <w:spacing w:after="0" w:line="240" w:lineRule="auto"/>
        <w:ind w:firstLine="709"/>
        <w:jc w:val="both"/>
        <w:rPr>
          <w:rFonts w:ascii="Times New Roman" w:hAnsi="Times New Roman" w:cs="Times New Roman"/>
          <w:sz w:val="28"/>
          <w:szCs w:val="28"/>
        </w:rPr>
      </w:pPr>
      <w:r w:rsidRPr="00FE4839">
        <w:rPr>
          <w:rFonts w:ascii="Times New Roman" w:hAnsi="Times New Roman" w:cs="Times New Roman"/>
          <w:sz w:val="28"/>
          <w:szCs w:val="28"/>
        </w:rPr>
        <w:t xml:space="preserve"> </w:t>
      </w:r>
    </w:p>
    <w:p w:rsidR="00AB7B09" w:rsidRPr="00FE4839" w:rsidRDefault="00AB7B09" w:rsidP="00AB7B09">
      <w:pPr>
        <w:spacing w:after="0" w:line="240" w:lineRule="auto"/>
        <w:jc w:val="both"/>
        <w:rPr>
          <w:rFonts w:ascii="Times New Roman" w:hAnsi="Times New Roman" w:cs="Times New Roman"/>
          <w:sz w:val="28"/>
          <w:szCs w:val="28"/>
        </w:rPr>
      </w:pPr>
    </w:p>
    <w:p w:rsidR="00AB7B09" w:rsidRPr="00FE4839" w:rsidRDefault="00AB7B09" w:rsidP="00AB7B09">
      <w:pPr>
        <w:spacing w:after="0" w:line="240" w:lineRule="auto"/>
        <w:jc w:val="both"/>
        <w:rPr>
          <w:rFonts w:ascii="Times New Roman" w:hAnsi="Times New Roman" w:cs="Times New Roman"/>
          <w:sz w:val="28"/>
          <w:szCs w:val="28"/>
        </w:rPr>
      </w:pPr>
      <w:r w:rsidRPr="00FE4839">
        <w:rPr>
          <w:rFonts w:ascii="Times New Roman" w:hAnsi="Times New Roman" w:cs="Times New Roman"/>
          <w:sz w:val="28"/>
          <w:szCs w:val="28"/>
        </w:rPr>
        <w:t xml:space="preserve">Председатель Совета депутатов </w:t>
      </w:r>
    </w:p>
    <w:p w:rsidR="00AB7B09" w:rsidRPr="00FE4839" w:rsidRDefault="00AB7B09" w:rsidP="00AB7B09">
      <w:pPr>
        <w:spacing w:after="0" w:line="240" w:lineRule="auto"/>
        <w:jc w:val="both"/>
        <w:rPr>
          <w:rFonts w:ascii="Times New Roman" w:hAnsi="Times New Roman" w:cs="Times New Roman"/>
          <w:sz w:val="28"/>
          <w:szCs w:val="28"/>
        </w:rPr>
      </w:pPr>
      <w:r w:rsidRPr="00FE4839">
        <w:rPr>
          <w:rFonts w:ascii="Times New Roman" w:hAnsi="Times New Roman" w:cs="Times New Roman"/>
          <w:sz w:val="28"/>
          <w:szCs w:val="28"/>
        </w:rPr>
        <w:t xml:space="preserve">Доволенского района </w:t>
      </w:r>
    </w:p>
    <w:p w:rsidR="00AB7B09" w:rsidRPr="00FE4839" w:rsidRDefault="00AB7B09" w:rsidP="00AB7B09">
      <w:pPr>
        <w:spacing w:after="0" w:line="240" w:lineRule="auto"/>
        <w:jc w:val="both"/>
        <w:rPr>
          <w:rFonts w:ascii="Times New Roman" w:hAnsi="Times New Roman" w:cs="Times New Roman"/>
          <w:sz w:val="28"/>
          <w:szCs w:val="28"/>
        </w:rPr>
      </w:pPr>
      <w:r w:rsidRPr="00FE4839">
        <w:rPr>
          <w:rFonts w:ascii="Times New Roman" w:hAnsi="Times New Roman" w:cs="Times New Roman"/>
          <w:sz w:val="28"/>
          <w:szCs w:val="28"/>
        </w:rPr>
        <w:t>Новосибирской области</w:t>
      </w:r>
      <w:r w:rsidR="00FE4839">
        <w:rPr>
          <w:rFonts w:ascii="Times New Roman" w:hAnsi="Times New Roman" w:cs="Times New Roman"/>
          <w:sz w:val="28"/>
          <w:szCs w:val="28"/>
        </w:rPr>
        <w:tab/>
      </w:r>
      <w:r w:rsidR="00FE4839">
        <w:rPr>
          <w:rFonts w:ascii="Times New Roman" w:hAnsi="Times New Roman" w:cs="Times New Roman"/>
          <w:sz w:val="28"/>
          <w:szCs w:val="28"/>
        </w:rPr>
        <w:tab/>
      </w:r>
      <w:r w:rsidR="00FE4839">
        <w:rPr>
          <w:rFonts w:ascii="Times New Roman" w:hAnsi="Times New Roman" w:cs="Times New Roman"/>
          <w:sz w:val="28"/>
          <w:szCs w:val="28"/>
        </w:rPr>
        <w:tab/>
      </w:r>
      <w:r w:rsidR="00FE4839">
        <w:rPr>
          <w:rFonts w:ascii="Times New Roman" w:hAnsi="Times New Roman" w:cs="Times New Roman"/>
          <w:sz w:val="28"/>
          <w:szCs w:val="28"/>
        </w:rPr>
        <w:tab/>
      </w:r>
      <w:r w:rsidR="00FE4839">
        <w:rPr>
          <w:rFonts w:ascii="Times New Roman" w:hAnsi="Times New Roman" w:cs="Times New Roman"/>
          <w:sz w:val="28"/>
          <w:szCs w:val="28"/>
        </w:rPr>
        <w:tab/>
      </w:r>
      <w:r w:rsidR="00FE4839">
        <w:rPr>
          <w:rFonts w:ascii="Times New Roman" w:hAnsi="Times New Roman" w:cs="Times New Roman"/>
          <w:sz w:val="28"/>
          <w:szCs w:val="28"/>
        </w:rPr>
        <w:tab/>
      </w:r>
      <w:r w:rsidRPr="00FE4839">
        <w:rPr>
          <w:rFonts w:ascii="Times New Roman" w:hAnsi="Times New Roman" w:cs="Times New Roman"/>
          <w:sz w:val="28"/>
          <w:szCs w:val="28"/>
        </w:rPr>
        <w:t>О.П. Черныш</w:t>
      </w:r>
    </w:p>
    <w:p w:rsidR="00AB7B09" w:rsidRPr="00FE4839" w:rsidRDefault="00AB7B09" w:rsidP="00AB7B09">
      <w:pPr>
        <w:spacing w:after="0" w:line="240" w:lineRule="auto"/>
        <w:jc w:val="both"/>
        <w:rPr>
          <w:rFonts w:ascii="Times New Roman" w:hAnsi="Times New Roman" w:cs="Times New Roman"/>
          <w:sz w:val="28"/>
          <w:szCs w:val="28"/>
        </w:rPr>
      </w:pPr>
    </w:p>
    <w:p w:rsidR="00AB7B09" w:rsidRPr="00FE4839" w:rsidRDefault="00AB7B09" w:rsidP="00AB7B09">
      <w:pPr>
        <w:spacing w:after="0" w:line="240" w:lineRule="auto"/>
        <w:jc w:val="both"/>
        <w:rPr>
          <w:rFonts w:ascii="Times New Roman" w:hAnsi="Times New Roman" w:cs="Times New Roman"/>
          <w:sz w:val="28"/>
          <w:szCs w:val="28"/>
        </w:rPr>
      </w:pPr>
      <w:r w:rsidRPr="00FE4839">
        <w:rPr>
          <w:rFonts w:ascii="Times New Roman" w:hAnsi="Times New Roman" w:cs="Times New Roman"/>
          <w:sz w:val="28"/>
          <w:szCs w:val="28"/>
        </w:rPr>
        <w:t xml:space="preserve">Глава Доволенского района      </w:t>
      </w:r>
    </w:p>
    <w:p w:rsidR="00AB7B09" w:rsidRPr="00FE4839" w:rsidRDefault="00AB7B09" w:rsidP="00AB7B09">
      <w:pPr>
        <w:spacing w:after="0" w:line="240" w:lineRule="auto"/>
        <w:jc w:val="both"/>
        <w:rPr>
          <w:rFonts w:ascii="Times New Roman" w:hAnsi="Times New Roman" w:cs="Times New Roman"/>
          <w:sz w:val="28"/>
          <w:szCs w:val="28"/>
        </w:rPr>
      </w:pPr>
      <w:r w:rsidRPr="00FE4839">
        <w:rPr>
          <w:rFonts w:ascii="Times New Roman" w:hAnsi="Times New Roman" w:cs="Times New Roman"/>
          <w:sz w:val="28"/>
          <w:szCs w:val="28"/>
        </w:rPr>
        <w:t>Новосибирской области</w:t>
      </w:r>
      <w:r w:rsidR="00FE4839">
        <w:rPr>
          <w:rFonts w:ascii="Times New Roman" w:hAnsi="Times New Roman" w:cs="Times New Roman"/>
          <w:sz w:val="28"/>
          <w:szCs w:val="28"/>
        </w:rPr>
        <w:tab/>
      </w:r>
      <w:r w:rsidR="00FE4839">
        <w:rPr>
          <w:rFonts w:ascii="Times New Roman" w:hAnsi="Times New Roman" w:cs="Times New Roman"/>
          <w:sz w:val="28"/>
          <w:szCs w:val="28"/>
        </w:rPr>
        <w:tab/>
      </w:r>
      <w:r w:rsidR="00FE4839">
        <w:rPr>
          <w:rFonts w:ascii="Times New Roman" w:hAnsi="Times New Roman" w:cs="Times New Roman"/>
          <w:sz w:val="28"/>
          <w:szCs w:val="28"/>
        </w:rPr>
        <w:tab/>
      </w:r>
      <w:r w:rsidR="00FE4839">
        <w:rPr>
          <w:rFonts w:ascii="Times New Roman" w:hAnsi="Times New Roman" w:cs="Times New Roman"/>
          <w:sz w:val="28"/>
          <w:szCs w:val="28"/>
        </w:rPr>
        <w:tab/>
      </w:r>
      <w:r w:rsidR="00FE4839">
        <w:rPr>
          <w:rFonts w:ascii="Times New Roman" w:hAnsi="Times New Roman" w:cs="Times New Roman"/>
          <w:sz w:val="28"/>
          <w:szCs w:val="28"/>
        </w:rPr>
        <w:tab/>
      </w:r>
      <w:r w:rsidR="00FE4839">
        <w:rPr>
          <w:rFonts w:ascii="Times New Roman" w:hAnsi="Times New Roman" w:cs="Times New Roman"/>
          <w:sz w:val="28"/>
          <w:szCs w:val="28"/>
        </w:rPr>
        <w:tab/>
      </w:r>
      <w:r w:rsidRPr="00FE4839">
        <w:rPr>
          <w:rFonts w:ascii="Times New Roman" w:hAnsi="Times New Roman" w:cs="Times New Roman"/>
          <w:sz w:val="28"/>
          <w:szCs w:val="28"/>
        </w:rPr>
        <w:t>Г.Н. Калюжный</w:t>
      </w:r>
    </w:p>
    <w:p w:rsidR="00AB7B09" w:rsidRPr="00FE4839" w:rsidRDefault="00AB7B09" w:rsidP="00AB7B09">
      <w:pPr>
        <w:spacing w:after="0" w:line="240" w:lineRule="auto"/>
        <w:jc w:val="both"/>
        <w:rPr>
          <w:rFonts w:ascii="Times New Roman" w:hAnsi="Times New Roman" w:cs="Times New Roman"/>
          <w:sz w:val="28"/>
          <w:szCs w:val="28"/>
        </w:rPr>
      </w:pPr>
    </w:p>
    <w:p w:rsidR="00AB7B09" w:rsidRPr="00FE4839" w:rsidRDefault="00AB7B09" w:rsidP="00AB7B09">
      <w:pPr>
        <w:autoSpaceDE w:val="0"/>
        <w:autoSpaceDN w:val="0"/>
        <w:adjustRightInd w:val="0"/>
        <w:spacing w:after="0" w:line="240" w:lineRule="auto"/>
        <w:rPr>
          <w:rFonts w:ascii="Times New Roman" w:hAnsi="Times New Roman" w:cs="Times New Roman"/>
          <w:color w:val="000000"/>
          <w:sz w:val="28"/>
          <w:szCs w:val="28"/>
        </w:rPr>
      </w:pPr>
    </w:p>
    <w:p w:rsidR="00AB7B09" w:rsidRPr="00FE4839" w:rsidRDefault="00AB7B09" w:rsidP="00AB7B09">
      <w:pPr>
        <w:autoSpaceDE w:val="0"/>
        <w:autoSpaceDN w:val="0"/>
        <w:adjustRightInd w:val="0"/>
        <w:spacing w:after="0" w:line="240" w:lineRule="auto"/>
        <w:rPr>
          <w:rFonts w:ascii="Times New Roman" w:hAnsi="Times New Roman" w:cs="Times New Roman"/>
          <w:color w:val="000000"/>
          <w:sz w:val="28"/>
          <w:szCs w:val="28"/>
        </w:rPr>
      </w:pPr>
    </w:p>
    <w:p w:rsidR="00AB7B09" w:rsidRPr="00FE4839" w:rsidRDefault="00AB7B09" w:rsidP="00AB7B09">
      <w:pPr>
        <w:autoSpaceDE w:val="0"/>
        <w:autoSpaceDN w:val="0"/>
        <w:adjustRightInd w:val="0"/>
        <w:spacing w:after="0" w:line="240" w:lineRule="auto"/>
        <w:rPr>
          <w:rFonts w:ascii="Times New Roman" w:hAnsi="Times New Roman" w:cs="Times New Roman"/>
          <w:color w:val="000000"/>
          <w:sz w:val="28"/>
          <w:szCs w:val="28"/>
        </w:rPr>
      </w:pPr>
    </w:p>
    <w:p w:rsidR="004001B7" w:rsidRPr="00FE4839" w:rsidRDefault="004001B7" w:rsidP="004001B7">
      <w:pPr>
        <w:pStyle w:val="Default"/>
        <w:rPr>
          <w:sz w:val="28"/>
          <w:szCs w:val="28"/>
        </w:rPr>
      </w:pPr>
    </w:p>
    <w:p w:rsidR="004001B7" w:rsidRPr="00FE4839" w:rsidRDefault="004001B7" w:rsidP="004001B7">
      <w:pPr>
        <w:pStyle w:val="Default"/>
        <w:rPr>
          <w:sz w:val="28"/>
          <w:szCs w:val="28"/>
        </w:rPr>
      </w:pPr>
    </w:p>
    <w:p w:rsidR="00050D5D" w:rsidRDefault="00050D5D" w:rsidP="004001B7">
      <w:pPr>
        <w:pStyle w:val="Default"/>
      </w:pPr>
    </w:p>
    <w:p w:rsidR="00050D5D" w:rsidRDefault="00050D5D" w:rsidP="004001B7">
      <w:pPr>
        <w:pStyle w:val="Default"/>
      </w:pPr>
    </w:p>
    <w:p w:rsidR="00050D5D" w:rsidRDefault="00050D5D" w:rsidP="004001B7">
      <w:pPr>
        <w:pStyle w:val="Default"/>
      </w:pPr>
    </w:p>
    <w:p w:rsidR="00050D5D" w:rsidRDefault="00050D5D" w:rsidP="004001B7">
      <w:pPr>
        <w:pStyle w:val="Default"/>
      </w:pPr>
    </w:p>
    <w:p w:rsidR="00050D5D" w:rsidRDefault="00050D5D" w:rsidP="004001B7">
      <w:pPr>
        <w:pStyle w:val="Default"/>
      </w:pPr>
    </w:p>
    <w:p w:rsidR="00050D5D" w:rsidRDefault="00050D5D" w:rsidP="004001B7">
      <w:pPr>
        <w:pStyle w:val="Default"/>
      </w:pPr>
    </w:p>
    <w:p w:rsidR="00AB7B09" w:rsidRPr="00AB7B09" w:rsidRDefault="00AB7B09" w:rsidP="00AB7B09">
      <w:pPr>
        <w:spacing w:after="0" w:line="240" w:lineRule="auto"/>
        <w:jc w:val="right"/>
        <w:rPr>
          <w:rFonts w:ascii="Times New Roman" w:eastAsia="Times New Roman" w:hAnsi="Times New Roman" w:cs="Times New Roman"/>
          <w:sz w:val="28"/>
          <w:szCs w:val="28"/>
          <w:lang w:eastAsia="ru-RU"/>
        </w:rPr>
      </w:pPr>
      <w:r w:rsidRPr="00AB7B09">
        <w:rPr>
          <w:rFonts w:ascii="Times New Roman" w:eastAsia="Times New Roman" w:hAnsi="Times New Roman" w:cs="Times New Roman"/>
          <w:sz w:val="28"/>
          <w:szCs w:val="28"/>
          <w:lang w:eastAsia="ru-RU"/>
        </w:rPr>
        <w:lastRenderedPageBreak/>
        <w:t xml:space="preserve">Утверждено </w:t>
      </w:r>
    </w:p>
    <w:p w:rsidR="00AB7B09" w:rsidRPr="00AB7B09" w:rsidRDefault="00AB7B09" w:rsidP="00AB7B09">
      <w:pPr>
        <w:spacing w:after="0" w:line="240" w:lineRule="auto"/>
        <w:jc w:val="right"/>
        <w:rPr>
          <w:rFonts w:ascii="Times New Roman" w:eastAsia="Times New Roman" w:hAnsi="Times New Roman" w:cs="Times New Roman"/>
          <w:sz w:val="28"/>
          <w:szCs w:val="28"/>
          <w:lang w:eastAsia="ru-RU"/>
        </w:rPr>
      </w:pPr>
      <w:proofErr w:type="gramStart"/>
      <w:r w:rsidRPr="00AB7B09">
        <w:rPr>
          <w:rFonts w:ascii="Times New Roman" w:eastAsia="Times New Roman" w:hAnsi="Times New Roman" w:cs="Times New Roman"/>
          <w:sz w:val="28"/>
          <w:szCs w:val="28"/>
          <w:lang w:eastAsia="ru-RU"/>
        </w:rPr>
        <w:t>решением</w:t>
      </w:r>
      <w:proofErr w:type="gramEnd"/>
      <w:r w:rsidRPr="00AB7B09">
        <w:rPr>
          <w:rFonts w:ascii="Times New Roman" w:eastAsia="Times New Roman" w:hAnsi="Times New Roman" w:cs="Times New Roman"/>
          <w:sz w:val="28"/>
          <w:szCs w:val="28"/>
          <w:lang w:eastAsia="ru-RU"/>
        </w:rPr>
        <w:t xml:space="preserve"> 33 сессии Совета депутатов </w:t>
      </w:r>
    </w:p>
    <w:p w:rsidR="00AB7B09" w:rsidRPr="00AB7B09" w:rsidRDefault="00AB7B09" w:rsidP="00AB7B09">
      <w:pPr>
        <w:spacing w:after="0" w:line="240" w:lineRule="auto"/>
        <w:jc w:val="right"/>
        <w:rPr>
          <w:rFonts w:ascii="Times New Roman" w:eastAsia="Times New Roman" w:hAnsi="Times New Roman" w:cs="Times New Roman"/>
          <w:sz w:val="28"/>
          <w:szCs w:val="28"/>
          <w:lang w:eastAsia="ru-RU"/>
        </w:rPr>
      </w:pPr>
      <w:r w:rsidRPr="00AB7B09">
        <w:rPr>
          <w:rFonts w:ascii="Times New Roman" w:eastAsia="Times New Roman" w:hAnsi="Times New Roman" w:cs="Times New Roman"/>
          <w:sz w:val="28"/>
          <w:szCs w:val="28"/>
          <w:lang w:eastAsia="ru-RU"/>
        </w:rPr>
        <w:t xml:space="preserve">Доволенского района Новосибирской области </w:t>
      </w:r>
    </w:p>
    <w:p w:rsidR="00AB7B09" w:rsidRPr="00AB7B09" w:rsidRDefault="00AB7B09" w:rsidP="00AB7B09">
      <w:pPr>
        <w:spacing w:after="0" w:line="240" w:lineRule="auto"/>
        <w:jc w:val="right"/>
        <w:rPr>
          <w:rFonts w:ascii="Times New Roman" w:eastAsia="Times New Roman" w:hAnsi="Times New Roman" w:cs="Times New Roman"/>
          <w:sz w:val="28"/>
          <w:szCs w:val="28"/>
          <w:lang w:eastAsia="ru-RU"/>
        </w:rPr>
      </w:pPr>
      <w:proofErr w:type="gramStart"/>
      <w:r w:rsidRPr="00AB7B09">
        <w:rPr>
          <w:rFonts w:ascii="Times New Roman" w:eastAsia="Times New Roman" w:hAnsi="Times New Roman" w:cs="Times New Roman"/>
          <w:sz w:val="28"/>
          <w:szCs w:val="28"/>
          <w:lang w:eastAsia="ru-RU"/>
        </w:rPr>
        <w:t>третьего</w:t>
      </w:r>
      <w:proofErr w:type="gramEnd"/>
      <w:r w:rsidRPr="00AB7B09">
        <w:rPr>
          <w:rFonts w:ascii="Times New Roman" w:eastAsia="Times New Roman" w:hAnsi="Times New Roman" w:cs="Times New Roman"/>
          <w:sz w:val="28"/>
          <w:szCs w:val="28"/>
          <w:lang w:eastAsia="ru-RU"/>
        </w:rPr>
        <w:t xml:space="preserve"> созыва от 22.03.2019 № 23</w:t>
      </w:r>
      <w:r>
        <w:rPr>
          <w:rFonts w:ascii="Times New Roman" w:eastAsia="Times New Roman" w:hAnsi="Times New Roman" w:cs="Times New Roman"/>
          <w:sz w:val="28"/>
          <w:szCs w:val="28"/>
          <w:lang w:eastAsia="ru-RU"/>
        </w:rPr>
        <w:t>8</w:t>
      </w:r>
    </w:p>
    <w:p w:rsidR="00AB7B09" w:rsidRPr="00AB7B09" w:rsidRDefault="00AB7B09" w:rsidP="00AB7B09">
      <w:pPr>
        <w:spacing w:after="0" w:line="240" w:lineRule="auto"/>
        <w:jc w:val="center"/>
        <w:rPr>
          <w:rFonts w:ascii="Times New Roman" w:eastAsia="Times New Roman" w:hAnsi="Times New Roman" w:cs="Times New Roman"/>
          <w:sz w:val="28"/>
          <w:szCs w:val="28"/>
          <w:lang w:eastAsia="ru-RU"/>
        </w:rPr>
      </w:pPr>
    </w:p>
    <w:p w:rsidR="004001B7" w:rsidRDefault="004001B7" w:rsidP="004001B7">
      <w:pPr>
        <w:pStyle w:val="Default"/>
      </w:pPr>
    </w:p>
    <w:p w:rsidR="00AB7B09" w:rsidRDefault="00AB7B09" w:rsidP="004001B7">
      <w:pPr>
        <w:pStyle w:val="Default"/>
      </w:pPr>
    </w:p>
    <w:p w:rsidR="00AB7B09" w:rsidRDefault="00AB7B09" w:rsidP="004001B7">
      <w:pPr>
        <w:pStyle w:val="Default"/>
      </w:pPr>
    </w:p>
    <w:p w:rsidR="00AB7B09" w:rsidRDefault="00AB7B09" w:rsidP="004001B7">
      <w:pPr>
        <w:pStyle w:val="Default"/>
      </w:pPr>
    </w:p>
    <w:p w:rsidR="00AB7B09" w:rsidRDefault="00AB7B09" w:rsidP="004001B7">
      <w:pPr>
        <w:pStyle w:val="Default"/>
      </w:pPr>
    </w:p>
    <w:p w:rsidR="00FE4839" w:rsidRDefault="00FE4839" w:rsidP="004001B7">
      <w:pPr>
        <w:pStyle w:val="Default"/>
        <w:jc w:val="center"/>
        <w:rPr>
          <w:b/>
          <w:bCs/>
          <w:sz w:val="28"/>
          <w:szCs w:val="28"/>
        </w:rPr>
      </w:pPr>
    </w:p>
    <w:p w:rsidR="00FE4839" w:rsidRDefault="00FE4839" w:rsidP="004001B7">
      <w:pPr>
        <w:pStyle w:val="Default"/>
        <w:jc w:val="center"/>
        <w:rPr>
          <w:b/>
          <w:bCs/>
          <w:sz w:val="28"/>
          <w:szCs w:val="28"/>
        </w:rPr>
      </w:pPr>
    </w:p>
    <w:p w:rsidR="00FE4839" w:rsidRDefault="00FE4839" w:rsidP="004001B7">
      <w:pPr>
        <w:pStyle w:val="Default"/>
        <w:jc w:val="center"/>
        <w:rPr>
          <w:b/>
          <w:bCs/>
          <w:sz w:val="28"/>
          <w:szCs w:val="28"/>
        </w:rPr>
      </w:pPr>
    </w:p>
    <w:p w:rsidR="00FE4839" w:rsidRDefault="00FE4839" w:rsidP="004001B7">
      <w:pPr>
        <w:pStyle w:val="Default"/>
        <w:jc w:val="center"/>
        <w:rPr>
          <w:b/>
          <w:bCs/>
          <w:sz w:val="28"/>
          <w:szCs w:val="28"/>
        </w:rPr>
      </w:pPr>
    </w:p>
    <w:p w:rsidR="004001B7" w:rsidRDefault="004001B7" w:rsidP="004001B7">
      <w:pPr>
        <w:pStyle w:val="Default"/>
        <w:jc w:val="center"/>
        <w:rPr>
          <w:sz w:val="28"/>
          <w:szCs w:val="28"/>
        </w:rPr>
      </w:pPr>
      <w:r>
        <w:rPr>
          <w:b/>
          <w:bCs/>
          <w:sz w:val="28"/>
          <w:szCs w:val="28"/>
        </w:rPr>
        <w:t>СТРАТЕГИЯ</w:t>
      </w:r>
    </w:p>
    <w:p w:rsidR="004001B7" w:rsidRDefault="004001B7" w:rsidP="004001B7">
      <w:pPr>
        <w:pStyle w:val="Default"/>
        <w:jc w:val="center"/>
        <w:rPr>
          <w:sz w:val="28"/>
          <w:szCs w:val="28"/>
        </w:rPr>
      </w:pPr>
      <w:r>
        <w:rPr>
          <w:b/>
          <w:bCs/>
          <w:sz w:val="28"/>
          <w:szCs w:val="28"/>
        </w:rPr>
        <w:t>СОЦИАЛЬНО-ЭКОНОМИЧЕСКОГО РАЗВИТИЯ</w:t>
      </w:r>
    </w:p>
    <w:p w:rsidR="004001B7" w:rsidRDefault="004001B7" w:rsidP="004001B7">
      <w:pPr>
        <w:pStyle w:val="Default"/>
        <w:jc w:val="center"/>
        <w:rPr>
          <w:sz w:val="28"/>
          <w:szCs w:val="28"/>
        </w:rPr>
      </w:pPr>
      <w:r>
        <w:rPr>
          <w:b/>
          <w:bCs/>
          <w:sz w:val="28"/>
          <w:szCs w:val="28"/>
        </w:rPr>
        <w:t>ДОВОЛЕНСКОГО РАЙОНА</w:t>
      </w:r>
    </w:p>
    <w:p w:rsidR="004001B7" w:rsidRDefault="004001B7" w:rsidP="004001B7">
      <w:pPr>
        <w:pStyle w:val="Default"/>
        <w:jc w:val="center"/>
        <w:rPr>
          <w:sz w:val="28"/>
          <w:szCs w:val="28"/>
        </w:rPr>
      </w:pPr>
      <w:r>
        <w:rPr>
          <w:b/>
          <w:bCs/>
          <w:sz w:val="28"/>
          <w:szCs w:val="28"/>
        </w:rPr>
        <w:t>НА 2019-2030 ГОДЫ</w:t>
      </w: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4001B7" w:rsidRDefault="004001B7" w:rsidP="004001B7">
      <w:pPr>
        <w:rPr>
          <w:sz w:val="28"/>
          <w:szCs w:val="28"/>
        </w:rPr>
      </w:pPr>
    </w:p>
    <w:p w:rsidR="00963EEF" w:rsidRDefault="00963EEF" w:rsidP="004001B7">
      <w:pPr>
        <w:jc w:val="center"/>
        <w:rPr>
          <w:sz w:val="28"/>
          <w:szCs w:val="28"/>
        </w:rPr>
      </w:pPr>
    </w:p>
    <w:p w:rsidR="00653D88" w:rsidRDefault="00653D88" w:rsidP="004001B7">
      <w:pPr>
        <w:jc w:val="center"/>
        <w:rPr>
          <w:sz w:val="28"/>
          <w:szCs w:val="28"/>
        </w:rPr>
      </w:pPr>
    </w:p>
    <w:p w:rsidR="00C12888" w:rsidRDefault="004001B7" w:rsidP="004001B7">
      <w:pPr>
        <w:jc w:val="center"/>
        <w:rPr>
          <w:sz w:val="28"/>
          <w:szCs w:val="28"/>
        </w:rPr>
      </w:pPr>
      <w:r>
        <w:rPr>
          <w:sz w:val="28"/>
          <w:szCs w:val="28"/>
        </w:rPr>
        <w:t>с. Довольное, 2018</w:t>
      </w:r>
    </w:p>
    <w:p w:rsidR="00963EEF" w:rsidRDefault="00653D88" w:rsidP="004001B7">
      <w:pPr>
        <w:jc w:val="center"/>
        <w:rPr>
          <w:sz w:val="28"/>
          <w:szCs w:val="28"/>
        </w:rPr>
      </w:pPr>
      <w:r>
        <w:rPr>
          <w:sz w:val="28"/>
          <w:szCs w:val="28"/>
        </w:rPr>
        <w:lastRenderedPageBreak/>
        <w:t>СОДЕРЖАНИЕ</w:t>
      </w:r>
    </w:p>
    <w:p w:rsidR="00653D88" w:rsidRDefault="00653D88" w:rsidP="00653D88">
      <w:pPr>
        <w:pStyle w:val="Default"/>
        <w:rPr>
          <w:sz w:val="28"/>
          <w:szCs w:val="28"/>
        </w:rPr>
      </w:pPr>
      <w:r>
        <w:rPr>
          <w:sz w:val="28"/>
          <w:szCs w:val="28"/>
        </w:rPr>
        <w:t>1. Комплексная оценка социально-экономического развития Доволенского</w:t>
      </w:r>
    </w:p>
    <w:p w:rsidR="00653D88" w:rsidRDefault="00653D88" w:rsidP="00653D88">
      <w:pPr>
        <w:pStyle w:val="Default"/>
        <w:rPr>
          <w:sz w:val="28"/>
          <w:szCs w:val="28"/>
        </w:rPr>
      </w:pPr>
      <w:proofErr w:type="gramStart"/>
      <w:r>
        <w:rPr>
          <w:sz w:val="28"/>
          <w:szCs w:val="28"/>
        </w:rPr>
        <w:t>района</w:t>
      </w:r>
      <w:proofErr w:type="gramEnd"/>
      <w:r>
        <w:rPr>
          <w:sz w:val="28"/>
          <w:szCs w:val="28"/>
        </w:rPr>
        <w:t xml:space="preserve">                                                                                                </w:t>
      </w:r>
      <w:r w:rsidR="00AB43A6">
        <w:rPr>
          <w:sz w:val="28"/>
          <w:szCs w:val="28"/>
        </w:rPr>
        <w:t xml:space="preserve">                       4</w:t>
      </w:r>
      <w:r>
        <w:rPr>
          <w:sz w:val="28"/>
          <w:szCs w:val="28"/>
        </w:rPr>
        <w:t xml:space="preserve">                        </w:t>
      </w:r>
    </w:p>
    <w:p w:rsidR="00653D88" w:rsidRDefault="00653D88" w:rsidP="00653D88">
      <w:pPr>
        <w:pStyle w:val="Default"/>
        <w:spacing w:after="36"/>
        <w:rPr>
          <w:sz w:val="28"/>
          <w:szCs w:val="28"/>
        </w:rPr>
      </w:pPr>
      <w:r>
        <w:rPr>
          <w:sz w:val="28"/>
          <w:szCs w:val="28"/>
        </w:rPr>
        <w:t xml:space="preserve">1.1. Общая характеристика района  </w:t>
      </w:r>
      <w:r w:rsidR="00AB43A6">
        <w:rPr>
          <w:sz w:val="28"/>
          <w:szCs w:val="28"/>
        </w:rPr>
        <w:t xml:space="preserve">                                              </w:t>
      </w:r>
      <w:r w:rsidR="00081229">
        <w:rPr>
          <w:sz w:val="28"/>
          <w:szCs w:val="28"/>
        </w:rPr>
        <w:t xml:space="preserve">                                </w:t>
      </w:r>
      <w:proofErr w:type="gramStart"/>
      <w:r w:rsidR="00D53517">
        <w:rPr>
          <w:sz w:val="28"/>
          <w:szCs w:val="28"/>
        </w:rPr>
        <w:t>4</w:t>
      </w:r>
      <w:r w:rsidR="00081229">
        <w:rPr>
          <w:sz w:val="28"/>
          <w:szCs w:val="28"/>
        </w:rPr>
        <w:t xml:space="preserve">  </w:t>
      </w:r>
      <w:r>
        <w:rPr>
          <w:sz w:val="28"/>
          <w:szCs w:val="28"/>
        </w:rPr>
        <w:t>1.2</w:t>
      </w:r>
      <w:proofErr w:type="gramEnd"/>
      <w:r>
        <w:rPr>
          <w:sz w:val="28"/>
          <w:szCs w:val="28"/>
        </w:rPr>
        <w:t>. А</w:t>
      </w:r>
      <w:r w:rsidR="00E04ECD">
        <w:rPr>
          <w:sz w:val="28"/>
          <w:szCs w:val="28"/>
        </w:rPr>
        <w:t>нализ демографической ситуации</w:t>
      </w:r>
      <w:r w:rsidR="00081229">
        <w:rPr>
          <w:sz w:val="28"/>
          <w:szCs w:val="28"/>
        </w:rPr>
        <w:t xml:space="preserve">                                                                        </w:t>
      </w:r>
      <w:r w:rsidR="00D53517">
        <w:rPr>
          <w:sz w:val="28"/>
          <w:szCs w:val="28"/>
        </w:rPr>
        <w:t>5</w:t>
      </w:r>
    </w:p>
    <w:p w:rsidR="00081229" w:rsidRDefault="00081229" w:rsidP="00081229">
      <w:pPr>
        <w:pStyle w:val="Default"/>
        <w:rPr>
          <w:sz w:val="28"/>
          <w:szCs w:val="28"/>
        </w:rPr>
      </w:pPr>
      <w:r>
        <w:rPr>
          <w:sz w:val="28"/>
          <w:szCs w:val="28"/>
        </w:rPr>
        <w:t xml:space="preserve">1.3. Анализ развития экономики </w:t>
      </w:r>
      <w:r w:rsidR="00A00098">
        <w:rPr>
          <w:sz w:val="28"/>
          <w:szCs w:val="28"/>
        </w:rPr>
        <w:t xml:space="preserve">                                                                           7</w:t>
      </w:r>
    </w:p>
    <w:p w:rsidR="00081229" w:rsidRDefault="00081229" w:rsidP="00081229">
      <w:pPr>
        <w:pStyle w:val="Default"/>
        <w:rPr>
          <w:sz w:val="28"/>
          <w:szCs w:val="28"/>
        </w:rPr>
      </w:pPr>
      <w:r>
        <w:rPr>
          <w:sz w:val="28"/>
          <w:szCs w:val="28"/>
        </w:rPr>
        <w:t xml:space="preserve">1.3.1. Промышленность  </w:t>
      </w:r>
      <w:r w:rsidR="00A00098">
        <w:rPr>
          <w:sz w:val="28"/>
          <w:szCs w:val="28"/>
        </w:rPr>
        <w:t xml:space="preserve">                                                                                        </w:t>
      </w:r>
      <w:r w:rsidR="00D53517">
        <w:rPr>
          <w:sz w:val="28"/>
          <w:szCs w:val="28"/>
        </w:rPr>
        <w:t xml:space="preserve"> 7</w:t>
      </w:r>
    </w:p>
    <w:p w:rsidR="00081229" w:rsidRDefault="00081229" w:rsidP="00081229">
      <w:pPr>
        <w:pStyle w:val="Default"/>
        <w:rPr>
          <w:sz w:val="28"/>
          <w:szCs w:val="28"/>
        </w:rPr>
      </w:pPr>
      <w:r>
        <w:rPr>
          <w:sz w:val="28"/>
          <w:szCs w:val="28"/>
        </w:rPr>
        <w:t xml:space="preserve">1.3.2. Сельское хозяйство  </w:t>
      </w:r>
      <w:r w:rsidR="00A00098">
        <w:rPr>
          <w:sz w:val="28"/>
          <w:szCs w:val="28"/>
        </w:rPr>
        <w:t xml:space="preserve">                                                                                   </w:t>
      </w:r>
      <w:r w:rsidR="00D53517">
        <w:rPr>
          <w:sz w:val="28"/>
          <w:szCs w:val="28"/>
        </w:rPr>
        <w:t xml:space="preserve">  8</w:t>
      </w:r>
    </w:p>
    <w:p w:rsidR="00081229" w:rsidRDefault="00081229" w:rsidP="00081229">
      <w:pPr>
        <w:pStyle w:val="Default"/>
        <w:rPr>
          <w:sz w:val="28"/>
          <w:szCs w:val="28"/>
        </w:rPr>
      </w:pPr>
      <w:r>
        <w:rPr>
          <w:sz w:val="28"/>
          <w:szCs w:val="28"/>
        </w:rPr>
        <w:t xml:space="preserve">1.3.3. Транспорт и связь  </w:t>
      </w:r>
      <w:r w:rsidR="00A00098">
        <w:rPr>
          <w:sz w:val="28"/>
          <w:szCs w:val="28"/>
        </w:rPr>
        <w:t xml:space="preserve">                                                                                      1</w:t>
      </w:r>
      <w:r w:rsidR="00D53517">
        <w:rPr>
          <w:sz w:val="28"/>
          <w:szCs w:val="28"/>
        </w:rPr>
        <w:t>0</w:t>
      </w:r>
    </w:p>
    <w:p w:rsidR="00081229" w:rsidRDefault="00081229" w:rsidP="00081229">
      <w:pPr>
        <w:pStyle w:val="Default"/>
        <w:rPr>
          <w:sz w:val="28"/>
          <w:szCs w:val="28"/>
        </w:rPr>
      </w:pPr>
      <w:r>
        <w:rPr>
          <w:sz w:val="28"/>
          <w:szCs w:val="28"/>
        </w:rPr>
        <w:t xml:space="preserve">1.3.4. Малый бизнес  </w:t>
      </w:r>
      <w:r w:rsidR="00A00098">
        <w:rPr>
          <w:sz w:val="28"/>
          <w:szCs w:val="28"/>
        </w:rPr>
        <w:t xml:space="preserve">                                                                                             1</w:t>
      </w:r>
      <w:r w:rsidR="00D53517">
        <w:rPr>
          <w:sz w:val="28"/>
          <w:szCs w:val="28"/>
        </w:rPr>
        <w:t>2</w:t>
      </w:r>
    </w:p>
    <w:p w:rsidR="00081229" w:rsidRDefault="00081229" w:rsidP="00081229">
      <w:pPr>
        <w:pStyle w:val="Default"/>
        <w:rPr>
          <w:sz w:val="28"/>
          <w:szCs w:val="28"/>
        </w:rPr>
      </w:pPr>
      <w:r>
        <w:rPr>
          <w:sz w:val="28"/>
          <w:szCs w:val="28"/>
        </w:rPr>
        <w:t xml:space="preserve">1.3.5.Торовля и платные услуги  </w:t>
      </w:r>
      <w:r w:rsidR="00A00098">
        <w:rPr>
          <w:sz w:val="28"/>
          <w:szCs w:val="28"/>
        </w:rPr>
        <w:t xml:space="preserve">                                                                         1</w:t>
      </w:r>
      <w:r w:rsidR="00D53517">
        <w:rPr>
          <w:sz w:val="28"/>
          <w:szCs w:val="28"/>
        </w:rPr>
        <w:t>3</w:t>
      </w:r>
    </w:p>
    <w:p w:rsidR="00081229" w:rsidRDefault="00081229" w:rsidP="00081229">
      <w:pPr>
        <w:pStyle w:val="Default"/>
        <w:rPr>
          <w:sz w:val="28"/>
          <w:szCs w:val="28"/>
        </w:rPr>
      </w:pPr>
      <w:r>
        <w:rPr>
          <w:sz w:val="28"/>
          <w:szCs w:val="28"/>
        </w:rPr>
        <w:t xml:space="preserve">1.3.6. Инвестиции и строительство  </w:t>
      </w:r>
      <w:r w:rsidR="00A00098">
        <w:rPr>
          <w:sz w:val="28"/>
          <w:szCs w:val="28"/>
        </w:rPr>
        <w:t xml:space="preserve">                                                                    1</w:t>
      </w:r>
      <w:r w:rsidR="00D53517">
        <w:rPr>
          <w:sz w:val="28"/>
          <w:szCs w:val="28"/>
        </w:rPr>
        <w:t>4</w:t>
      </w:r>
    </w:p>
    <w:p w:rsidR="00081229" w:rsidRDefault="00081229" w:rsidP="00081229">
      <w:pPr>
        <w:pStyle w:val="Default"/>
        <w:rPr>
          <w:sz w:val="28"/>
          <w:szCs w:val="28"/>
        </w:rPr>
      </w:pPr>
      <w:r>
        <w:rPr>
          <w:sz w:val="28"/>
          <w:szCs w:val="28"/>
        </w:rPr>
        <w:t xml:space="preserve">1.3.7. Финансовое состояние предприятий и организаций  </w:t>
      </w:r>
      <w:r w:rsidR="00C02CA2">
        <w:rPr>
          <w:sz w:val="28"/>
          <w:szCs w:val="28"/>
        </w:rPr>
        <w:t xml:space="preserve">                             1</w:t>
      </w:r>
      <w:r w:rsidR="00D53517">
        <w:rPr>
          <w:sz w:val="28"/>
          <w:szCs w:val="28"/>
        </w:rPr>
        <w:t>5</w:t>
      </w:r>
    </w:p>
    <w:p w:rsidR="00081229" w:rsidRDefault="00081229" w:rsidP="00081229">
      <w:pPr>
        <w:pStyle w:val="Default"/>
        <w:rPr>
          <w:sz w:val="28"/>
          <w:szCs w:val="28"/>
        </w:rPr>
      </w:pPr>
      <w:r>
        <w:rPr>
          <w:sz w:val="28"/>
          <w:szCs w:val="28"/>
        </w:rPr>
        <w:t xml:space="preserve">1.3.8. Исполнение бюджета  </w:t>
      </w:r>
      <w:r w:rsidR="00C02CA2">
        <w:rPr>
          <w:sz w:val="28"/>
          <w:szCs w:val="28"/>
        </w:rPr>
        <w:t xml:space="preserve">                                                                                1</w:t>
      </w:r>
      <w:r w:rsidR="00D53517">
        <w:rPr>
          <w:sz w:val="28"/>
          <w:szCs w:val="28"/>
        </w:rPr>
        <w:t>6</w:t>
      </w:r>
    </w:p>
    <w:p w:rsidR="00081229" w:rsidRDefault="00081229" w:rsidP="00081229">
      <w:pPr>
        <w:pStyle w:val="Default"/>
        <w:rPr>
          <w:sz w:val="28"/>
          <w:szCs w:val="28"/>
        </w:rPr>
      </w:pPr>
      <w:r>
        <w:rPr>
          <w:sz w:val="28"/>
          <w:szCs w:val="28"/>
        </w:rPr>
        <w:t>1.4.Анализ социальной сферы</w:t>
      </w:r>
      <w:r w:rsidR="00C02CA2">
        <w:rPr>
          <w:sz w:val="28"/>
          <w:szCs w:val="28"/>
        </w:rPr>
        <w:t xml:space="preserve">                                                                              17</w:t>
      </w:r>
    </w:p>
    <w:p w:rsidR="00653D88" w:rsidRDefault="00653D88" w:rsidP="00653D88">
      <w:pPr>
        <w:pStyle w:val="Default"/>
        <w:rPr>
          <w:sz w:val="28"/>
          <w:szCs w:val="28"/>
        </w:rPr>
      </w:pPr>
      <w:r>
        <w:rPr>
          <w:sz w:val="28"/>
          <w:szCs w:val="28"/>
        </w:rPr>
        <w:t>1.</w:t>
      </w:r>
      <w:r w:rsidR="00081229">
        <w:rPr>
          <w:sz w:val="28"/>
          <w:szCs w:val="28"/>
        </w:rPr>
        <w:t>4</w:t>
      </w:r>
      <w:r>
        <w:rPr>
          <w:sz w:val="28"/>
          <w:szCs w:val="28"/>
        </w:rPr>
        <w:t xml:space="preserve">.1.Образование  </w:t>
      </w:r>
      <w:r w:rsidR="00C02CA2">
        <w:rPr>
          <w:sz w:val="28"/>
          <w:szCs w:val="28"/>
        </w:rPr>
        <w:t xml:space="preserve">                                                                                                1</w:t>
      </w:r>
      <w:r w:rsidR="00D53517">
        <w:rPr>
          <w:sz w:val="28"/>
          <w:szCs w:val="28"/>
        </w:rPr>
        <w:t>7</w:t>
      </w:r>
    </w:p>
    <w:p w:rsidR="00653D88" w:rsidRDefault="00E04ECD" w:rsidP="00653D88">
      <w:pPr>
        <w:pStyle w:val="Default"/>
        <w:rPr>
          <w:sz w:val="28"/>
          <w:szCs w:val="28"/>
        </w:rPr>
      </w:pPr>
      <w:r>
        <w:rPr>
          <w:sz w:val="28"/>
          <w:szCs w:val="28"/>
        </w:rPr>
        <w:t>1.</w:t>
      </w:r>
      <w:r w:rsidR="00081229">
        <w:rPr>
          <w:sz w:val="28"/>
          <w:szCs w:val="28"/>
        </w:rPr>
        <w:t>4</w:t>
      </w:r>
      <w:r>
        <w:rPr>
          <w:sz w:val="28"/>
          <w:szCs w:val="28"/>
        </w:rPr>
        <w:t xml:space="preserve">.2.Здравоохранение </w:t>
      </w:r>
      <w:r w:rsidR="00C02CA2">
        <w:rPr>
          <w:sz w:val="28"/>
          <w:szCs w:val="28"/>
        </w:rPr>
        <w:t xml:space="preserve">                                                                                          18</w:t>
      </w:r>
    </w:p>
    <w:p w:rsidR="00653D88" w:rsidRDefault="00E04ECD" w:rsidP="00653D88">
      <w:pPr>
        <w:pStyle w:val="Default"/>
        <w:rPr>
          <w:sz w:val="28"/>
          <w:szCs w:val="28"/>
        </w:rPr>
      </w:pPr>
      <w:r>
        <w:rPr>
          <w:sz w:val="28"/>
          <w:szCs w:val="28"/>
        </w:rPr>
        <w:t>1.</w:t>
      </w:r>
      <w:r w:rsidR="00081229">
        <w:rPr>
          <w:sz w:val="28"/>
          <w:szCs w:val="28"/>
        </w:rPr>
        <w:t>4</w:t>
      </w:r>
      <w:r>
        <w:rPr>
          <w:sz w:val="28"/>
          <w:szCs w:val="28"/>
        </w:rPr>
        <w:t xml:space="preserve">.3.Культура </w:t>
      </w:r>
      <w:r w:rsidR="00C02CA2">
        <w:rPr>
          <w:sz w:val="28"/>
          <w:szCs w:val="28"/>
        </w:rPr>
        <w:t xml:space="preserve">                                                                                                       18</w:t>
      </w:r>
    </w:p>
    <w:p w:rsidR="00653D88" w:rsidRDefault="00E04ECD" w:rsidP="00653D88">
      <w:pPr>
        <w:pStyle w:val="Default"/>
        <w:rPr>
          <w:sz w:val="28"/>
          <w:szCs w:val="28"/>
        </w:rPr>
      </w:pPr>
      <w:r>
        <w:rPr>
          <w:sz w:val="28"/>
          <w:szCs w:val="28"/>
        </w:rPr>
        <w:t>1.</w:t>
      </w:r>
      <w:r w:rsidR="00081229">
        <w:rPr>
          <w:sz w:val="28"/>
          <w:szCs w:val="28"/>
        </w:rPr>
        <w:t>4</w:t>
      </w:r>
      <w:r>
        <w:rPr>
          <w:sz w:val="28"/>
          <w:szCs w:val="28"/>
        </w:rPr>
        <w:t xml:space="preserve">.4.Физкультура и спорт </w:t>
      </w:r>
      <w:r w:rsidR="00653D88">
        <w:rPr>
          <w:sz w:val="28"/>
          <w:szCs w:val="28"/>
        </w:rPr>
        <w:t xml:space="preserve"> </w:t>
      </w:r>
      <w:r w:rsidR="00C02CA2">
        <w:rPr>
          <w:sz w:val="28"/>
          <w:szCs w:val="28"/>
        </w:rPr>
        <w:t xml:space="preserve">                                                                                  19</w:t>
      </w:r>
    </w:p>
    <w:p w:rsidR="00653D88" w:rsidRDefault="00653D88" w:rsidP="00653D88">
      <w:pPr>
        <w:pStyle w:val="Default"/>
        <w:rPr>
          <w:sz w:val="28"/>
          <w:szCs w:val="28"/>
        </w:rPr>
      </w:pPr>
      <w:r>
        <w:rPr>
          <w:sz w:val="28"/>
          <w:szCs w:val="28"/>
        </w:rPr>
        <w:t>1.</w:t>
      </w:r>
      <w:r w:rsidR="00081229">
        <w:rPr>
          <w:sz w:val="28"/>
          <w:szCs w:val="28"/>
        </w:rPr>
        <w:t>4</w:t>
      </w:r>
      <w:r>
        <w:rPr>
          <w:sz w:val="28"/>
          <w:szCs w:val="28"/>
        </w:rPr>
        <w:t>.5</w:t>
      </w:r>
      <w:r w:rsidR="00E04ECD">
        <w:rPr>
          <w:sz w:val="28"/>
          <w:szCs w:val="28"/>
        </w:rPr>
        <w:t>.Жилищно-коммунальное хозяйство</w:t>
      </w:r>
      <w:r>
        <w:rPr>
          <w:sz w:val="28"/>
          <w:szCs w:val="28"/>
        </w:rPr>
        <w:t xml:space="preserve"> </w:t>
      </w:r>
      <w:r w:rsidR="00C02CA2">
        <w:rPr>
          <w:sz w:val="28"/>
          <w:szCs w:val="28"/>
        </w:rPr>
        <w:t xml:space="preserve">                                                          19</w:t>
      </w:r>
    </w:p>
    <w:p w:rsidR="00653D88" w:rsidRDefault="00653D88" w:rsidP="00653D88">
      <w:pPr>
        <w:pStyle w:val="Default"/>
        <w:rPr>
          <w:sz w:val="28"/>
          <w:szCs w:val="28"/>
        </w:rPr>
      </w:pPr>
      <w:r>
        <w:rPr>
          <w:sz w:val="28"/>
          <w:szCs w:val="28"/>
        </w:rPr>
        <w:t>1.</w:t>
      </w:r>
      <w:r w:rsidR="00081229">
        <w:rPr>
          <w:sz w:val="28"/>
          <w:szCs w:val="28"/>
        </w:rPr>
        <w:t>4</w:t>
      </w:r>
      <w:r>
        <w:rPr>
          <w:sz w:val="28"/>
          <w:szCs w:val="28"/>
        </w:rPr>
        <w:t>.6.Урове</w:t>
      </w:r>
      <w:r w:rsidR="00E04ECD">
        <w:rPr>
          <w:sz w:val="28"/>
          <w:szCs w:val="28"/>
        </w:rPr>
        <w:t xml:space="preserve">нь и качество жизни населения </w:t>
      </w:r>
      <w:r>
        <w:rPr>
          <w:sz w:val="28"/>
          <w:szCs w:val="28"/>
        </w:rPr>
        <w:t xml:space="preserve"> </w:t>
      </w:r>
      <w:r w:rsidR="00C02CA2">
        <w:rPr>
          <w:sz w:val="28"/>
          <w:szCs w:val="28"/>
        </w:rPr>
        <w:t xml:space="preserve">                                                      20</w:t>
      </w:r>
    </w:p>
    <w:p w:rsidR="00653D88" w:rsidRDefault="00653D88" w:rsidP="00653D88">
      <w:pPr>
        <w:pStyle w:val="Default"/>
        <w:rPr>
          <w:sz w:val="28"/>
          <w:szCs w:val="28"/>
        </w:rPr>
      </w:pPr>
      <w:r>
        <w:rPr>
          <w:sz w:val="28"/>
          <w:szCs w:val="28"/>
        </w:rPr>
        <w:t>1.</w:t>
      </w:r>
      <w:r w:rsidR="00081229">
        <w:rPr>
          <w:sz w:val="28"/>
          <w:szCs w:val="28"/>
        </w:rPr>
        <w:t>4</w:t>
      </w:r>
      <w:r>
        <w:rPr>
          <w:sz w:val="28"/>
          <w:szCs w:val="28"/>
        </w:rPr>
        <w:t>.7.Трудовые</w:t>
      </w:r>
      <w:r w:rsidR="00E04ECD">
        <w:rPr>
          <w:sz w:val="28"/>
          <w:szCs w:val="28"/>
        </w:rPr>
        <w:t xml:space="preserve"> ресурсы, занятость населения </w:t>
      </w:r>
      <w:r>
        <w:rPr>
          <w:sz w:val="28"/>
          <w:szCs w:val="28"/>
        </w:rPr>
        <w:t xml:space="preserve"> </w:t>
      </w:r>
      <w:r w:rsidR="00C02CA2">
        <w:rPr>
          <w:sz w:val="28"/>
          <w:szCs w:val="28"/>
        </w:rPr>
        <w:t xml:space="preserve">                                                 20</w:t>
      </w:r>
    </w:p>
    <w:p w:rsidR="00653D88" w:rsidRDefault="00653D88" w:rsidP="00653D88">
      <w:pPr>
        <w:pStyle w:val="Default"/>
        <w:rPr>
          <w:sz w:val="28"/>
          <w:szCs w:val="28"/>
        </w:rPr>
      </w:pPr>
      <w:r>
        <w:rPr>
          <w:sz w:val="28"/>
          <w:szCs w:val="28"/>
        </w:rPr>
        <w:t>1.</w:t>
      </w:r>
      <w:r w:rsidR="00081229">
        <w:rPr>
          <w:sz w:val="28"/>
          <w:szCs w:val="28"/>
        </w:rPr>
        <w:t>4</w:t>
      </w:r>
      <w:r w:rsidR="00E04ECD">
        <w:rPr>
          <w:sz w:val="28"/>
          <w:szCs w:val="28"/>
        </w:rPr>
        <w:t xml:space="preserve">.8.Социальная защита населения </w:t>
      </w:r>
      <w:r>
        <w:rPr>
          <w:sz w:val="28"/>
          <w:szCs w:val="28"/>
        </w:rPr>
        <w:t xml:space="preserve"> </w:t>
      </w:r>
      <w:r w:rsidR="00C02CA2">
        <w:rPr>
          <w:sz w:val="28"/>
          <w:szCs w:val="28"/>
        </w:rPr>
        <w:t xml:space="preserve">                                                                  21</w:t>
      </w:r>
    </w:p>
    <w:p w:rsidR="00653D88" w:rsidRDefault="00653D88" w:rsidP="00653D88">
      <w:pPr>
        <w:pStyle w:val="Default"/>
        <w:rPr>
          <w:sz w:val="28"/>
          <w:szCs w:val="28"/>
        </w:rPr>
      </w:pPr>
      <w:r>
        <w:rPr>
          <w:sz w:val="28"/>
          <w:szCs w:val="28"/>
        </w:rPr>
        <w:t>1.</w:t>
      </w:r>
      <w:r w:rsidR="00081229">
        <w:rPr>
          <w:sz w:val="28"/>
          <w:szCs w:val="28"/>
        </w:rPr>
        <w:t>4</w:t>
      </w:r>
      <w:r>
        <w:rPr>
          <w:sz w:val="28"/>
          <w:szCs w:val="28"/>
        </w:rPr>
        <w:t>.9</w:t>
      </w:r>
      <w:r w:rsidR="00E04ECD">
        <w:rPr>
          <w:sz w:val="28"/>
          <w:szCs w:val="28"/>
        </w:rPr>
        <w:t xml:space="preserve">.Уровень преступности </w:t>
      </w:r>
      <w:r>
        <w:rPr>
          <w:sz w:val="28"/>
          <w:szCs w:val="28"/>
        </w:rPr>
        <w:t xml:space="preserve"> </w:t>
      </w:r>
      <w:r w:rsidR="00C02CA2">
        <w:rPr>
          <w:sz w:val="28"/>
          <w:szCs w:val="28"/>
        </w:rPr>
        <w:t xml:space="preserve">                                                                               21</w:t>
      </w:r>
    </w:p>
    <w:p w:rsidR="00C02CA2" w:rsidRDefault="00C02CA2" w:rsidP="00653D88">
      <w:pPr>
        <w:pStyle w:val="Default"/>
        <w:rPr>
          <w:sz w:val="28"/>
          <w:szCs w:val="28"/>
        </w:rPr>
      </w:pPr>
      <w:r>
        <w:rPr>
          <w:sz w:val="28"/>
          <w:szCs w:val="28"/>
        </w:rPr>
        <w:t>1.5. Ресурсы длительного пользования                                                               22</w:t>
      </w:r>
    </w:p>
    <w:p w:rsidR="00C02CA2" w:rsidRDefault="00C02CA2" w:rsidP="00653D88">
      <w:pPr>
        <w:pStyle w:val="Default"/>
        <w:rPr>
          <w:sz w:val="28"/>
          <w:szCs w:val="28"/>
        </w:rPr>
      </w:pPr>
      <w:r>
        <w:rPr>
          <w:sz w:val="28"/>
          <w:szCs w:val="28"/>
        </w:rPr>
        <w:t>1.6. Внешние факторы, влияющие на развитие района                                     22</w:t>
      </w:r>
    </w:p>
    <w:p w:rsidR="00C02CA2" w:rsidRDefault="00C02CA2" w:rsidP="00653D88">
      <w:pPr>
        <w:pStyle w:val="Default"/>
        <w:rPr>
          <w:sz w:val="28"/>
          <w:szCs w:val="28"/>
        </w:rPr>
      </w:pPr>
      <w:r>
        <w:rPr>
          <w:sz w:val="28"/>
          <w:szCs w:val="28"/>
        </w:rPr>
        <w:t>1.7. Точки роста Доволенского района                                                                23</w:t>
      </w:r>
    </w:p>
    <w:p w:rsidR="00653D88" w:rsidRDefault="00653D88" w:rsidP="00653D88">
      <w:pPr>
        <w:pStyle w:val="Default"/>
        <w:rPr>
          <w:sz w:val="28"/>
          <w:szCs w:val="28"/>
        </w:rPr>
      </w:pPr>
      <w:r>
        <w:rPr>
          <w:sz w:val="28"/>
          <w:szCs w:val="28"/>
        </w:rPr>
        <w:t>1.</w:t>
      </w:r>
      <w:r w:rsidR="00C02CA2">
        <w:rPr>
          <w:sz w:val="28"/>
          <w:szCs w:val="28"/>
        </w:rPr>
        <w:t>8</w:t>
      </w:r>
      <w:r>
        <w:rPr>
          <w:sz w:val="28"/>
          <w:szCs w:val="28"/>
        </w:rPr>
        <w:t>. Основные тенден</w:t>
      </w:r>
      <w:r w:rsidR="00E04ECD">
        <w:rPr>
          <w:sz w:val="28"/>
          <w:szCs w:val="28"/>
        </w:rPr>
        <w:t xml:space="preserve">ции в территориальном развитии </w:t>
      </w:r>
      <w:r>
        <w:rPr>
          <w:sz w:val="28"/>
          <w:szCs w:val="28"/>
        </w:rPr>
        <w:t xml:space="preserve"> </w:t>
      </w:r>
      <w:r w:rsidR="00C02CA2">
        <w:rPr>
          <w:sz w:val="28"/>
          <w:szCs w:val="28"/>
        </w:rPr>
        <w:t xml:space="preserve">                                  24                         </w:t>
      </w:r>
    </w:p>
    <w:p w:rsidR="00653D88" w:rsidRDefault="00653D88" w:rsidP="00653D88">
      <w:pPr>
        <w:pStyle w:val="Default"/>
        <w:rPr>
          <w:sz w:val="28"/>
          <w:szCs w:val="28"/>
        </w:rPr>
      </w:pPr>
      <w:r>
        <w:rPr>
          <w:sz w:val="28"/>
          <w:szCs w:val="28"/>
        </w:rPr>
        <w:t>1.</w:t>
      </w:r>
      <w:r w:rsidR="00C02CA2">
        <w:rPr>
          <w:sz w:val="28"/>
          <w:szCs w:val="28"/>
        </w:rPr>
        <w:t>9</w:t>
      </w:r>
      <w:r>
        <w:rPr>
          <w:sz w:val="28"/>
          <w:szCs w:val="28"/>
        </w:rPr>
        <w:t xml:space="preserve">. Оценка влияния соседних муниципальных районов и городских округов на развитие </w:t>
      </w:r>
      <w:r w:rsidR="00601C7E">
        <w:rPr>
          <w:sz w:val="28"/>
          <w:szCs w:val="28"/>
        </w:rPr>
        <w:t>Доволенского</w:t>
      </w:r>
      <w:r w:rsidR="00E04ECD">
        <w:rPr>
          <w:sz w:val="28"/>
          <w:szCs w:val="28"/>
        </w:rPr>
        <w:t xml:space="preserve"> района </w:t>
      </w:r>
      <w:r>
        <w:rPr>
          <w:sz w:val="28"/>
          <w:szCs w:val="28"/>
        </w:rPr>
        <w:t xml:space="preserve"> </w:t>
      </w:r>
      <w:r w:rsidR="00C02CA2">
        <w:rPr>
          <w:sz w:val="28"/>
          <w:szCs w:val="28"/>
        </w:rPr>
        <w:t xml:space="preserve">                                                                     2</w:t>
      </w:r>
      <w:r w:rsidR="00D53517">
        <w:rPr>
          <w:sz w:val="28"/>
          <w:szCs w:val="28"/>
        </w:rPr>
        <w:t>5</w:t>
      </w:r>
    </w:p>
    <w:p w:rsidR="00653D88" w:rsidRDefault="00653D88" w:rsidP="00653D88">
      <w:pPr>
        <w:pStyle w:val="Default"/>
        <w:rPr>
          <w:sz w:val="28"/>
          <w:szCs w:val="28"/>
        </w:rPr>
      </w:pPr>
      <w:r>
        <w:rPr>
          <w:sz w:val="28"/>
          <w:szCs w:val="28"/>
        </w:rPr>
        <w:t>1.</w:t>
      </w:r>
      <w:r w:rsidR="00C02CA2">
        <w:rPr>
          <w:sz w:val="28"/>
          <w:szCs w:val="28"/>
        </w:rPr>
        <w:t>10</w:t>
      </w:r>
      <w:r>
        <w:rPr>
          <w:sz w:val="28"/>
          <w:szCs w:val="28"/>
        </w:rPr>
        <w:t xml:space="preserve">. Оценка роли и места </w:t>
      </w:r>
      <w:r w:rsidR="00601C7E">
        <w:rPr>
          <w:sz w:val="28"/>
          <w:szCs w:val="28"/>
        </w:rPr>
        <w:t>Доволенского</w:t>
      </w:r>
      <w:r>
        <w:rPr>
          <w:sz w:val="28"/>
          <w:szCs w:val="28"/>
        </w:rPr>
        <w:t xml:space="preserve"> района в социально-экономическом </w:t>
      </w:r>
      <w:r w:rsidR="00E04ECD">
        <w:rPr>
          <w:sz w:val="28"/>
          <w:szCs w:val="28"/>
        </w:rPr>
        <w:t xml:space="preserve">развитии Новосибирской области </w:t>
      </w:r>
      <w:r w:rsidR="00C02CA2">
        <w:rPr>
          <w:sz w:val="28"/>
          <w:szCs w:val="28"/>
        </w:rPr>
        <w:t xml:space="preserve">                                        </w:t>
      </w:r>
      <w:r w:rsidR="00DE3346">
        <w:rPr>
          <w:sz w:val="28"/>
          <w:szCs w:val="28"/>
        </w:rPr>
        <w:t xml:space="preserve">                               26</w:t>
      </w:r>
      <w:r>
        <w:rPr>
          <w:sz w:val="28"/>
          <w:szCs w:val="28"/>
        </w:rPr>
        <w:t xml:space="preserve"> </w:t>
      </w:r>
    </w:p>
    <w:p w:rsidR="00653D88" w:rsidRDefault="00653D88" w:rsidP="00653D88">
      <w:pPr>
        <w:pStyle w:val="Default"/>
        <w:rPr>
          <w:sz w:val="28"/>
          <w:szCs w:val="28"/>
        </w:rPr>
      </w:pPr>
      <w:r>
        <w:rPr>
          <w:sz w:val="28"/>
          <w:szCs w:val="28"/>
        </w:rPr>
        <w:t>1.</w:t>
      </w:r>
      <w:r w:rsidR="00DE3346">
        <w:rPr>
          <w:sz w:val="28"/>
          <w:szCs w:val="28"/>
        </w:rPr>
        <w:t>11</w:t>
      </w:r>
      <w:r>
        <w:rPr>
          <w:sz w:val="28"/>
          <w:szCs w:val="28"/>
        </w:rPr>
        <w:t xml:space="preserve">. SWOT-анализ социально-экономического развития </w:t>
      </w:r>
      <w:r w:rsidR="00601C7E">
        <w:rPr>
          <w:sz w:val="28"/>
          <w:szCs w:val="28"/>
        </w:rPr>
        <w:t>Доволенского</w:t>
      </w:r>
      <w:r w:rsidR="00E04ECD">
        <w:rPr>
          <w:sz w:val="28"/>
          <w:szCs w:val="28"/>
        </w:rPr>
        <w:t xml:space="preserve"> района </w:t>
      </w:r>
      <w:r>
        <w:rPr>
          <w:sz w:val="28"/>
          <w:szCs w:val="28"/>
        </w:rPr>
        <w:t xml:space="preserve"> </w:t>
      </w:r>
      <w:r w:rsidR="00DE3346">
        <w:rPr>
          <w:sz w:val="28"/>
          <w:szCs w:val="28"/>
        </w:rPr>
        <w:t xml:space="preserve"> </w:t>
      </w:r>
      <w:r w:rsidR="00AB7B09">
        <w:rPr>
          <w:sz w:val="28"/>
          <w:szCs w:val="28"/>
        </w:rPr>
        <w:t xml:space="preserve">     </w:t>
      </w:r>
      <w:r w:rsidR="00AB7B09">
        <w:rPr>
          <w:sz w:val="28"/>
          <w:szCs w:val="28"/>
        </w:rPr>
        <w:tab/>
      </w:r>
      <w:r w:rsidR="00AB7B09">
        <w:rPr>
          <w:sz w:val="28"/>
          <w:szCs w:val="28"/>
        </w:rPr>
        <w:tab/>
      </w:r>
      <w:r w:rsidR="00AB7B09">
        <w:rPr>
          <w:sz w:val="28"/>
          <w:szCs w:val="28"/>
        </w:rPr>
        <w:tab/>
      </w:r>
      <w:r w:rsidR="00AB7B09">
        <w:rPr>
          <w:sz w:val="28"/>
          <w:szCs w:val="28"/>
        </w:rPr>
        <w:tab/>
      </w:r>
      <w:r w:rsidR="00AB7B09">
        <w:rPr>
          <w:sz w:val="28"/>
          <w:szCs w:val="28"/>
        </w:rPr>
        <w:tab/>
      </w:r>
      <w:r w:rsidR="00AB7B09">
        <w:rPr>
          <w:sz w:val="28"/>
          <w:szCs w:val="28"/>
        </w:rPr>
        <w:tab/>
      </w:r>
      <w:r w:rsidR="00AB7B09">
        <w:rPr>
          <w:sz w:val="28"/>
          <w:szCs w:val="28"/>
        </w:rPr>
        <w:tab/>
      </w:r>
      <w:r w:rsidR="00AB7B09">
        <w:rPr>
          <w:sz w:val="28"/>
          <w:szCs w:val="28"/>
        </w:rPr>
        <w:tab/>
      </w:r>
      <w:r w:rsidR="00AB7B09">
        <w:rPr>
          <w:sz w:val="28"/>
          <w:szCs w:val="28"/>
        </w:rPr>
        <w:tab/>
      </w:r>
      <w:r w:rsidR="00AB7B09">
        <w:rPr>
          <w:sz w:val="28"/>
          <w:szCs w:val="28"/>
        </w:rPr>
        <w:tab/>
      </w:r>
      <w:r w:rsidR="00AB7B09">
        <w:rPr>
          <w:sz w:val="28"/>
          <w:szCs w:val="28"/>
        </w:rPr>
        <w:tab/>
        <w:t xml:space="preserve">        </w:t>
      </w:r>
      <w:r w:rsidR="00DE3346">
        <w:rPr>
          <w:sz w:val="28"/>
          <w:szCs w:val="28"/>
        </w:rPr>
        <w:t>27</w:t>
      </w:r>
    </w:p>
    <w:p w:rsidR="007664C3" w:rsidRDefault="00653D88" w:rsidP="007664C3">
      <w:pPr>
        <w:spacing w:after="0"/>
        <w:rPr>
          <w:rFonts w:ascii="Times New Roman" w:hAnsi="Times New Roman" w:cs="Times New Roman"/>
          <w:sz w:val="28"/>
          <w:szCs w:val="28"/>
        </w:rPr>
      </w:pPr>
      <w:r w:rsidRPr="00601C7E">
        <w:rPr>
          <w:rFonts w:ascii="Times New Roman" w:hAnsi="Times New Roman" w:cs="Times New Roman"/>
          <w:sz w:val="28"/>
          <w:szCs w:val="28"/>
        </w:rPr>
        <w:t>1.</w:t>
      </w:r>
      <w:r w:rsidR="00796EF3">
        <w:rPr>
          <w:rFonts w:ascii="Times New Roman" w:hAnsi="Times New Roman" w:cs="Times New Roman"/>
          <w:sz w:val="28"/>
          <w:szCs w:val="28"/>
        </w:rPr>
        <w:t>12</w:t>
      </w:r>
      <w:r w:rsidRPr="00601C7E">
        <w:rPr>
          <w:rFonts w:ascii="Times New Roman" w:hAnsi="Times New Roman" w:cs="Times New Roman"/>
          <w:sz w:val="28"/>
          <w:szCs w:val="28"/>
        </w:rPr>
        <w:t xml:space="preserve">. Конкурентные преимущества </w:t>
      </w:r>
      <w:r w:rsidR="00601C7E">
        <w:rPr>
          <w:rFonts w:ascii="Times New Roman" w:hAnsi="Times New Roman" w:cs="Times New Roman"/>
          <w:sz w:val="28"/>
          <w:szCs w:val="28"/>
        </w:rPr>
        <w:t>Доволенского</w:t>
      </w:r>
      <w:r w:rsidR="00E04ECD">
        <w:rPr>
          <w:rFonts w:ascii="Times New Roman" w:hAnsi="Times New Roman" w:cs="Times New Roman"/>
          <w:sz w:val="28"/>
          <w:szCs w:val="28"/>
        </w:rPr>
        <w:t xml:space="preserve"> района и его потенциал</w:t>
      </w:r>
      <w:r w:rsidR="00D53517">
        <w:rPr>
          <w:rFonts w:ascii="Times New Roman" w:hAnsi="Times New Roman" w:cs="Times New Roman"/>
          <w:sz w:val="28"/>
          <w:szCs w:val="28"/>
        </w:rPr>
        <w:t xml:space="preserve">   29</w:t>
      </w:r>
    </w:p>
    <w:p w:rsidR="007664C3" w:rsidRPr="007664C3" w:rsidRDefault="007664C3" w:rsidP="007664C3">
      <w:pPr>
        <w:spacing w:after="0"/>
        <w:rPr>
          <w:rFonts w:ascii="Times New Roman" w:hAnsi="Times New Roman" w:cs="Times New Roman"/>
          <w:sz w:val="28"/>
          <w:szCs w:val="28"/>
        </w:rPr>
      </w:pPr>
      <w:r w:rsidRPr="007664C3">
        <w:rPr>
          <w:rFonts w:ascii="Times New Roman" w:hAnsi="Times New Roman" w:cs="Times New Roman"/>
          <w:sz w:val="28"/>
          <w:szCs w:val="28"/>
        </w:rPr>
        <w:t>2. Сценарии социально-</w:t>
      </w:r>
      <w:r w:rsidR="00E04ECD">
        <w:rPr>
          <w:rFonts w:ascii="Times New Roman" w:hAnsi="Times New Roman" w:cs="Times New Roman"/>
          <w:sz w:val="28"/>
          <w:szCs w:val="28"/>
        </w:rPr>
        <w:t xml:space="preserve">экономического развития района </w:t>
      </w:r>
      <w:r w:rsidRPr="007664C3">
        <w:rPr>
          <w:rFonts w:ascii="Times New Roman" w:hAnsi="Times New Roman" w:cs="Times New Roman"/>
          <w:sz w:val="28"/>
          <w:szCs w:val="28"/>
        </w:rPr>
        <w:t xml:space="preserve"> </w:t>
      </w:r>
      <w:r w:rsidR="00796EF3">
        <w:rPr>
          <w:rFonts w:ascii="Times New Roman" w:hAnsi="Times New Roman" w:cs="Times New Roman"/>
          <w:sz w:val="28"/>
          <w:szCs w:val="28"/>
        </w:rPr>
        <w:t xml:space="preserve">                              30</w:t>
      </w:r>
    </w:p>
    <w:p w:rsidR="007664C3" w:rsidRDefault="007664C3" w:rsidP="007664C3">
      <w:pPr>
        <w:pStyle w:val="Default"/>
        <w:rPr>
          <w:sz w:val="28"/>
          <w:szCs w:val="28"/>
        </w:rPr>
      </w:pPr>
      <w:r>
        <w:rPr>
          <w:sz w:val="28"/>
          <w:szCs w:val="28"/>
        </w:rPr>
        <w:t xml:space="preserve">2.1. Инерционный (консервативный) сценарий социально-экономического развития Доволенского района          </w:t>
      </w:r>
      <w:r w:rsidR="00796EF3">
        <w:rPr>
          <w:sz w:val="28"/>
          <w:szCs w:val="28"/>
        </w:rPr>
        <w:t xml:space="preserve">                                                                  3</w:t>
      </w:r>
      <w:r w:rsidR="00D53517">
        <w:rPr>
          <w:sz w:val="28"/>
          <w:szCs w:val="28"/>
        </w:rPr>
        <w:t>0</w:t>
      </w:r>
      <w:r>
        <w:rPr>
          <w:sz w:val="28"/>
          <w:szCs w:val="28"/>
        </w:rPr>
        <w:t xml:space="preserve">                                           </w:t>
      </w:r>
      <w:r w:rsidR="00E04ECD">
        <w:rPr>
          <w:sz w:val="28"/>
          <w:szCs w:val="28"/>
        </w:rPr>
        <w:t xml:space="preserve">                               </w:t>
      </w:r>
      <w:r>
        <w:rPr>
          <w:sz w:val="28"/>
          <w:szCs w:val="28"/>
        </w:rPr>
        <w:t xml:space="preserve"> </w:t>
      </w:r>
    </w:p>
    <w:p w:rsidR="007664C3" w:rsidRDefault="007664C3" w:rsidP="007664C3">
      <w:pPr>
        <w:pStyle w:val="Default"/>
        <w:rPr>
          <w:sz w:val="28"/>
          <w:szCs w:val="28"/>
        </w:rPr>
      </w:pPr>
      <w:r>
        <w:rPr>
          <w:sz w:val="28"/>
          <w:szCs w:val="28"/>
        </w:rPr>
        <w:t xml:space="preserve">2.2. Умеренно-оптимистичный (базовый) сценарий социально-экономического развития Доволенского района                   </w:t>
      </w:r>
      <w:r w:rsidR="00796EF3">
        <w:rPr>
          <w:sz w:val="28"/>
          <w:szCs w:val="28"/>
        </w:rPr>
        <w:t xml:space="preserve">                       </w:t>
      </w:r>
      <w:r w:rsidR="00AB7B09">
        <w:rPr>
          <w:sz w:val="28"/>
          <w:szCs w:val="28"/>
        </w:rPr>
        <w:t xml:space="preserve">     </w:t>
      </w:r>
      <w:r w:rsidR="00796EF3">
        <w:rPr>
          <w:sz w:val="28"/>
          <w:szCs w:val="28"/>
        </w:rPr>
        <w:t>31</w:t>
      </w:r>
      <w:r>
        <w:rPr>
          <w:sz w:val="28"/>
          <w:szCs w:val="28"/>
        </w:rPr>
        <w:t xml:space="preserve">                                  </w:t>
      </w:r>
      <w:r w:rsidR="00E04ECD">
        <w:rPr>
          <w:sz w:val="28"/>
          <w:szCs w:val="28"/>
        </w:rPr>
        <w:t xml:space="preserve">                               </w:t>
      </w:r>
      <w:r>
        <w:rPr>
          <w:sz w:val="28"/>
          <w:szCs w:val="28"/>
        </w:rPr>
        <w:t xml:space="preserve"> </w:t>
      </w:r>
    </w:p>
    <w:p w:rsidR="007664C3" w:rsidRDefault="00D53517" w:rsidP="007664C3">
      <w:pPr>
        <w:pStyle w:val="Default"/>
        <w:rPr>
          <w:sz w:val="28"/>
          <w:szCs w:val="28"/>
        </w:rPr>
      </w:pPr>
      <w:r>
        <w:rPr>
          <w:sz w:val="28"/>
          <w:szCs w:val="28"/>
        </w:rPr>
        <w:t>2.3</w:t>
      </w:r>
      <w:r w:rsidR="007664C3">
        <w:rPr>
          <w:sz w:val="28"/>
          <w:szCs w:val="28"/>
        </w:rPr>
        <w:t xml:space="preserve">. Обоснование целевого сценария           </w:t>
      </w:r>
      <w:r w:rsidR="00796EF3">
        <w:rPr>
          <w:sz w:val="28"/>
          <w:szCs w:val="28"/>
        </w:rPr>
        <w:t xml:space="preserve">                                                    </w:t>
      </w:r>
      <w:r w:rsidR="00AB7B09">
        <w:rPr>
          <w:sz w:val="28"/>
          <w:szCs w:val="28"/>
        </w:rPr>
        <w:t xml:space="preserve">  </w:t>
      </w:r>
      <w:r w:rsidR="00796EF3">
        <w:rPr>
          <w:sz w:val="28"/>
          <w:szCs w:val="28"/>
        </w:rPr>
        <w:t>32</w:t>
      </w:r>
      <w:r w:rsidR="007664C3">
        <w:rPr>
          <w:sz w:val="28"/>
          <w:szCs w:val="28"/>
        </w:rPr>
        <w:t xml:space="preserve">                                 </w:t>
      </w:r>
      <w:r w:rsidR="00E04ECD">
        <w:rPr>
          <w:sz w:val="28"/>
          <w:szCs w:val="28"/>
        </w:rPr>
        <w:t xml:space="preserve">                               </w:t>
      </w:r>
      <w:r w:rsidR="007664C3">
        <w:rPr>
          <w:sz w:val="28"/>
          <w:szCs w:val="28"/>
        </w:rPr>
        <w:t xml:space="preserve"> </w:t>
      </w:r>
    </w:p>
    <w:p w:rsidR="007664C3" w:rsidRDefault="007664C3" w:rsidP="007664C3">
      <w:pPr>
        <w:pStyle w:val="Default"/>
        <w:rPr>
          <w:sz w:val="28"/>
          <w:szCs w:val="28"/>
        </w:rPr>
      </w:pPr>
    </w:p>
    <w:p w:rsidR="007664C3" w:rsidRDefault="007664C3" w:rsidP="007664C3">
      <w:pPr>
        <w:pStyle w:val="Default"/>
        <w:rPr>
          <w:color w:val="auto"/>
        </w:rPr>
      </w:pPr>
    </w:p>
    <w:p w:rsidR="007664C3" w:rsidRDefault="007664C3" w:rsidP="007664C3">
      <w:pPr>
        <w:pStyle w:val="Default"/>
        <w:pageBreakBefore/>
        <w:rPr>
          <w:color w:val="auto"/>
          <w:sz w:val="28"/>
          <w:szCs w:val="28"/>
        </w:rPr>
      </w:pPr>
      <w:r>
        <w:rPr>
          <w:color w:val="auto"/>
          <w:sz w:val="28"/>
          <w:szCs w:val="28"/>
        </w:rPr>
        <w:lastRenderedPageBreak/>
        <w:t xml:space="preserve">3. Стратегическая цель, цели и задачи социально-экономического развития </w:t>
      </w:r>
      <w:r w:rsidR="0081295E">
        <w:rPr>
          <w:color w:val="auto"/>
          <w:sz w:val="28"/>
          <w:szCs w:val="28"/>
        </w:rPr>
        <w:t>Доволенского</w:t>
      </w:r>
      <w:r>
        <w:rPr>
          <w:color w:val="auto"/>
          <w:sz w:val="28"/>
          <w:szCs w:val="28"/>
        </w:rPr>
        <w:t xml:space="preserve"> района. Ожидаемые р</w:t>
      </w:r>
      <w:r w:rsidR="00E04ECD">
        <w:rPr>
          <w:color w:val="auto"/>
          <w:sz w:val="28"/>
          <w:szCs w:val="28"/>
        </w:rPr>
        <w:t xml:space="preserve">езультаты реализации Стратегии </w:t>
      </w:r>
      <w:r>
        <w:rPr>
          <w:color w:val="auto"/>
          <w:sz w:val="28"/>
          <w:szCs w:val="28"/>
        </w:rPr>
        <w:t xml:space="preserve"> </w:t>
      </w:r>
      <w:r w:rsidR="00796EF3">
        <w:rPr>
          <w:color w:val="auto"/>
          <w:sz w:val="28"/>
          <w:szCs w:val="28"/>
        </w:rPr>
        <w:t xml:space="preserve">     </w:t>
      </w:r>
      <w:r w:rsidR="00AB7B09">
        <w:rPr>
          <w:color w:val="auto"/>
          <w:sz w:val="28"/>
          <w:szCs w:val="28"/>
        </w:rPr>
        <w:t xml:space="preserve"> </w:t>
      </w:r>
      <w:r w:rsidR="00796EF3">
        <w:rPr>
          <w:color w:val="auto"/>
          <w:sz w:val="28"/>
          <w:szCs w:val="28"/>
        </w:rPr>
        <w:t xml:space="preserve">   3</w:t>
      </w:r>
      <w:r w:rsidR="00125339">
        <w:rPr>
          <w:color w:val="auto"/>
          <w:sz w:val="28"/>
          <w:szCs w:val="28"/>
        </w:rPr>
        <w:t>2</w:t>
      </w:r>
    </w:p>
    <w:p w:rsidR="007664C3" w:rsidRDefault="007664C3" w:rsidP="007664C3">
      <w:pPr>
        <w:pStyle w:val="Default"/>
        <w:rPr>
          <w:color w:val="auto"/>
          <w:sz w:val="28"/>
          <w:szCs w:val="28"/>
        </w:rPr>
      </w:pPr>
      <w:r>
        <w:rPr>
          <w:color w:val="auto"/>
          <w:sz w:val="28"/>
          <w:szCs w:val="28"/>
        </w:rPr>
        <w:t>3.1. Система целей, задач,</w:t>
      </w:r>
      <w:r w:rsidR="00E04ECD">
        <w:rPr>
          <w:color w:val="auto"/>
          <w:sz w:val="28"/>
          <w:szCs w:val="28"/>
        </w:rPr>
        <w:t xml:space="preserve"> целевых индикаторов Стратегии </w:t>
      </w:r>
      <w:r>
        <w:rPr>
          <w:color w:val="auto"/>
          <w:sz w:val="28"/>
          <w:szCs w:val="28"/>
        </w:rPr>
        <w:t xml:space="preserve"> </w:t>
      </w:r>
      <w:r w:rsidR="00796EF3">
        <w:rPr>
          <w:color w:val="auto"/>
          <w:sz w:val="28"/>
          <w:szCs w:val="28"/>
        </w:rPr>
        <w:t xml:space="preserve">                          3</w:t>
      </w:r>
      <w:r w:rsidR="00125339">
        <w:rPr>
          <w:color w:val="auto"/>
          <w:sz w:val="28"/>
          <w:szCs w:val="28"/>
        </w:rPr>
        <w:t>2</w:t>
      </w:r>
    </w:p>
    <w:p w:rsidR="007664C3" w:rsidRDefault="007664C3" w:rsidP="007664C3">
      <w:pPr>
        <w:pStyle w:val="Default"/>
        <w:rPr>
          <w:color w:val="auto"/>
          <w:sz w:val="28"/>
          <w:szCs w:val="28"/>
        </w:rPr>
      </w:pPr>
      <w:r>
        <w:rPr>
          <w:color w:val="auto"/>
          <w:sz w:val="28"/>
          <w:szCs w:val="28"/>
        </w:rPr>
        <w:t xml:space="preserve">3.2. Приоритеты в реализации задач, обеспечивающих достижение целей </w:t>
      </w:r>
    </w:p>
    <w:p w:rsidR="007664C3" w:rsidRDefault="00E04ECD" w:rsidP="007664C3">
      <w:pPr>
        <w:pStyle w:val="Default"/>
        <w:rPr>
          <w:color w:val="auto"/>
          <w:sz w:val="28"/>
          <w:szCs w:val="28"/>
        </w:rPr>
      </w:pPr>
      <w:r>
        <w:rPr>
          <w:color w:val="auto"/>
          <w:sz w:val="28"/>
          <w:szCs w:val="28"/>
        </w:rPr>
        <w:t xml:space="preserve">Стратегии </w:t>
      </w:r>
      <w:r w:rsidR="007664C3">
        <w:rPr>
          <w:color w:val="auto"/>
          <w:sz w:val="28"/>
          <w:szCs w:val="28"/>
        </w:rPr>
        <w:t xml:space="preserve"> </w:t>
      </w:r>
      <w:r w:rsidR="00796EF3">
        <w:rPr>
          <w:color w:val="auto"/>
          <w:sz w:val="28"/>
          <w:szCs w:val="28"/>
        </w:rPr>
        <w:t xml:space="preserve">                                                                                                             3</w:t>
      </w:r>
      <w:r w:rsidR="00125339">
        <w:rPr>
          <w:color w:val="auto"/>
          <w:sz w:val="28"/>
          <w:szCs w:val="28"/>
        </w:rPr>
        <w:t>3</w:t>
      </w:r>
    </w:p>
    <w:p w:rsidR="007664C3" w:rsidRDefault="007664C3" w:rsidP="007664C3">
      <w:pPr>
        <w:pStyle w:val="Default"/>
        <w:rPr>
          <w:color w:val="auto"/>
          <w:sz w:val="28"/>
          <w:szCs w:val="28"/>
        </w:rPr>
      </w:pPr>
      <w:r>
        <w:rPr>
          <w:color w:val="auto"/>
          <w:sz w:val="28"/>
          <w:szCs w:val="28"/>
        </w:rPr>
        <w:t xml:space="preserve">3.3.Направления территориального развития </w:t>
      </w:r>
      <w:r w:rsidR="0081295E">
        <w:rPr>
          <w:color w:val="auto"/>
          <w:sz w:val="28"/>
          <w:szCs w:val="28"/>
        </w:rPr>
        <w:t>Доволенского</w:t>
      </w:r>
      <w:r w:rsidR="00E04ECD">
        <w:rPr>
          <w:color w:val="auto"/>
          <w:sz w:val="28"/>
          <w:szCs w:val="28"/>
        </w:rPr>
        <w:t xml:space="preserve"> района </w:t>
      </w:r>
      <w:r>
        <w:rPr>
          <w:color w:val="auto"/>
          <w:sz w:val="28"/>
          <w:szCs w:val="28"/>
        </w:rPr>
        <w:t xml:space="preserve"> </w:t>
      </w:r>
      <w:r w:rsidR="00125339">
        <w:rPr>
          <w:color w:val="auto"/>
          <w:sz w:val="28"/>
          <w:szCs w:val="28"/>
        </w:rPr>
        <w:t xml:space="preserve">             34</w:t>
      </w:r>
    </w:p>
    <w:p w:rsidR="007664C3" w:rsidRDefault="007664C3" w:rsidP="007664C3">
      <w:pPr>
        <w:pStyle w:val="Default"/>
        <w:rPr>
          <w:color w:val="auto"/>
          <w:sz w:val="28"/>
          <w:szCs w:val="28"/>
        </w:rPr>
      </w:pPr>
      <w:r>
        <w:rPr>
          <w:color w:val="auto"/>
          <w:sz w:val="28"/>
          <w:szCs w:val="28"/>
        </w:rPr>
        <w:t>4. Оценка ресурсов, необхо</w:t>
      </w:r>
      <w:r w:rsidR="00E04ECD">
        <w:rPr>
          <w:color w:val="auto"/>
          <w:sz w:val="28"/>
          <w:szCs w:val="28"/>
        </w:rPr>
        <w:t xml:space="preserve">димых для реализации Стратегии </w:t>
      </w:r>
      <w:r>
        <w:rPr>
          <w:color w:val="auto"/>
          <w:sz w:val="28"/>
          <w:szCs w:val="28"/>
        </w:rPr>
        <w:t xml:space="preserve"> </w:t>
      </w:r>
      <w:r w:rsidR="00796EF3">
        <w:rPr>
          <w:color w:val="auto"/>
          <w:sz w:val="28"/>
          <w:szCs w:val="28"/>
        </w:rPr>
        <w:t xml:space="preserve">                       4</w:t>
      </w:r>
      <w:r w:rsidR="00125339">
        <w:rPr>
          <w:color w:val="auto"/>
          <w:sz w:val="28"/>
          <w:szCs w:val="28"/>
        </w:rPr>
        <w:t>1</w:t>
      </w:r>
    </w:p>
    <w:p w:rsidR="007664C3" w:rsidRDefault="007664C3" w:rsidP="007664C3">
      <w:pPr>
        <w:pStyle w:val="Default"/>
        <w:rPr>
          <w:color w:val="auto"/>
          <w:sz w:val="28"/>
          <w:szCs w:val="28"/>
        </w:rPr>
      </w:pPr>
      <w:r>
        <w:rPr>
          <w:color w:val="auto"/>
          <w:sz w:val="28"/>
          <w:szCs w:val="28"/>
        </w:rPr>
        <w:t>4.1 Оценка финансовых ресурсов, необхо</w:t>
      </w:r>
      <w:r w:rsidR="00E04ECD">
        <w:rPr>
          <w:color w:val="auto"/>
          <w:sz w:val="28"/>
          <w:szCs w:val="28"/>
        </w:rPr>
        <w:t>димых для реализации Стратегии</w:t>
      </w:r>
      <w:r w:rsidR="00796EF3">
        <w:rPr>
          <w:color w:val="auto"/>
          <w:sz w:val="28"/>
          <w:szCs w:val="28"/>
        </w:rPr>
        <w:t xml:space="preserve"> 4</w:t>
      </w:r>
      <w:r w:rsidR="00125339">
        <w:rPr>
          <w:color w:val="auto"/>
          <w:sz w:val="28"/>
          <w:szCs w:val="28"/>
        </w:rPr>
        <w:t>1</w:t>
      </w:r>
    </w:p>
    <w:p w:rsidR="007664C3" w:rsidRDefault="007664C3" w:rsidP="007664C3">
      <w:pPr>
        <w:pStyle w:val="Default"/>
        <w:rPr>
          <w:color w:val="auto"/>
          <w:sz w:val="28"/>
          <w:szCs w:val="28"/>
        </w:rPr>
      </w:pPr>
      <w:r>
        <w:rPr>
          <w:color w:val="auto"/>
          <w:sz w:val="28"/>
          <w:szCs w:val="28"/>
        </w:rPr>
        <w:t>4.2. Оценка иных ресурсов, необхо</w:t>
      </w:r>
      <w:r w:rsidR="00E04ECD">
        <w:rPr>
          <w:color w:val="auto"/>
          <w:sz w:val="28"/>
          <w:szCs w:val="28"/>
        </w:rPr>
        <w:t xml:space="preserve">димых для реализации Стратегии </w:t>
      </w:r>
      <w:r>
        <w:rPr>
          <w:color w:val="auto"/>
          <w:sz w:val="28"/>
          <w:szCs w:val="28"/>
        </w:rPr>
        <w:t xml:space="preserve"> </w:t>
      </w:r>
      <w:r w:rsidR="00796EF3">
        <w:rPr>
          <w:color w:val="auto"/>
          <w:sz w:val="28"/>
          <w:szCs w:val="28"/>
        </w:rPr>
        <w:t xml:space="preserve">          42</w:t>
      </w:r>
    </w:p>
    <w:p w:rsidR="007664C3" w:rsidRDefault="007664C3" w:rsidP="007664C3">
      <w:pPr>
        <w:pStyle w:val="Default"/>
        <w:rPr>
          <w:color w:val="auto"/>
          <w:sz w:val="28"/>
          <w:szCs w:val="28"/>
        </w:rPr>
      </w:pPr>
      <w:r>
        <w:rPr>
          <w:color w:val="auto"/>
          <w:sz w:val="28"/>
          <w:szCs w:val="28"/>
        </w:rPr>
        <w:t xml:space="preserve">5. Система управления, контроля и мониторинга реализации </w:t>
      </w:r>
      <w:r w:rsidR="0081295E">
        <w:rPr>
          <w:color w:val="auto"/>
          <w:sz w:val="28"/>
          <w:szCs w:val="28"/>
        </w:rPr>
        <w:t>С</w:t>
      </w:r>
      <w:r w:rsidR="00E04ECD">
        <w:rPr>
          <w:color w:val="auto"/>
          <w:sz w:val="28"/>
          <w:szCs w:val="28"/>
        </w:rPr>
        <w:t xml:space="preserve">тратегии </w:t>
      </w:r>
      <w:r>
        <w:rPr>
          <w:color w:val="auto"/>
          <w:sz w:val="28"/>
          <w:szCs w:val="28"/>
        </w:rPr>
        <w:t xml:space="preserve"> </w:t>
      </w:r>
      <w:r w:rsidR="00796EF3">
        <w:rPr>
          <w:color w:val="auto"/>
          <w:sz w:val="28"/>
          <w:szCs w:val="28"/>
        </w:rPr>
        <w:t xml:space="preserve">     4</w:t>
      </w:r>
      <w:r w:rsidR="00125339">
        <w:rPr>
          <w:color w:val="auto"/>
          <w:sz w:val="28"/>
          <w:szCs w:val="28"/>
        </w:rPr>
        <w:t>2</w:t>
      </w:r>
    </w:p>
    <w:p w:rsidR="007664C3" w:rsidRDefault="00E04ECD" w:rsidP="007664C3">
      <w:pPr>
        <w:pStyle w:val="Default"/>
        <w:rPr>
          <w:color w:val="auto"/>
          <w:sz w:val="28"/>
          <w:szCs w:val="28"/>
        </w:rPr>
      </w:pPr>
      <w:r>
        <w:rPr>
          <w:color w:val="auto"/>
          <w:sz w:val="28"/>
          <w:szCs w:val="28"/>
        </w:rPr>
        <w:t xml:space="preserve">5.1. Сроки и этапы реализации </w:t>
      </w:r>
      <w:r w:rsidR="007664C3">
        <w:rPr>
          <w:color w:val="auto"/>
          <w:sz w:val="28"/>
          <w:szCs w:val="28"/>
        </w:rPr>
        <w:t xml:space="preserve"> </w:t>
      </w:r>
      <w:r w:rsidR="00796EF3">
        <w:rPr>
          <w:color w:val="auto"/>
          <w:sz w:val="28"/>
          <w:szCs w:val="28"/>
        </w:rPr>
        <w:t xml:space="preserve">                                                                           4</w:t>
      </w:r>
      <w:r w:rsidR="00125339">
        <w:rPr>
          <w:color w:val="auto"/>
          <w:sz w:val="28"/>
          <w:szCs w:val="28"/>
        </w:rPr>
        <w:t>2</w:t>
      </w:r>
    </w:p>
    <w:p w:rsidR="007664C3" w:rsidRDefault="007664C3" w:rsidP="007664C3">
      <w:pPr>
        <w:pStyle w:val="Default"/>
        <w:rPr>
          <w:color w:val="auto"/>
          <w:sz w:val="28"/>
          <w:szCs w:val="28"/>
        </w:rPr>
      </w:pPr>
      <w:r>
        <w:rPr>
          <w:color w:val="auto"/>
          <w:sz w:val="28"/>
          <w:szCs w:val="28"/>
        </w:rPr>
        <w:t>5.2. Система уп</w:t>
      </w:r>
      <w:r w:rsidR="00E04ECD">
        <w:rPr>
          <w:color w:val="auto"/>
          <w:sz w:val="28"/>
          <w:szCs w:val="28"/>
        </w:rPr>
        <w:t xml:space="preserve">равления реализацией Стратегии </w:t>
      </w:r>
      <w:r>
        <w:rPr>
          <w:color w:val="auto"/>
          <w:sz w:val="28"/>
          <w:szCs w:val="28"/>
        </w:rPr>
        <w:t xml:space="preserve"> </w:t>
      </w:r>
      <w:r w:rsidR="00796EF3">
        <w:rPr>
          <w:color w:val="auto"/>
          <w:sz w:val="28"/>
          <w:szCs w:val="28"/>
        </w:rPr>
        <w:t xml:space="preserve">                                            4</w:t>
      </w:r>
      <w:r w:rsidR="00125339">
        <w:rPr>
          <w:color w:val="auto"/>
          <w:sz w:val="28"/>
          <w:szCs w:val="28"/>
        </w:rPr>
        <w:t>3</w:t>
      </w:r>
    </w:p>
    <w:p w:rsidR="007664C3" w:rsidRDefault="007664C3" w:rsidP="007664C3">
      <w:pPr>
        <w:pStyle w:val="Default"/>
        <w:rPr>
          <w:color w:val="auto"/>
          <w:sz w:val="28"/>
          <w:szCs w:val="28"/>
        </w:rPr>
      </w:pPr>
      <w:r>
        <w:rPr>
          <w:color w:val="auto"/>
          <w:sz w:val="28"/>
          <w:szCs w:val="28"/>
        </w:rPr>
        <w:t>5.3. Механизмы об</w:t>
      </w:r>
      <w:r w:rsidR="00E04ECD">
        <w:rPr>
          <w:color w:val="auto"/>
          <w:sz w:val="28"/>
          <w:szCs w:val="28"/>
        </w:rPr>
        <w:t xml:space="preserve">еспечения реализации Стратегии </w:t>
      </w:r>
      <w:r>
        <w:rPr>
          <w:color w:val="auto"/>
          <w:sz w:val="28"/>
          <w:szCs w:val="28"/>
        </w:rPr>
        <w:t xml:space="preserve"> </w:t>
      </w:r>
      <w:r w:rsidR="00796EF3">
        <w:rPr>
          <w:color w:val="auto"/>
          <w:sz w:val="28"/>
          <w:szCs w:val="28"/>
        </w:rPr>
        <w:t xml:space="preserve">                                      45</w:t>
      </w:r>
    </w:p>
    <w:p w:rsidR="007664C3" w:rsidRDefault="007664C3" w:rsidP="007664C3">
      <w:pPr>
        <w:pStyle w:val="Default"/>
        <w:rPr>
          <w:color w:val="auto"/>
          <w:sz w:val="28"/>
          <w:szCs w:val="28"/>
        </w:rPr>
      </w:pPr>
      <w:r>
        <w:rPr>
          <w:color w:val="auto"/>
          <w:sz w:val="28"/>
          <w:szCs w:val="28"/>
        </w:rPr>
        <w:t>5.4. Информация о муниципальных программах, утверждаемы</w:t>
      </w:r>
      <w:r w:rsidR="00E04ECD">
        <w:rPr>
          <w:color w:val="auto"/>
          <w:sz w:val="28"/>
          <w:szCs w:val="28"/>
        </w:rPr>
        <w:t xml:space="preserve">х в целях реализации Стратегии </w:t>
      </w:r>
      <w:r>
        <w:rPr>
          <w:color w:val="auto"/>
          <w:sz w:val="28"/>
          <w:szCs w:val="28"/>
        </w:rPr>
        <w:t xml:space="preserve"> </w:t>
      </w:r>
      <w:r w:rsidR="00796EF3">
        <w:rPr>
          <w:color w:val="auto"/>
          <w:sz w:val="28"/>
          <w:szCs w:val="28"/>
        </w:rPr>
        <w:t xml:space="preserve">                                                                  </w:t>
      </w:r>
      <w:r w:rsidR="00B63017">
        <w:rPr>
          <w:color w:val="auto"/>
          <w:sz w:val="28"/>
          <w:szCs w:val="28"/>
        </w:rPr>
        <w:t xml:space="preserve">                      4</w:t>
      </w:r>
      <w:r w:rsidR="00125339">
        <w:rPr>
          <w:color w:val="auto"/>
          <w:sz w:val="28"/>
          <w:szCs w:val="28"/>
        </w:rPr>
        <w:t>5</w:t>
      </w:r>
    </w:p>
    <w:p w:rsidR="007664C3" w:rsidRDefault="007664C3" w:rsidP="007664C3">
      <w:pPr>
        <w:pStyle w:val="Default"/>
        <w:rPr>
          <w:color w:val="auto"/>
          <w:sz w:val="28"/>
          <w:szCs w:val="28"/>
        </w:rPr>
      </w:pPr>
      <w:r>
        <w:rPr>
          <w:color w:val="auto"/>
          <w:sz w:val="28"/>
          <w:szCs w:val="28"/>
        </w:rPr>
        <w:t>5.5. Система мониторинга и кон</w:t>
      </w:r>
      <w:r w:rsidR="00E04ECD">
        <w:rPr>
          <w:color w:val="auto"/>
          <w:sz w:val="28"/>
          <w:szCs w:val="28"/>
        </w:rPr>
        <w:t xml:space="preserve">троля за реализацией Стратегии </w:t>
      </w:r>
      <w:r>
        <w:rPr>
          <w:color w:val="auto"/>
          <w:sz w:val="28"/>
          <w:szCs w:val="28"/>
        </w:rPr>
        <w:t xml:space="preserve"> </w:t>
      </w:r>
      <w:r w:rsidR="00125339">
        <w:rPr>
          <w:color w:val="auto"/>
          <w:sz w:val="28"/>
          <w:szCs w:val="28"/>
        </w:rPr>
        <w:t xml:space="preserve">                 46</w:t>
      </w:r>
    </w:p>
    <w:p w:rsidR="00745CA2" w:rsidRDefault="00745CA2" w:rsidP="007664C3">
      <w:pPr>
        <w:pStyle w:val="Default"/>
        <w:rPr>
          <w:color w:val="auto"/>
          <w:sz w:val="28"/>
          <w:szCs w:val="28"/>
        </w:rPr>
      </w:pPr>
    </w:p>
    <w:p w:rsidR="007664C3" w:rsidRDefault="007664C3" w:rsidP="007664C3">
      <w:pPr>
        <w:pStyle w:val="Default"/>
        <w:rPr>
          <w:color w:val="auto"/>
          <w:sz w:val="28"/>
          <w:szCs w:val="28"/>
        </w:rPr>
      </w:pPr>
      <w:r>
        <w:rPr>
          <w:color w:val="auto"/>
          <w:sz w:val="28"/>
          <w:szCs w:val="28"/>
        </w:rPr>
        <w:t xml:space="preserve">Приложения </w:t>
      </w:r>
      <w:r w:rsidR="00745CA2">
        <w:rPr>
          <w:color w:val="auto"/>
          <w:sz w:val="28"/>
          <w:szCs w:val="28"/>
        </w:rPr>
        <w:t xml:space="preserve">                                   </w:t>
      </w:r>
    </w:p>
    <w:p w:rsidR="007664C3" w:rsidRDefault="007664C3" w:rsidP="007664C3">
      <w:pPr>
        <w:pStyle w:val="Default"/>
        <w:rPr>
          <w:color w:val="auto"/>
          <w:sz w:val="28"/>
          <w:szCs w:val="28"/>
        </w:rPr>
      </w:pPr>
      <w:r>
        <w:rPr>
          <w:color w:val="auto"/>
          <w:sz w:val="28"/>
          <w:szCs w:val="28"/>
        </w:rPr>
        <w:t xml:space="preserve">Приложение 1. </w:t>
      </w:r>
      <w:r w:rsidR="00745CA2">
        <w:rPr>
          <w:color w:val="auto"/>
          <w:sz w:val="28"/>
          <w:szCs w:val="28"/>
        </w:rPr>
        <w:t xml:space="preserve">Динамика основных показателей социально-экономического развития Доволенского района по сценариям                                      </w:t>
      </w:r>
      <w:r w:rsidR="00AB7B09">
        <w:rPr>
          <w:color w:val="auto"/>
          <w:sz w:val="28"/>
          <w:szCs w:val="28"/>
        </w:rPr>
        <w:t xml:space="preserve"> </w:t>
      </w:r>
      <w:r w:rsidR="00745CA2">
        <w:rPr>
          <w:color w:val="auto"/>
          <w:sz w:val="28"/>
          <w:szCs w:val="28"/>
        </w:rPr>
        <w:t xml:space="preserve">             4</w:t>
      </w:r>
      <w:r w:rsidR="00125339">
        <w:rPr>
          <w:color w:val="auto"/>
          <w:sz w:val="28"/>
          <w:szCs w:val="28"/>
        </w:rPr>
        <w:t>8</w:t>
      </w:r>
    </w:p>
    <w:p w:rsidR="007664C3" w:rsidRDefault="007664C3" w:rsidP="007664C3">
      <w:pPr>
        <w:pStyle w:val="Default"/>
        <w:rPr>
          <w:color w:val="auto"/>
          <w:sz w:val="28"/>
          <w:szCs w:val="28"/>
        </w:rPr>
      </w:pPr>
      <w:r>
        <w:rPr>
          <w:color w:val="auto"/>
          <w:sz w:val="28"/>
          <w:szCs w:val="28"/>
        </w:rPr>
        <w:t xml:space="preserve">Приложение 2. </w:t>
      </w:r>
      <w:r w:rsidR="00745CA2">
        <w:rPr>
          <w:color w:val="auto"/>
          <w:sz w:val="28"/>
          <w:szCs w:val="28"/>
        </w:rPr>
        <w:t xml:space="preserve">Цели, задачи, индикаторы социально-экономического развития Доволенского района                                                                     </w:t>
      </w:r>
      <w:r w:rsidR="00AB7B09">
        <w:rPr>
          <w:color w:val="auto"/>
          <w:sz w:val="28"/>
          <w:szCs w:val="28"/>
        </w:rPr>
        <w:t xml:space="preserve">   </w:t>
      </w:r>
      <w:r w:rsidR="00745CA2">
        <w:rPr>
          <w:color w:val="auto"/>
          <w:sz w:val="28"/>
          <w:szCs w:val="28"/>
        </w:rPr>
        <w:t xml:space="preserve">    5</w:t>
      </w:r>
      <w:r w:rsidR="00125339">
        <w:rPr>
          <w:color w:val="auto"/>
          <w:sz w:val="28"/>
          <w:szCs w:val="28"/>
        </w:rPr>
        <w:t>1</w:t>
      </w:r>
    </w:p>
    <w:p w:rsidR="007664C3" w:rsidRDefault="007664C3" w:rsidP="007664C3">
      <w:pPr>
        <w:pStyle w:val="Default"/>
        <w:rPr>
          <w:color w:val="auto"/>
          <w:sz w:val="28"/>
          <w:szCs w:val="28"/>
        </w:rPr>
      </w:pPr>
      <w:r>
        <w:rPr>
          <w:color w:val="auto"/>
          <w:sz w:val="28"/>
          <w:szCs w:val="28"/>
        </w:rPr>
        <w:t xml:space="preserve">Приложение 3. Инвестиционные проекты, предусмотренные к выполнению в целях реализации Стратегии </w:t>
      </w:r>
      <w:r w:rsidR="0081295E">
        <w:rPr>
          <w:color w:val="auto"/>
          <w:sz w:val="28"/>
          <w:szCs w:val="28"/>
        </w:rPr>
        <w:t>Доволенского</w:t>
      </w:r>
      <w:r w:rsidR="00E04ECD">
        <w:rPr>
          <w:color w:val="auto"/>
          <w:sz w:val="28"/>
          <w:szCs w:val="28"/>
        </w:rPr>
        <w:t xml:space="preserve"> района на период до 2030 </w:t>
      </w:r>
      <w:proofErr w:type="gramStart"/>
      <w:r w:rsidR="00E04ECD">
        <w:rPr>
          <w:color w:val="auto"/>
          <w:sz w:val="28"/>
          <w:szCs w:val="28"/>
        </w:rPr>
        <w:t xml:space="preserve">года </w:t>
      </w:r>
      <w:r w:rsidR="00745CA2">
        <w:rPr>
          <w:color w:val="auto"/>
          <w:sz w:val="28"/>
          <w:szCs w:val="28"/>
        </w:rPr>
        <w:t xml:space="preserve"> 5</w:t>
      </w:r>
      <w:r w:rsidR="00125339">
        <w:rPr>
          <w:color w:val="auto"/>
          <w:sz w:val="28"/>
          <w:szCs w:val="28"/>
        </w:rPr>
        <w:t>3</w:t>
      </w:r>
      <w:proofErr w:type="gramEnd"/>
    </w:p>
    <w:p w:rsidR="007664C3" w:rsidRDefault="007664C3" w:rsidP="007664C3">
      <w:pPr>
        <w:pStyle w:val="Default"/>
        <w:rPr>
          <w:color w:val="auto"/>
          <w:sz w:val="28"/>
          <w:szCs w:val="28"/>
        </w:rPr>
      </w:pPr>
      <w:r>
        <w:rPr>
          <w:color w:val="auto"/>
          <w:sz w:val="28"/>
          <w:szCs w:val="28"/>
        </w:rPr>
        <w:t xml:space="preserve">Приложение 4. Перспективные инфраструктурные проекты, предусмотренные к выполнению в целях реализации Стратегии </w:t>
      </w:r>
      <w:r w:rsidR="0081295E">
        <w:rPr>
          <w:color w:val="auto"/>
          <w:sz w:val="28"/>
          <w:szCs w:val="28"/>
        </w:rPr>
        <w:t>Доволенского</w:t>
      </w:r>
      <w:r w:rsidR="00E04ECD">
        <w:rPr>
          <w:color w:val="auto"/>
          <w:sz w:val="28"/>
          <w:szCs w:val="28"/>
        </w:rPr>
        <w:t xml:space="preserve"> района на период до 2030 года </w:t>
      </w:r>
      <w:r>
        <w:rPr>
          <w:color w:val="auto"/>
          <w:sz w:val="28"/>
          <w:szCs w:val="28"/>
        </w:rPr>
        <w:t xml:space="preserve"> </w:t>
      </w:r>
      <w:r w:rsidR="00745CA2">
        <w:rPr>
          <w:color w:val="auto"/>
          <w:sz w:val="28"/>
          <w:szCs w:val="28"/>
        </w:rPr>
        <w:t xml:space="preserve">                                                 5</w:t>
      </w:r>
      <w:r w:rsidR="00125339">
        <w:rPr>
          <w:color w:val="auto"/>
          <w:sz w:val="28"/>
          <w:szCs w:val="28"/>
        </w:rPr>
        <w:t>5</w:t>
      </w:r>
    </w:p>
    <w:p w:rsidR="00963EEF" w:rsidRDefault="007664C3" w:rsidP="00745CA2">
      <w:pPr>
        <w:rPr>
          <w:rFonts w:ascii="Times New Roman" w:hAnsi="Times New Roman" w:cs="Times New Roman"/>
          <w:sz w:val="28"/>
          <w:szCs w:val="28"/>
        </w:rPr>
      </w:pPr>
      <w:r w:rsidRPr="0081295E">
        <w:rPr>
          <w:rFonts w:ascii="Times New Roman" w:hAnsi="Times New Roman" w:cs="Times New Roman"/>
          <w:sz w:val="28"/>
          <w:szCs w:val="28"/>
        </w:rPr>
        <w:t>Приложение 5. Муниципальные программы, предусмотренные к выполнению в</w:t>
      </w:r>
      <w:r w:rsidR="00E04ECD">
        <w:rPr>
          <w:rFonts w:ascii="Times New Roman" w:hAnsi="Times New Roman" w:cs="Times New Roman"/>
          <w:sz w:val="28"/>
          <w:szCs w:val="28"/>
        </w:rPr>
        <w:t xml:space="preserve"> </w:t>
      </w:r>
      <w:r w:rsidRPr="0081295E">
        <w:rPr>
          <w:rFonts w:ascii="Times New Roman" w:hAnsi="Times New Roman" w:cs="Times New Roman"/>
          <w:sz w:val="28"/>
          <w:szCs w:val="28"/>
        </w:rPr>
        <w:t xml:space="preserve">целях реализации Стратегии </w:t>
      </w:r>
      <w:r w:rsidR="0081295E">
        <w:rPr>
          <w:rFonts w:ascii="Times New Roman" w:hAnsi="Times New Roman" w:cs="Times New Roman"/>
          <w:sz w:val="28"/>
          <w:szCs w:val="28"/>
        </w:rPr>
        <w:t>Доволенского</w:t>
      </w:r>
      <w:r w:rsidRPr="0081295E">
        <w:rPr>
          <w:rFonts w:ascii="Times New Roman" w:hAnsi="Times New Roman" w:cs="Times New Roman"/>
          <w:sz w:val="28"/>
          <w:szCs w:val="28"/>
        </w:rPr>
        <w:t xml:space="preserve"> района на период до 2030 го</w:t>
      </w:r>
      <w:r w:rsidR="00E04ECD">
        <w:rPr>
          <w:rFonts w:ascii="Times New Roman" w:hAnsi="Times New Roman" w:cs="Times New Roman"/>
          <w:sz w:val="28"/>
          <w:szCs w:val="28"/>
        </w:rPr>
        <w:t xml:space="preserve">да </w:t>
      </w:r>
      <w:r w:rsidR="00745CA2">
        <w:rPr>
          <w:rFonts w:ascii="Times New Roman" w:hAnsi="Times New Roman" w:cs="Times New Roman"/>
          <w:sz w:val="28"/>
          <w:szCs w:val="28"/>
        </w:rPr>
        <w:t xml:space="preserve">         </w:t>
      </w:r>
      <w:r w:rsidR="00AB7B09">
        <w:rPr>
          <w:rFonts w:ascii="Times New Roman" w:hAnsi="Times New Roman" w:cs="Times New Roman"/>
          <w:sz w:val="28"/>
          <w:szCs w:val="28"/>
        </w:rPr>
        <w:tab/>
      </w:r>
      <w:r w:rsidR="00AB7B09">
        <w:rPr>
          <w:rFonts w:ascii="Times New Roman" w:hAnsi="Times New Roman" w:cs="Times New Roman"/>
          <w:sz w:val="28"/>
          <w:szCs w:val="28"/>
        </w:rPr>
        <w:tab/>
      </w:r>
      <w:r w:rsidR="00AB7B09">
        <w:rPr>
          <w:rFonts w:ascii="Times New Roman" w:hAnsi="Times New Roman" w:cs="Times New Roman"/>
          <w:sz w:val="28"/>
          <w:szCs w:val="28"/>
        </w:rPr>
        <w:tab/>
      </w:r>
      <w:r w:rsidR="00AB7B09">
        <w:rPr>
          <w:rFonts w:ascii="Times New Roman" w:hAnsi="Times New Roman" w:cs="Times New Roman"/>
          <w:sz w:val="28"/>
          <w:szCs w:val="28"/>
        </w:rPr>
        <w:tab/>
      </w:r>
      <w:r w:rsidR="00AB7B09">
        <w:rPr>
          <w:rFonts w:ascii="Times New Roman" w:hAnsi="Times New Roman" w:cs="Times New Roman"/>
          <w:sz w:val="28"/>
          <w:szCs w:val="28"/>
        </w:rPr>
        <w:tab/>
      </w:r>
      <w:r w:rsidR="00AB7B09">
        <w:rPr>
          <w:rFonts w:ascii="Times New Roman" w:hAnsi="Times New Roman" w:cs="Times New Roman"/>
          <w:sz w:val="28"/>
          <w:szCs w:val="28"/>
        </w:rPr>
        <w:tab/>
      </w:r>
      <w:r w:rsidR="00AB7B09">
        <w:rPr>
          <w:rFonts w:ascii="Times New Roman" w:hAnsi="Times New Roman" w:cs="Times New Roman"/>
          <w:sz w:val="28"/>
          <w:szCs w:val="28"/>
        </w:rPr>
        <w:tab/>
      </w:r>
      <w:r w:rsidR="00AB7B09">
        <w:rPr>
          <w:rFonts w:ascii="Times New Roman" w:hAnsi="Times New Roman" w:cs="Times New Roman"/>
          <w:sz w:val="28"/>
          <w:szCs w:val="28"/>
        </w:rPr>
        <w:tab/>
      </w:r>
      <w:r w:rsidR="00AB7B09">
        <w:rPr>
          <w:rFonts w:ascii="Times New Roman" w:hAnsi="Times New Roman" w:cs="Times New Roman"/>
          <w:sz w:val="28"/>
          <w:szCs w:val="28"/>
        </w:rPr>
        <w:tab/>
        <w:t xml:space="preserve">     </w:t>
      </w:r>
      <w:r w:rsidR="00745CA2">
        <w:rPr>
          <w:rFonts w:ascii="Times New Roman" w:hAnsi="Times New Roman" w:cs="Times New Roman"/>
          <w:sz w:val="28"/>
          <w:szCs w:val="28"/>
        </w:rPr>
        <w:t>58</w:t>
      </w:r>
    </w:p>
    <w:p w:rsidR="001A7CCD" w:rsidRDefault="001A7CCD" w:rsidP="0081295E">
      <w:pPr>
        <w:jc w:val="center"/>
        <w:rPr>
          <w:rFonts w:ascii="Times New Roman" w:hAnsi="Times New Roman" w:cs="Times New Roman"/>
          <w:sz w:val="28"/>
          <w:szCs w:val="28"/>
        </w:rPr>
      </w:pPr>
    </w:p>
    <w:p w:rsidR="001A7CCD" w:rsidRDefault="001A7CCD" w:rsidP="0081295E">
      <w:pPr>
        <w:jc w:val="center"/>
        <w:rPr>
          <w:rFonts w:ascii="Times New Roman" w:hAnsi="Times New Roman" w:cs="Times New Roman"/>
          <w:sz w:val="28"/>
          <w:szCs w:val="28"/>
        </w:rPr>
      </w:pPr>
    </w:p>
    <w:p w:rsidR="001A7CCD" w:rsidRDefault="001A7CCD" w:rsidP="0081295E">
      <w:pPr>
        <w:jc w:val="center"/>
        <w:rPr>
          <w:rFonts w:ascii="Times New Roman" w:hAnsi="Times New Roman" w:cs="Times New Roman"/>
          <w:sz w:val="28"/>
          <w:szCs w:val="28"/>
        </w:rPr>
      </w:pPr>
    </w:p>
    <w:p w:rsidR="001A7CCD" w:rsidRDefault="001A7CCD" w:rsidP="0081295E">
      <w:pPr>
        <w:jc w:val="center"/>
        <w:rPr>
          <w:rFonts w:ascii="Times New Roman" w:hAnsi="Times New Roman" w:cs="Times New Roman"/>
          <w:sz w:val="28"/>
          <w:szCs w:val="28"/>
        </w:rPr>
      </w:pPr>
    </w:p>
    <w:p w:rsidR="001A7CCD" w:rsidRDefault="001A7CCD" w:rsidP="0081295E">
      <w:pPr>
        <w:jc w:val="center"/>
        <w:rPr>
          <w:rFonts w:ascii="Times New Roman" w:hAnsi="Times New Roman" w:cs="Times New Roman"/>
          <w:sz w:val="28"/>
          <w:szCs w:val="28"/>
        </w:rPr>
      </w:pPr>
    </w:p>
    <w:p w:rsidR="001A7CCD" w:rsidRDefault="001A7CCD" w:rsidP="0081295E">
      <w:pPr>
        <w:jc w:val="center"/>
        <w:rPr>
          <w:rFonts w:ascii="Times New Roman" w:hAnsi="Times New Roman" w:cs="Times New Roman"/>
          <w:sz w:val="28"/>
          <w:szCs w:val="28"/>
        </w:rPr>
      </w:pPr>
    </w:p>
    <w:p w:rsidR="001A7CCD" w:rsidRDefault="001A7CCD" w:rsidP="0081295E">
      <w:pPr>
        <w:jc w:val="center"/>
        <w:rPr>
          <w:rFonts w:ascii="Times New Roman" w:hAnsi="Times New Roman" w:cs="Times New Roman"/>
          <w:sz w:val="28"/>
          <w:szCs w:val="28"/>
        </w:rPr>
      </w:pPr>
    </w:p>
    <w:p w:rsidR="001A7CCD" w:rsidRDefault="001A7CCD" w:rsidP="0081295E">
      <w:pPr>
        <w:jc w:val="center"/>
        <w:rPr>
          <w:rFonts w:ascii="Times New Roman" w:hAnsi="Times New Roman" w:cs="Times New Roman"/>
          <w:sz w:val="28"/>
          <w:szCs w:val="28"/>
        </w:rPr>
      </w:pPr>
    </w:p>
    <w:p w:rsidR="00FA343E" w:rsidRPr="00500643" w:rsidRDefault="00FA343E" w:rsidP="00500643">
      <w:pPr>
        <w:pStyle w:val="Default"/>
        <w:jc w:val="center"/>
        <w:rPr>
          <w:b/>
        </w:rPr>
      </w:pPr>
      <w:r w:rsidRPr="00500643">
        <w:rPr>
          <w:b/>
        </w:rPr>
        <w:lastRenderedPageBreak/>
        <w:t>1. Комплексная оценка социально-экономического развития Доволенского</w:t>
      </w:r>
      <w:r w:rsidR="00AB7B09" w:rsidRPr="00500643">
        <w:rPr>
          <w:b/>
        </w:rPr>
        <w:t xml:space="preserve"> </w:t>
      </w:r>
      <w:r w:rsidRPr="00500643">
        <w:rPr>
          <w:b/>
        </w:rPr>
        <w:t xml:space="preserve">района                                                                                                                               </w:t>
      </w:r>
    </w:p>
    <w:p w:rsidR="001A7CCD" w:rsidRPr="00500643" w:rsidRDefault="00FA343E" w:rsidP="00500643">
      <w:pPr>
        <w:spacing w:after="0" w:line="240" w:lineRule="auto"/>
        <w:jc w:val="center"/>
        <w:rPr>
          <w:rFonts w:ascii="Times New Roman" w:hAnsi="Times New Roman" w:cs="Times New Roman"/>
          <w:b/>
          <w:sz w:val="24"/>
          <w:szCs w:val="24"/>
        </w:rPr>
      </w:pPr>
      <w:r w:rsidRPr="00500643">
        <w:rPr>
          <w:rFonts w:ascii="Times New Roman" w:hAnsi="Times New Roman" w:cs="Times New Roman"/>
          <w:b/>
          <w:sz w:val="24"/>
          <w:szCs w:val="24"/>
        </w:rPr>
        <w:t>1.1. Общая характеристика района</w:t>
      </w:r>
    </w:p>
    <w:p w:rsidR="00FA343E" w:rsidRPr="00500643" w:rsidRDefault="00FA343E" w:rsidP="00500643">
      <w:pPr>
        <w:spacing w:after="0" w:line="240" w:lineRule="auto"/>
        <w:ind w:firstLine="709"/>
        <w:jc w:val="both"/>
        <w:rPr>
          <w:rFonts w:ascii="Times New Roman" w:eastAsia="Calibri" w:hAnsi="Times New Roman" w:cs="Times New Roman"/>
          <w:sz w:val="24"/>
          <w:szCs w:val="24"/>
          <w:lang w:eastAsia="ar-SA"/>
        </w:rPr>
      </w:pPr>
      <w:proofErr w:type="spellStart"/>
      <w:r w:rsidRPr="00500643">
        <w:rPr>
          <w:rFonts w:ascii="Times New Roman" w:eastAsia="Calibri" w:hAnsi="Times New Roman" w:cs="Times New Roman"/>
          <w:sz w:val="24"/>
          <w:szCs w:val="24"/>
          <w:lang w:eastAsia="ar-SA"/>
        </w:rPr>
        <w:t>Доволенский</w:t>
      </w:r>
      <w:proofErr w:type="spellEnd"/>
      <w:r w:rsidRPr="00500643">
        <w:rPr>
          <w:rFonts w:ascii="Times New Roman" w:eastAsia="Calibri" w:hAnsi="Times New Roman" w:cs="Times New Roman"/>
          <w:sz w:val="24"/>
          <w:szCs w:val="24"/>
          <w:lang w:eastAsia="ar-SA"/>
        </w:rPr>
        <w:t xml:space="preserve"> район самый южный район в Барабинской зоне. На севере и северо-востоке граничит с </w:t>
      </w:r>
      <w:proofErr w:type="spellStart"/>
      <w:r w:rsidRPr="00500643">
        <w:rPr>
          <w:rFonts w:ascii="Times New Roman" w:eastAsia="Calibri" w:hAnsi="Times New Roman" w:cs="Times New Roman"/>
          <w:sz w:val="24"/>
          <w:szCs w:val="24"/>
          <w:lang w:eastAsia="ar-SA"/>
        </w:rPr>
        <w:t>Каргатским</w:t>
      </w:r>
      <w:proofErr w:type="spellEnd"/>
      <w:r w:rsidRPr="00500643">
        <w:rPr>
          <w:rFonts w:ascii="Times New Roman" w:eastAsia="Calibri" w:hAnsi="Times New Roman" w:cs="Times New Roman"/>
          <w:sz w:val="24"/>
          <w:szCs w:val="24"/>
          <w:lang w:eastAsia="ar-SA"/>
        </w:rPr>
        <w:t xml:space="preserve"> районом, на востоке и юго-востоке – с </w:t>
      </w:r>
      <w:proofErr w:type="spellStart"/>
      <w:r w:rsidRPr="00500643">
        <w:rPr>
          <w:rFonts w:ascii="Times New Roman" w:eastAsia="Calibri" w:hAnsi="Times New Roman" w:cs="Times New Roman"/>
          <w:sz w:val="24"/>
          <w:szCs w:val="24"/>
          <w:lang w:eastAsia="ar-SA"/>
        </w:rPr>
        <w:t>Кочковским</w:t>
      </w:r>
      <w:proofErr w:type="spellEnd"/>
      <w:r w:rsidRPr="00500643">
        <w:rPr>
          <w:rFonts w:ascii="Times New Roman" w:eastAsia="Calibri" w:hAnsi="Times New Roman" w:cs="Times New Roman"/>
          <w:sz w:val="24"/>
          <w:szCs w:val="24"/>
          <w:lang w:eastAsia="ar-SA"/>
        </w:rPr>
        <w:t xml:space="preserve">, на юге – с Краснозерским, на западе – со </w:t>
      </w:r>
      <w:proofErr w:type="spellStart"/>
      <w:r w:rsidRPr="00500643">
        <w:rPr>
          <w:rFonts w:ascii="Times New Roman" w:eastAsia="Calibri" w:hAnsi="Times New Roman" w:cs="Times New Roman"/>
          <w:sz w:val="24"/>
          <w:szCs w:val="24"/>
          <w:lang w:eastAsia="ar-SA"/>
        </w:rPr>
        <w:t>Здвинским</w:t>
      </w:r>
      <w:proofErr w:type="spellEnd"/>
      <w:r w:rsidRPr="00500643">
        <w:rPr>
          <w:rFonts w:ascii="Times New Roman" w:eastAsia="Calibri" w:hAnsi="Times New Roman" w:cs="Times New Roman"/>
          <w:sz w:val="24"/>
          <w:szCs w:val="24"/>
          <w:lang w:eastAsia="ar-SA"/>
        </w:rPr>
        <w:t xml:space="preserve"> районом, площадь -  4,4 тыс.</w:t>
      </w:r>
      <w:r w:rsidR="00AB7B09" w:rsidRPr="00500643">
        <w:rPr>
          <w:rFonts w:ascii="Times New Roman" w:eastAsia="Calibri" w:hAnsi="Times New Roman" w:cs="Times New Roman"/>
          <w:sz w:val="24"/>
          <w:szCs w:val="24"/>
          <w:lang w:eastAsia="ar-SA"/>
        </w:rPr>
        <w:t xml:space="preserve"> </w:t>
      </w:r>
      <w:r w:rsidRPr="00500643">
        <w:rPr>
          <w:rFonts w:ascii="Times New Roman" w:eastAsia="Calibri" w:hAnsi="Times New Roman" w:cs="Times New Roman"/>
          <w:sz w:val="24"/>
          <w:szCs w:val="24"/>
          <w:lang w:eastAsia="ar-SA"/>
        </w:rPr>
        <w:t>кв.</w:t>
      </w:r>
      <w:r w:rsidR="00AB7B09" w:rsidRPr="00500643">
        <w:rPr>
          <w:rFonts w:ascii="Times New Roman" w:eastAsia="Calibri" w:hAnsi="Times New Roman" w:cs="Times New Roman"/>
          <w:sz w:val="24"/>
          <w:szCs w:val="24"/>
          <w:lang w:eastAsia="ar-SA"/>
        </w:rPr>
        <w:t xml:space="preserve"> </w:t>
      </w:r>
      <w:r w:rsidRPr="00500643">
        <w:rPr>
          <w:rFonts w:ascii="Times New Roman" w:eastAsia="Calibri" w:hAnsi="Times New Roman" w:cs="Times New Roman"/>
          <w:sz w:val="24"/>
          <w:szCs w:val="24"/>
          <w:lang w:eastAsia="ar-SA"/>
        </w:rPr>
        <w:t xml:space="preserve">км. </w:t>
      </w:r>
    </w:p>
    <w:p w:rsidR="00FA343E" w:rsidRPr="00500643" w:rsidRDefault="00FA343E" w:rsidP="00500643">
      <w:pPr>
        <w:spacing w:after="0" w:line="240" w:lineRule="auto"/>
        <w:ind w:firstLine="709"/>
        <w:jc w:val="both"/>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Территория района р</w:t>
      </w:r>
      <w:r w:rsidR="00AB7B09" w:rsidRPr="00500643">
        <w:rPr>
          <w:rFonts w:ascii="Times New Roman" w:eastAsia="Calibri" w:hAnsi="Times New Roman" w:cs="Times New Roman"/>
          <w:sz w:val="24"/>
          <w:szCs w:val="24"/>
          <w:lang w:eastAsia="ar-SA"/>
        </w:rPr>
        <w:t xml:space="preserve">асположена на расстоянии 312 км </w:t>
      </w:r>
      <w:r w:rsidRPr="00500643">
        <w:rPr>
          <w:rFonts w:ascii="Times New Roman" w:eastAsia="Calibri" w:hAnsi="Times New Roman" w:cs="Times New Roman"/>
          <w:sz w:val="24"/>
          <w:szCs w:val="24"/>
          <w:lang w:eastAsia="ar-SA"/>
        </w:rPr>
        <w:t>от областного центра города Новосибирска и 107 км</w:t>
      </w:r>
      <w:r w:rsidR="00AB7B09" w:rsidRPr="00500643">
        <w:rPr>
          <w:rFonts w:ascii="Times New Roman" w:eastAsia="Calibri" w:hAnsi="Times New Roman" w:cs="Times New Roman"/>
          <w:sz w:val="24"/>
          <w:szCs w:val="24"/>
          <w:lang w:eastAsia="ar-SA"/>
        </w:rPr>
        <w:t xml:space="preserve"> </w:t>
      </w:r>
      <w:r w:rsidRPr="00500643">
        <w:rPr>
          <w:rFonts w:ascii="Times New Roman" w:eastAsia="Calibri" w:hAnsi="Times New Roman" w:cs="Times New Roman"/>
          <w:sz w:val="24"/>
          <w:szCs w:val="24"/>
          <w:lang w:eastAsia="ar-SA"/>
        </w:rPr>
        <w:t>от ближайшей железнодорожной станции г. Каргат.</w:t>
      </w:r>
    </w:p>
    <w:p w:rsidR="00FA343E" w:rsidRPr="00500643" w:rsidRDefault="00FA343E" w:rsidP="00500643">
      <w:pPr>
        <w:spacing w:after="0" w:line="240" w:lineRule="auto"/>
        <w:ind w:firstLine="709"/>
        <w:jc w:val="both"/>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В административном отношении район делится на 13 сельских советов, объединяющих 27 населенных пунктов. Численность населения на 01.01.201</w:t>
      </w:r>
      <w:r w:rsidR="004063B5" w:rsidRPr="00500643">
        <w:rPr>
          <w:rFonts w:ascii="Times New Roman" w:eastAsia="Calibri" w:hAnsi="Times New Roman" w:cs="Times New Roman"/>
          <w:sz w:val="24"/>
          <w:szCs w:val="24"/>
          <w:lang w:eastAsia="ar-SA"/>
        </w:rPr>
        <w:t>8</w:t>
      </w:r>
      <w:r w:rsidRPr="00500643">
        <w:rPr>
          <w:rFonts w:ascii="Times New Roman" w:eastAsia="Calibri" w:hAnsi="Times New Roman" w:cs="Times New Roman"/>
          <w:sz w:val="24"/>
          <w:szCs w:val="24"/>
          <w:lang w:eastAsia="ar-SA"/>
        </w:rPr>
        <w:t xml:space="preserve"> г. составляет 16,</w:t>
      </w:r>
      <w:r w:rsidR="004063B5" w:rsidRPr="00500643">
        <w:rPr>
          <w:rFonts w:ascii="Times New Roman" w:eastAsia="Calibri" w:hAnsi="Times New Roman" w:cs="Times New Roman"/>
          <w:sz w:val="24"/>
          <w:szCs w:val="24"/>
          <w:lang w:eastAsia="ar-SA"/>
        </w:rPr>
        <w:t>1</w:t>
      </w:r>
      <w:r w:rsidR="00AB7B09" w:rsidRPr="00500643">
        <w:rPr>
          <w:rFonts w:ascii="Times New Roman" w:eastAsia="Calibri" w:hAnsi="Times New Roman" w:cs="Times New Roman"/>
          <w:sz w:val="24"/>
          <w:szCs w:val="24"/>
          <w:lang w:eastAsia="ar-SA"/>
        </w:rPr>
        <w:t xml:space="preserve"> </w:t>
      </w:r>
      <w:r w:rsidRPr="00500643">
        <w:rPr>
          <w:rFonts w:ascii="Times New Roman" w:eastAsia="Calibri" w:hAnsi="Times New Roman" w:cs="Times New Roman"/>
          <w:sz w:val="24"/>
          <w:szCs w:val="24"/>
          <w:lang w:eastAsia="ar-SA"/>
        </w:rPr>
        <w:t>тыс.</w:t>
      </w:r>
      <w:r w:rsidR="00AB7B09" w:rsidRPr="00500643">
        <w:rPr>
          <w:rFonts w:ascii="Times New Roman" w:eastAsia="Calibri" w:hAnsi="Times New Roman" w:cs="Times New Roman"/>
          <w:sz w:val="24"/>
          <w:szCs w:val="24"/>
          <w:lang w:eastAsia="ar-SA"/>
        </w:rPr>
        <w:t xml:space="preserve"> </w:t>
      </w:r>
      <w:r w:rsidRPr="00500643">
        <w:rPr>
          <w:rFonts w:ascii="Times New Roman" w:eastAsia="Calibri" w:hAnsi="Times New Roman" w:cs="Times New Roman"/>
          <w:sz w:val="24"/>
          <w:szCs w:val="24"/>
          <w:lang w:eastAsia="ar-SA"/>
        </w:rPr>
        <w:t xml:space="preserve">человек, почти 40% населения проживает в административном центре района с. Довольное. </w:t>
      </w:r>
    </w:p>
    <w:p w:rsidR="00FA343E" w:rsidRPr="00500643" w:rsidRDefault="00FA343E" w:rsidP="00500643">
      <w:pPr>
        <w:spacing w:after="0" w:line="240" w:lineRule="auto"/>
        <w:ind w:firstLine="709"/>
        <w:jc w:val="both"/>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В 4 км</w:t>
      </w:r>
      <w:r w:rsidR="00AB7B09" w:rsidRPr="00500643">
        <w:rPr>
          <w:rFonts w:ascii="Times New Roman" w:eastAsia="Calibri" w:hAnsi="Times New Roman" w:cs="Times New Roman"/>
          <w:sz w:val="24"/>
          <w:szCs w:val="24"/>
          <w:lang w:eastAsia="ar-SA"/>
        </w:rPr>
        <w:t xml:space="preserve"> </w:t>
      </w:r>
      <w:r w:rsidRPr="00500643">
        <w:rPr>
          <w:rFonts w:ascii="Times New Roman" w:eastAsia="Calibri" w:hAnsi="Times New Roman" w:cs="Times New Roman"/>
          <w:sz w:val="24"/>
          <w:szCs w:val="24"/>
          <w:lang w:eastAsia="ar-SA"/>
        </w:rPr>
        <w:t>от райцентра на берегу озера находится санаторий «</w:t>
      </w:r>
      <w:proofErr w:type="spellStart"/>
      <w:r w:rsidRPr="00500643">
        <w:rPr>
          <w:rFonts w:ascii="Times New Roman" w:eastAsia="Calibri" w:hAnsi="Times New Roman" w:cs="Times New Roman"/>
          <w:sz w:val="24"/>
          <w:szCs w:val="24"/>
          <w:lang w:eastAsia="ar-SA"/>
        </w:rPr>
        <w:t>Доволенский</w:t>
      </w:r>
      <w:proofErr w:type="spellEnd"/>
      <w:r w:rsidRPr="00500643">
        <w:rPr>
          <w:rFonts w:ascii="Times New Roman" w:eastAsia="Calibri" w:hAnsi="Times New Roman" w:cs="Times New Roman"/>
          <w:sz w:val="24"/>
          <w:szCs w:val="24"/>
          <w:lang w:eastAsia="ar-SA"/>
        </w:rPr>
        <w:t xml:space="preserve">».  Местность вокруг сел района живописна: березово-осиновые колки чередуются с </w:t>
      </w:r>
      <w:proofErr w:type="spellStart"/>
      <w:r w:rsidRPr="00500643">
        <w:rPr>
          <w:rFonts w:ascii="Times New Roman" w:eastAsia="Calibri" w:hAnsi="Times New Roman" w:cs="Times New Roman"/>
          <w:sz w:val="24"/>
          <w:szCs w:val="24"/>
          <w:lang w:eastAsia="ar-SA"/>
        </w:rPr>
        <w:t>межгривными</w:t>
      </w:r>
      <w:proofErr w:type="spellEnd"/>
      <w:r w:rsidRPr="00500643">
        <w:rPr>
          <w:rFonts w:ascii="Times New Roman" w:eastAsia="Calibri" w:hAnsi="Times New Roman" w:cs="Times New Roman"/>
          <w:sz w:val="24"/>
          <w:szCs w:val="24"/>
          <w:lang w:eastAsia="ar-SA"/>
        </w:rPr>
        <w:t xml:space="preserve"> понижениями, в которых много болот.  </w:t>
      </w:r>
    </w:p>
    <w:p w:rsidR="00FA343E" w:rsidRPr="00500643" w:rsidRDefault="00FA343E" w:rsidP="00500643">
      <w:pPr>
        <w:spacing w:after="0" w:line="240" w:lineRule="auto"/>
        <w:ind w:firstLine="709"/>
        <w:jc w:val="both"/>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 xml:space="preserve">По территории района протекают реки Баган и Чулым, много богатых дичью озер: Травное, Домашнее, </w:t>
      </w:r>
      <w:proofErr w:type="spellStart"/>
      <w:r w:rsidRPr="00500643">
        <w:rPr>
          <w:rFonts w:ascii="Times New Roman" w:eastAsia="Calibri" w:hAnsi="Times New Roman" w:cs="Times New Roman"/>
          <w:sz w:val="24"/>
          <w:szCs w:val="24"/>
          <w:lang w:eastAsia="ar-SA"/>
        </w:rPr>
        <w:t>Согорное</w:t>
      </w:r>
      <w:proofErr w:type="spellEnd"/>
      <w:r w:rsidRPr="00500643">
        <w:rPr>
          <w:rFonts w:ascii="Times New Roman" w:eastAsia="Calibri" w:hAnsi="Times New Roman" w:cs="Times New Roman"/>
          <w:sz w:val="24"/>
          <w:szCs w:val="24"/>
          <w:lang w:eastAsia="ar-SA"/>
        </w:rPr>
        <w:t xml:space="preserve">, Крутое, </w:t>
      </w:r>
      <w:proofErr w:type="spellStart"/>
      <w:r w:rsidRPr="00500643">
        <w:rPr>
          <w:rFonts w:ascii="Times New Roman" w:eastAsia="Calibri" w:hAnsi="Times New Roman" w:cs="Times New Roman"/>
          <w:sz w:val="24"/>
          <w:szCs w:val="24"/>
          <w:lang w:eastAsia="ar-SA"/>
        </w:rPr>
        <w:t>Абаково</w:t>
      </w:r>
      <w:proofErr w:type="spellEnd"/>
      <w:r w:rsidRPr="00500643">
        <w:rPr>
          <w:rFonts w:ascii="Times New Roman" w:eastAsia="Calibri" w:hAnsi="Times New Roman" w:cs="Times New Roman"/>
          <w:sz w:val="24"/>
          <w:szCs w:val="24"/>
          <w:lang w:eastAsia="ar-SA"/>
        </w:rPr>
        <w:t xml:space="preserve">, Плеханово, </w:t>
      </w:r>
      <w:proofErr w:type="spellStart"/>
      <w:r w:rsidRPr="00500643">
        <w:rPr>
          <w:rFonts w:ascii="Times New Roman" w:eastAsia="Calibri" w:hAnsi="Times New Roman" w:cs="Times New Roman"/>
          <w:sz w:val="24"/>
          <w:szCs w:val="24"/>
          <w:lang w:eastAsia="ar-SA"/>
        </w:rPr>
        <w:t>Суздалка</w:t>
      </w:r>
      <w:proofErr w:type="spellEnd"/>
      <w:r w:rsidRPr="00500643">
        <w:rPr>
          <w:rFonts w:ascii="Times New Roman" w:eastAsia="Calibri" w:hAnsi="Times New Roman" w:cs="Times New Roman"/>
          <w:sz w:val="24"/>
          <w:szCs w:val="24"/>
          <w:lang w:eastAsia="ar-SA"/>
        </w:rPr>
        <w:t xml:space="preserve">, </w:t>
      </w:r>
      <w:proofErr w:type="spellStart"/>
      <w:r w:rsidRPr="00500643">
        <w:rPr>
          <w:rFonts w:ascii="Times New Roman" w:eastAsia="Calibri" w:hAnsi="Times New Roman" w:cs="Times New Roman"/>
          <w:sz w:val="24"/>
          <w:szCs w:val="24"/>
          <w:lang w:eastAsia="ar-SA"/>
        </w:rPr>
        <w:t>Сарыбалык</w:t>
      </w:r>
      <w:proofErr w:type="spellEnd"/>
      <w:r w:rsidRPr="00500643">
        <w:rPr>
          <w:rFonts w:ascii="Times New Roman" w:eastAsia="Calibri" w:hAnsi="Times New Roman" w:cs="Times New Roman"/>
          <w:sz w:val="24"/>
          <w:szCs w:val="24"/>
          <w:lang w:eastAsia="ar-SA"/>
        </w:rPr>
        <w:t xml:space="preserve">, </w:t>
      </w:r>
      <w:proofErr w:type="spellStart"/>
      <w:r w:rsidRPr="00500643">
        <w:rPr>
          <w:rFonts w:ascii="Times New Roman" w:eastAsia="Calibri" w:hAnsi="Times New Roman" w:cs="Times New Roman"/>
          <w:sz w:val="24"/>
          <w:szCs w:val="24"/>
          <w:lang w:eastAsia="ar-SA"/>
        </w:rPr>
        <w:t>Утянка</w:t>
      </w:r>
      <w:proofErr w:type="spellEnd"/>
      <w:r w:rsidRPr="00500643">
        <w:rPr>
          <w:rFonts w:ascii="Times New Roman" w:eastAsia="Calibri" w:hAnsi="Times New Roman" w:cs="Times New Roman"/>
          <w:sz w:val="24"/>
          <w:szCs w:val="24"/>
          <w:lang w:eastAsia="ar-SA"/>
        </w:rPr>
        <w:t xml:space="preserve">, Долгое.  Самое большое и красивое озеро </w:t>
      </w:r>
      <w:proofErr w:type="spellStart"/>
      <w:r w:rsidRPr="00500643">
        <w:rPr>
          <w:rFonts w:ascii="Times New Roman" w:eastAsia="Calibri" w:hAnsi="Times New Roman" w:cs="Times New Roman"/>
          <w:sz w:val="24"/>
          <w:szCs w:val="24"/>
          <w:lang w:eastAsia="ar-SA"/>
        </w:rPr>
        <w:t>Индерь</w:t>
      </w:r>
      <w:proofErr w:type="spellEnd"/>
      <w:r w:rsidRPr="00500643">
        <w:rPr>
          <w:rFonts w:ascii="Times New Roman" w:eastAsia="Calibri" w:hAnsi="Times New Roman" w:cs="Times New Roman"/>
          <w:sz w:val="24"/>
          <w:szCs w:val="24"/>
          <w:lang w:eastAsia="ar-SA"/>
        </w:rPr>
        <w:t>, площадью около 1,5 тыс. га, глубина достигает 3 м. К озеру примыкает большое займище с разнообразной растительностью и множеством мелких озерков.</w:t>
      </w:r>
    </w:p>
    <w:p w:rsidR="00FA343E" w:rsidRPr="00500643" w:rsidRDefault="00FA343E" w:rsidP="00500643">
      <w:pPr>
        <w:spacing w:after="0" w:line="240" w:lineRule="auto"/>
        <w:ind w:firstLine="709"/>
        <w:jc w:val="both"/>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 xml:space="preserve">В трех километрах от озера </w:t>
      </w:r>
      <w:proofErr w:type="spellStart"/>
      <w:r w:rsidRPr="00500643">
        <w:rPr>
          <w:rFonts w:ascii="Times New Roman" w:eastAsia="Calibri" w:hAnsi="Times New Roman" w:cs="Times New Roman"/>
          <w:sz w:val="24"/>
          <w:szCs w:val="24"/>
          <w:lang w:eastAsia="ar-SA"/>
        </w:rPr>
        <w:t>Индерь</w:t>
      </w:r>
      <w:proofErr w:type="spellEnd"/>
      <w:r w:rsidRPr="00500643">
        <w:rPr>
          <w:rFonts w:ascii="Times New Roman" w:eastAsia="Calibri" w:hAnsi="Times New Roman" w:cs="Times New Roman"/>
          <w:sz w:val="24"/>
          <w:szCs w:val="24"/>
          <w:lang w:eastAsia="ar-SA"/>
        </w:rPr>
        <w:t xml:space="preserve"> расположен биосферный памятник природы – «</w:t>
      </w:r>
      <w:proofErr w:type="spellStart"/>
      <w:r w:rsidRPr="00500643">
        <w:rPr>
          <w:rFonts w:ascii="Times New Roman" w:eastAsia="Calibri" w:hAnsi="Times New Roman" w:cs="Times New Roman"/>
          <w:sz w:val="24"/>
          <w:szCs w:val="24"/>
          <w:lang w:eastAsia="ar-SA"/>
        </w:rPr>
        <w:t>Индерский</w:t>
      </w:r>
      <w:proofErr w:type="spellEnd"/>
      <w:r w:rsidR="0028276C" w:rsidRPr="00500643">
        <w:rPr>
          <w:rFonts w:ascii="Times New Roman" w:eastAsia="Calibri" w:hAnsi="Times New Roman" w:cs="Times New Roman"/>
          <w:sz w:val="24"/>
          <w:szCs w:val="24"/>
          <w:lang w:eastAsia="ar-SA"/>
        </w:rPr>
        <w:t xml:space="preserve"> </w:t>
      </w:r>
      <w:proofErr w:type="spellStart"/>
      <w:r w:rsidRPr="00500643">
        <w:rPr>
          <w:rFonts w:ascii="Times New Roman" w:eastAsia="Calibri" w:hAnsi="Times New Roman" w:cs="Times New Roman"/>
          <w:sz w:val="24"/>
          <w:szCs w:val="24"/>
          <w:lang w:eastAsia="ar-SA"/>
        </w:rPr>
        <w:t>Рям</w:t>
      </w:r>
      <w:proofErr w:type="spellEnd"/>
      <w:r w:rsidRPr="00500643">
        <w:rPr>
          <w:rFonts w:ascii="Times New Roman" w:eastAsia="Calibri" w:hAnsi="Times New Roman" w:cs="Times New Roman"/>
          <w:sz w:val="24"/>
          <w:szCs w:val="24"/>
          <w:lang w:eastAsia="ar-SA"/>
        </w:rPr>
        <w:t>»</w:t>
      </w:r>
      <w:r w:rsidR="00413893" w:rsidRPr="00500643">
        <w:rPr>
          <w:rFonts w:ascii="Times New Roman" w:eastAsia="Calibri" w:hAnsi="Times New Roman" w:cs="Times New Roman"/>
          <w:sz w:val="24"/>
          <w:szCs w:val="24"/>
          <w:lang w:eastAsia="ar-SA"/>
        </w:rPr>
        <w:t xml:space="preserve">, </w:t>
      </w:r>
      <w:r w:rsidRPr="00500643">
        <w:rPr>
          <w:rFonts w:ascii="Times New Roman" w:eastAsia="Calibri" w:hAnsi="Times New Roman" w:cs="Times New Roman"/>
          <w:sz w:val="24"/>
          <w:szCs w:val="24"/>
          <w:lang w:eastAsia="ar-SA"/>
        </w:rPr>
        <w:t xml:space="preserve">площадью 1714 га. Он является уникальным и своеобразным </w:t>
      </w:r>
      <w:proofErr w:type="spellStart"/>
      <w:r w:rsidRPr="00500643">
        <w:rPr>
          <w:rFonts w:ascii="Times New Roman" w:eastAsia="Calibri" w:hAnsi="Times New Roman" w:cs="Times New Roman"/>
          <w:sz w:val="24"/>
          <w:szCs w:val="24"/>
          <w:lang w:eastAsia="ar-SA"/>
        </w:rPr>
        <w:t>займищно-рямовым</w:t>
      </w:r>
      <w:proofErr w:type="spellEnd"/>
      <w:r w:rsidRPr="00500643">
        <w:rPr>
          <w:rFonts w:ascii="Times New Roman" w:eastAsia="Calibri" w:hAnsi="Times New Roman" w:cs="Times New Roman"/>
          <w:sz w:val="24"/>
          <w:szCs w:val="24"/>
          <w:lang w:eastAsia="ar-SA"/>
        </w:rPr>
        <w:t xml:space="preserve"> болотным массивом, одним из самых южных лесостепных </w:t>
      </w:r>
      <w:proofErr w:type="spellStart"/>
      <w:r w:rsidRPr="00500643">
        <w:rPr>
          <w:rFonts w:ascii="Times New Roman" w:eastAsia="Calibri" w:hAnsi="Times New Roman" w:cs="Times New Roman"/>
          <w:sz w:val="24"/>
          <w:szCs w:val="24"/>
          <w:lang w:eastAsia="ar-SA"/>
        </w:rPr>
        <w:t>рямов</w:t>
      </w:r>
      <w:proofErr w:type="spellEnd"/>
      <w:r w:rsidRPr="00500643">
        <w:rPr>
          <w:rFonts w:ascii="Times New Roman" w:eastAsia="Calibri" w:hAnsi="Times New Roman" w:cs="Times New Roman"/>
          <w:sz w:val="24"/>
          <w:szCs w:val="24"/>
          <w:lang w:eastAsia="ar-SA"/>
        </w:rPr>
        <w:t xml:space="preserve"> в Новосибирской области.</w:t>
      </w:r>
    </w:p>
    <w:p w:rsidR="00FA343E" w:rsidRPr="00500643" w:rsidRDefault="00FA343E" w:rsidP="00500643">
      <w:pPr>
        <w:spacing w:after="0" w:line="240" w:lineRule="auto"/>
        <w:ind w:firstLine="709"/>
        <w:jc w:val="both"/>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На территории района созданы охотничьи хозяйства: «</w:t>
      </w:r>
      <w:proofErr w:type="spellStart"/>
      <w:r w:rsidR="0028276C" w:rsidRPr="00500643">
        <w:rPr>
          <w:rFonts w:ascii="Times New Roman" w:eastAsia="Calibri" w:hAnsi="Times New Roman" w:cs="Times New Roman"/>
          <w:sz w:val="24"/>
          <w:szCs w:val="24"/>
          <w:lang w:eastAsia="ar-SA"/>
        </w:rPr>
        <w:t>Индерское</w:t>
      </w:r>
      <w:proofErr w:type="spellEnd"/>
      <w:r w:rsidR="0028276C" w:rsidRPr="00500643">
        <w:rPr>
          <w:rFonts w:ascii="Times New Roman" w:eastAsia="Calibri" w:hAnsi="Times New Roman" w:cs="Times New Roman"/>
          <w:sz w:val="24"/>
          <w:szCs w:val="24"/>
          <w:lang w:eastAsia="ar-SA"/>
        </w:rPr>
        <w:t xml:space="preserve">», «Суздальское», </w:t>
      </w:r>
      <w:r w:rsidRPr="00500643">
        <w:rPr>
          <w:rFonts w:ascii="Times New Roman" w:eastAsia="Calibri" w:hAnsi="Times New Roman" w:cs="Times New Roman"/>
          <w:sz w:val="24"/>
          <w:szCs w:val="24"/>
          <w:lang w:eastAsia="ar-SA"/>
        </w:rPr>
        <w:t>«</w:t>
      </w:r>
      <w:proofErr w:type="spellStart"/>
      <w:r w:rsidRPr="00500643">
        <w:rPr>
          <w:rFonts w:ascii="Times New Roman" w:eastAsia="Calibri" w:hAnsi="Times New Roman" w:cs="Times New Roman"/>
          <w:sz w:val="24"/>
          <w:szCs w:val="24"/>
          <w:lang w:eastAsia="ar-SA"/>
        </w:rPr>
        <w:t>Комарьевское</w:t>
      </w:r>
      <w:proofErr w:type="spellEnd"/>
      <w:r w:rsidRPr="00500643">
        <w:rPr>
          <w:rFonts w:ascii="Times New Roman" w:eastAsia="Calibri" w:hAnsi="Times New Roman" w:cs="Times New Roman"/>
          <w:sz w:val="24"/>
          <w:szCs w:val="24"/>
          <w:lang w:eastAsia="ar-SA"/>
        </w:rPr>
        <w:t>»</w:t>
      </w:r>
      <w:r w:rsidR="0028276C" w:rsidRPr="00500643">
        <w:rPr>
          <w:rFonts w:ascii="Times New Roman" w:eastAsia="Calibri" w:hAnsi="Times New Roman" w:cs="Times New Roman"/>
          <w:sz w:val="24"/>
          <w:szCs w:val="24"/>
          <w:lang w:eastAsia="ar-SA"/>
        </w:rPr>
        <w:t>, «</w:t>
      </w:r>
      <w:proofErr w:type="spellStart"/>
      <w:r w:rsidR="0028276C" w:rsidRPr="00500643">
        <w:rPr>
          <w:rFonts w:ascii="Times New Roman" w:eastAsia="Calibri" w:hAnsi="Times New Roman" w:cs="Times New Roman"/>
          <w:sz w:val="24"/>
          <w:szCs w:val="24"/>
          <w:lang w:eastAsia="ar-SA"/>
        </w:rPr>
        <w:t>Шагальское</w:t>
      </w:r>
      <w:proofErr w:type="spellEnd"/>
      <w:r w:rsidR="0028276C" w:rsidRPr="00500643">
        <w:rPr>
          <w:rFonts w:ascii="Times New Roman" w:eastAsia="Calibri" w:hAnsi="Times New Roman" w:cs="Times New Roman"/>
          <w:sz w:val="24"/>
          <w:szCs w:val="24"/>
          <w:lang w:eastAsia="ar-SA"/>
        </w:rPr>
        <w:t>», «</w:t>
      </w:r>
      <w:proofErr w:type="spellStart"/>
      <w:r w:rsidR="0028276C" w:rsidRPr="00500643">
        <w:rPr>
          <w:rFonts w:ascii="Times New Roman" w:eastAsia="Calibri" w:hAnsi="Times New Roman" w:cs="Times New Roman"/>
          <w:sz w:val="24"/>
          <w:szCs w:val="24"/>
          <w:lang w:eastAsia="ar-SA"/>
        </w:rPr>
        <w:t>Ильинское</w:t>
      </w:r>
      <w:proofErr w:type="spellEnd"/>
      <w:r w:rsidR="0028276C" w:rsidRPr="00500643">
        <w:rPr>
          <w:rFonts w:ascii="Times New Roman" w:eastAsia="Calibri" w:hAnsi="Times New Roman" w:cs="Times New Roman"/>
          <w:sz w:val="24"/>
          <w:szCs w:val="24"/>
          <w:lang w:eastAsia="ar-SA"/>
        </w:rPr>
        <w:t>», «</w:t>
      </w:r>
      <w:proofErr w:type="spellStart"/>
      <w:r w:rsidR="0028276C" w:rsidRPr="00500643">
        <w:rPr>
          <w:rFonts w:ascii="Times New Roman" w:eastAsia="Calibri" w:hAnsi="Times New Roman" w:cs="Times New Roman"/>
          <w:sz w:val="24"/>
          <w:szCs w:val="24"/>
          <w:lang w:eastAsia="ar-SA"/>
        </w:rPr>
        <w:t>Согорнское</w:t>
      </w:r>
      <w:proofErr w:type="spellEnd"/>
      <w:r w:rsidR="0028276C" w:rsidRPr="00500643">
        <w:rPr>
          <w:rFonts w:ascii="Times New Roman" w:eastAsia="Calibri" w:hAnsi="Times New Roman" w:cs="Times New Roman"/>
          <w:sz w:val="24"/>
          <w:szCs w:val="24"/>
          <w:lang w:eastAsia="ar-SA"/>
        </w:rPr>
        <w:t>»</w:t>
      </w:r>
      <w:r w:rsidRPr="00500643">
        <w:rPr>
          <w:rFonts w:ascii="Times New Roman" w:eastAsia="Calibri" w:hAnsi="Times New Roman" w:cs="Times New Roman"/>
          <w:sz w:val="24"/>
          <w:szCs w:val="24"/>
          <w:lang w:eastAsia="ar-SA"/>
        </w:rPr>
        <w:t>. Биологический заказник «</w:t>
      </w:r>
      <w:proofErr w:type="spellStart"/>
      <w:r w:rsidRPr="00500643">
        <w:rPr>
          <w:rFonts w:ascii="Times New Roman" w:eastAsia="Calibri" w:hAnsi="Times New Roman" w:cs="Times New Roman"/>
          <w:sz w:val="24"/>
          <w:szCs w:val="24"/>
          <w:lang w:eastAsia="ar-SA"/>
        </w:rPr>
        <w:t>Доволенский</w:t>
      </w:r>
      <w:proofErr w:type="spellEnd"/>
      <w:r w:rsidRPr="00500643">
        <w:rPr>
          <w:rFonts w:ascii="Times New Roman" w:eastAsia="Calibri" w:hAnsi="Times New Roman" w:cs="Times New Roman"/>
          <w:sz w:val="24"/>
          <w:szCs w:val="24"/>
          <w:lang w:eastAsia="ar-SA"/>
        </w:rPr>
        <w:t>» имеет площадь 75844 га.</w:t>
      </w:r>
    </w:p>
    <w:p w:rsidR="00FA343E" w:rsidRPr="00500643" w:rsidRDefault="00FA343E" w:rsidP="00500643">
      <w:pPr>
        <w:spacing w:after="0" w:line="240" w:lineRule="auto"/>
        <w:ind w:firstLine="709"/>
        <w:jc w:val="both"/>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Водоснабжение населения осуществляется через систему глубинных скважин и водонапорных башен. Глубина артезианских скважин составляет около 300 метров. По данным геологоразведки наш район, как и вся Новосибирская область, находится над огромным артезианским бассейном высококачественных подземных вод, в районе санатория «</w:t>
      </w:r>
      <w:proofErr w:type="spellStart"/>
      <w:r w:rsidRPr="00500643">
        <w:rPr>
          <w:rFonts w:ascii="Times New Roman" w:eastAsia="Calibri" w:hAnsi="Times New Roman" w:cs="Times New Roman"/>
          <w:sz w:val="24"/>
          <w:szCs w:val="24"/>
          <w:lang w:eastAsia="ar-SA"/>
        </w:rPr>
        <w:t>Доволенский</w:t>
      </w:r>
      <w:proofErr w:type="spellEnd"/>
      <w:r w:rsidRPr="00500643">
        <w:rPr>
          <w:rFonts w:ascii="Times New Roman" w:eastAsia="Calibri" w:hAnsi="Times New Roman" w:cs="Times New Roman"/>
          <w:sz w:val="24"/>
          <w:szCs w:val="24"/>
          <w:lang w:eastAsia="ar-SA"/>
        </w:rPr>
        <w:t>» действует скважина с минеральной водой. Грунтовые воды залегают на глубине 3 – 4 метра, а в понижениях всего на 1-2 метра. Воды эти очень сильно засолены и используются в основном для полива и бытовых нужд.</w:t>
      </w:r>
    </w:p>
    <w:p w:rsidR="00FA343E" w:rsidRPr="00500643" w:rsidRDefault="00FA343E" w:rsidP="00500643">
      <w:pPr>
        <w:spacing w:after="0" w:line="240" w:lineRule="auto"/>
        <w:ind w:firstLine="708"/>
        <w:jc w:val="both"/>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В аг</w:t>
      </w:r>
      <w:r w:rsidR="004063B5" w:rsidRPr="00500643">
        <w:rPr>
          <w:rFonts w:ascii="Times New Roman" w:eastAsia="Calibri" w:hAnsi="Times New Roman" w:cs="Times New Roman"/>
          <w:sz w:val="24"/>
          <w:szCs w:val="24"/>
          <w:lang w:eastAsia="ar-SA"/>
        </w:rPr>
        <w:t xml:space="preserve">роклиматическом отношении район </w:t>
      </w:r>
      <w:r w:rsidRPr="00500643">
        <w:rPr>
          <w:rFonts w:ascii="Times New Roman" w:eastAsia="Calibri" w:hAnsi="Times New Roman" w:cs="Times New Roman"/>
          <w:sz w:val="24"/>
          <w:szCs w:val="24"/>
          <w:lang w:eastAsia="ar-SA"/>
        </w:rPr>
        <w:t xml:space="preserve">входит в умеренно-континентальную зону со слабым увлажнением. Лето здесь теплее, чем в центральных районах </w:t>
      </w:r>
      <w:proofErr w:type="spellStart"/>
      <w:r w:rsidRPr="00500643">
        <w:rPr>
          <w:rFonts w:ascii="Times New Roman" w:eastAsia="Calibri" w:hAnsi="Times New Roman" w:cs="Times New Roman"/>
          <w:sz w:val="24"/>
          <w:szCs w:val="24"/>
          <w:lang w:eastAsia="ar-SA"/>
        </w:rPr>
        <w:t>Барабы</w:t>
      </w:r>
      <w:proofErr w:type="spellEnd"/>
      <w:r w:rsidRPr="00500643">
        <w:rPr>
          <w:rFonts w:ascii="Times New Roman" w:eastAsia="Calibri" w:hAnsi="Times New Roman" w:cs="Times New Roman"/>
          <w:sz w:val="24"/>
          <w:szCs w:val="24"/>
          <w:lang w:eastAsia="ar-SA"/>
        </w:rPr>
        <w:t>. Средняя температура июля +19,5</w:t>
      </w:r>
      <w:r w:rsidRPr="00500643">
        <w:rPr>
          <w:rFonts w:ascii="Times New Roman" w:eastAsia="Calibri" w:hAnsi="Times New Roman" w:cs="Times New Roman"/>
          <w:sz w:val="24"/>
          <w:szCs w:val="24"/>
          <w:lang w:eastAsia="ar-SA"/>
        </w:rPr>
        <w:t> с максимумом + 35, +36</w:t>
      </w:r>
      <w:r w:rsidRPr="00500643">
        <w:rPr>
          <w:rFonts w:ascii="Times New Roman" w:eastAsia="Calibri" w:hAnsi="Times New Roman" w:cs="Times New Roman"/>
          <w:sz w:val="24"/>
          <w:szCs w:val="24"/>
          <w:lang w:eastAsia="ar-SA"/>
        </w:rPr>
        <w:t>, а температура января – 20, -21</w:t>
      </w:r>
      <w:r w:rsidRPr="00500643">
        <w:rPr>
          <w:rFonts w:ascii="Times New Roman" w:eastAsia="Calibri" w:hAnsi="Times New Roman" w:cs="Times New Roman"/>
          <w:sz w:val="24"/>
          <w:szCs w:val="24"/>
          <w:lang w:eastAsia="ar-SA"/>
        </w:rPr>
        <w:t>С с минимумом -40</w:t>
      </w:r>
      <w:r w:rsidRPr="00500643">
        <w:rPr>
          <w:rFonts w:ascii="Times New Roman" w:eastAsia="Calibri" w:hAnsi="Times New Roman" w:cs="Times New Roman"/>
          <w:sz w:val="24"/>
          <w:szCs w:val="24"/>
          <w:lang w:eastAsia="ar-SA"/>
        </w:rPr>
        <w:t>-  45</w:t>
      </w:r>
      <w:r w:rsidRPr="00500643">
        <w:rPr>
          <w:rFonts w:ascii="Times New Roman" w:eastAsia="Calibri" w:hAnsi="Times New Roman" w:cs="Times New Roman"/>
          <w:sz w:val="24"/>
          <w:szCs w:val="24"/>
          <w:lang w:eastAsia="ar-SA"/>
        </w:rPr>
        <w:t>.  Годовое количество осадков в среднем 300-350 мм, в том числе в летний период около 180 мм, иногда случаются засухи при господстве юго-западных ветров.</w:t>
      </w:r>
    </w:p>
    <w:p w:rsidR="00FA343E" w:rsidRPr="00500643" w:rsidRDefault="00FA343E" w:rsidP="00500643">
      <w:pPr>
        <w:spacing w:after="0" w:line="240" w:lineRule="auto"/>
        <w:ind w:firstLine="708"/>
        <w:jc w:val="both"/>
        <w:rPr>
          <w:rFonts w:ascii="Times New Roman" w:eastAsia="Calibri" w:hAnsi="Times New Roman" w:cs="Times New Roman"/>
          <w:b/>
          <w:sz w:val="24"/>
          <w:szCs w:val="24"/>
          <w:lang w:eastAsia="ar-SA"/>
        </w:rPr>
      </w:pPr>
      <w:r w:rsidRPr="00500643">
        <w:rPr>
          <w:rFonts w:ascii="Times New Roman" w:eastAsia="Calibri" w:hAnsi="Times New Roman" w:cs="Times New Roman"/>
          <w:sz w:val="24"/>
          <w:szCs w:val="24"/>
          <w:lang w:eastAsia="ar-SA"/>
        </w:rPr>
        <w:t>В геоморфологическом отношении рельеф территории района, в целом, ограниченно благоприятный для ведения сельскохозяйственного производства и организации всех видов промышленного, производственного и гражданского строительства и массового отдыха населения.</w:t>
      </w:r>
    </w:p>
    <w:p w:rsidR="00554D33" w:rsidRDefault="00554D33" w:rsidP="00500643">
      <w:pPr>
        <w:spacing w:after="0" w:line="240" w:lineRule="auto"/>
        <w:rPr>
          <w:rFonts w:ascii="Times New Roman" w:eastAsia="Calibri" w:hAnsi="Times New Roman" w:cs="Times New Roman"/>
          <w:b/>
          <w:sz w:val="24"/>
          <w:szCs w:val="24"/>
          <w:lang w:eastAsia="ar-SA"/>
        </w:rPr>
      </w:pPr>
    </w:p>
    <w:p w:rsidR="00500643" w:rsidRDefault="00500643" w:rsidP="00500643">
      <w:pPr>
        <w:spacing w:after="0" w:line="240" w:lineRule="auto"/>
        <w:rPr>
          <w:rFonts w:ascii="Times New Roman" w:eastAsia="Calibri" w:hAnsi="Times New Roman" w:cs="Times New Roman"/>
          <w:b/>
          <w:sz w:val="24"/>
          <w:szCs w:val="24"/>
          <w:lang w:eastAsia="ar-SA"/>
        </w:rPr>
      </w:pPr>
    </w:p>
    <w:p w:rsidR="00500643" w:rsidRDefault="00500643" w:rsidP="00500643">
      <w:pPr>
        <w:spacing w:after="0" w:line="240" w:lineRule="auto"/>
        <w:rPr>
          <w:rFonts w:ascii="Times New Roman" w:eastAsia="Calibri" w:hAnsi="Times New Roman" w:cs="Times New Roman"/>
          <w:b/>
          <w:sz w:val="24"/>
          <w:szCs w:val="24"/>
          <w:lang w:eastAsia="ar-SA"/>
        </w:rPr>
      </w:pPr>
    </w:p>
    <w:p w:rsidR="00500643" w:rsidRDefault="00500643" w:rsidP="00500643">
      <w:pPr>
        <w:spacing w:after="0" w:line="240" w:lineRule="auto"/>
        <w:rPr>
          <w:rFonts w:ascii="Times New Roman" w:eastAsia="Calibri" w:hAnsi="Times New Roman" w:cs="Times New Roman"/>
          <w:b/>
          <w:sz w:val="24"/>
          <w:szCs w:val="24"/>
          <w:lang w:eastAsia="ar-SA"/>
        </w:rPr>
      </w:pPr>
    </w:p>
    <w:p w:rsidR="00500643" w:rsidRDefault="00500643" w:rsidP="00500643">
      <w:pPr>
        <w:spacing w:after="0" w:line="240" w:lineRule="auto"/>
        <w:rPr>
          <w:rFonts w:ascii="Times New Roman" w:eastAsia="Calibri" w:hAnsi="Times New Roman" w:cs="Times New Roman"/>
          <w:b/>
          <w:sz w:val="24"/>
          <w:szCs w:val="24"/>
          <w:lang w:eastAsia="ar-SA"/>
        </w:rPr>
      </w:pPr>
    </w:p>
    <w:p w:rsidR="00500643" w:rsidRDefault="00500643" w:rsidP="00500643">
      <w:pPr>
        <w:spacing w:after="0" w:line="240" w:lineRule="auto"/>
        <w:rPr>
          <w:rFonts w:ascii="Times New Roman" w:eastAsia="Calibri" w:hAnsi="Times New Roman" w:cs="Times New Roman"/>
          <w:b/>
          <w:sz w:val="24"/>
          <w:szCs w:val="24"/>
          <w:lang w:eastAsia="ar-SA"/>
        </w:rPr>
      </w:pPr>
    </w:p>
    <w:p w:rsidR="00500643" w:rsidRDefault="00500643" w:rsidP="00500643">
      <w:pPr>
        <w:spacing w:after="0" w:line="240" w:lineRule="auto"/>
        <w:rPr>
          <w:rFonts w:ascii="Times New Roman" w:eastAsia="Calibri" w:hAnsi="Times New Roman" w:cs="Times New Roman"/>
          <w:b/>
          <w:sz w:val="24"/>
          <w:szCs w:val="24"/>
          <w:lang w:eastAsia="ar-SA"/>
        </w:rPr>
      </w:pPr>
    </w:p>
    <w:p w:rsidR="00500643" w:rsidRDefault="00500643" w:rsidP="00500643">
      <w:pPr>
        <w:spacing w:after="0" w:line="240" w:lineRule="auto"/>
        <w:rPr>
          <w:rFonts w:ascii="Times New Roman" w:eastAsia="Calibri" w:hAnsi="Times New Roman" w:cs="Times New Roman"/>
          <w:b/>
          <w:sz w:val="24"/>
          <w:szCs w:val="24"/>
          <w:lang w:eastAsia="ar-SA"/>
        </w:rPr>
      </w:pPr>
    </w:p>
    <w:p w:rsidR="00500643" w:rsidRDefault="00500643" w:rsidP="00500643">
      <w:pPr>
        <w:spacing w:after="0" w:line="240" w:lineRule="auto"/>
        <w:rPr>
          <w:rFonts w:ascii="Times New Roman" w:eastAsia="Calibri" w:hAnsi="Times New Roman" w:cs="Times New Roman"/>
          <w:b/>
          <w:sz w:val="24"/>
          <w:szCs w:val="24"/>
          <w:lang w:eastAsia="ar-SA"/>
        </w:rPr>
      </w:pPr>
    </w:p>
    <w:p w:rsidR="00500643" w:rsidRPr="00500643" w:rsidRDefault="00500643" w:rsidP="00500643">
      <w:pPr>
        <w:spacing w:after="0" w:line="240" w:lineRule="auto"/>
        <w:rPr>
          <w:rFonts w:ascii="Times New Roman" w:eastAsia="Calibri" w:hAnsi="Times New Roman" w:cs="Times New Roman"/>
          <w:b/>
          <w:sz w:val="24"/>
          <w:szCs w:val="24"/>
          <w:lang w:eastAsia="ar-SA"/>
        </w:rPr>
      </w:pPr>
    </w:p>
    <w:p w:rsidR="00554D33" w:rsidRPr="00500643" w:rsidRDefault="00554D33" w:rsidP="00500643">
      <w:pPr>
        <w:spacing w:after="0" w:line="240" w:lineRule="auto"/>
        <w:rPr>
          <w:rFonts w:ascii="Times New Roman" w:eastAsia="Calibri" w:hAnsi="Times New Roman" w:cs="Times New Roman"/>
          <w:b/>
          <w:sz w:val="24"/>
          <w:szCs w:val="24"/>
          <w:lang w:eastAsia="ar-SA"/>
        </w:rPr>
      </w:pPr>
      <w:r w:rsidRPr="00500643">
        <w:rPr>
          <w:rFonts w:ascii="Times New Roman" w:eastAsia="Calibri" w:hAnsi="Times New Roman" w:cs="Times New Roman"/>
          <w:b/>
          <w:sz w:val="24"/>
          <w:szCs w:val="24"/>
          <w:lang w:eastAsia="ar-SA"/>
        </w:rPr>
        <w:lastRenderedPageBreak/>
        <w:t xml:space="preserve">Рис.1 </w:t>
      </w:r>
      <w:proofErr w:type="spellStart"/>
      <w:r w:rsidRPr="00500643">
        <w:rPr>
          <w:rFonts w:ascii="Times New Roman" w:eastAsia="Calibri" w:hAnsi="Times New Roman" w:cs="Times New Roman"/>
          <w:b/>
          <w:sz w:val="24"/>
          <w:szCs w:val="24"/>
          <w:lang w:eastAsia="ar-SA"/>
        </w:rPr>
        <w:t>Доволенский</w:t>
      </w:r>
      <w:proofErr w:type="spellEnd"/>
      <w:r w:rsidRPr="00500643">
        <w:rPr>
          <w:rFonts w:ascii="Times New Roman" w:eastAsia="Calibri" w:hAnsi="Times New Roman" w:cs="Times New Roman"/>
          <w:b/>
          <w:sz w:val="24"/>
          <w:szCs w:val="24"/>
          <w:lang w:eastAsia="ar-SA"/>
        </w:rPr>
        <w:t xml:space="preserve"> район</w:t>
      </w:r>
    </w:p>
    <w:p w:rsidR="00FA343E" w:rsidRPr="00FA343E" w:rsidRDefault="00B539F1" w:rsidP="00B539F1">
      <w:pPr>
        <w:spacing w:after="0"/>
        <w:rPr>
          <w:rFonts w:ascii="Times New Roman" w:eastAsia="Calibri" w:hAnsi="Times New Roman" w:cs="Times New Roman"/>
          <w:b/>
          <w:sz w:val="28"/>
          <w:szCs w:val="28"/>
          <w:lang w:eastAsia="ar-SA"/>
        </w:rPr>
      </w:pPr>
      <w:r>
        <w:rPr>
          <w:rFonts w:ascii="Times New Roman" w:eastAsia="Calibri" w:hAnsi="Times New Roman" w:cs="Times New Roman"/>
          <w:b/>
          <w:noProof/>
          <w:sz w:val="28"/>
          <w:szCs w:val="28"/>
          <w:lang w:eastAsia="ru-RU"/>
        </w:rPr>
        <w:drawing>
          <wp:inline distT="0" distB="0" distL="0" distR="0">
            <wp:extent cx="4773295" cy="453580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3295" cy="4535805"/>
                    </a:xfrm>
                    <a:prstGeom prst="rect">
                      <a:avLst/>
                    </a:prstGeom>
                    <a:noFill/>
                  </pic:spPr>
                </pic:pic>
              </a:graphicData>
            </a:graphic>
          </wp:inline>
        </w:drawing>
      </w:r>
    </w:p>
    <w:p w:rsidR="00963EEF" w:rsidRPr="00500643" w:rsidRDefault="00963EEF" w:rsidP="00500643">
      <w:pPr>
        <w:spacing w:after="0" w:line="240" w:lineRule="auto"/>
        <w:jc w:val="center"/>
        <w:rPr>
          <w:sz w:val="24"/>
          <w:szCs w:val="24"/>
        </w:rPr>
      </w:pPr>
    </w:p>
    <w:p w:rsidR="0082575C" w:rsidRPr="00500643" w:rsidRDefault="0082575C" w:rsidP="00500643">
      <w:pPr>
        <w:spacing w:after="0" w:line="240" w:lineRule="auto"/>
        <w:jc w:val="center"/>
        <w:rPr>
          <w:rFonts w:ascii="Times New Roman" w:hAnsi="Times New Roman" w:cs="Times New Roman"/>
          <w:b/>
          <w:sz w:val="24"/>
          <w:szCs w:val="24"/>
        </w:rPr>
      </w:pPr>
      <w:r w:rsidRPr="00500643">
        <w:rPr>
          <w:rFonts w:ascii="Times New Roman" w:hAnsi="Times New Roman" w:cs="Times New Roman"/>
          <w:b/>
          <w:sz w:val="24"/>
          <w:szCs w:val="24"/>
        </w:rPr>
        <w:t>1.2. Анализ демографической ситуации</w:t>
      </w:r>
    </w:p>
    <w:p w:rsidR="008110E7" w:rsidRPr="00500643" w:rsidRDefault="008110E7" w:rsidP="00500643">
      <w:pPr>
        <w:autoSpaceDE w:val="0"/>
        <w:autoSpaceDN w:val="0"/>
        <w:adjustRightInd w:val="0"/>
        <w:spacing w:after="0" w:line="240" w:lineRule="auto"/>
        <w:ind w:firstLine="708"/>
        <w:jc w:val="both"/>
        <w:rPr>
          <w:rFonts w:ascii="Times New Roman" w:hAnsi="Times New Roman" w:cs="Times New Roman"/>
          <w:sz w:val="24"/>
          <w:szCs w:val="24"/>
        </w:rPr>
      </w:pPr>
      <w:r w:rsidRPr="00500643">
        <w:rPr>
          <w:rFonts w:ascii="Times New Roman" w:hAnsi="Times New Roman" w:cs="Times New Roman"/>
          <w:sz w:val="24"/>
          <w:szCs w:val="24"/>
        </w:rPr>
        <w:t xml:space="preserve">В целом динамика демографической ситуации в районе имеет тенденцию к снижению численности населения. За период 2012-2017 годов численность населения района уменьшилась на 1326 человек. </w:t>
      </w:r>
    </w:p>
    <w:p w:rsidR="008110E7" w:rsidRPr="00500643" w:rsidRDefault="008110E7" w:rsidP="00500643">
      <w:pPr>
        <w:autoSpaceDE w:val="0"/>
        <w:autoSpaceDN w:val="0"/>
        <w:adjustRightInd w:val="0"/>
        <w:spacing w:after="0" w:line="240" w:lineRule="auto"/>
        <w:rPr>
          <w:rFonts w:ascii="Times New Roman" w:hAnsi="Times New Roman" w:cs="Times New Roman"/>
          <w:sz w:val="24"/>
          <w:szCs w:val="24"/>
        </w:rPr>
      </w:pPr>
    </w:p>
    <w:p w:rsidR="008110E7" w:rsidRPr="00500643" w:rsidRDefault="008110E7" w:rsidP="00500643">
      <w:pPr>
        <w:autoSpaceDE w:val="0"/>
        <w:autoSpaceDN w:val="0"/>
        <w:adjustRightInd w:val="0"/>
        <w:spacing w:after="0" w:line="240" w:lineRule="auto"/>
        <w:jc w:val="right"/>
        <w:rPr>
          <w:rFonts w:ascii="Times New Roman" w:hAnsi="Times New Roman" w:cs="Times New Roman"/>
          <w:sz w:val="24"/>
          <w:szCs w:val="24"/>
        </w:rPr>
      </w:pPr>
      <w:r w:rsidRPr="00500643">
        <w:rPr>
          <w:rFonts w:ascii="Times New Roman" w:hAnsi="Times New Roman" w:cs="Times New Roman"/>
          <w:sz w:val="24"/>
          <w:szCs w:val="24"/>
        </w:rPr>
        <w:t>Таблица 1</w:t>
      </w:r>
    </w:p>
    <w:p w:rsidR="008110E7" w:rsidRPr="00500643" w:rsidRDefault="008110E7" w:rsidP="00500643">
      <w:pPr>
        <w:autoSpaceDE w:val="0"/>
        <w:autoSpaceDN w:val="0"/>
        <w:adjustRightInd w:val="0"/>
        <w:spacing w:after="0" w:line="240" w:lineRule="auto"/>
        <w:jc w:val="center"/>
        <w:rPr>
          <w:rFonts w:ascii="Times New Roman" w:hAnsi="Times New Roman" w:cs="Times New Roman"/>
          <w:b/>
          <w:sz w:val="24"/>
          <w:szCs w:val="24"/>
        </w:rPr>
      </w:pPr>
      <w:r w:rsidRPr="00500643">
        <w:rPr>
          <w:rFonts w:ascii="Times New Roman" w:hAnsi="Times New Roman" w:cs="Times New Roman"/>
          <w:b/>
          <w:sz w:val="24"/>
          <w:szCs w:val="24"/>
        </w:rPr>
        <w:t>Основные показатели, характеризующие демографические процессы</w:t>
      </w:r>
    </w:p>
    <w:tbl>
      <w:tblPr>
        <w:tblStyle w:val="a5"/>
        <w:tblW w:w="0" w:type="auto"/>
        <w:tblLook w:val="04A0" w:firstRow="1" w:lastRow="0" w:firstColumn="1" w:lastColumn="0" w:noHBand="0" w:noVBand="1"/>
      </w:tblPr>
      <w:tblGrid>
        <w:gridCol w:w="4106"/>
        <w:gridCol w:w="992"/>
        <w:gridCol w:w="851"/>
        <w:gridCol w:w="850"/>
        <w:gridCol w:w="833"/>
        <w:gridCol w:w="816"/>
        <w:gridCol w:w="896"/>
      </w:tblGrid>
      <w:tr w:rsidR="008110E7" w:rsidRPr="008110E7" w:rsidTr="00500643">
        <w:tc>
          <w:tcPr>
            <w:tcW w:w="4106" w:type="dxa"/>
            <w:vMerge w:val="restart"/>
          </w:tcPr>
          <w:p w:rsidR="008110E7" w:rsidRPr="008110E7" w:rsidRDefault="008110E7" w:rsidP="008110E7">
            <w:pPr>
              <w:autoSpaceDE w:val="0"/>
              <w:autoSpaceDN w:val="0"/>
              <w:adjustRightInd w:val="0"/>
              <w:jc w:val="center"/>
              <w:rPr>
                <w:rFonts w:ascii="Times New Roman" w:hAnsi="Times New Roman" w:cs="Times New Roman"/>
                <w:sz w:val="24"/>
                <w:szCs w:val="24"/>
              </w:rPr>
            </w:pPr>
            <w:r w:rsidRPr="008110E7">
              <w:rPr>
                <w:rFonts w:ascii="Times New Roman" w:hAnsi="Times New Roman" w:cs="Times New Roman"/>
                <w:sz w:val="24"/>
                <w:szCs w:val="24"/>
              </w:rPr>
              <w:t>Показатели</w:t>
            </w:r>
          </w:p>
        </w:tc>
        <w:tc>
          <w:tcPr>
            <w:tcW w:w="5238" w:type="dxa"/>
            <w:gridSpan w:val="6"/>
          </w:tcPr>
          <w:p w:rsidR="008110E7" w:rsidRPr="008110E7" w:rsidRDefault="008110E7" w:rsidP="008110E7">
            <w:pPr>
              <w:autoSpaceDE w:val="0"/>
              <w:autoSpaceDN w:val="0"/>
              <w:adjustRightInd w:val="0"/>
              <w:rPr>
                <w:rFonts w:ascii="Times New Roman" w:hAnsi="Times New Roman" w:cs="Times New Roman"/>
                <w:sz w:val="24"/>
                <w:szCs w:val="24"/>
              </w:rPr>
            </w:pPr>
            <w:r w:rsidRPr="008110E7">
              <w:rPr>
                <w:rFonts w:ascii="Times New Roman" w:hAnsi="Times New Roman" w:cs="Times New Roman"/>
                <w:sz w:val="24"/>
                <w:szCs w:val="24"/>
              </w:rPr>
              <w:t>Годы</w:t>
            </w:r>
          </w:p>
        </w:tc>
      </w:tr>
      <w:tr w:rsidR="008110E7" w:rsidRPr="008110E7" w:rsidTr="00500643">
        <w:tc>
          <w:tcPr>
            <w:tcW w:w="4106" w:type="dxa"/>
            <w:vMerge/>
          </w:tcPr>
          <w:p w:rsidR="008110E7" w:rsidRPr="008110E7" w:rsidRDefault="008110E7" w:rsidP="008110E7">
            <w:pPr>
              <w:autoSpaceDE w:val="0"/>
              <w:autoSpaceDN w:val="0"/>
              <w:adjustRightInd w:val="0"/>
              <w:jc w:val="right"/>
              <w:rPr>
                <w:rFonts w:ascii="Times New Roman" w:hAnsi="Times New Roman" w:cs="Times New Roman"/>
                <w:sz w:val="24"/>
                <w:szCs w:val="24"/>
              </w:rPr>
            </w:pPr>
          </w:p>
        </w:tc>
        <w:tc>
          <w:tcPr>
            <w:tcW w:w="992" w:type="dxa"/>
          </w:tcPr>
          <w:p w:rsidR="008110E7" w:rsidRPr="00E53D40" w:rsidRDefault="008110E7" w:rsidP="005A27AA">
            <w:r w:rsidRPr="00E53D40">
              <w:t>2012</w:t>
            </w:r>
          </w:p>
        </w:tc>
        <w:tc>
          <w:tcPr>
            <w:tcW w:w="851" w:type="dxa"/>
          </w:tcPr>
          <w:p w:rsidR="008110E7" w:rsidRPr="00E53D40" w:rsidRDefault="008110E7" w:rsidP="005A27AA">
            <w:r w:rsidRPr="00E53D40">
              <w:t>2013</w:t>
            </w:r>
          </w:p>
        </w:tc>
        <w:tc>
          <w:tcPr>
            <w:tcW w:w="850" w:type="dxa"/>
          </w:tcPr>
          <w:p w:rsidR="008110E7" w:rsidRPr="00E53D40" w:rsidRDefault="008110E7" w:rsidP="005A27AA">
            <w:r w:rsidRPr="00E53D40">
              <w:t>2014</w:t>
            </w:r>
          </w:p>
        </w:tc>
        <w:tc>
          <w:tcPr>
            <w:tcW w:w="833" w:type="dxa"/>
          </w:tcPr>
          <w:p w:rsidR="008110E7" w:rsidRPr="00E53D40" w:rsidRDefault="008110E7" w:rsidP="005A27AA">
            <w:r w:rsidRPr="00E53D40">
              <w:t>2015</w:t>
            </w:r>
          </w:p>
        </w:tc>
        <w:tc>
          <w:tcPr>
            <w:tcW w:w="816" w:type="dxa"/>
          </w:tcPr>
          <w:p w:rsidR="008110E7" w:rsidRPr="00E53D40" w:rsidRDefault="008110E7" w:rsidP="005A27AA">
            <w:r w:rsidRPr="00E53D40">
              <w:t>2016</w:t>
            </w:r>
          </w:p>
        </w:tc>
        <w:tc>
          <w:tcPr>
            <w:tcW w:w="896" w:type="dxa"/>
          </w:tcPr>
          <w:p w:rsidR="008110E7" w:rsidRDefault="008110E7" w:rsidP="005A27AA">
            <w:r w:rsidRPr="00E53D40">
              <w:t>2017</w:t>
            </w:r>
          </w:p>
        </w:tc>
      </w:tr>
      <w:tr w:rsidR="008110E7" w:rsidRPr="008110E7" w:rsidTr="00500643">
        <w:tc>
          <w:tcPr>
            <w:tcW w:w="4106" w:type="dxa"/>
          </w:tcPr>
          <w:p w:rsidR="008110E7" w:rsidRPr="008110E7" w:rsidRDefault="008110E7" w:rsidP="00500643">
            <w:pPr>
              <w:pStyle w:val="a6"/>
              <w:numPr>
                <w:ilvl w:val="0"/>
                <w:numId w:val="2"/>
              </w:numPr>
              <w:autoSpaceDE w:val="0"/>
              <w:autoSpaceDN w:val="0"/>
              <w:adjustRightInd w:val="0"/>
              <w:ind w:left="313"/>
              <w:rPr>
                <w:rFonts w:ascii="Times New Roman" w:hAnsi="Times New Roman" w:cs="Times New Roman"/>
                <w:sz w:val="24"/>
                <w:szCs w:val="24"/>
              </w:rPr>
            </w:pPr>
            <w:r w:rsidRPr="008110E7">
              <w:rPr>
                <w:rFonts w:ascii="Times New Roman" w:hAnsi="Times New Roman" w:cs="Times New Roman"/>
                <w:sz w:val="24"/>
                <w:szCs w:val="24"/>
              </w:rPr>
              <w:t>Численность</w:t>
            </w:r>
            <w:r w:rsidR="00500643">
              <w:rPr>
                <w:rFonts w:ascii="Times New Roman" w:hAnsi="Times New Roman" w:cs="Times New Roman"/>
                <w:sz w:val="24"/>
                <w:szCs w:val="24"/>
              </w:rPr>
              <w:t xml:space="preserve"> </w:t>
            </w:r>
            <w:r w:rsidRPr="008110E7">
              <w:rPr>
                <w:rFonts w:ascii="Times New Roman" w:hAnsi="Times New Roman" w:cs="Times New Roman"/>
                <w:sz w:val="24"/>
                <w:szCs w:val="24"/>
              </w:rPr>
              <w:t>населения (</w:t>
            </w:r>
            <w:proofErr w:type="spellStart"/>
            <w:r w:rsidRPr="008110E7">
              <w:rPr>
                <w:rFonts w:ascii="Times New Roman" w:hAnsi="Times New Roman" w:cs="Times New Roman"/>
                <w:sz w:val="24"/>
                <w:szCs w:val="24"/>
              </w:rPr>
              <w:t>постоян</w:t>
            </w:r>
            <w:proofErr w:type="spellEnd"/>
            <w:r w:rsidRPr="008110E7">
              <w:rPr>
                <w:rFonts w:ascii="Times New Roman" w:hAnsi="Times New Roman" w:cs="Times New Roman"/>
                <w:sz w:val="24"/>
                <w:szCs w:val="24"/>
              </w:rPr>
              <w:t>.)</w:t>
            </w:r>
          </w:p>
        </w:tc>
        <w:tc>
          <w:tcPr>
            <w:tcW w:w="992"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17405</w:t>
            </w:r>
          </w:p>
        </w:tc>
        <w:tc>
          <w:tcPr>
            <w:tcW w:w="851"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17021</w:t>
            </w:r>
          </w:p>
        </w:tc>
        <w:tc>
          <w:tcPr>
            <w:tcW w:w="850"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16753</w:t>
            </w:r>
          </w:p>
        </w:tc>
        <w:tc>
          <w:tcPr>
            <w:tcW w:w="833"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16609</w:t>
            </w:r>
          </w:p>
        </w:tc>
        <w:tc>
          <w:tcPr>
            <w:tcW w:w="816"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16241</w:t>
            </w:r>
          </w:p>
        </w:tc>
        <w:tc>
          <w:tcPr>
            <w:tcW w:w="896"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16079</w:t>
            </w:r>
          </w:p>
        </w:tc>
      </w:tr>
      <w:tr w:rsidR="008110E7" w:rsidRPr="008110E7" w:rsidTr="00500643">
        <w:tc>
          <w:tcPr>
            <w:tcW w:w="4106" w:type="dxa"/>
          </w:tcPr>
          <w:p w:rsidR="008110E7" w:rsidRPr="008110E7" w:rsidRDefault="008110E7" w:rsidP="00500643">
            <w:pPr>
              <w:pStyle w:val="a6"/>
              <w:numPr>
                <w:ilvl w:val="0"/>
                <w:numId w:val="2"/>
              </w:numPr>
              <w:autoSpaceDE w:val="0"/>
              <w:autoSpaceDN w:val="0"/>
              <w:adjustRightInd w:val="0"/>
              <w:ind w:left="313"/>
              <w:rPr>
                <w:rFonts w:ascii="Times New Roman" w:hAnsi="Times New Roman" w:cs="Times New Roman"/>
                <w:sz w:val="24"/>
                <w:szCs w:val="24"/>
              </w:rPr>
            </w:pPr>
            <w:r>
              <w:rPr>
                <w:rFonts w:ascii="Times New Roman" w:hAnsi="Times New Roman" w:cs="Times New Roman"/>
                <w:sz w:val="24"/>
                <w:szCs w:val="24"/>
              </w:rPr>
              <w:t xml:space="preserve">Коэффициент </w:t>
            </w:r>
            <w:r w:rsidRPr="008110E7">
              <w:rPr>
                <w:rFonts w:ascii="Times New Roman" w:hAnsi="Times New Roman" w:cs="Times New Roman"/>
                <w:sz w:val="24"/>
                <w:szCs w:val="24"/>
              </w:rPr>
              <w:t>миграционного прироста (чел. на 1000 чел.</w:t>
            </w:r>
            <w:r w:rsidR="00500643">
              <w:rPr>
                <w:rFonts w:ascii="Times New Roman" w:hAnsi="Times New Roman" w:cs="Times New Roman"/>
                <w:sz w:val="24"/>
                <w:szCs w:val="24"/>
              </w:rPr>
              <w:t xml:space="preserve"> </w:t>
            </w:r>
            <w:r w:rsidRPr="008110E7">
              <w:rPr>
                <w:rFonts w:ascii="Times New Roman" w:hAnsi="Times New Roman" w:cs="Times New Roman"/>
                <w:sz w:val="24"/>
                <w:szCs w:val="24"/>
              </w:rPr>
              <w:t>населения)</w:t>
            </w:r>
          </w:p>
        </w:tc>
        <w:tc>
          <w:tcPr>
            <w:tcW w:w="992"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0,6</w:t>
            </w:r>
          </w:p>
        </w:tc>
        <w:tc>
          <w:tcPr>
            <w:tcW w:w="851"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6,9</w:t>
            </w:r>
          </w:p>
        </w:tc>
        <w:tc>
          <w:tcPr>
            <w:tcW w:w="850"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-6,7</w:t>
            </w:r>
          </w:p>
        </w:tc>
        <w:tc>
          <w:tcPr>
            <w:tcW w:w="833"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-3,7</w:t>
            </w:r>
          </w:p>
        </w:tc>
        <w:tc>
          <w:tcPr>
            <w:tcW w:w="816"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-6,2</w:t>
            </w:r>
          </w:p>
        </w:tc>
        <w:tc>
          <w:tcPr>
            <w:tcW w:w="896"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2,9</w:t>
            </w:r>
          </w:p>
        </w:tc>
      </w:tr>
      <w:tr w:rsidR="008110E7" w:rsidRPr="008110E7" w:rsidTr="00500643">
        <w:tc>
          <w:tcPr>
            <w:tcW w:w="4106" w:type="dxa"/>
          </w:tcPr>
          <w:p w:rsidR="008110E7" w:rsidRPr="008110E7" w:rsidRDefault="008110E7" w:rsidP="00500643">
            <w:pPr>
              <w:pStyle w:val="a6"/>
              <w:numPr>
                <w:ilvl w:val="0"/>
                <w:numId w:val="2"/>
              </w:numPr>
              <w:autoSpaceDE w:val="0"/>
              <w:autoSpaceDN w:val="0"/>
              <w:adjustRightInd w:val="0"/>
              <w:ind w:left="313"/>
              <w:rPr>
                <w:rFonts w:ascii="Times New Roman" w:hAnsi="Times New Roman" w:cs="Times New Roman"/>
                <w:sz w:val="24"/>
                <w:szCs w:val="24"/>
              </w:rPr>
            </w:pPr>
            <w:r>
              <w:rPr>
                <w:rFonts w:ascii="Times New Roman" w:hAnsi="Times New Roman" w:cs="Times New Roman"/>
                <w:sz w:val="24"/>
                <w:szCs w:val="24"/>
              </w:rPr>
              <w:t>Коэффициент</w:t>
            </w:r>
            <w:r w:rsidR="00500643">
              <w:rPr>
                <w:rFonts w:ascii="Times New Roman" w:hAnsi="Times New Roman" w:cs="Times New Roman"/>
                <w:sz w:val="24"/>
                <w:szCs w:val="24"/>
              </w:rPr>
              <w:t xml:space="preserve"> </w:t>
            </w:r>
            <w:r w:rsidRPr="008110E7">
              <w:rPr>
                <w:rFonts w:ascii="Times New Roman" w:hAnsi="Times New Roman" w:cs="Times New Roman"/>
                <w:sz w:val="24"/>
                <w:szCs w:val="24"/>
              </w:rPr>
              <w:t xml:space="preserve">естественного прироста (чел. на 1000 </w:t>
            </w:r>
            <w:proofErr w:type="spellStart"/>
            <w:r w:rsidRPr="008110E7">
              <w:rPr>
                <w:rFonts w:ascii="Times New Roman" w:hAnsi="Times New Roman" w:cs="Times New Roman"/>
                <w:sz w:val="24"/>
                <w:szCs w:val="24"/>
              </w:rPr>
              <w:t>чел.населения</w:t>
            </w:r>
            <w:proofErr w:type="spellEnd"/>
            <w:r w:rsidRPr="008110E7">
              <w:rPr>
                <w:rFonts w:ascii="Times New Roman" w:hAnsi="Times New Roman" w:cs="Times New Roman"/>
                <w:sz w:val="24"/>
                <w:szCs w:val="24"/>
              </w:rPr>
              <w:t>)</w:t>
            </w:r>
          </w:p>
        </w:tc>
        <w:tc>
          <w:tcPr>
            <w:tcW w:w="992"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-5,2</w:t>
            </w:r>
          </w:p>
        </w:tc>
        <w:tc>
          <w:tcPr>
            <w:tcW w:w="850"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-1,8</w:t>
            </w:r>
          </w:p>
        </w:tc>
        <w:tc>
          <w:tcPr>
            <w:tcW w:w="833"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1,1</w:t>
            </w:r>
          </w:p>
        </w:tc>
        <w:tc>
          <w:tcPr>
            <w:tcW w:w="816"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-7,8</w:t>
            </w:r>
          </w:p>
        </w:tc>
        <w:tc>
          <w:tcPr>
            <w:tcW w:w="896" w:type="dxa"/>
          </w:tcPr>
          <w:p w:rsidR="008110E7" w:rsidRPr="008110E7" w:rsidRDefault="00281BA4" w:rsidP="008110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-7,0</w:t>
            </w:r>
          </w:p>
        </w:tc>
      </w:tr>
    </w:tbl>
    <w:p w:rsidR="008110E7" w:rsidRDefault="008110E7" w:rsidP="008110E7">
      <w:pPr>
        <w:autoSpaceDE w:val="0"/>
        <w:autoSpaceDN w:val="0"/>
        <w:adjustRightInd w:val="0"/>
        <w:spacing w:after="0" w:line="240" w:lineRule="auto"/>
        <w:jc w:val="right"/>
        <w:rPr>
          <w:rFonts w:ascii="Times New Roman" w:hAnsi="Times New Roman" w:cs="Times New Roman"/>
          <w:sz w:val="28"/>
          <w:szCs w:val="28"/>
        </w:rPr>
      </w:pPr>
    </w:p>
    <w:p w:rsidR="00A84FE1" w:rsidRPr="00500643" w:rsidRDefault="00A84FE1" w:rsidP="0028276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0643">
        <w:rPr>
          <w:rFonts w:ascii="Times New Roman" w:hAnsi="Times New Roman" w:cs="Times New Roman"/>
          <w:color w:val="000000"/>
          <w:sz w:val="24"/>
          <w:szCs w:val="24"/>
        </w:rPr>
        <w:t>В последние годы демографическая ситуация характеризуется низкой рождаемостью и высокой смертностью населения. Однако в 2012-2017 годах наблюдается небольшие отклонения по годам абсолютного числа родившихся и снижение числа умерших. В общей структуре причин смерти населения района лидируют болезни системы кровообращения,</w:t>
      </w:r>
      <w:r w:rsidR="0061662F" w:rsidRPr="00500643">
        <w:rPr>
          <w:rFonts w:ascii="Times New Roman" w:hAnsi="Times New Roman" w:cs="Times New Roman"/>
          <w:color w:val="000000"/>
          <w:sz w:val="24"/>
          <w:szCs w:val="24"/>
        </w:rPr>
        <w:t xml:space="preserve"> </w:t>
      </w:r>
      <w:r w:rsidRPr="00500643">
        <w:rPr>
          <w:rFonts w:ascii="Times New Roman" w:hAnsi="Times New Roman" w:cs="Times New Roman"/>
          <w:color w:val="000000"/>
          <w:sz w:val="24"/>
          <w:szCs w:val="24"/>
        </w:rPr>
        <w:t xml:space="preserve">сердечно-сосудистые заболевания, онкологические заболевания и др. Таким образом, главной причиной депопуляции является естественная убыль населения, </w:t>
      </w:r>
      <w:r w:rsidRPr="00500643">
        <w:rPr>
          <w:rFonts w:ascii="Times New Roman" w:hAnsi="Times New Roman" w:cs="Times New Roman"/>
          <w:color w:val="000000"/>
          <w:sz w:val="24"/>
          <w:szCs w:val="24"/>
        </w:rPr>
        <w:lastRenderedPageBreak/>
        <w:t xml:space="preserve">имеющая устойчивый характер. Другой причиной снижения численности населения района является отрицательное сальдо миграции. </w:t>
      </w:r>
    </w:p>
    <w:p w:rsidR="000F308E" w:rsidRPr="00500643" w:rsidRDefault="00A84FE1" w:rsidP="0028276C">
      <w:pPr>
        <w:autoSpaceDE w:val="0"/>
        <w:autoSpaceDN w:val="0"/>
        <w:adjustRightInd w:val="0"/>
        <w:spacing w:after="0" w:line="240" w:lineRule="auto"/>
        <w:jc w:val="both"/>
        <w:rPr>
          <w:rFonts w:ascii="Times New Roman" w:hAnsi="Times New Roman" w:cs="Times New Roman"/>
          <w:color w:val="000000"/>
          <w:sz w:val="24"/>
          <w:szCs w:val="24"/>
        </w:rPr>
      </w:pPr>
      <w:r w:rsidRPr="00500643">
        <w:rPr>
          <w:rFonts w:ascii="Times New Roman" w:hAnsi="Times New Roman" w:cs="Times New Roman"/>
          <w:color w:val="000000"/>
          <w:sz w:val="24"/>
          <w:szCs w:val="24"/>
        </w:rPr>
        <w:t>Возрастная структура населения за последние годы не претерпела значительных</w:t>
      </w:r>
      <w:r w:rsidR="0061662F" w:rsidRPr="00500643">
        <w:rPr>
          <w:rFonts w:ascii="Times New Roman" w:hAnsi="Times New Roman" w:cs="Times New Roman"/>
          <w:color w:val="000000"/>
          <w:sz w:val="24"/>
          <w:szCs w:val="24"/>
        </w:rPr>
        <w:t xml:space="preserve"> </w:t>
      </w:r>
      <w:r w:rsidRPr="00500643">
        <w:rPr>
          <w:rFonts w:ascii="Times New Roman" w:hAnsi="Times New Roman" w:cs="Times New Roman"/>
          <w:color w:val="000000"/>
          <w:sz w:val="24"/>
          <w:szCs w:val="24"/>
        </w:rPr>
        <w:t>изменений.</w:t>
      </w:r>
    </w:p>
    <w:p w:rsidR="004E3017" w:rsidRPr="00500643" w:rsidRDefault="004E3017" w:rsidP="00A84FE1">
      <w:pPr>
        <w:autoSpaceDE w:val="0"/>
        <w:autoSpaceDN w:val="0"/>
        <w:adjustRightInd w:val="0"/>
        <w:spacing w:after="0" w:line="240" w:lineRule="auto"/>
        <w:rPr>
          <w:rFonts w:ascii="Times New Roman" w:hAnsi="Times New Roman" w:cs="Times New Roman"/>
          <w:color w:val="000000"/>
          <w:sz w:val="24"/>
          <w:szCs w:val="24"/>
        </w:rPr>
      </w:pPr>
    </w:p>
    <w:p w:rsidR="004E3017" w:rsidRPr="00500643" w:rsidRDefault="004E3017" w:rsidP="004E3017">
      <w:pPr>
        <w:autoSpaceDE w:val="0"/>
        <w:autoSpaceDN w:val="0"/>
        <w:adjustRightInd w:val="0"/>
        <w:spacing w:after="0" w:line="240" w:lineRule="auto"/>
        <w:jc w:val="right"/>
        <w:rPr>
          <w:rFonts w:ascii="Times New Roman" w:hAnsi="Times New Roman" w:cs="Times New Roman"/>
          <w:color w:val="000000"/>
          <w:sz w:val="24"/>
          <w:szCs w:val="24"/>
        </w:rPr>
      </w:pPr>
      <w:r w:rsidRPr="00500643">
        <w:rPr>
          <w:rFonts w:ascii="Times New Roman" w:hAnsi="Times New Roman" w:cs="Times New Roman"/>
          <w:color w:val="000000"/>
          <w:sz w:val="24"/>
          <w:szCs w:val="24"/>
        </w:rPr>
        <w:t xml:space="preserve"> Таблица 2</w:t>
      </w:r>
    </w:p>
    <w:p w:rsidR="009C0968" w:rsidRPr="00500643" w:rsidRDefault="009C0968" w:rsidP="009C0968">
      <w:pPr>
        <w:autoSpaceDE w:val="0"/>
        <w:autoSpaceDN w:val="0"/>
        <w:adjustRightInd w:val="0"/>
        <w:spacing w:after="0" w:line="240" w:lineRule="auto"/>
        <w:jc w:val="center"/>
        <w:rPr>
          <w:rFonts w:ascii="Times New Roman" w:hAnsi="Times New Roman" w:cs="Times New Roman"/>
          <w:b/>
          <w:color w:val="000000"/>
          <w:sz w:val="24"/>
          <w:szCs w:val="24"/>
        </w:rPr>
      </w:pPr>
      <w:r w:rsidRPr="00500643">
        <w:rPr>
          <w:rFonts w:ascii="Times New Roman" w:hAnsi="Times New Roman" w:cs="Times New Roman"/>
          <w:b/>
          <w:color w:val="000000"/>
          <w:sz w:val="24"/>
          <w:szCs w:val="24"/>
        </w:rPr>
        <w:t>Структурные показатели численности населения</w:t>
      </w:r>
    </w:p>
    <w:tbl>
      <w:tblPr>
        <w:tblStyle w:val="a5"/>
        <w:tblW w:w="0" w:type="auto"/>
        <w:tblLook w:val="04A0" w:firstRow="1" w:lastRow="0" w:firstColumn="1" w:lastColumn="0" w:noHBand="0" w:noVBand="1"/>
      </w:tblPr>
      <w:tblGrid>
        <w:gridCol w:w="4765"/>
        <w:gridCol w:w="759"/>
        <w:gridCol w:w="708"/>
        <w:gridCol w:w="709"/>
        <w:gridCol w:w="709"/>
        <w:gridCol w:w="850"/>
        <w:gridCol w:w="844"/>
      </w:tblGrid>
      <w:tr w:rsidR="009C0968" w:rsidRPr="009C0968" w:rsidTr="00500643">
        <w:tc>
          <w:tcPr>
            <w:tcW w:w="4765" w:type="dxa"/>
            <w:vMerge w:val="restart"/>
          </w:tcPr>
          <w:p w:rsidR="009C0968" w:rsidRPr="009C0968" w:rsidRDefault="009C0968" w:rsidP="004E3017">
            <w:pPr>
              <w:autoSpaceDE w:val="0"/>
              <w:autoSpaceDN w:val="0"/>
              <w:adjustRightInd w:val="0"/>
              <w:jc w:val="right"/>
              <w:rPr>
                <w:rFonts w:ascii="Times New Roman" w:hAnsi="Times New Roman" w:cs="Times New Roman"/>
                <w:sz w:val="24"/>
                <w:szCs w:val="24"/>
              </w:rPr>
            </w:pPr>
            <w:r w:rsidRPr="009C0968">
              <w:rPr>
                <w:rFonts w:ascii="Times New Roman" w:hAnsi="Times New Roman" w:cs="Times New Roman"/>
                <w:sz w:val="24"/>
                <w:szCs w:val="24"/>
              </w:rPr>
              <w:t xml:space="preserve">Показатель </w:t>
            </w:r>
          </w:p>
        </w:tc>
        <w:tc>
          <w:tcPr>
            <w:tcW w:w="4579" w:type="dxa"/>
            <w:gridSpan w:val="6"/>
          </w:tcPr>
          <w:p w:rsidR="009C0968" w:rsidRPr="009C0968" w:rsidRDefault="009C0968" w:rsidP="004E3017">
            <w:pPr>
              <w:autoSpaceDE w:val="0"/>
              <w:autoSpaceDN w:val="0"/>
              <w:adjustRightInd w:val="0"/>
              <w:jc w:val="right"/>
              <w:rPr>
                <w:rFonts w:ascii="Times New Roman" w:hAnsi="Times New Roman" w:cs="Times New Roman"/>
                <w:sz w:val="24"/>
                <w:szCs w:val="24"/>
              </w:rPr>
            </w:pPr>
            <w:r w:rsidRPr="009C0968">
              <w:rPr>
                <w:rFonts w:ascii="Times New Roman" w:hAnsi="Times New Roman" w:cs="Times New Roman"/>
                <w:sz w:val="24"/>
                <w:szCs w:val="24"/>
              </w:rPr>
              <w:t>Годы</w:t>
            </w:r>
          </w:p>
        </w:tc>
      </w:tr>
      <w:tr w:rsidR="009C0968" w:rsidRPr="009C0968" w:rsidTr="00500643">
        <w:tc>
          <w:tcPr>
            <w:tcW w:w="4765" w:type="dxa"/>
            <w:vMerge/>
          </w:tcPr>
          <w:p w:rsidR="009C0968" w:rsidRPr="009C0968" w:rsidRDefault="009C0968" w:rsidP="004E3017">
            <w:pPr>
              <w:autoSpaceDE w:val="0"/>
              <w:autoSpaceDN w:val="0"/>
              <w:adjustRightInd w:val="0"/>
              <w:jc w:val="right"/>
              <w:rPr>
                <w:rFonts w:ascii="Times New Roman" w:hAnsi="Times New Roman" w:cs="Times New Roman"/>
                <w:sz w:val="24"/>
                <w:szCs w:val="24"/>
              </w:rPr>
            </w:pPr>
          </w:p>
        </w:tc>
        <w:tc>
          <w:tcPr>
            <w:tcW w:w="759" w:type="dxa"/>
          </w:tcPr>
          <w:p w:rsidR="009C0968" w:rsidRPr="009C0968" w:rsidRDefault="009C0968" w:rsidP="004E3017">
            <w:pPr>
              <w:autoSpaceDE w:val="0"/>
              <w:autoSpaceDN w:val="0"/>
              <w:adjustRightInd w:val="0"/>
              <w:jc w:val="right"/>
              <w:rPr>
                <w:rFonts w:ascii="Times New Roman" w:hAnsi="Times New Roman" w:cs="Times New Roman"/>
                <w:sz w:val="24"/>
                <w:szCs w:val="24"/>
              </w:rPr>
            </w:pPr>
            <w:r w:rsidRPr="009C0968">
              <w:rPr>
                <w:rFonts w:ascii="Times New Roman" w:hAnsi="Times New Roman" w:cs="Times New Roman"/>
                <w:sz w:val="24"/>
                <w:szCs w:val="24"/>
              </w:rPr>
              <w:t>2012</w:t>
            </w:r>
          </w:p>
        </w:tc>
        <w:tc>
          <w:tcPr>
            <w:tcW w:w="708" w:type="dxa"/>
          </w:tcPr>
          <w:p w:rsidR="009C0968" w:rsidRPr="009C0968" w:rsidRDefault="009C0968" w:rsidP="004E3017">
            <w:pPr>
              <w:autoSpaceDE w:val="0"/>
              <w:autoSpaceDN w:val="0"/>
              <w:adjustRightInd w:val="0"/>
              <w:jc w:val="right"/>
              <w:rPr>
                <w:rFonts w:ascii="Times New Roman" w:hAnsi="Times New Roman" w:cs="Times New Roman"/>
                <w:sz w:val="24"/>
                <w:szCs w:val="24"/>
              </w:rPr>
            </w:pPr>
            <w:r w:rsidRPr="009C0968">
              <w:rPr>
                <w:rFonts w:ascii="Times New Roman" w:hAnsi="Times New Roman" w:cs="Times New Roman"/>
                <w:sz w:val="24"/>
                <w:szCs w:val="24"/>
              </w:rPr>
              <w:t>2013</w:t>
            </w:r>
          </w:p>
        </w:tc>
        <w:tc>
          <w:tcPr>
            <w:tcW w:w="709" w:type="dxa"/>
          </w:tcPr>
          <w:p w:rsidR="009C0968" w:rsidRPr="009C0968" w:rsidRDefault="009C0968" w:rsidP="004E3017">
            <w:pPr>
              <w:autoSpaceDE w:val="0"/>
              <w:autoSpaceDN w:val="0"/>
              <w:adjustRightInd w:val="0"/>
              <w:jc w:val="right"/>
              <w:rPr>
                <w:rFonts w:ascii="Times New Roman" w:hAnsi="Times New Roman" w:cs="Times New Roman"/>
                <w:sz w:val="24"/>
                <w:szCs w:val="24"/>
              </w:rPr>
            </w:pPr>
            <w:r w:rsidRPr="009C0968">
              <w:rPr>
                <w:rFonts w:ascii="Times New Roman" w:hAnsi="Times New Roman" w:cs="Times New Roman"/>
                <w:sz w:val="24"/>
                <w:szCs w:val="24"/>
              </w:rPr>
              <w:t>2014</w:t>
            </w:r>
          </w:p>
        </w:tc>
        <w:tc>
          <w:tcPr>
            <w:tcW w:w="709" w:type="dxa"/>
          </w:tcPr>
          <w:p w:rsidR="009C0968" w:rsidRPr="009C0968" w:rsidRDefault="009C0968" w:rsidP="004E3017">
            <w:pPr>
              <w:autoSpaceDE w:val="0"/>
              <w:autoSpaceDN w:val="0"/>
              <w:adjustRightInd w:val="0"/>
              <w:jc w:val="right"/>
              <w:rPr>
                <w:rFonts w:ascii="Times New Roman" w:hAnsi="Times New Roman" w:cs="Times New Roman"/>
                <w:sz w:val="24"/>
                <w:szCs w:val="24"/>
              </w:rPr>
            </w:pPr>
            <w:r w:rsidRPr="009C0968">
              <w:rPr>
                <w:rFonts w:ascii="Times New Roman" w:hAnsi="Times New Roman" w:cs="Times New Roman"/>
                <w:sz w:val="24"/>
                <w:szCs w:val="24"/>
              </w:rPr>
              <w:t>2015</w:t>
            </w:r>
          </w:p>
        </w:tc>
        <w:tc>
          <w:tcPr>
            <w:tcW w:w="850" w:type="dxa"/>
          </w:tcPr>
          <w:p w:rsidR="009C0968" w:rsidRPr="009C0968" w:rsidRDefault="009C0968" w:rsidP="004E3017">
            <w:pPr>
              <w:autoSpaceDE w:val="0"/>
              <w:autoSpaceDN w:val="0"/>
              <w:adjustRightInd w:val="0"/>
              <w:jc w:val="right"/>
              <w:rPr>
                <w:rFonts w:ascii="Times New Roman" w:hAnsi="Times New Roman" w:cs="Times New Roman"/>
                <w:sz w:val="24"/>
                <w:szCs w:val="24"/>
              </w:rPr>
            </w:pPr>
            <w:r w:rsidRPr="009C0968">
              <w:rPr>
                <w:rFonts w:ascii="Times New Roman" w:hAnsi="Times New Roman" w:cs="Times New Roman"/>
                <w:sz w:val="24"/>
                <w:szCs w:val="24"/>
              </w:rPr>
              <w:t>2016</w:t>
            </w:r>
          </w:p>
        </w:tc>
        <w:tc>
          <w:tcPr>
            <w:tcW w:w="844" w:type="dxa"/>
          </w:tcPr>
          <w:p w:rsidR="009C0968" w:rsidRPr="009C0968" w:rsidRDefault="009C0968" w:rsidP="004E3017">
            <w:pPr>
              <w:autoSpaceDE w:val="0"/>
              <w:autoSpaceDN w:val="0"/>
              <w:adjustRightInd w:val="0"/>
              <w:jc w:val="right"/>
              <w:rPr>
                <w:rFonts w:ascii="Times New Roman" w:hAnsi="Times New Roman" w:cs="Times New Roman"/>
                <w:sz w:val="24"/>
                <w:szCs w:val="24"/>
              </w:rPr>
            </w:pPr>
            <w:r w:rsidRPr="009C0968">
              <w:rPr>
                <w:rFonts w:ascii="Times New Roman" w:hAnsi="Times New Roman" w:cs="Times New Roman"/>
                <w:sz w:val="24"/>
                <w:szCs w:val="24"/>
              </w:rPr>
              <w:t>2017</w:t>
            </w:r>
          </w:p>
        </w:tc>
      </w:tr>
      <w:tr w:rsidR="004E3017" w:rsidRPr="009C0968" w:rsidTr="00500643">
        <w:tc>
          <w:tcPr>
            <w:tcW w:w="4765" w:type="dxa"/>
          </w:tcPr>
          <w:p w:rsidR="004E3017" w:rsidRPr="009C0968" w:rsidRDefault="009C0968" w:rsidP="009C09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9C0968">
              <w:rPr>
                <w:rFonts w:ascii="Times New Roman" w:hAnsi="Times New Roman" w:cs="Times New Roman"/>
                <w:sz w:val="24"/>
                <w:szCs w:val="24"/>
              </w:rPr>
              <w:t>Структура</w:t>
            </w:r>
            <w:r>
              <w:rPr>
                <w:rFonts w:ascii="Times New Roman" w:hAnsi="Times New Roman" w:cs="Times New Roman"/>
                <w:sz w:val="24"/>
                <w:szCs w:val="24"/>
              </w:rPr>
              <w:t xml:space="preserve"> населения: сельское</w:t>
            </w:r>
            <w:r w:rsidR="0061662F">
              <w:rPr>
                <w:rFonts w:ascii="Times New Roman" w:hAnsi="Times New Roman" w:cs="Times New Roman"/>
                <w:sz w:val="24"/>
                <w:szCs w:val="24"/>
              </w:rPr>
              <w:t xml:space="preserve"> </w:t>
            </w:r>
            <w:r w:rsidRPr="009C0968">
              <w:rPr>
                <w:rFonts w:ascii="Times New Roman" w:hAnsi="Times New Roman" w:cs="Times New Roman"/>
                <w:sz w:val="24"/>
                <w:szCs w:val="24"/>
              </w:rPr>
              <w:t>(%)</w:t>
            </w:r>
          </w:p>
        </w:tc>
        <w:tc>
          <w:tcPr>
            <w:tcW w:w="759" w:type="dxa"/>
          </w:tcPr>
          <w:p w:rsidR="004E3017"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4E3017"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4E3017"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4E3017"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4E3017"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844" w:type="dxa"/>
          </w:tcPr>
          <w:p w:rsidR="004E3017"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r>
      <w:tr w:rsidR="004E3017" w:rsidRPr="009C0968" w:rsidTr="00500643">
        <w:trPr>
          <w:trHeight w:val="1487"/>
        </w:trPr>
        <w:tc>
          <w:tcPr>
            <w:tcW w:w="4765" w:type="dxa"/>
          </w:tcPr>
          <w:p w:rsidR="004E3017" w:rsidRPr="009C0968" w:rsidRDefault="009C0968" w:rsidP="009C09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9C0968">
              <w:rPr>
                <w:rFonts w:ascii="Times New Roman" w:hAnsi="Times New Roman" w:cs="Times New Roman"/>
                <w:sz w:val="24"/>
                <w:szCs w:val="24"/>
              </w:rPr>
              <w:t xml:space="preserve">Возрастная </w:t>
            </w:r>
            <w:r w:rsidRPr="009C0968">
              <w:rPr>
                <w:rFonts w:ascii="Times New Roman" w:hAnsi="Times New Roman" w:cs="Times New Roman"/>
              </w:rPr>
              <w:t>структура населения (%):</w:t>
            </w:r>
          </w:p>
          <w:p w:rsidR="009C0968" w:rsidRPr="009C0968" w:rsidRDefault="009C0968" w:rsidP="009C0968">
            <w:pPr>
              <w:autoSpaceDE w:val="0"/>
              <w:autoSpaceDN w:val="0"/>
              <w:adjustRightInd w:val="0"/>
              <w:rPr>
                <w:rFonts w:ascii="Times New Roman" w:hAnsi="Times New Roman" w:cs="Times New Roman"/>
                <w:sz w:val="24"/>
                <w:szCs w:val="24"/>
              </w:rPr>
            </w:pPr>
            <w:r w:rsidRPr="009C0968">
              <w:rPr>
                <w:rFonts w:ascii="Times New Roman" w:hAnsi="Times New Roman" w:cs="Times New Roman"/>
                <w:sz w:val="24"/>
                <w:szCs w:val="24"/>
              </w:rPr>
              <w:t>- до 18 лет</w:t>
            </w:r>
          </w:p>
          <w:p w:rsidR="009C0968" w:rsidRPr="009C0968" w:rsidRDefault="009C0968" w:rsidP="009C0968">
            <w:pPr>
              <w:autoSpaceDE w:val="0"/>
              <w:autoSpaceDN w:val="0"/>
              <w:adjustRightInd w:val="0"/>
              <w:rPr>
                <w:rFonts w:ascii="Times New Roman" w:hAnsi="Times New Roman" w:cs="Times New Roman"/>
                <w:sz w:val="24"/>
                <w:szCs w:val="24"/>
              </w:rPr>
            </w:pPr>
            <w:r w:rsidRPr="009C0968">
              <w:rPr>
                <w:rFonts w:ascii="Times New Roman" w:hAnsi="Times New Roman" w:cs="Times New Roman"/>
                <w:sz w:val="24"/>
                <w:szCs w:val="24"/>
              </w:rPr>
              <w:t xml:space="preserve">- трудоспособного </w:t>
            </w:r>
            <w:r>
              <w:rPr>
                <w:rFonts w:ascii="Times New Roman" w:hAnsi="Times New Roman" w:cs="Times New Roman"/>
                <w:sz w:val="24"/>
                <w:szCs w:val="24"/>
              </w:rPr>
              <w:t>в</w:t>
            </w:r>
            <w:r w:rsidRPr="009C0968">
              <w:rPr>
                <w:rFonts w:ascii="Times New Roman" w:hAnsi="Times New Roman" w:cs="Times New Roman"/>
                <w:sz w:val="24"/>
                <w:szCs w:val="24"/>
              </w:rPr>
              <w:t>озраста</w:t>
            </w:r>
          </w:p>
          <w:p w:rsidR="009C0968" w:rsidRPr="009C0968" w:rsidRDefault="009C0968" w:rsidP="009C0968">
            <w:pPr>
              <w:autoSpaceDE w:val="0"/>
              <w:autoSpaceDN w:val="0"/>
              <w:adjustRightInd w:val="0"/>
              <w:rPr>
                <w:rFonts w:ascii="Times New Roman" w:hAnsi="Times New Roman" w:cs="Times New Roman"/>
                <w:sz w:val="24"/>
                <w:szCs w:val="24"/>
              </w:rPr>
            </w:pPr>
            <w:r w:rsidRPr="009C0968">
              <w:rPr>
                <w:rFonts w:ascii="Times New Roman" w:hAnsi="Times New Roman" w:cs="Times New Roman"/>
                <w:sz w:val="24"/>
                <w:szCs w:val="24"/>
              </w:rPr>
              <w:t>- пенсионного возраста</w:t>
            </w:r>
          </w:p>
        </w:tc>
        <w:tc>
          <w:tcPr>
            <w:tcW w:w="759" w:type="dxa"/>
          </w:tcPr>
          <w:p w:rsidR="004E3017" w:rsidRDefault="004E3017" w:rsidP="004E3017">
            <w:pPr>
              <w:autoSpaceDE w:val="0"/>
              <w:autoSpaceDN w:val="0"/>
              <w:adjustRightInd w:val="0"/>
              <w:jc w:val="right"/>
              <w:rPr>
                <w:rFonts w:ascii="Times New Roman" w:hAnsi="Times New Roman" w:cs="Times New Roman"/>
                <w:sz w:val="24"/>
                <w:szCs w:val="24"/>
              </w:rPr>
            </w:pP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19,8</w:t>
            </w: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51,2</w:t>
            </w:r>
          </w:p>
          <w:p w:rsidR="009C0968" w:rsidRDefault="009C0968" w:rsidP="004E3017">
            <w:pPr>
              <w:autoSpaceDE w:val="0"/>
              <w:autoSpaceDN w:val="0"/>
              <w:adjustRightInd w:val="0"/>
              <w:jc w:val="right"/>
              <w:rPr>
                <w:rFonts w:ascii="Times New Roman" w:hAnsi="Times New Roman" w:cs="Times New Roman"/>
                <w:sz w:val="24"/>
                <w:szCs w:val="24"/>
              </w:rPr>
            </w:pPr>
          </w:p>
          <w:p w:rsidR="009C0968"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29,0</w:t>
            </w:r>
          </w:p>
        </w:tc>
        <w:tc>
          <w:tcPr>
            <w:tcW w:w="708" w:type="dxa"/>
          </w:tcPr>
          <w:p w:rsidR="004E3017" w:rsidRDefault="004E3017" w:rsidP="004E3017">
            <w:pPr>
              <w:autoSpaceDE w:val="0"/>
              <w:autoSpaceDN w:val="0"/>
              <w:adjustRightInd w:val="0"/>
              <w:jc w:val="right"/>
              <w:rPr>
                <w:rFonts w:ascii="Times New Roman" w:hAnsi="Times New Roman" w:cs="Times New Roman"/>
                <w:sz w:val="24"/>
                <w:szCs w:val="24"/>
              </w:rPr>
            </w:pP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18,5</w:t>
            </w: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52,3</w:t>
            </w:r>
          </w:p>
          <w:p w:rsidR="009C0968" w:rsidRDefault="009C0968" w:rsidP="004E3017">
            <w:pPr>
              <w:autoSpaceDE w:val="0"/>
              <w:autoSpaceDN w:val="0"/>
              <w:adjustRightInd w:val="0"/>
              <w:jc w:val="right"/>
              <w:rPr>
                <w:rFonts w:ascii="Times New Roman" w:hAnsi="Times New Roman" w:cs="Times New Roman"/>
                <w:sz w:val="24"/>
                <w:szCs w:val="24"/>
              </w:rPr>
            </w:pPr>
          </w:p>
          <w:p w:rsidR="009C0968"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27,0</w:t>
            </w:r>
          </w:p>
        </w:tc>
        <w:tc>
          <w:tcPr>
            <w:tcW w:w="709" w:type="dxa"/>
          </w:tcPr>
          <w:p w:rsidR="004E3017" w:rsidRDefault="004E3017" w:rsidP="004E3017">
            <w:pPr>
              <w:autoSpaceDE w:val="0"/>
              <w:autoSpaceDN w:val="0"/>
              <w:adjustRightInd w:val="0"/>
              <w:jc w:val="right"/>
              <w:rPr>
                <w:rFonts w:ascii="Times New Roman" w:hAnsi="Times New Roman" w:cs="Times New Roman"/>
                <w:sz w:val="24"/>
                <w:szCs w:val="24"/>
              </w:rPr>
            </w:pP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21,8</w:t>
            </w: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49,2</w:t>
            </w:r>
          </w:p>
          <w:p w:rsidR="009C0968" w:rsidRDefault="009C0968" w:rsidP="004E3017">
            <w:pPr>
              <w:autoSpaceDE w:val="0"/>
              <w:autoSpaceDN w:val="0"/>
              <w:adjustRightInd w:val="0"/>
              <w:jc w:val="right"/>
              <w:rPr>
                <w:rFonts w:ascii="Times New Roman" w:hAnsi="Times New Roman" w:cs="Times New Roman"/>
                <w:sz w:val="24"/>
                <w:szCs w:val="24"/>
              </w:rPr>
            </w:pPr>
          </w:p>
          <w:p w:rsidR="009C0968" w:rsidRPr="009C0968" w:rsidRDefault="00500643" w:rsidP="00500643">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29,0</w:t>
            </w:r>
          </w:p>
        </w:tc>
        <w:tc>
          <w:tcPr>
            <w:tcW w:w="709" w:type="dxa"/>
          </w:tcPr>
          <w:p w:rsidR="004E3017" w:rsidRDefault="004E3017" w:rsidP="004E3017">
            <w:pPr>
              <w:autoSpaceDE w:val="0"/>
              <w:autoSpaceDN w:val="0"/>
              <w:adjustRightInd w:val="0"/>
              <w:jc w:val="right"/>
              <w:rPr>
                <w:rFonts w:ascii="Times New Roman" w:hAnsi="Times New Roman" w:cs="Times New Roman"/>
                <w:sz w:val="24"/>
                <w:szCs w:val="24"/>
              </w:rPr>
            </w:pP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19,0</w:t>
            </w: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52,8</w:t>
            </w:r>
          </w:p>
          <w:p w:rsidR="009C0968" w:rsidRDefault="009C0968" w:rsidP="004E3017">
            <w:pPr>
              <w:autoSpaceDE w:val="0"/>
              <w:autoSpaceDN w:val="0"/>
              <w:adjustRightInd w:val="0"/>
              <w:jc w:val="right"/>
              <w:rPr>
                <w:rFonts w:ascii="Times New Roman" w:hAnsi="Times New Roman" w:cs="Times New Roman"/>
                <w:sz w:val="24"/>
                <w:szCs w:val="24"/>
              </w:rPr>
            </w:pPr>
          </w:p>
          <w:p w:rsidR="009C0968"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28,2</w:t>
            </w:r>
          </w:p>
        </w:tc>
        <w:tc>
          <w:tcPr>
            <w:tcW w:w="850" w:type="dxa"/>
          </w:tcPr>
          <w:p w:rsidR="004E3017" w:rsidRDefault="004E3017" w:rsidP="004E3017">
            <w:pPr>
              <w:autoSpaceDE w:val="0"/>
              <w:autoSpaceDN w:val="0"/>
              <w:adjustRightInd w:val="0"/>
              <w:jc w:val="right"/>
              <w:rPr>
                <w:rFonts w:ascii="Times New Roman" w:hAnsi="Times New Roman" w:cs="Times New Roman"/>
                <w:sz w:val="24"/>
                <w:szCs w:val="24"/>
              </w:rPr>
            </w:pP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18,5</w:t>
            </w: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47,6</w:t>
            </w:r>
          </w:p>
          <w:p w:rsidR="009C0968" w:rsidRDefault="009C0968" w:rsidP="004E3017">
            <w:pPr>
              <w:autoSpaceDE w:val="0"/>
              <w:autoSpaceDN w:val="0"/>
              <w:adjustRightInd w:val="0"/>
              <w:jc w:val="right"/>
              <w:rPr>
                <w:rFonts w:ascii="Times New Roman" w:hAnsi="Times New Roman" w:cs="Times New Roman"/>
                <w:sz w:val="24"/>
                <w:szCs w:val="24"/>
              </w:rPr>
            </w:pPr>
          </w:p>
          <w:p w:rsidR="009C0968"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33,9</w:t>
            </w:r>
          </w:p>
        </w:tc>
        <w:tc>
          <w:tcPr>
            <w:tcW w:w="844" w:type="dxa"/>
          </w:tcPr>
          <w:p w:rsidR="004E3017" w:rsidRDefault="004E3017" w:rsidP="004E3017">
            <w:pPr>
              <w:autoSpaceDE w:val="0"/>
              <w:autoSpaceDN w:val="0"/>
              <w:adjustRightInd w:val="0"/>
              <w:jc w:val="right"/>
              <w:rPr>
                <w:rFonts w:ascii="Times New Roman" w:hAnsi="Times New Roman" w:cs="Times New Roman"/>
                <w:sz w:val="24"/>
                <w:szCs w:val="24"/>
              </w:rPr>
            </w:pP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20,7</w:t>
            </w:r>
          </w:p>
          <w:p w:rsid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50,8</w:t>
            </w:r>
          </w:p>
          <w:p w:rsidR="009C0968" w:rsidRDefault="009C0968" w:rsidP="004E3017">
            <w:pPr>
              <w:autoSpaceDE w:val="0"/>
              <w:autoSpaceDN w:val="0"/>
              <w:adjustRightInd w:val="0"/>
              <w:jc w:val="right"/>
              <w:rPr>
                <w:rFonts w:ascii="Times New Roman" w:hAnsi="Times New Roman" w:cs="Times New Roman"/>
                <w:sz w:val="24"/>
                <w:szCs w:val="24"/>
              </w:rPr>
            </w:pPr>
          </w:p>
          <w:p w:rsidR="009C0968" w:rsidRPr="009C0968" w:rsidRDefault="009C09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28,5</w:t>
            </w:r>
          </w:p>
        </w:tc>
      </w:tr>
      <w:tr w:rsidR="009C0968" w:rsidRPr="009C0968" w:rsidTr="00500643">
        <w:tc>
          <w:tcPr>
            <w:tcW w:w="4765" w:type="dxa"/>
          </w:tcPr>
          <w:p w:rsidR="009C0968" w:rsidRPr="009C0968" w:rsidRDefault="009C0968" w:rsidP="009C09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9C0968">
              <w:rPr>
                <w:rFonts w:ascii="Times New Roman" w:hAnsi="Times New Roman" w:cs="Times New Roman"/>
                <w:sz w:val="24"/>
                <w:szCs w:val="24"/>
              </w:rPr>
              <w:t>Численность пенсионеров, состоящих на учете в пенсионном фонде (чел.)</w:t>
            </w:r>
          </w:p>
        </w:tc>
        <w:tc>
          <w:tcPr>
            <w:tcW w:w="759" w:type="dxa"/>
          </w:tcPr>
          <w:p w:rsidR="009C0968" w:rsidRPr="009C0968" w:rsidRDefault="00D8258F"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5045</w:t>
            </w:r>
          </w:p>
        </w:tc>
        <w:tc>
          <w:tcPr>
            <w:tcW w:w="708" w:type="dxa"/>
          </w:tcPr>
          <w:p w:rsidR="009C0968" w:rsidRPr="009C0968" w:rsidRDefault="00D8258F"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4572</w:t>
            </w:r>
          </w:p>
        </w:tc>
        <w:tc>
          <w:tcPr>
            <w:tcW w:w="709" w:type="dxa"/>
          </w:tcPr>
          <w:p w:rsidR="009C0968" w:rsidRPr="009C0968" w:rsidRDefault="00D8258F"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4846</w:t>
            </w:r>
          </w:p>
        </w:tc>
        <w:tc>
          <w:tcPr>
            <w:tcW w:w="709" w:type="dxa"/>
          </w:tcPr>
          <w:p w:rsidR="009C0968" w:rsidRPr="009C0968" w:rsidRDefault="00D8258F"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4690</w:t>
            </w:r>
          </w:p>
        </w:tc>
        <w:tc>
          <w:tcPr>
            <w:tcW w:w="850" w:type="dxa"/>
          </w:tcPr>
          <w:p w:rsidR="009C0968" w:rsidRPr="009C0968" w:rsidRDefault="00D8258F"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4700</w:t>
            </w:r>
          </w:p>
        </w:tc>
        <w:tc>
          <w:tcPr>
            <w:tcW w:w="844" w:type="dxa"/>
          </w:tcPr>
          <w:p w:rsidR="009C0968" w:rsidRPr="009C0968" w:rsidRDefault="00D8258F"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6451</w:t>
            </w:r>
          </w:p>
        </w:tc>
      </w:tr>
      <w:tr w:rsidR="005F0EA7" w:rsidRPr="009C0968" w:rsidTr="00500643">
        <w:tc>
          <w:tcPr>
            <w:tcW w:w="4765" w:type="dxa"/>
          </w:tcPr>
          <w:p w:rsidR="005F0EA7" w:rsidRPr="005F0EA7" w:rsidRDefault="005F0EA7" w:rsidP="005F0E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5F0EA7">
              <w:rPr>
                <w:rFonts w:ascii="Times New Roman" w:hAnsi="Times New Roman" w:cs="Times New Roman"/>
                <w:sz w:val="24"/>
                <w:szCs w:val="24"/>
              </w:rPr>
              <w:t>Показатель «детской нагрузки» на трудоспособное население (численность населения моложе 18 лет на одного трудоспособного)</w:t>
            </w:r>
          </w:p>
        </w:tc>
        <w:tc>
          <w:tcPr>
            <w:tcW w:w="759"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0,39</w:t>
            </w:r>
          </w:p>
        </w:tc>
        <w:tc>
          <w:tcPr>
            <w:tcW w:w="708"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0,39</w:t>
            </w:r>
          </w:p>
        </w:tc>
        <w:tc>
          <w:tcPr>
            <w:tcW w:w="709"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0,42</w:t>
            </w:r>
          </w:p>
        </w:tc>
        <w:tc>
          <w:tcPr>
            <w:tcW w:w="709"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0,36</w:t>
            </w:r>
          </w:p>
        </w:tc>
        <w:tc>
          <w:tcPr>
            <w:tcW w:w="850"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0,41</w:t>
            </w:r>
          </w:p>
        </w:tc>
        <w:tc>
          <w:tcPr>
            <w:tcW w:w="844"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0,39</w:t>
            </w:r>
          </w:p>
        </w:tc>
      </w:tr>
      <w:tr w:rsidR="005F0EA7" w:rsidRPr="009C0968" w:rsidTr="00500643">
        <w:tc>
          <w:tcPr>
            <w:tcW w:w="4765" w:type="dxa"/>
          </w:tcPr>
          <w:p w:rsidR="005F0EA7" w:rsidRPr="005F0EA7" w:rsidRDefault="005F0EA7" w:rsidP="005F0E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Pr="005F0EA7">
              <w:rPr>
                <w:rFonts w:ascii="Times New Roman" w:hAnsi="Times New Roman" w:cs="Times New Roman"/>
                <w:sz w:val="24"/>
                <w:szCs w:val="24"/>
              </w:rPr>
              <w:t xml:space="preserve">Показатель «пенсионной нагрузки» на трудоспособное население (численность стоящих на учете пенсионеров на одного </w:t>
            </w:r>
            <w:proofErr w:type="gramStart"/>
            <w:r w:rsidRPr="005F0EA7">
              <w:rPr>
                <w:rFonts w:ascii="Times New Roman" w:hAnsi="Times New Roman" w:cs="Times New Roman"/>
                <w:sz w:val="24"/>
                <w:szCs w:val="24"/>
              </w:rPr>
              <w:t>трудоспособного )</w:t>
            </w:r>
            <w:proofErr w:type="gramEnd"/>
          </w:p>
        </w:tc>
        <w:tc>
          <w:tcPr>
            <w:tcW w:w="759"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0,57</w:t>
            </w:r>
          </w:p>
        </w:tc>
        <w:tc>
          <w:tcPr>
            <w:tcW w:w="708"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0,51</w:t>
            </w:r>
          </w:p>
        </w:tc>
        <w:tc>
          <w:tcPr>
            <w:tcW w:w="709"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0,59</w:t>
            </w:r>
          </w:p>
        </w:tc>
        <w:tc>
          <w:tcPr>
            <w:tcW w:w="709"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0,36</w:t>
            </w:r>
          </w:p>
        </w:tc>
        <w:tc>
          <w:tcPr>
            <w:tcW w:w="850"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0,61</w:t>
            </w:r>
          </w:p>
        </w:tc>
        <w:tc>
          <w:tcPr>
            <w:tcW w:w="844" w:type="dxa"/>
          </w:tcPr>
          <w:p w:rsidR="005F0EA7"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0,78</w:t>
            </w:r>
          </w:p>
        </w:tc>
      </w:tr>
      <w:tr w:rsidR="00327068" w:rsidRPr="009C0968" w:rsidTr="00500643">
        <w:tc>
          <w:tcPr>
            <w:tcW w:w="4765" w:type="dxa"/>
          </w:tcPr>
          <w:p w:rsidR="00327068" w:rsidRDefault="00327068" w:rsidP="005F0E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6.Общая «нагрузка» на трудоспособное население (4+5)</w:t>
            </w:r>
          </w:p>
        </w:tc>
        <w:tc>
          <w:tcPr>
            <w:tcW w:w="759" w:type="dxa"/>
          </w:tcPr>
          <w:p w:rsidR="00327068"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0,96</w:t>
            </w:r>
          </w:p>
        </w:tc>
        <w:tc>
          <w:tcPr>
            <w:tcW w:w="708" w:type="dxa"/>
          </w:tcPr>
          <w:p w:rsidR="00327068"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0,90</w:t>
            </w:r>
          </w:p>
        </w:tc>
        <w:tc>
          <w:tcPr>
            <w:tcW w:w="709" w:type="dxa"/>
          </w:tcPr>
          <w:p w:rsidR="00327068"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1,01</w:t>
            </w:r>
          </w:p>
        </w:tc>
        <w:tc>
          <w:tcPr>
            <w:tcW w:w="709" w:type="dxa"/>
          </w:tcPr>
          <w:p w:rsidR="00327068"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0,72</w:t>
            </w:r>
          </w:p>
        </w:tc>
        <w:tc>
          <w:tcPr>
            <w:tcW w:w="850" w:type="dxa"/>
          </w:tcPr>
          <w:p w:rsidR="00327068"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1,02</w:t>
            </w:r>
          </w:p>
        </w:tc>
        <w:tc>
          <w:tcPr>
            <w:tcW w:w="844" w:type="dxa"/>
          </w:tcPr>
          <w:p w:rsidR="00327068" w:rsidRDefault="00327068" w:rsidP="004E301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1,2</w:t>
            </w:r>
          </w:p>
        </w:tc>
      </w:tr>
    </w:tbl>
    <w:p w:rsidR="004E3017" w:rsidRDefault="004E3017" w:rsidP="004E3017">
      <w:pPr>
        <w:autoSpaceDE w:val="0"/>
        <w:autoSpaceDN w:val="0"/>
        <w:adjustRightInd w:val="0"/>
        <w:spacing w:after="0" w:line="240" w:lineRule="auto"/>
        <w:jc w:val="right"/>
        <w:rPr>
          <w:rFonts w:ascii="Times New Roman" w:hAnsi="Times New Roman" w:cs="Times New Roman"/>
          <w:sz w:val="28"/>
          <w:szCs w:val="28"/>
        </w:rPr>
      </w:pPr>
    </w:p>
    <w:p w:rsidR="0098089F" w:rsidRPr="00500643" w:rsidRDefault="00661163" w:rsidP="00661163">
      <w:pPr>
        <w:autoSpaceDE w:val="0"/>
        <w:autoSpaceDN w:val="0"/>
        <w:adjustRightInd w:val="0"/>
        <w:spacing w:after="0" w:line="240" w:lineRule="auto"/>
        <w:jc w:val="center"/>
        <w:rPr>
          <w:rFonts w:ascii="Times New Roman" w:hAnsi="Times New Roman" w:cs="Times New Roman"/>
          <w:b/>
          <w:sz w:val="24"/>
          <w:szCs w:val="24"/>
        </w:rPr>
      </w:pPr>
      <w:r w:rsidRPr="00500643">
        <w:rPr>
          <w:rFonts w:ascii="Times New Roman" w:hAnsi="Times New Roman" w:cs="Times New Roman"/>
          <w:b/>
          <w:sz w:val="24"/>
          <w:szCs w:val="24"/>
        </w:rPr>
        <w:t>1.3. Анализ развития экономики</w:t>
      </w:r>
    </w:p>
    <w:p w:rsidR="00661163" w:rsidRPr="00500643" w:rsidRDefault="00661163" w:rsidP="0050064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0643">
        <w:rPr>
          <w:rFonts w:ascii="Times New Roman" w:hAnsi="Times New Roman" w:cs="Times New Roman"/>
          <w:color w:val="000000"/>
          <w:sz w:val="24"/>
          <w:szCs w:val="24"/>
        </w:rPr>
        <w:t>В силу своего географического положения (удаленность от железнодорожных станций, областного центра), природно-климатических условий, о</w:t>
      </w:r>
      <w:r w:rsidR="00585104" w:rsidRPr="00500643">
        <w:rPr>
          <w:rFonts w:ascii="Times New Roman" w:hAnsi="Times New Roman" w:cs="Times New Roman"/>
          <w:color w:val="000000"/>
          <w:sz w:val="24"/>
          <w:szCs w:val="24"/>
        </w:rPr>
        <w:t>тсутствие урбани</w:t>
      </w:r>
      <w:r w:rsidRPr="00500643">
        <w:rPr>
          <w:rFonts w:ascii="Times New Roman" w:hAnsi="Times New Roman" w:cs="Times New Roman"/>
          <w:color w:val="000000"/>
          <w:sz w:val="24"/>
          <w:szCs w:val="24"/>
        </w:rPr>
        <w:t xml:space="preserve">зации (все население района проживает в сельской местности) в экономике района сельскохозяйственное производство получило приоритетное развитие, наблюдается рост основных показателей в сравнении с уровнем предыдущих лет. </w:t>
      </w:r>
    </w:p>
    <w:p w:rsidR="00585104" w:rsidRPr="00500643" w:rsidRDefault="00661163" w:rsidP="0050064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0643">
        <w:rPr>
          <w:rFonts w:ascii="Times New Roman" w:hAnsi="Times New Roman" w:cs="Times New Roman"/>
          <w:color w:val="000000"/>
          <w:sz w:val="24"/>
          <w:szCs w:val="24"/>
        </w:rPr>
        <w:t>На территории района размещены сельско</w:t>
      </w:r>
      <w:r w:rsidR="00F245DF" w:rsidRPr="00500643">
        <w:rPr>
          <w:rFonts w:ascii="Times New Roman" w:hAnsi="Times New Roman" w:cs="Times New Roman"/>
          <w:color w:val="000000"/>
          <w:sz w:val="24"/>
          <w:szCs w:val="24"/>
        </w:rPr>
        <w:t>хозяйственные предприятия, пред</w:t>
      </w:r>
      <w:r w:rsidRPr="00500643">
        <w:rPr>
          <w:rFonts w:ascii="Times New Roman" w:hAnsi="Times New Roman" w:cs="Times New Roman"/>
          <w:color w:val="000000"/>
          <w:sz w:val="24"/>
          <w:szCs w:val="24"/>
        </w:rPr>
        <w:t xml:space="preserve">приятия пищевой и перерабатывающей промышленности, торговли и общественного питания, строительства, жилищно-коммунального </w:t>
      </w:r>
      <w:r w:rsidR="00585104" w:rsidRPr="00500643">
        <w:rPr>
          <w:rFonts w:ascii="Times New Roman" w:hAnsi="Times New Roman" w:cs="Times New Roman"/>
          <w:color w:val="000000"/>
          <w:sz w:val="24"/>
          <w:szCs w:val="24"/>
        </w:rPr>
        <w:t>хозяйства, связи, автотранспорт</w:t>
      </w:r>
      <w:r w:rsidRPr="00500643">
        <w:rPr>
          <w:rFonts w:ascii="Times New Roman" w:hAnsi="Times New Roman" w:cs="Times New Roman"/>
          <w:color w:val="000000"/>
          <w:sz w:val="24"/>
          <w:szCs w:val="24"/>
        </w:rPr>
        <w:t>ные предприятия.</w:t>
      </w:r>
    </w:p>
    <w:p w:rsidR="009315F3" w:rsidRPr="00500643" w:rsidRDefault="009315F3" w:rsidP="00500643">
      <w:pPr>
        <w:autoSpaceDE w:val="0"/>
        <w:autoSpaceDN w:val="0"/>
        <w:adjustRightInd w:val="0"/>
        <w:spacing w:after="0" w:line="240" w:lineRule="auto"/>
        <w:ind w:firstLine="709"/>
        <w:rPr>
          <w:rFonts w:ascii="Times New Roman" w:hAnsi="Times New Roman" w:cs="Times New Roman"/>
          <w:color w:val="000000"/>
          <w:sz w:val="24"/>
          <w:szCs w:val="24"/>
        </w:rPr>
      </w:pPr>
    </w:p>
    <w:p w:rsidR="00B36385" w:rsidRPr="00500643" w:rsidRDefault="00661163" w:rsidP="00500643">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500643">
        <w:rPr>
          <w:rFonts w:ascii="Times New Roman" w:hAnsi="Times New Roman" w:cs="Times New Roman"/>
          <w:b/>
          <w:bCs/>
          <w:color w:val="000000"/>
          <w:sz w:val="24"/>
          <w:szCs w:val="24"/>
        </w:rPr>
        <w:t>1.</w:t>
      </w:r>
      <w:r w:rsidR="00F245DF" w:rsidRPr="00500643">
        <w:rPr>
          <w:rFonts w:ascii="Times New Roman" w:hAnsi="Times New Roman" w:cs="Times New Roman"/>
          <w:b/>
          <w:bCs/>
          <w:color w:val="000000"/>
          <w:sz w:val="24"/>
          <w:szCs w:val="24"/>
        </w:rPr>
        <w:t>3</w:t>
      </w:r>
      <w:r w:rsidRPr="00500643">
        <w:rPr>
          <w:rFonts w:ascii="Times New Roman" w:hAnsi="Times New Roman" w:cs="Times New Roman"/>
          <w:b/>
          <w:bCs/>
          <w:color w:val="000000"/>
          <w:sz w:val="24"/>
          <w:szCs w:val="24"/>
        </w:rPr>
        <w:t>.1. Промышленност</w:t>
      </w:r>
      <w:r w:rsidR="00F245DF" w:rsidRPr="00500643">
        <w:rPr>
          <w:rFonts w:ascii="Times New Roman" w:hAnsi="Times New Roman" w:cs="Times New Roman"/>
          <w:b/>
          <w:bCs/>
          <w:color w:val="000000"/>
          <w:sz w:val="24"/>
          <w:szCs w:val="24"/>
        </w:rPr>
        <w:t>ь</w:t>
      </w:r>
    </w:p>
    <w:p w:rsidR="00395CDB" w:rsidRPr="00500643" w:rsidRDefault="00395CDB" w:rsidP="00500643">
      <w:pPr>
        <w:tabs>
          <w:tab w:val="left" w:pos="645"/>
          <w:tab w:val="left" w:pos="851"/>
          <w:tab w:val="left" w:pos="1515"/>
          <w:tab w:val="center" w:pos="4818"/>
        </w:tabs>
        <w:spacing w:after="0" w:line="240" w:lineRule="auto"/>
        <w:ind w:right="107" w:firstLine="709"/>
        <w:jc w:val="both"/>
        <w:rPr>
          <w:rFonts w:ascii="Times New Roman" w:eastAsia="Times New Roman" w:hAnsi="Times New Roman" w:cs="Times New Roman"/>
          <w:sz w:val="24"/>
          <w:szCs w:val="24"/>
          <w:lang w:eastAsia="ru-RU"/>
        </w:rPr>
      </w:pPr>
      <w:r w:rsidRPr="00500643">
        <w:rPr>
          <w:rFonts w:ascii="Times New Roman" w:eastAsia="Times New Roman" w:hAnsi="Times New Roman" w:cs="Times New Roman"/>
          <w:sz w:val="24"/>
          <w:szCs w:val="24"/>
          <w:lang w:eastAsia="ru-RU"/>
        </w:rPr>
        <w:t>В</w:t>
      </w:r>
      <w:proofErr w:type="spellStart"/>
      <w:r w:rsidRPr="00500643">
        <w:rPr>
          <w:rFonts w:ascii="Times New Roman" w:eastAsia="Times New Roman" w:hAnsi="Times New Roman" w:cs="Times New Roman"/>
          <w:sz w:val="24"/>
          <w:szCs w:val="24"/>
          <w:lang w:val="uk-UA" w:eastAsia="ru-RU"/>
        </w:rPr>
        <w:t>ажным</w:t>
      </w:r>
      <w:proofErr w:type="spellEnd"/>
      <w:r w:rsidRPr="00500643">
        <w:rPr>
          <w:rFonts w:ascii="Times New Roman" w:eastAsia="Times New Roman" w:hAnsi="Times New Roman" w:cs="Times New Roman"/>
          <w:sz w:val="24"/>
          <w:szCs w:val="24"/>
          <w:lang w:val="uk-UA" w:eastAsia="ru-RU"/>
        </w:rPr>
        <w:t xml:space="preserve"> сектором в </w:t>
      </w:r>
      <w:proofErr w:type="spellStart"/>
      <w:r w:rsidRPr="00500643">
        <w:rPr>
          <w:rFonts w:ascii="Times New Roman" w:eastAsia="Times New Roman" w:hAnsi="Times New Roman" w:cs="Times New Roman"/>
          <w:sz w:val="24"/>
          <w:szCs w:val="24"/>
          <w:lang w:val="uk-UA" w:eastAsia="ru-RU"/>
        </w:rPr>
        <w:t>экономике</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района</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является</w:t>
      </w:r>
      <w:proofErr w:type="spellEnd"/>
      <w:r w:rsidRPr="00500643">
        <w:rPr>
          <w:rFonts w:ascii="Times New Roman" w:eastAsia="Times New Roman" w:hAnsi="Times New Roman" w:cs="Times New Roman"/>
          <w:sz w:val="24"/>
          <w:szCs w:val="24"/>
          <w:lang w:eastAsia="ru-RU"/>
        </w:rPr>
        <w:t xml:space="preserve"> п</w:t>
      </w:r>
      <w:proofErr w:type="spellStart"/>
      <w:r w:rsidRPr="00500643">
        <w:rPr>
          <w:rFonts w:ascii="Times New Roman" w:eastAsia="Times New Roman" w:hAnsi="Times New Roman" w:cs="Times New Roman"/>
          <w:sz w:val="24"/>
          <w:szCs w:val="24"/>
          <w:lang w:val="uk-UA" w:eastAsia="ru-RU"/>
        </w:rPr>
        <w:t>ромышленность</w:t>
      </w:r>
      <w:proofErr w:type="spellEnd"/>
      <w:r w:rsidRPr="00500643">
        <w:rPr>
          <w:rFonts w:ascii="Times New Roman" w:eastAsia="Times New Roman" w:hAnsi="Times New Roman" w:cs="Times New Roman"/>
          <w:sz w:val="24"/>
          <w:szCs w:val="24"/>
          <w:lang w:val="uk-UA" w:eastAsia="ru-RU"/>
        </w:rPr>
        <w:t xml:space="preserve">, от </w:t>
      </w:r>
      <w:proofErr w:type="spellStart"/>
      <w:r w:rsidRPr="00500643">
        <w:rPr>
          <w:rFonts w:ascii="Times New Roman" w:eastAsia="Times New Roman" w:hAnsi="Times New Roman" w:cs="Times New Roman"/>
          <w:sz w:val="24"/>
          <w:szCs w:val="24"/>
          <w:lang w:val="uk-UA" w:eastAsia="ru-RU"/>
        </w:rPr>
        <w:t>ее</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развития</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зависит</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наполняемость</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бюджета</w:t>
      </w:r>
      <w:proofErr w:type="spellEnd"/>
      <w:r w:rsidRPr="00500643">
        <w:rPr>
          <w:rFonts w:ascii="Times New Roman" w:eastAsia="Times New Roman" w:hAnsi="Times New Roman" w:cs="Times New Roman"/>
          <w:sz w:val="24"/>
          <w:szCs w:val="24"/>
          <w:lang w:val="uk-UA" w:eastAsia="ru-RU"/>
        </w:rPr>
        <w:t xml:space="preserve"> и </w:t>
      </w:r>
      <w:proofErr w:type="spellStart"/>
      <w:r w:rsidRPr="00500643">
        <w:rPr>
          <w:rFonts w:ascii="Times New Roman" w:eastAsia="Times New Roman" w:hAnsi="Times New Roman" w:cs="Times New Roman"/>
          <w:sz w:val="24"/>
          <w:szCs w:val="24"/>
          <w:lang w:val="uk-UA" w:eastAsia="ru-RU"/>
        </w:rPr>
        <w:t>решение</w:t>
      </w:r>
      <w:proofErr w:type="spellEnd"/>
      <w:r w:rsidRPr="00500643">
        <w:rPr>
          <w:rFonts w:ascii="Times New Roman" w:eastAsia="Times New Roman" w:hAnsi="Times New Roman" w:cs="Times New Roman"/>
          <w:sz w:val="24"/>
          <w:szCs w:val="24"/>
          <w:lang w:val="uk-UA" w:eastAsia="ru-RU"/>
        </w:rPr>
        <w:t xml:space="preserve"> многих </w:t>
      </w:r>
      <w:proofErr w:type="spellStart"/>
      <w:r w:rsidRPr="00500643">
        <w:rPr>
          <w:rFonts w:ascii="Times New Roman" w:eastAsia="Times New Roman" w:hAnsi="Times New Roman" w:cs="Times New Roman"/>
          <w:sz w:val="24"/>
          <w:szCs w:val="24"/>
          <w:lang w:val="uk-UA" w:eastAsia="ru-RU"/>
        </w:rPr>
        <w:t>социальных</w:t>
      </w:r>
      <w:proofErr w:type="spellEnd"/>
      <w:r w:rsidRPr="00500643">
        <w:rPr>
          <w:rFonts w:ascii="Times New Roman" w:eastAsia="Times New Roman" w:hAnsi="Times New Roman" w:cs="Times New Roman"/>
          <w:sz w:val="24"/>
          <w:szCs w:val="24"/>
          <w:lang w:val="uk-UA" w:eastAsia="ru-RU"/>
        </w:rPr>
        <w:t xml:space="preserve"> проблем в районе. Основу </w:t>
      </w:r>
      <w:proofErr w:type="spellStart"/>
      <w:r w:rsidRPr="00500643">
        <w:rPr>
          <w:rFonts w:ascii="Times New Roman" w:eastAsia="Times New Roman" w:hAnsi="Times New Roman" w:cs="Times New Roman"/>
          <w:sz w:val="24"/>
          <w:szCs w:val="24"/>
          <w:lang w:val="uk-UA" w:eastAsia="ru-RU"/>
        </w:rPr>
        <w:t>промышленности</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района</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составляют</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средние</w:t>
      </w:r>
      <w:proofErr w:type="spellEnd"/>
      <w:r w:rsidRPr="00500643">
        <w:rPr>
          <w:rFonts w:ascii="Times New Roman" w:eastAsia="Times New Roman" w:hAnsi="Times New Roman" w:cs="Times New Roman"/>
          <w:sz w:val="24"/>
          <w:szCs w:val="24"/>
          <w:lang w:val="uk-UA" w:eastAsia="ru-RU"/>
        </w:rPr>
        <w:t xml:space="preserve"> и </w:t>
      </w:r>
      <w:proofErr w:type="spellStart"/>
      <w:r w:rsidRPr="00500643">
        <w:rPr>
          <w:rFonts w:ascii="Times New Roman" w:eastAsia="Times New Roman" w:hAnsi="Times New Roman" w:cs="Times New Roman"/>
          <w:sz w:val="24"/>
          <w:szCs w:val="24"/>
          <w:lang w:val="uk-UA" w:eastAsia="ru-RU"/>
        </w:rPr>
        <w:t>малые</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предприятия</w:t>
      </w:r>
      <w:proofErr w:type="spellEnd"/>
      <w:r w:rsidRPr="00500643">
        <w:rPr>
          <w:rFonts w:ascii="Times New Roman" w:eastAsia="Times New Roman" w:hAnsi="Times New Roman" w:cs="Times New Roman"/>
          <w:sz w:val="24"/>
          <w:szCs w:val="24"/>
          <w:lang w:eastAsia="ru-RU"/>
        </w:rPr>
        <w:t>.</w:t>
      </w:r>
    </w:p>
    <w:p w:rsidR="00093FB4" w:rsidRPr="00500643" w:rsidRDefault="00093FB4" w:rsidP="00500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500643">
        <w:rPr>
          <w:rFonts w:ascii="Times New Roman" w:eastAsia="Times New Roman" w:hAnsi="Times New Roman" w:cs="Times New Roman"/>
          <w:sz w:val="24"/>
          <w:szCs w:val="24"/>
          <w:lang w:eastAsia="ru-RU"/>
        </w:rPr>
        <w:t>Доволенский</w:t>
      </w:r>
      <w:proofErr w:type="spellEnd"/>
      <w:r w:rsidRPr="00500643">
        <w:rPr>
          <w:rFonts w:ascii="Times New Roman" w:eastAsia="Times New Roman" w:hAnsi="Times New Roman" w:cs="Times New Roman"/>
          <w:sz w:val="24"/>
          <w:szCs w:val="24"/>
          <w:lang w:eastAsia="ru-RU"/>
        </w:rPr>
        <w:t xml:space="preserve"> район не обладает серьезными сырьевыми ресурсами, нет производства полезных ископаемых, поэтому в структуре промышленного производства наибольшую долю занимают обрабатывающие производства (в 2017 году – 67,4%). </w:t>
      </w:r>
    </w:p>
    <w:p w:rsidR="00D521CA" w:rsidRPr="00500643" w:rsidRDefault="00D521CA" w:rsidP="00500643">
      <w:pPr>
        <w:shd w:val="clear" w:color="auto" w:fill="FFFFFF"/>
        <w:spacing w:after="0" w:line="240" w:lineRule="auto"/>
        <w:ind w:firstLine="709"/>
        <w:jc w:val="both"/>
        <w:rPr>
          <w:rFonts w:ascii="Times New Roman" w:eastAsia="Calibri" w:hAnsi="Times New Roman" w:cs="Times New Roman"/>
          <w:sz w:val="24"/>
          <w:szCs w:val="24"/>
          <w:lang w:eastAsia="ar-SA"/>
        </w:rPr>
      </w:pPr>
      <w:r w:rsidRPr="00500643">
        <w:rPr>
          <w:rFonts w:ascii="Times New Roman" w:eastAsia="Times New Roman" w:hAnsi="Times New Roman" w:cs="Times New Roman"/>
          <w:color w:val="000000"/>
          <w:sz w:val="24"/>
          <w:szCs w:val="24"/>
          <w:lang w:eastAsia="ru-RU"/>
        </w:rPr>
        <w:t xml:space="preserve">Главное предприятие в пищевой отрасли – </w:t>
      </w:r>
      <w:r w:rsidRPr="00500643">
        <w:rPr>
          <w:rFonts w:ascii="Times New Roman" w:eastAsia="Times New Roman" w:hAnsi="Times New Roman" w:cs="Times New Roman"/>
          <w:i/>
          <w:color w:val="000000"/>
          <w:sz w:val="24"/>
          <w:szCs w:val="24"/>
          <w:lang w:eastAsia="ru-RU"/>
        </w:rPr>
        <w:t>ОАО «</w:t>
      </w:r>
      <w:proofErr w:type="spellStart"/>
      <w:r w:rsidRPr="00500643">
        <w:rPr>
          <w:rFonts w:ascii="Times New Roman" w:eastAsia="Calibri" w:hAnsi="Times New Roman" w:cs="Times New Roman"/>
          <w:i/>
          <w:sz w:val="24"/>
          <w:szCs w:val="24"/>
          <w:lang w:val="uk-UA" w:eastAsia="ar-SA"/>
        </w:rPr>
        <w:t>МолкомбинатУтянский</w:t>
      </w:r>
      <w:proofErr w:type="spellEnd"/>
      <w:r w:rsidRPr="00500643">
        <w:rPr>
          <w:rFonts w:ascii="Times New Roman" w:eastAsia="Calibri" w:hAnsi="Times New Roman" w:cs="Times New Roman"/>
          <w:i/>
          <w:sz w:val="24"/>
          <w:szCs w:val="24"/>
          <w:lang w:eastAsia="ar-SA"/>
        </w:rPr>
        <w:t>»</w:t>
      </w:r>
      <w:r w:rsidRPr="00500643">
        <w:rPr>
          <w:rFonts w:ascii="Times New Roman" w:eastAsia="Calibri" w:hAnsi="Times New Roman" w:cs="Times New Roman"/>
          <w:sz w:val="24"/>
          <w:szCs w:val="24"/>
          <w:lang w:eastAsia="ar-SA"/>
        </w:rPr>
        <w:t xml:space="preserve">. </w:t>
      </w:r>
    </w:p>
    <w:p w:rsidR="00093FB4" w:rsidRPr="00500643" w:rsidRDefault="00D521CA" w:rsidP="00500643">
      <w:pPr>
        <w:tabs>
          <w:tab w:val="left" w:pos="540"/>
          <w:tab w:val="left" w:pos="780"/>
          <w:tab w:val="center" w:pos="4677"/>
        </w:tabs>
        <w:spacing w:after="0" w:line="240" w:lineRule="auto"/>
        <w:ind w:firstLine="709"/>
        <w:jc w:val="both"/>
        <w:rPr>
          <w:rFonts w:ascii="Times New Roman" w:eastAsia="Calibri" w:hAnsi="Times New Roman" w:cs="Times New Roman"/>
          <w:sz w:val="24"/>
          <w:szCs w:val="24"/>
          <w:lang w:val="uk-UA" w:eastAsia="ar-SA"/>
        </w:rPr>
      </w:pPr>
      <w:r w:rsidRPr="00500643">
        <w:rPr>
          <w:rFonts w:ascii="Times New Roman" w:eastAsia="Times New Roman" w:hAnsi="Times New Roman" w:cs="Times New Roman"/>
          <w:sz w:val="24"/>
          <w:szCs w:val="24"/>
          <w:lang w:eastAsia="ru-RU"/>
        </w:rPr>
        <w:t>Мощность цеха позволяет перерабатывать в</w:t>
      </w:r>
      <w:r w:rsidR="00632267" w:rsidRPr="00500643">
        <w:rPr>
          <w:rFonts w:ascii="Times New Roman" w:eastAsia="Times New Roman" w:hAnsi="Times New Roman" w:cs="Times New Roman"/>
          <w:sz w:val="24"/>
          <w:szCs w:val="24"/>
          <w:lang w:eastAsia="ru-RU"/>
        </w:rPr>
        <w:t xml:space="preserve"> </w:t>
      </w:r>
      <w:proofErr w:type="spellStart"/>
      <w:r w:rsidRPr="00500643">
        <w:rPr>
          <w:rFonts w:ascii="Times New Roman" w:eastAsia="Calibri" w:hAnsi="Times New Roman" w:cs="Times New Roman"/>
          <w:sz w:val="24"/>
          <w:szCs w:val="24"/>
          <w:lang w:val="uk-UA" w:eastAsia="ar-SA"/>
        </w:rPr>
        <w:t>летнее</w:t>
      </w:r>
      <w:proofErr w:type="spellEnd"/>
      <w:r w:rsidR="00632267" w:rsidRPr="00500643">
        <w:rPr>
          <w:rFonts w:ascii="Times New Roman" w:eastAsia="Calibri" w:hAnsi="Times New Roman" w:cs="Times New Roman"/>
          <w:sz w:val="24"/>
          <w:szCs w:val="24"/>
          <w:lang w:val="uk-UA" w:eastAsia="ar-SA"/>
        </w:rPr>
        <w:t xml:space="preserve"> </w:t>
      </w:r>
      <w:proofErr w:type="spellStart"/>
      <w:r w:rsidRPr="00500643">
        <w:rPr>
          <w:rFonts w:ascii="Times New Roman" w:eastAsia="Calibri" w:hAnsi="Times New Roman" w:cs="Times New Roman"/>
          <w:sz w:val="24"/>
          <w:szCs w:val="24"/>
          <w:lang w:val="uk-UA" w:eastAsia="ar-SA"/>
        </w:rPr>
        <w:t>время</w:t>
      </w:r>
      <w:proofErr w:type="spellEnd"/>
      <w:r w:rsidR="00632267" w:rsidRPr="00500643">
        <w:rPr>
          <w:rFonts w:ascii="Times New Roman" w:eastAsia="Calibri" w:hAnsi="Times New Roman" w:cs="Times New Roman"/>
          <w:sz w:val="24"/>
          <w:szCs w:val="24"/>
          <w:lang w:val="uk-UA" w:eastAsia="ar-SA"/>
        </w:rPr>
        <w:t xml:space="preserve"> </w:t>
      </w:r>
      <w:proofErr w:type="spellStart"/>
      <w:r w:rsidRPr="00500643">
        <w:rPr>
          <w:rFonts w:ascii="Times New Roman" w:eastAsia="Calibri" w:hAnsi="Times New Roman" w:cs="Times New Roman"/>
          <w:sz w:val="24"/>
          <w:szCs w:val="24"/>
          <w:lang w:val="uk-UA" w:eastAsia="ar-SA"/>
        </w:rPr>
        <w:t>более</w:t>
      </w:r>
      <w:proofErr w:type="spellEnd"/>
      <w:r w:rsidRPr="00500643">
        <w:rPr>
          <w:rFonts w:ascii="Times New Roman" w:eastAsia="Calibri" w:hAnsi="Times New Roman" w:cs="Times New Roman"/>
          <w:sz w:val="24"/>
          <w:szCs w:val="24"/>
          <w:lang w:val="uk-UA" w:eastAsia="ar-SA"/>
        </w:rPr>
        <w:t xml:space="preserve"> 100 </w:t>
      </w:r>
      <w:proofErr w:type="spellStart"/>
      <w:r w:rsidRPr="00500643">
        <w:rPr>
          <w:rFonts w:ascii="Times New Roman" w:eastAsia="Calibri" w:hAnsi="Times New Roman" w:cs="Times New Roman"/>
          <w:sz w:val="24"/>
          <w:szCs w:val="24"/>
          <w:lang w:val="uk-UA" w:eastAsia="ar-SA"/>
        </w:rPr>
        <w:t>тонн</w:t>
      </w:r>
      <w:proofErr w:type="spellEnd"/>
      <w:r w:rsidRPr="00500643">
        <w:rPr>
          <w:rFonts w:ascii="Times New Roman" w:eastAsia="Calibri" w:hAnsi="Times New Roman" w:cs="Times New Roman"/>
          <w:sz w:val="24"/>
          <w:szCs w:val="24"/>
          <w:lang w:val="uk-UA" w:eastAsia="ar-SA"/>
        </w:rPr>
        <w:t xml:space="preserve"> молока в сутки</w:t>
      </w:r>
      <w:r w:rsidRPr="00500643">
        <w:rPr>
          <w:rFonts w:ascii="Times New Roman" w:eastAsia="Calibri" w:hAnsi="Times New Roman" w:cs="Times New Roman"/>
          <w:sz w:val="24"/>
          <w:szCs w:val="24"/>
          <w:lang w:eastAsia="ar-SA"/>
        </w:rPr>
        <w:t xml:space="preserve">, </w:t>
      </w:r>
      <w:r w:rsidRPr="00500643">
        <w:rPr>
          <w:rFonts w:ascii="Times New Roman" w:eastAsia="Times New Roman" w:hAnsi="Times New Roman" w:cs="Times New Roman"/>
          <w:sz w:val="24"/>
          <w:szCs w:val="24"/>
          <w:lang w:eastAsia="ru-RU"/>
        </w:rPr>
        <w:t>сохранен выпуск всего ассортимента продукции (более 40 видов, в т. ч. творог, масло сливочное, сыры)</w:t>
      </w:r>
      <w:r w:rsidRPr="00500643">
        <w:rPr>
          <w:rFonts w:ascii="Times New Roman" w:eastAsia="Calibri" w:hAnsi="Times New Roman" w:cs="Times New Roman"/>
          <w:sz w:val="24"/>
          <w:szCs w:val="24"/>
          <w:lang w:eastAsia="ar-SA"/>
        </w:rPr>
        <w:t>.</w:t>
      </w:r>
    </w:p>
    <w:p w:rsidR="00D521CA" w:rsidRPr="00500643" w:rsidRDefault="00D521CA" w:rsidP="00500643">
      <w:pPr>
        <w:spacing w:after="0" w:line="240" w:lineRule="auto"/>
        <w:ind w:firstLine="709"/>
        <w:jc w:val="both"/>
        <w:rPr>
          <w:rFonts w:ascii="Times New Roman" w:eastAsia="Times New Roman" w:hAnsi="Times New Roman" w:cs="Times New Roman"/>
          <w:sz w:val="24"/>
          <w:szCs w:val="24"/>
          <w:lang w:eastAsia="ru-RU"/>
        </w:rPr>
      </w:pPr>
      <w:r w:rsidRPr="00500643">
        <w:rPr>
          <w:rFonts w:ascii="Times New Roman" w:eastAsia="Times New Roman" w:hAnsi="Times New Roman" w:cs="Times New Roman"/>
          <w:sz w:val="24"/>
          <w:szCs w:val="24"/>
          <w:lang w:eastAsia="ru-RU"/>
        </w:rPr>
        <w:t>Потреби</w:t>
      </w:r>
      <w:r w:rsidR="00E564CC" w:rsidRPr="00500643">
        <w:rPr>
          <w:rFonts w:ascii="Times New Roman" w:eastAsia="Times New Roman" w:hAnsi="Times New Roman" w:cs="Times New Roman"/>
          <w:sz w:val="24"/>
          <w:szCs w:val="24"/>
          <w:lang w:eastAsia="ru-RU"/>
        </w:rPr>
        <w:t>телями молочной продукции являю</w:t>
      </w:r>
      <w:r w:rsidRPr="00500643">
        <w:rPr>
          <w:rFonts w:ascii="Times New Roman" w:eastAsia="Times New Roman" w:hAnsi="Times New Roman" w:cs="Times New Roman"/>
          <w:sz w:val="24"/>
          <w:szCs w:val="24"/>
          <w:lang w:eastAsia="ru-RU"/>
        </w:rPr>
        <w:t xml:space="preserve">тся жители </w:t>
      </w:r>
      <w:proofErr w:type="spellStart"/>
      <w:r w:rsidRPr="00500643">
        <w:rPr>
          <w:rFonts w:ascii="Times New Roman" w:eastAsia="Times New Roman" w:hAnsi="Times New Roman" w:cs="Times New Roman"/>
          <w:sz w:val="24"/>
          <w:szCs w:val="24"/>
          <w:lang w:eastAsia="ru-RU"/>
        </w:rPr>
        <w:t>г.Новосибирска</w:t>
      </w:r>
      <w:proofErr w:type="spellEnd"/>
      <w:r w:rsidRPr="00500643">
        <w:rPr>
          <w:rFonts w:ascii="Times New Roman" w:eastAsia="Times New Roman" w:hAnsi="Times New Roman" w:cs="Times New Roman"/>
          <w:sz w:val="24"/>
          <w:szCs w:val="24"/>
          <w:lang w:eastAsia="ru-RU"/>
        </w:rPr>
        <w:t xml:space="preserve"> и Доволенского района, </w:t>
      </w:r>
      <w:proofErr w:type="spellStart"/>
      <w:r w:rsidRPr="00500643">
        <w:rPr>
          <w:rFonts w:ascii="Times New Roman" w:eastAsia="Times New Roman" w:hAnsi="Times New Roman" w:cs="Times New Roman"/>
          <w:sz w:val="24"/>
          <w:szCs w:val="24"/>
          <w:lang w:val="uk-UA" w:eastAsia="ru-RU"/>
        </w:rPr>
        <w:t>качество</w:t>
      </w:r>
      <w:proofErr w:type="spellEnd"/>
      <w:r w:rsidR="00632267" w:rsidRPr="00500643">
        <w:rPr>
          <w:rFonts w:ascii="Times New Roman" w:eastAsia="Times New Roman" w:hAnsi="Times New Roman" w:cs="Times New Roman"/>
          <w:sz w:val="24"/>
          <w:szCs w:val="24"/>
          <w:lang w:val="uk-UA" w:eastAsia="ru-RU"/>
        </w:rPr>
        <w:t xml:space="preserve"> </w:t>
      </w:r>
      <w:r w:rsidRPr="00500643">
        <w:rPr>
          <w:rFonts w:ascii="Times New Roman" w:eastAsia="Times New Roman" w:hAnsi="Times New Roman" w:cs="Times New Roman"/>
          <w:sz w:val="24"/>
          <w:szCs w:val="24"/>
          <w:lang w:eastAsia="ru-RU"/>
        </w:rPr>
        <w:t>выпускаемой</w:t>
      </w:r>
      <w:r w:rsidR="00632267" w:rsidRPr="00500643">
        <w:rPr>
          <w:rFonts w:ascii="Times New Roman" w:eastAsia="Times New Roman" w:hAnsi="Times New Roman" w:cs="Times New Roman"/>
          <w:sz w:val="24"/>
          <w:szCs w:val="24"/>
          <w:lang w:eastAsia="ru-RU"/>
        </w:rPr>
        <w:t xml:space="preserve"> </w:t>
      </w:r>
      <w:r w:rsidRPr="00500643">
        <w:rPr>
          <w:rFonts w:ascii="Times New Roman" w:eastAsia="Times New Roman" w:hAnsi="Times New Roman" w:cs="Times New Roman"/>
          <w:sz w:val="24"/>
          <w:szCs w:val="24"/>
          <w:lang w:eastAsia="ru-RU"/>
        </w:rPr>
        <w:t>продукции</w:t>
      </w:r>
      <w:r w:rsidR="00632267" w:rsidRPr="00500643">
        <w:rPr>
          <w:rFonts w:ascii="Times New Roman" w:eastAsia="Times New Roman" w:hAnsi="Times New Roman" w:cs="Times New Roman"/>
          <w:sz w:val="24"/>
          <w:szCs w:val="24"/>
          <w:lang w:eastAsia="ru-RU"/>
        </w:rPr>
        <w:t xml:space="preserve"> </w:t>
      </w:r>
      <w:proofErr w:type="spellStart"/>
      <w:r w:rsidRPr="00500643">
        <w:rPr>
          <w:rFonts w:ascii="Times New Roman" w:eastAsia="Times New Roman" w:hAnsi="Times New Roman" w:cs="Times New Roman"/>
          <w:sz w:val="24"/>
          <w:szCs w:val="24"/>
          <w:lang w:val="uk-UA" w:eastAsia="ru-RU"/>
        </w:rPr>
        <w:t>постоянно</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отмечается</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наградами</w:t>
      </w:r>
      <w:proofErr w:type="spellEnd"/>
      <w:r w:rsidRPr="00500643">
        <w:rPr>
          <w:rFonts w:ascii="Times New Roman" w:eastAsia="Times New Roman" w:hAnsi="Times New Roman" w:cs="Times New Roman"/>
          <w:sz w:val="24"/>
          <w:szCs w:val="24"/>
          <w:lang w:val="uk-UA" w:eastAsia="ru-RU"/>
        </w:rPr>
        <w:t xml:space="preserve"> на </w:t>
      </w:r>
      <w:proofErr w:type="spellStart"/>
      <w:r w:rsidRPr="00500643">
        <w:rPr>
          <w:rFonts w:ascii="Times New Roman" w:eastAsia="Times New Roman" w:hAnsi="Times New Roman" w:cs="Times New Roman"/>
          <w:sz w:val="24"/>
          <w:szCs w:val="24"/>
          <w:lang w:val="uk-UA" w:eastAsia="ru-RU"/>
        </w:rPr>
        <w:t>зональных</w:t>
      </w:r>
      <w:proofErr w:type="spellEnd"/>
      <w:r w:rsidRPr="00500643">
        <w:rPr>
          <w:rFonts w:ascii="Times New Roman" w:eastAsia="Times New Roman" w:hAnsi="Times New Roman" w:cs="Times New Roman"/>
          <w:sz w:val="24"/>
          <w:szCs w:val="24"/>
          <w:lang w:val="uk-UA" w:eastAsia="ru-RU"/>
        </w:rPr>
        <w:t xml:space="preserve"> и </w:t>
      </w:r>
      <w:proofErr w:type="spellStart"/>
      <w:r w:rsidRPr="00500643">
        <w:rPr>
          <w:rFonts w:ascii="Times New Roman" w:eastAsia="Times New Roman" w:hAnsi="Times New Roman" w:cs="Times New Roman"/>
          <w:sz w:val="24"/>
          <w:szCs w:val="24"/>
          <w:lang w:val="uk-UA" w:eastAsia="ru-RU"/>
        </w:rPr>
        <w:t>межрегиональных</w:t>
      </w:r>
      <w:proofErr w:type="spellEnd"/>
      <w:r w:rsidR="00632267"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выставках</w:t>
      </w:r>
      <w:proofErr w:type="spellEnd"/>
      <w:r w:rsidRPr="00500643">
        <w:rPr>
          <w:rFonts w:ascii="Times New Roman" w:eastAsia="Times New Roman" w:hAnsi="Times New Roman" w:cs="Times New Roman"/>
          <w:sz w:val="24"/>
          <w:szCs w:val="24"/>
          <w:lang w:val="uk-UA" w:eastAsia="ru-RU"/>
        </w:rPr>
        <w:t>-ярмарках.</w:t>
      </w:r>
    </w:p>
    <w:p w:rsidR="008818F6" w:rsidRPr="00500643" w:rsidRDefault="00445B22" w:rsidP="00500643">
      <w:pPr>
        <w:spacing w:after="0" w:line="240" w:lineRule="auto"/>
        <w:ind w:firstLine="709"/>
        <w:jc w:val="both"/>
        <w:rPr>
          <w:rFonts w:ascii="Times New Roman" w:eastAsia="Times New Roman" w:hAnsi="Times New Roman" w:cs="Times New Roman"/>
          <w:sz w:val="24"/>
          <w:szCs w:val="24"/>
          <w:lang w:eastAsia="ru-RU"/>
        </w:rPr>
      </w:pPr>
      <w:r w:rsidRPr="00500643">
        <w:rPr>
          <w:rFonts w:ascii="Times New Roman" w:eastAsia="Times New Roman" w:hAnsi="Times New Roman" w:cs="Times New Roman"/>
          <w:sz w:val="24"/>
          <w:szCs w:val="24"/>
          <w:lang w:eastAsia="ru-RU"/>
        </w:rPr>
        <w:lastRenderedPageBreak/>
        <w:t>Стабильно работает предприятие по производству муки, хлеба и</w:t>
      </w:r>
      <w:r w:rsidR="00FC420C" w:rsidRPr="00500643">
        <w:rPr>
          <w:rFonts w:ascii="Times New Roman" w:eastAsia="Times New Roman" w:hAnsi="Times New Roman" w:cs="Times New Roman"/>
          <w:sz w:val="24"/>
          <w:szCs w:val="24"/>
          <w:lang w:eastAsia="ru-RU"/>
        </w:rPr>
        <w:t xml:space="preserve"> х</w:t>
      </w:r>
      <w:r w:rsidRPr="00500643">
        <w:rPr>
          <w:rFonts w:ascii="Times New Roman" w:eastAsia="Times New Roman" w:hAnsi="Times New Roman" w:cs="Times New Roman"/>
          <w:sz w:val="24"/>
          <w:szCs w:val="24"/>
          <w:lang w:eastAsia="ru-RU"/>
        </w:rPr>
        <w:t xml:space="preserve">лебобулочных изделий, растительного масла, </w:t>
      </w:r>
      <w:r w:rsidRPr="00500643">
        <w:rPr>
          <w:rFonts w:ascii="Times New Roman" w:eastAsia="Times New Roman" w:hAnsi="Times New Roman" w:cs="Times New Roman"/>
          <w:i/>
          <w:sz w:val="24"/>
          <w:szCs w:val="24"/>
          <w:lang w:eastAsia="ru-RU"/>
        </w:rPr>
        <w:t xml:space="preserve">ЗАО </w:t>
      </w:r>
      <w:proofErr w:type="spellStart"/>
      <w:r w:rsidRPr="00500643">
        <w:rPr>
          <w:rFonts w:ascii="Times New Roman" w:eastAsia="Times New Roman" w:hAnsi="Times New Roman" w:cs="Times New Roman"/>
          <w:i/>
          <w:sz w:val="24"/>
          <w:szCs w:val="24"/>
          <w:lang w:eastAsia="ru-RU"/>
        </w:rPr>
        <w:t>СхП</w:t>
      </w:r>
      <w:proofErr w:type="spellEnd"/>
      <w:r w:rsidRPr="00500643">
        <w:rPr>
          <w:rFonts w:ascii="Times New Roman" w:eastAsia="Times New Roman" w:hAnsi="Times New Roman" w:cs="Times New Roman"/>
          <w:i/>
          <w:sz w:val="24"/>
          <w:szCs w:val="24"/>
          <w:lang w:eastAsia="ru-RU"/>
        </w:rPr>
        <w:t xml:space="preserve"> «</w:t>
      </w:r>
      <w:proofErr w:type="spellStart"/>
      <w:r w:rsidRPr="00500643">
        <w:rPr>
          <w:rFonts w:ascii="Times New Roman" w:eastAsia="Times New Roman" w:hAnsi="Times New Roman" w:cs="Times New Roman"/>
          <w:i/>
          <w:sz w:val="24"/>
          <w:szCs w:val="24"/>
          <w:lang w:eastAsia="ru-RU"/>
        </w:rPr>
        <w:t>Ильинское</w:t>
      </w:r>
      <w:proofErr w:type="spellEnd"/>
      <w:r w:rsidRPr="00500643">
        <w:rPr>
          <w:rFonts w:ascii="Times New Roman" w:eastAsia="Times New Roman" w:hAnsi="Times New Roman" w:cs="Times New Roman"/>
          <w:i/>
          <w:sz w:val="24"/>
          <w:szCs w:val="24"/>
          <w:lang w:eastAsia="ru-RU"/>
        </w:rPr>
        <w:t>»</w:t>
      </w:r>
      <w:r w:rsidR="00FC420C" w:rsidRPr="00500643">
        <w:rPr>
          <w:rFonts w:ascii="Times New Roman" w:eastAsia="Times New Roman" w:hAnsi="Times New Roman" w:cs="Times New Roman"/>
          <w:i/>
          <w:sz w:val="24"/>
          <w:szCs w:val="24"/>
          <w:lang w:eastAsia="ru-RU"/>
        </w:rPr>
        <w:t>.</w:t>
      </w:r>
    </w:p>
    <w:p w:rsidR="00585C61" w:rsidRPr="00500643" w:rsidRDefault="00585C61" w:rsidP="00500643">
      <w:pPr>
        <w:spacing w:after="0" w:line="240" w:lineRule="auto"/>
        <w:ind w:firstLine="709"/>
        <w:jc w:val="both"/>
        <w:rPr>
          <w:rFonts w:ascii="Times New Roman" w:eastAsia="Times New Roman" w:hAnsi="Times New Roman" w:cs="Times New Roman"/>
          <w:i/>
          <w:sz w:val="24"/>
          <w:szCs w:val="24"/>
          <w:lang w:eastAsia="ru-RU"/>
        </w:rPr>
      </w:pPr>
      <w:r w:rsidRPr="00500643">
        <w:rPr>
          <w:rFonts w:ascii="Times New Roman" w:eastAsia="Times New Roman" w:hAnsi="Times New Roman" w:cs="Times New Roman"/>
          <w:sz w:val="24"/>
          <w:szCs w:val="24"/>
          <w:lang w:eastAsia="ru-RU"/>
        </w:rPr>
        <w:t xml:space="preserve">Большим спросом у населения района пользуются кондитерские изделия, выпускаемые </w:t>
      </w:r>
      <w:r w:rsidRPr="00500643">
        <w:rPr>
          <w:rFonts w:ascii="Times New Roman" w:eastAsia="Times New Roman" w:hAnsi="Times New Roman" w:cs="Times New Roman"/>
          <w:i/>
          <w:sz w:val="24"/>
          <w:szCs w:val="24"/>
          <w:lang w:eastAsia="ru-RU"/>
        </w:rPr>
        <w:t>Общественным питанием Доволенского ПТПО</w:t>
      </w:r>
      <w:r w:rsidR="00717109" w:rsidRPr="00500643">
        <w:rPr>
          <w:rFonts w:ascii="Times New Roman" w:eastAsia="Times New Roman" w:hAnsi="Times New Roman" w:cs="Times New Roman"/>
          <w:i/>
          <w:sz w:val="24"/>
          <w:szCs w:val="24"/>
          <w:lang w:eastAsia="ru-RU"/>
        </w:rPr>
        <w:t>.</w:t>
      </w:r>
    </w:p>
    <w:p w:rsidR="00395CDB" w:rsidRPr="00500643" w:rsidRDefault="00395CDB" w:rsidP="0050064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0643">
        <w:rPr>
          <w:rFonts w:ascii="Times New Roman" w:hAnsi="Times New Roman" w:cs="Times New Roman"/>
          <w:color w:val="000000"/>
          <w:sz w:val="24"/>
          <w:szCs w:val="24"/>
        </w:rPr>
        <w:t>В промышленной переработке Акционерное общество «</w:t>
      </w:r>
      <w:proofErr w:type="spellStart"/>
      <w:r w:rsidR="00F717A3" w:rsidRPr="00500643">
        <w:rPr>
          <w:rFonts w:ascii="Times New Roman" w:hAnsi="Times New Roman" w:cs="Times New Roman"/>
          <w:color w:val="000000"/>
          <w:sz w:val="24"/>
          <w:szCs w:val="24"/>
        </w:rPr>
        <w:t>Доволенский</w:t>
      </w:r>
      <w:proofErr w:type="spellEnd"/>
      <w:r w:rsidRPr="00500643">
        <w:rPr>
          <w:rFonts w:ascii="Times New Roman" w:hAnsi="Times New Roman" w:cs="Times New Roman"/>
          <w:color w:val="000000"/>
          <w:sz w:val="24"/>
          <w:szCs w:val="24"/>
        </w:rPr>
        <w:t xml:space="preserve"> лесхоз» ведет лесовосстановительные работы, охрану лес</w:t>
      </w:r>
      <w:r w:rsidR="00F717A3" w:rsidRPr="00500643">
        <w:rPr>
          <w:rFonts w:ascii="Times New Roman" w:hAnsi="Times New Roman" w:cs="Times New Roman"/>
          <w:color w:val="000000"/>
          <w:sz w:val="24"/>
          <w:szCs w:val="24"/>
        </w:rPr>
        <w:t>ов, лесозаготовительную деятель</w:t>
      </w:r>
      <w:r w:rsidRPr="00500643">
        <w:rPr>
          <w:rFonts w:ascii="Times New Roman" w:hAnsi="Times New Roman" w:cs="Times New Roman"/>
          <w:color w:val="000000"/>
          <w:sz w:val="24"/>
          <w:szCs w:val="24"/>
        </w:rPr>
        <w:t xml:space="preserve">ность. </w:t>
      </w:r>
      <w:r w:rsidR="00110486" w:rsidRPr="00500643">
        <w:rPr>
          <w:rFonts w:ascii="Times New Roman" w:hAnsi="Times New Roman" w:cs="Times New Roman"/>
          <w:color w:val="000000"/>
          <w:sz w:val="24"/>
          <w:szCs w:val="24"/>
        </w:rPr>
        <w:t xml:space="preserve">Выпускается </w:t>
      </w:r>
      <w:proofErr w:type="spellStart"/>
      <w:r w:rsidR="00110486" w:rsidRPr="00500643">
        <w:rPr>
          <w:rFonts w:ascii="Times New Roman" w:hAnsi="Times New Roman" w:cs="Times New Roman"/>
          <w:color w:val="000000"/>
          <w:sz w:val="24"/>
          <w:szCs w:val="24"/>
        </w:rPr>
        <w:t>лесопродук</w:t>
      </w:r>
      <w:r w:rsidRPr="00500643">
        <w:rPr>
          <w:rFonts w:ascii="Times New Roman" w:hAnsi="Times New Roman" w:cs="Times New Roman"/>
          <w:color w:val="000000"/>
          <w:sz w:val="24"/>
          <w:szCs w:val="24"/>
        </w:rPr>
        <w:t>ция</w:t>
      </w:r>
      <w:proofErr w:type="spellEnd"/>
      <w:r w:rsidRPr="00500643">
        <w:rPr>
          <w:rFonts w:ascii="Times New Roman" w:hAnsi="Times New Roman" w:cs="Times New Roman"/>
          <w:color w:val="000000"/>
          <w:sz w:val="24"/>
          <w:szCs w:val="24"/>
        </w:rPr>
        <w:t xml:space="preserve"> в ас</w:t>
      </w:r>
      <w:r w:rsidR="00110486" w:rsidRPr="00500643">
        <w:rPr>
          <w:rFonts w:ascii="Times New Roman" w:hAnsi="Times New Roman" w:cs="Times New Roman"/>
          <w:color w:val="000000"/>
          <w:sz w:val="24"/>
          <w:szCs w:val="24"/>
        </w:rPr>
        <w:t>сортименте: пиломатериал, брус.</w:t>
      </w:r>
    </w:p>
    <w:p w:rsidR="00395CDB" w:rsidRPr="00500643" w:rsidRDefault="00754364" w:rsidP="00500643">
      <w:pPr>
        <w:autoSpaceDE w:val="0"/>
        <w:autoSpaceDN w:val="0"/>
        <w:adjustRightInd w:val="0"/>
        <w:spacing w:after="0" w:line="240" w:lineRule="auto"/>
        <w:ind w:firstLine="709"/>
        <w:jc w:val="both"/>
        <w:rPr>
          <w:rFonts w:ascii="Times New Roman" w:hAnsi="Times New Roman" w:cs="Times New Roman"/>
          <w:sz w:val="24"/>
          <w:szCs w:val="24"/>
        </w:rPr>
      </w:pPr>
      <w:r w:rsidRPr="00500643">
        <w:rPr>
          <w:rFonts w:ascii="Times New Roman" w:hAnsi="Times New Roman" w:cs="Times New Roman"/>
          <w:sz w:val="24"/>
          <w:szCs w:val="24"/>
        </w:rPr>
        <w:t>П</w:t>
      </w:r>
      <w:r w:rsidR="00860EF9" w:rsidRPr="00500643">
        <w:rPr>
          <w:rFonts w:ascii="Times New Roman" w:hAnsi="Times New Roman" w:cs="Times New Roman"/>
          <w:sz w:val="24"/>
          <w:szCs w:val="24"/>
        </w:rPr>
        <w:t xml:space="preserve">родолжают работать </w:t>
      </w:r>
      <w:r w:rsidR="00860EF9" w:rsidRPr="00500643">
        <w:rPr>
          <w:rFonts w:ascii="Times New Roman" w:hAnsi="Times New Roman" w:cs="Times New Roman"/>
          <w:i/>
          <w:sz w:val="24"/>
          <w:szCs w:val="24"/>
        </w:rPr>
        <w:t>13 пилорам индивидуальных предпринимателей</w:t>
      </w:r>
      <w:r w:rsidR="00860EF9" w:rsidRPr="00500643">
        <w:rPr>
          <w:rFonts w:ascii="Times New Roman" w:hAnsi="Times New Roman" w:cs="Times New Roman"/>
          <w:sz w:val="24"/>
          <w:szCs w:val="24"/>
        </w:rPr>
        <w:t>, которые также активно решают проблемы по обеспечению населения строительным материалом.</w:t>
      </w:r>
    </w:p>
    <w:p w:rsidR="00911FDF" w:rsidRPr="00500643" w:rsidRDefault="00911FDF" w:rsidP="00500643">
      <w:pPr>
        <w:spacing w:after="0" w:line="240" w:lineRule="auto"/>
        <w:ind w:firstLine="709"/>
        <w:jc w:val="both"/>
        <w:rPr>
          <w:rFonts w:ascii="Times New Roman" w:eastAsia="Calibri" w:hAnsi="Times New Roman" w:cs="Times New Roman"/>
          <w:sz w:val="24"/>
          <w:szCs w:val="24"/>
          <w:lang w:val="uk-UA" w:eastAsia="ar-SA"/>
        </w:rPr>
      </w:pPr>
      <w:r w:rsidRPr="00500643">
        <w:rPr>
          <w:rFonts w:ascii="Times New Roman" w:eastAsia="Calibri" w:hAnsi="Times New Roman" w:cs="Times New Roman"/>
          <w:sz w:val="24"/>
          <w:szCs w:val="24"/>
          <w:lang w:val="uk-UA" w:eastAsia="ar-SA"/>
        </w:rPr>
        <w:t xml:space="preserve">Активно </w:t>
      </w:r>
      <w:proofErr w:type="spellStart"/>
      <w:r w:rsidRPr="00500643">
        <w:rPr>
          <w:rFonts w:ascii="Times New Roman" w:eastAsia="Calibri" w:hAnsi="Times New Roman" w:cs="Times New Roman"/>
          <w:sz w:val="24"/>
          <w:szCs w:val="24"/>
          <w:lang w:val="uk-UA" w:eastAsia="ar-SA"/>
        </w:rPr>
        <w:t>развивают</w:t>
      </w:r>
      <w:proofErr w:type="spellEnd"/>
      <w:r w:rsidRPr="00500643">
        <w:rPr>
          <w:rFonts w:ascii="Times New Roman" w:eastAsia="Calibri" w:hAnsi="Times New Roman" w:cs="Times New Roman"/>
          <w:sz w:val="24"/>
          <w:szCs w:val="24"/>
          <w:lang w:val="uk-UA" w:eastAsia="ar-SA"/>
        </w:rPr>
        <w:t xml:space="preserve"> свою</w:t>
      </w:r>
      <w:r w:rsidR="006B3A7C" w:rsidRPr="00500643">
        <w:rPr>
          <w:rFonts w:ascii="Times New Roman" w:eastAsia="Calibri" w:hAnsi="Times New Roman" w:cs="Times New Roman"/>
          <w:sz w:val="24"/>
          <w:szCs w:val="24"/>
          <w:lang w:val="uk-UA" w:eastAsia="ar-SA"/>
        </w:rPr>
        <w:t xml:space="preserve"> </w:t>
      </w:r>
      <w:proofErr w:type="spellStart"/>
      <w:r w:rsidRPr="00500643">
        <w:rPr>
          <w:rFonts w:ascii="Times New Roman" w:eastAsia="Calibri" w:hAnsi="Times New Roman" w:cs="Times New Roman"/>
          <w:sz w:val="24"/>
          <w:szCs w:val="24"/>
          <w:lang w:val="uk-UA" w:eastAsia="ar-SA"/>
        </w:rPr>
        <w:t>деятельность</w:t>
      </w:r>
      <w:proofErr w:type="spellEnd"/>
      <w:r w:rsidR="006B3A7C" w:rsidRPr="00500643">
        <w:rPr>
          <w:rFonts w:ascii="Times New Roman" w:eastAsia="Calibri" w:hAnsi="Times New Roman" w:cs="Times New Roman"/>
          <w:sz w:val="24"/>
          <w:szCs w:val="24"/>
          <w:lang w:val="uk-UA" w:eastAsia="ar-SA"/>
        </w:rPr>
        <w:t xml:space="preserve"> </w:t>
      </w:r>
      <w:proofErr w:type="spellStart"/>
      <w:r w:rsidRPr="00500643">
        <w:rPr>
          <w:rFonts w:ascii="Times New Roman" w:eastAsia="Calibri" w:hAnsi="Times New Roman" w:cs="Times New Roman"/>
          <w:i/>
          <w:sz w:val="24"/>
          <w:szCs w:val="24"/>
          <w:lang w:val="uk-UA" w:eastAsia="ar-SA"/>
        </w:rPr>
        <w:t>предприятие</w:t>
      </w:r>
      <w:proofErr w:type="spellEnd"/>
      <w:r w:rsidRPr="00500643">
        <w:rPr>
          <w:rFonts w:ascii="Times New Roman" w:eastAsia="Calibri" w:hAnsi="Times New Roman" w:cs="Times New Roman"/>
          <w:i/>
          <w:sz w:val="24"/>
          <w:szCs w:val="24"/>
          <w:lang w:eastAsia="ar-SA"/>
        </w:rPr>
        <w:t xml:space="preserve"> ООО</w:t>
      </w:r>
      <w:r w:rsidRPr="00500643">
        <w:rPr>
          <w:rFonts w:ascii="Times New Roman" w:eastAsia="Calibri" w:hAnsi="Times New Roman" w:cs="Times New Roman"/>
          <w:i/>
          <w:sz w:val="24"/>
          <w:szCs w:val="24"/>
          <w:lang w:val="uk-UA" w:eastAsia="ar-SA"/>
        </w:rPr>
        <w:t xml:space="preserve"> «</w:t>
      </w:r>
      <w:proofErr w:type="spellStart"/>
      <w:r w:rsidRPr="00500643">
        <w:rPr>
          <w:rFonts w:ascii="Times New Roman" w:eastAsia="Calibri" w:hAnsi="Times New Roman" w:cs="Times New Roman"/>
          <w:i/>
          <w:sz w:val="24"/>
          <w:szCs w:val="24"/>
          <w:lang w:val="uk-UA" w:eastAsia="ar-SA"/>
        </w:rPr>
        <w:t>Сибирск</w:t>
      </w:r>
      <w:r w:rsidRPr="00500643">
        <w:rPr>
          <w:rFonts w:ascii="Times New Roman" w:eastAsia="Calibri" w:hAnsi="Times New Roman" w:cs="Times New Roman"/>
          <w:i/>
          <w:sz w:val="24"/>
          <w:szCs w:val="24"/>
          <w:lang w:eastAsia="ar-SA"/>
        </w:rPr>
        <w:t>ий</w:t>
      </w:r>
      <w:proofErr w:type="spellEnd"/>
      <w:r w:rsidRPr="00500643">
        <w:rPr>
          <w:rFonts w:ascii="Times New Roman" w:eastAsia="Calibri" w:hAnsi="Times New Roman" w:cs="Times New Roman"/>
          <w:i/>
          <w:sz w:val="24"/>
          <w:szCs w:val="24"/>
          <w:lang w:val="uk-UA" w:eastAsia="ar-SA"/>
        </w:rPr>
        <w:t xml:space="preserve"> пух»</w:t>
      </w:r>
      <w:r w:rsidRPr="00500643">
        <w:rPr>
          <w:rFonts w:ascii="Times New Roman" w:eastAsia="Calibri" w:hAnsi="Times New Roman" w:cs="Times New Roman"/>
          <w:i/>
          <w:sz w:val="24"/>
          <w:szCs w:val="24"/>
          <w:lang w:eastAsia="ar-SA"/>
        </w:rPr>
        <w:t xml:space="preserve">, ИП Бурлаков Евгений Владимирович, </w:t>
      </w:r>
      <w:r w:rsidRPr="00500643">
        <w:rPr>
          <w:rFonts w:ascii="Times New Roman" w:eastAsia="Calibri" w:hAnsi="Times New Roman" w:cs="Times New Roman"/>
          <w:i/>
          <w:sz w:val="24"/>
          <w:szCs w:val="24"/>
          <w:lang w:val="uk-UA" w:eastAsia="ar-SA"/>
        </w:rPr>
        <w:t xml:space="preserve"> и   </w:t>
      </w:r>
      <w:proofErr w:type="spellStart"/>
      <w:r w:rsidRPr="00500643">
        <w:rPr>
          <w:rFonts w:ascii="Times New Roman" w:eastAsia="Calibri" w:hAnsi="Times New Roman" w:cs="Times New Roman"/>
          <w:i/>
          <w:sz w:val="24"/>
          <w:szCs w:val="24"/>
          <w:lang w:val="uk-UA" w:eastAsia="ar-SA"/>
        </w:rPr>
        <w:t>индивидуальные</w:t>
      </w:r>
      <w:proofErr w:type="spellEnd"/>
      <w:r w:rsidR="006B3A7C" w:rsidRPr="00500643">
        <w:rPr>
          <w:rFonts w:ascii="Times New Roman" w:eastAsia="Calibri" w:hAnsi="Times New Roman" w:cs="Times New Roman"/>
          <w:i/>
          <w:sz w:val="24"/>
          <w:szCs w:val="24"/>
          <w:lang w:val="uk-UA" w:eastAsia="ar-SA"/>
        </w:rPr>
        <w:t xml:space="preserve"> </w:t>
      </w:r>
      <w:r w:rsidR="004F6861" w:rsidRPr="00500643">
        <w:rPr>
          <w:rFonts w:ascii="Times New Roman" w:eastAsia="Calibri" w:hAnsi="Times New Roman" w:cs="Times New Roman"/>
          <w:i/>
          <w:sz w:val="24"/>
          <w:szCs w:val="24"/>
          <w:lang w:val="uk-UA" w:eastAsia="ar-SA"/>
        </w:rPr>
        <w:t xml:space="preserve"> </w:t>
      </w:r>
      <w:proofErr w:type="spellStart"/>
      <w:r w:rsidRPr="00500643">
        <w:rPr>
          <w:rFonts w:ascii="Times New Roman" w:eastAsia="Calibri" w:hAnsi="Times New Roman" w:cs="Times New Roman"/>
          <w:i/>
          <w:sz w:val="24"/>
          <w:szCs w:val="24"/>
          <w:lang w:val="uk-UA" w:eastAsia="ar-SA"/>
        </w:rPr>
        <w:t>предприниматели</w:t>
      </w:r>
      <w:proofErr w:type="spellEnd"/>
      <w:r w:rsidRPr="00500643">
        <w:rPr>
          <w:rFonts w:ascii="Times New Roman" w:eastAsia="Calibri" w:hAnsi="Times New Roman" w:cs="Times New Roman"/>
          <w:sz w:val="24"/>
          <w:szCs w:val="24"/>
          <w:lang w:val="uk-UA" w:eastAsia="ar-SA"/>
        </w:rPr>
        <w:t xml:space="preserve"> по </w:t>
      </w:r>
      <w:proofErr w:type="spellStart"/>
      <w:r w:rsidRPr="00500643">
        <w:rPr>
          <w:rFonts w:ascii="Times New Roman" w:eastAsia="Calibri" w:hAnsi="Times New Roman" w:cs="Times New Roman"/>
          <w:sz w:val="24"/>
          <w:szCs w:val="24"/>
          <w:lang w:val="uk-UA" w:eastAsia="ar-SA"/>
        </w:rPr>
        <w:t>сбору</w:t>
      </w:r>
      <w:proofErr w:type="spellEnd"/>
      <w:r w:rsidRPr="00500643">
        <w:rPr>
          <w:rFonts w:ascii="Times New Roman" w:eastAsia="Calibri" w:hAnsi="Times New Roman" w:cs="Times New Roman"/>
          <w:sz w:val="24"/>
          <w:szCs w:val="24"/>
          <w:lang w:val="uk-UA" w:eastAsia="ar-SA"/>
        </w:rPr>
        <w:t xml:space="preserve"> пухо-перового </w:t>
      </w:r>
      <w:proofErr w:type="spellStart"/>
      <w:r w:rsidRPr="00500643">
        <w:rPr>
          <w:rFonts w:ascii="Times New Roman" w:eastAsia="Calibri" w:hAnsi="Times New Roman" w:cs="Times New Roman"/>
          <w:sz w:val="24"/>
          <w:szCs w:val="24"/>
          <w:lang w:val="uk-UA" w:eastAsia="ar-SA"/>
        </w:rPr>
        <w:t>сырья</w:t>
      </w:r>
      <w:proofErr w:type="spellEnd"/>
      <w:r w:rsidRPr="00500643">
        <w:rPr>
          <w:rFonts w:ascii="Times New Roman" w:eastAsia="Calibri" w:hAnsi="Times New Roman" w:cs="Times New Roman"/>
          <w:sz w:val="24"/>
          <w:szCs w:val="24"/>
          <w:lang w:val="uk-UA" w:eastAsia="ar-SA"/>
        </w:rPr>
        <w:t xml:space="preserve">. </w:t>
      </w:r>
    </w:p>
    <w:p w:rsidR="00911FDF" w:rsidRPr="00500643" w:rsidRDefault="00911FDF" w:rsidP="00500643">
      <w:pPr>
        <w:spacing w:after="0" w:line="240" w:lineRule="auto"/>
        <w:ind w:firstLine="709"/>
        <w:jc w:val="both"/>
        <w:rPr>
          <w:rFonts w:ascii="Times New Roman" w:eastAsia="Calibri" w:hAnsi="Times New Roman" w:cs="Times New Roman"/>
          <w:sz w:val="24"/>
          <w:szCs w:val="24"/>
          <w:lang w:eastAsia="ar-SA"/>
        </w:rPr>
      </w:pPr>
      <w:proofErr w:type="spellStart"/>
      <w:r w:rsidRPr="00500643">
        <w:rPr>
          <w:rFonts w:ascii="Times New Roman" w:eastAsia="Calibri" w:hAnsi="Times New Roman" w:cs="Times New Roman"/>
          <w:sz w:val="24"/>
          <w:szCs w:val="24"/>
          <w:lang w:val="uk-UA" w:eastAsia="ar-SA"/>
        </w:rPr>
        <w:t>Основным</w:t>
      </w:r>
      <w:proofErr w:type="spellEnd"/>
      <w:r w:rsidR="006B3A7C" w:rsidRPr="00500643">
        <w:rPr>
          <w:rFonts w:ascii="Times New Roman" w:eastAsia="Calibri" w:hAnsi="Times New Roman" w:cs="Times New Roman"/>
          <w:sz w:val="24"/>
          <w:szCs w:val="24"/>
          <w:lang w:val="uk-UA" w:eastAsia="ar-SA"/>
        </w:rPr>
        <w:t xml:space="preserve"> </w:t>
      </w:r>
      <w:proofErr w:type="spellStart"/>
      <w:r w:rsidRPr="00500643">
        <w:rPr>
          <w:rFonts w:ascii="Times New Roman" w:eastAsia="Calibri" w:hAnsi="Times New Roman" w:cs="Times New Roman"/>
          <w:sz w:val="24"/>
          <w:szCs w:val="24"/>
          <w:lang w:val="uk-UA" w:eastAsia="ar-SA"/>
        </w:rPr>
        <w:t>предприятие</w:t>
      </w:r>
      <w:r w:rsidR="006B3A7C" w:rsidRPr="00500643">
        <w:rPr>
          <w:rFonts w:ascii="Times New Roman" w:eastAsia="Calibri" w:hAnsi="Times New Roman" w:cs="Times New Roman"/>
          <w:sz w:val="24"/>
          <w:szCs w:val="24"/>
          <w:lang w:val="uk-UA" w:eastAsia="ar-SA"/>
        </w:rPr>
        <w:t>м</w:t>
      </w:r>
      <w:proofErr w:type="spellEnd"/>
      <w:r w:rsidRPr="00500643">
        <w:rPr>
          <w:rFonts w:ascii="Times New Roman" w:eastAsia="Calibri" w:hAnsi="Times New Roman" w:cs="Times New Roman"/>
          <w:sz w:val="24"/>
          <w:szCs w:val="24"/>
          <w:lang w:val="uk-UA" w:eastAsia="ar-SA"/>
        </w:rPr>
        <w:t xml:space="preserve"> в </w:t>
      </w:r>
      <w:proofErr w:type="spellStart"/>
      <w:r w:rsidRPr="00500643">
        <w:rPr>
          <w:rFonts w:ascii="Times New Roman" w:eastAsia="Calibri" w:hAnsi="Times New Roman" w:cs="Times New Roman"/>
          <w:sz w:val="24"/>
          <w:szCs w:val="24"/>
          <w:lang w:val="uk-UA" w:eastAsia="ar-SA"/>
        </w:rPr>
        <w:t>этой</w:t>
      </w:r>
      <w:proofErr w:type="spellEnd"/>
      <w:r w:rsidR="006B3A7C" w:rsidRPr="00500643">
        <w:rPr>
          <w:rFonts w:ascii="Times New Roman" w:eastAsia="Calibri" w:hAnsi="Times New Roman" w:cs="Times New Roman"/>
          <w:sz w:val="24"/>
          <w:szCs w:val="24"/>
          <w:lang w:val="uk-UA" w:eastAsia="ar-SA"/>
        </w:rPr>
        <w:t xml:space="preserve"> </w:t>
      </w:r>
      <w:proofErr w:type="spellStart"/>
      <w:r w:rsidRPr="00500643">
        <w:rPr>
          <w:rFonts w:ascii="Times New Roman" w:eastAsia="Calibri" w:hAnsi="Times New Roman" w:cs="Times New Roman"/>
          <w:sz w:val="24"/>
          <w:szCs w:val="24"/>
          <w:lang w:val="uk-UA" w:eastAsia="ar-SA"/>
        </w:rPr>
        <w:t>сфере</w:t>
      </w:r>
      <w:proofErr w:type="spellEnd"/>
      <w:r w:rsidR="006B3A7C" w:rsidRPr="00500643">
        <w:rPr>
          <w:rFonts w:ascii="Times New Roman" w:eastAsia="Calibri" w:hAnsi="Times New Roman" w:cs="Times New Roman"/>
          <w:sz w:val="24"/>
          <w:szCs w:val="24"/>
          <w:lang w:val="uk-UA" w:eastAsia="ar-SA"/>
        </w:rPr>
        <w:t xml:space="preserve"> </w:t>
      </w:r>
      <w:proofErr w:type="spellStart"/>
      <w:r w:rsidRPr="00500643">
        <w:rPr>
          <w:rFonts w:ascii="Times New Roman" w:eastAsia="Calibri" w:hAnsi="Times New Roman" w:cs="Times New Roman"/>
          <w:sz w:val="24"/>
          <w:szCs w:val="24"/>
          <w:lang w:val="uk-UA" w:eastAsia="ar-SA"/>
        </w:rPr>
        <w:t>деятельности</w:t>
      </w:r>
      <w:proofErr w:type="spellEnd"/>
      <w:r w:rsidR="006B3A7C" w:rsidRPr="00500643">
        <w:rPr>
          <w:rFonts w:ascii="Times New Roman" w:eastAsia="Calibri" w:hAnsi="Times New Roman" w:cs="Times New Roman"/>
          <w:sz w:val="24"/>
          <w:szCs w:val="24"/>
          <w:lang w:val="uk-UA" w:eastAsia="ar-SA"/>
        </w:rPr>
        <w:t xml:space="preserve"> </w:t>
      </w:r>
      <w:proofErr w:type="spellStart"/>
      <w:r w:rsidRPr="00500643">
        <w:rPr>
          <w:rFonts w:ascii="Times New Roman" w:eastAsia="Calibri" w:hAnsi="Times New Roman" w:cs="Times New Roman"/>
          <w:sz w:val="24"/>
          <w:szCs w:val="24"/>
          <w:lang w:val="uk-UA" w:eastAsia="ar-SA"/>
        </w:rPr>
        <w:t>является</w:t>
      </w:r>
      <w:proofErr w:type="spellEnd"/>
      <w:r w:rsidRPr="00500643">
        <w:rPr>
          <w:rFonts w:ascii="Times New Roman" w:eastAsia="Calibri" w:hAnsi="Times New Roman" w:cs="Times New Roman"/>
          <w:sz w:val="24"/>
          <w:szCs w:val="24"/>
          <w:lang w:val="uk-UA" w:eastAsia="ar-SA"/>
        </w:rPr>
        <w:t xml:space="preserve"> ООО «</w:t>
      </w:r>
      <w:proofErr w:type="spellStart"/>
      <w:r w:rsidRPr="00500643">
        <w:rPr>
          <w:rFonts w:ascii="Times New Roman" w:eastAsia="Calibri" w:hAnsi="Times New Roman" w:cs="Times New Roman"/>
          <w:sz w:val="24"/>
          <w:szCs w:val="24"/>
          <w:lang w:val="uk-UA" w:eastAsia="ar-SA"/>
        </w:rPr>
        <w:t>Сибирский</w:t>
      </w:r>
      <w:proofErr w:type="spellEnd"/>
      <w:r w:rsidRPr="00500643">
        <w:rPr>
          <w:rFonts w:ascii="Times New Roman" w:eastAsia="Calibri" w:hAnsi="Times New Roman" w:cs="Times New Roman"/>
          <w:sz w:val="24"/>
          <w:szCs w:val="24"/>
          <w:lang w:val="uk-UA" w:eastAsia="ar-SA"/>
        </w:rPr>
        <w:t xml:space="preserve"> пух». </w:t>
      </w:r>
      <w:proofErr w:type="spellStart"/>
      <w:r w:rsidR="00700BCF" w:rsidRPr="00500643">
        <w:rPr>
          <w:rFonts w:ascii="Times New Roman" w:eastAsia="Calibri" w:hAnsi="Times New Roman" w:cs="Times New Roman"/>
          <w:sz w:val="24"/>
          <w:szCs w:val="24"/>
          <w:lang w:val="uk-UA" w:eastAsia="ar-SA"/>
        </w:rPr>
        <w:t>Ежегодно</w:t>
      </w:r>
      <w:proofErr w:type="spellEnd"/>
      <w:r w:rsidR="006B3A7C" w:rsidRPr="00500643">
        <w:rPr>
          <w:rFonts w:ascii="Times New Roman" w:eastAsia="Calibri" w:hAnsi="Times New Roman" w:cs="Times New Roman"/>
          <w:sz w:val="24"/>
          <w:szCs w:val="24"/>
          <w:lang w:val="uk-UA" w:eastAsia="ar-SA"/>
        </w:rPr>
        <w:t xml:space="preserve"> </w:t>
      </w:r>
      <w:r w:rsidRPr="00500643">
        <w:rPr>
          <w:rFonts w:ascii="Times New Roman" w:eastAsia="Calibri" w:hAnsi="Times New Roman" w:cs="Times New Roman"/>
          <w:sz w:val="24"/>
          <w:szCs w:val="24"/>
          <w:lang w:eastAsia="ar-SA"/>
        </w:rPr>
        <w:t>от населения и индивидуальных предпринимателей</w:t>
      </w:r>
      <w:r w:rsidR="00700BCF" w:rsidRPr="00500643">
        <w:rPr>
          <w:rFonts w:ascii="Times New Roman" w:eastAsia="Calibri" w:hAnsi="Times New Roman" w:cs="Times New Roman"/>
          <w:sz w:val="24"/>
          <w:szCs w:val="24"/>
          <w:lang w:eastAsia="ar-SA"/>
        </w:rPr>
        <w:t xml:space="preserve"> принимается</w:t>
      </w:r>
      <w:r w:rsidR="006B3A7C" w:rsidRPr="00500643">
        <w:rPr>
          <w:rFonts w:ascii="Times New Roman" w:eastAsia="Calibri" w:hAnsi="Times New Roman" w:cs="Times New Roman"/>
          <w:sz w:val="24"/>
          <w:szCs w:val="24"/>
          <w:lang w:eastAsia="ar-SA"/>
        </w:rPr>
        <w:t xml:space="preserve"> </w:t>
      </w:r>
      <w:proofErr w:type="spellStart"/>
      <w:r w:rsidRPr="00500643">
        <w:rPr>
          <w:rFonts w:ascii="Times New Roman" w:eastAsia="Calibri" w:hAnsi="Times New Roman" w:cs="Times New Roman"/>
          <w:sz w:val="24"/>
          <w:szCs w:val="24"/>
          <w:lang w:val="uk-UA" w:eastAsia="ar-SA"/>
        </w:rPr>
        <w:t>более</w:t>
      </w:r>
      <w:proofErr w:type="spellEnd"/>
      <w:r w:rsidR="006B3A7C" w:rsidRPr="00500643">
        <w:rPr>
          <w:rFonts w:ascii="Times New Roman" w:eastAsia="Calibri" w:hAnsi="Times New Roman" w:cs="Times New Roman"/>
          <w:sz w:val="24"/>
          <w:szCs w:val="24"/>
          <w:lang w:val="uk-UA" w:eastAsia="ar-SA"/>
        </w:rPr>
        <w:t xml:space="preserve"> </w:t>
      </w:r>
      <w:r w:rsidR="009D17C4" w:rsidRPr="00500643">
        <w:rPr>
          <w:rFonts w:ascii="Times New Roman" w:eastAsia="Calibri" w:hAnsi="Times New Roman" w:cs="Times New Roman"/>
          <w:sz w:val="24"/>
          <w:szCs w:val="24"/>
          <w:lang w:eastAsia="ar-SA"/>
        </w:rPr>
        <w:t>30</w:t>
      </w:r>
      <w:r w:rsidRPr="00500643">
        <w:rPr>
          <w:rFonts w:ascii="Times New Roman" w:eastAsia="Calibri" w:hAnsi="Times New Roman" w:cs="Times New Roman"/>
          <w:sz w:val="24"/>
          <w:szCs w:val="24"/>
          <w:lang w:eastAsia="ar-SA"/>
        </w:rPr>
        <w:t>0</w:t>
      </w:r>
      <w:r w:rsidR="006B3A7C" w:rsidRPr="00500643">
        <w:rPr>
          <w:rFonts w:ascii="Times New Roman" w:eastAsia="Calibri" w:hAnsi="Times New Roman" w:cs="Times New Roman"/>
          <w:sz w:val="24"/>
          <w:szCs w:val="24"/>
          <w:lang w:eastAsia="ar-SA"/>
        </w:rPr>
        <w:t xml:space="preserve"> </w:t>
      </w:r>
      <w:proofErr w:type="spellStart"/>
      <w:r w:rsidRPr="00500643">
        <w:rPr>
          <w:rFonts w:ascii="Times New Roman" w:eastAsia="Calibri" w:hAnsi="Times New Roman" w:cs="Times New Roman"/>
          <w:sz w:val="24"/>
          <w:szCs w:val="24"/>
          <w:lang w:val="uk-UA" w:eastAsia="ar-SA"/>
        </w:rPr>
        <w:t>тонн</w:t>
      </w:r>
      <w:proofErr w:type="spellEnd"/>
      <w:r w:rsidR="006B3A7C" w:rsidRPr="00500643">
        <w:rPr>
          <w:rFonts w:ascii="Times New Roman" w:eastAsia="Calibri" w:hAnsi="Times New Roman" w:cs="Times New Roman"/>
          <w:sz w:val="24"/>
          <w:szCs w:val="24"/>
          <w:lang w:val="uk-UA" w:eastAsia="ar-SA"/>
        </w:rPr>
        <w:t xml:space="preserve"> </w:t>
      </w:r>
      <w:proofErr w:type="spellStart"/>
      <w:r w:rsidRPr="00500643">
        <w:rPr>
          <w:rFonts w:ascii="Times New Roman" w:eastAsia="Calibri" w:hAnsi="Times New Roman" w:cs="Times New Roman"/>
          <w:sz w:val="24"/>
          <w:szCs w:val="24"/>
          <w:lang w:val="uk-UA" w:eastAsia="ar-SA"/>
        </w:rPr>
        <w:t>сырья</w:t>
      </w:r>
      <w:proofErr w:type="spellEnd"/>
      <w:r w:rsidRPr="00500643">
        <w:rPr>
          <w:rFonts w:ascii="Times New Roman" w:eastAsia="Calibri" w:hAnsi="Times New Roman" w:cs="Times New Roman"/>
          <w:sz w:val="24"/>
          <w:szCs w:val="24"/>
          <w:lang w:val="uk-UA" w:eastAsia="ar-SA"/>
        </w:rPr>
        <w:t xml:space="preserve">. </w:t>
      </w:r>
      <w:r w:rsidRPr="00500643">
        <w:rPr>
          <w:rFonts w:ascii="Times New Roman" w:eastAsia="Calibri" w:hAnsi="Times New Roman" w:cs="Times New Roman"/>
          <w:sz w:val="24"/>
          <w:szCs w:val="24"/>
          <w:lang w:eastAsia="ar-SA"/>
        </w:rPr>
        <w:t xml:space="preserve"> Готовая продукция реализуется в города Ростов, Курск, закупают продукцию швейные фабрики города Новосибирска, а также предприятия Германии, Японии</w:t>
      </w:r>
      <w:r w:rsidR="00700BCF" w:rsidRPr="00500643">
        <w:rPr>
          <w:rFonts w:ascii="Times New Roman" w:eastAsia="Calibri" w:hAnsi="Times New Roman" w:cs="Times New Roman"/>
          <w:sz w:val="24"/>
          <w:szCs w:val="24"/>
          <w:lang w:eastAsia="ar-SA"/>
        </w:rPr>
        <w:t>, Китая, Италии, Польши.</w:t>
      </w:r>
    </w:p>
    <w:p w:rsidR="00911FDF" w:rsidRPr="00500643" w:rsidRDefault="00911FDF" w:rsidP="00500643">
      <w:pPr>
        <w:spacing w:after="0" w:line="240" w:lineRule="auto"/>
        <w:ind w:firstLine="709"/>
        <w:jc w:val="both"/>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 xml:space="preserve">В </w:t>
      </w:r>
      <w:r w:rsidR="00700BCF" w:rsidRPr="00500643">
        <w:rPr>
          <w:rFonts w:ascii="Times New Roman" w:eastAsia="Calibri" w:hAnsi="Times New Roman" w:cs="Times New Roman"/>
          <w:sz w:val="24"/>
          <w:szCs w:val="24"/>
          <w:lang w:eastAsia="ar-SA"/>
        </w:rPr>
        <w:t>октябре</w:t>
      </w:r>
      <w:r w:rsidRPr="00500643">
        <w:rPr>
          <w:rFonts w:ascii="Times New Roman" w:eastAsia="Calibri" w:hAnsi="Times New Roman" w:cs="Times New Roman"/>
          <w:sz w:val="24"/>
          <w:szCs w:val="24"/>
          <w:lang w:eastAsia="ar-SA"/>
        </w:rPr>
        <w:t xml:space="preserve"> 201</w:t>
      </w:r>
      <w:r w:rsidR="00700BCF" w:rsidRPr="00500643">
        <w:rPr>
          <w:rFonts w:ascii="Times New Roman" w:eastAsia="Calibri" w:hAnsi="Times New Roman" w:cs="Times New Roman"/>
          <w:sz w:val="24"/>
          <w:szCs w:val="24"/>
          <w:lang w:eastAsia="ar-SA"/>
        </w:rPr>
        <w:t>8</w:t>
      </w:r>
      <w:r w:rsidRPr="00500643">
        <w:rPr>
          <w:rFonts w:ascii="Times New Roman" w:eastAsia="Calibri" w:hAnsi="Times New Roman" w:cs="Times New Roman"/>
          <w:sz w:val="24"/>
          <w:szCs w:val="24"/>
          <w:lang w:eastAsia="ar-SA"/>
        </w:rPr>
        <w:t xml:space="preserve"> года предприятие ООО «Сибирский пух» запустило новое </w:t>
      </w:r>
      <w:r w:rsidR="00700BCF" w:rsidRPr="00500643">
        <w:rPr>
          <w:rFonts w:ascii="Times New Roman" w:eastAsia="Calibri" w:hAnsi="Times New Roman" w:cs="Times New Roman"/>
          <w:sz w:val="24"/>
          <w:szCs w:val="24"/>
          <w:lang w:eastAsia="ar-SA"/>
        </w:rPr>
        <w:t xml:space="preserve">30-метровое </w:t>
      </w:r>
      <w:r w:rsidRPr="00500643">
        <w:rPr>
          <w:rFonts w:ascii="Times New Roman" w:eastAsia="Calibri" w:hAnsi="Times New Roman" w:cs="Times New Roman"/>
          <w:sz w:val="24"/>
          <w:szCs w:val="24"/>
          <w:lang w:eastAsia="ar-SA"/>
        </w:rPr>
        <w:t xml:space="preserve">оборудование китайского производства, позволяющее </w:t>
      </w:r>
      <w:r w:rsidR="00700BCF" w:rsidRPr="00500643">
        <w:rPr>
          <w:rFonts w:ascii="Times New Roman" w:eastAsia="Calibri" w:hAnsi="Times New Roman" w:cs="Times New Roman"/>
          <w:sz w:val="24"/>
          <w:szCs w:val="24"/>
          <w:lang w:eastAsia="ar-SA"/>
        </w:rPr>
        <w:t xml:space="preserve">более качественно </w:t>
      </w:r>
      <w:r w:rsidRPr="00500643">
        <w:rPr>
          <w:rFonts w:ascii="Times New Roman" w:eastAsia="Calibri" w:hAnsi="Times New Roman" w:cs="Times New Roman"/>
          <w:sz w:val="24"/>
          <w:szCs w:val="24"/>
          <w:lang w:eastAsia="ar-SA"/>
        </w:rPr>
        <w:t xml:space="preserve">перерабатывать сырье. </w:t>
      </w:r>
    </w:p>
    <w:p w:rsidR="00FA2061" w:rsidRPr="00500643" w:rsidRDefault="00FA2061" w:rsidP="00500643">
      <w:pPr>
        <w:tabs>
          <w:tab w:val="left" w:pos="540"/>
          <w:tab w:val="left" w:pos="780"/>
          <w:tab w:val="center" w:pos="4677"/>
        </w:tabs>
        <w:spacing w:after="0" w:line="240" w:lineRule="auto"/>
        <w:ind w:firstLine="709"/>
        <w:jc w:val="both"/>
        <w:rPr>
          <w:rFonts w:ascii="Times New Roman" w:eastAsia="Calibri" w:hAnsi="Times New Roman" w:cs="Times New Roman"/>
          <w:i/>
          <w:iCs/>
          <w:color w:val="000000"/>
          <w:sz w:val="24"/>
          <w:szCs w:val="24"/>
          <w:lang w:eastAsia="ar-SA"/>
        </w:rPr>
      </w:pPr>
      <w:r w:rsidRPr="00500643">
        <w:rPr>
          <w:rFonts w:ascii="Times New Roman" w:eastAsia="Calibri" w:hAnsi="Times New Roman" w:cs="Times New Roman"/>
          <w:color w:val="000000"/>
          <w:sz w:val="24"/>
          <w:szCs w:val="24"/>
          <w:lang w:eastAsia="ar-SA"/>
        </w:rPr>
        <w:tab/>
        <w:t>Продолжают свою деятельность</w:t>
      </w:r>
      <w:r w:rsidR="0022415D" w:rsidRPr="00500643">
        <w:rPr>
          <w:rFonts w:ascii="Times New Roman" w:eastAsia="Calibri" w:hAnsi="Times New Roman" w:cs="Times New Roman"/>
          <w:color w:val="000000"/>
          <w:sz w:val="24"/>
          <w:szCs w:val="24"/>
          <w:lang w:eastAsia="ar-SA"/>
        </w:rPr>
        <w:t xml:space="preserve"> </w:t>
      </w:r>
      <w:proofErr w:type="spellStart"/>
      <w:r w:rsidRPr="00500643">
        <w:rPr>
          <w:rFonts w:ascii="Times New Roman" w:eastAsia="Calibri" w:hAnsi="Times New Roman" w:cs="Times New Roman"/>
          <w:color w:val="000000"/>
          <w:sz w:val="24"/>
          <w:szCs w:val="24"/>
          <w:lang w:val="uk-UA" w:eastAsia="ar-SA"/>
        </w:rPr>
        <w:t>индивидуальные</w:t>
      </w:r>
      <w:proofErr w:type="spellEnd"/>
      <w:r w:rsidR="0022415D" w:rsidRPr="00500643">
        <w:rPr>
          <w:rFonts w:ascii="Times New Roman" w:eastAsia="Calibri" w:hAnsi="Times New Roman" w:cs="Times New Roman"/>
          <w:color w:val="000000"/>
          <w:sz w:val="24"/>
          <w:szCs w:val="24"/>
          <w:lang w:val="uk-UA" w:eastAsia="ar-SA"/>
        </w:rPr>
        <w:t xml:space="preserve"> </w:t>
      </w:r>
      <w:proofErr w:type="spellStart"/>
      <w:r w:rsidRPr="00500643">
        <w:rPr>
          <w:rFonts w:ascii="Times New Roman" w:eastAsia="Calibri" w:hAnsi="Times New Roman" w:cs="Times New Roman"/>
          <w:color w:val="000000"/>
          <w:sz w:val="24"/>
          <w:szCs w:val="24"/>
          <w:lang w:val="uk-UA" w:eastAsia="ar-SA"/>
        </w:rPr>
        <w:t>предприниматели</w:t>
      </w:r>
      <w:proofErr w:type="spellEnd"/>
      <w:r w:rsidRPr="00500643">
        <w:rPr>
          <w:rFonts w:ascii="Times New Roman" w:eastAsia="Calibri" w:hAnsi="Times New Roman" w:cs="Times New Roman"/>
          <w:color w:val="000000"/>
          <w:sz w:val="24"/>
          <w:szCs w:val="24"/>
          <w:lang w:val="uk-UA" w:eastAsia="ar-SA"/>
        </w:rPr>
        <w:t xml:space="preserve"> по </w:t>
      </w:r>
      <w:proofErr w:type="spellStart"/>
      <w:r w:rsidRPr="00500643">
        <w:rPr>
          <w:rFonts w:ascii="Times New Roman" w:eastAsia="Calibri" w:hAnsi="Times New Roman" w:cs="Times New Roman"/>
          <w:color w:val="000000"/>
          <w:sz w:val="24"/>
          <w:szCs w:val="24"/>
          <w:lang w:val="uk-UA" w:eastAsia="ar-SA"/>
        </w:rPr>
        <w:t>выпечке</w:t>
      </w:r>
      <w:proofErr w:type="spellEnd"/>
      <w:r w:rsidR="0022415D" w:rsidRPr="00500643">
        <w:rPr>
          <w:rFonts w:ascii="Times New Roman" w:eastAsia="Calibri" w:hAnsi="Times New Roman" w:cs="Times New Roman"/>
          <w:color w:val="000000"/>
          <w:sz w:val="24"/>
          <w:szCs w:val="24"/>
          <w:lang w:val="uk-UA" w:eastAsia="ar-SA"/>
        </w:rPr>
        <w:t xml:space="preserve"> </w:t>
      </w:r>
      <w:proofErr w:type="spellStart"/>
      <w:r w:rsidRPr="00500643">
        <w:rPr>
          <w:rFonts w:ascii="Times New Roman" w:eastAsia="Calibri" w:hAnsi="Times New Roman" w:cs="Times New Roman"/>
          <w:color w:val="000000"/>
          <w:sz w:val="24"/>
          <w:szCs w:val="24"/>
          <w:lang w:val="uk-UA" w:eastAsia="ar-SA"/>
        </w:rPr>
        <w:t>хлеба</w:t>
      </w:r>
      <w:proofErr w:type="spellEnd"/>
      <w:r w:rsidRPr="00500643">
        <w:rPr>
          <w:rFonts w:ascii="Times New Roman" w:eastAsia="Calibri" w:hAnsi="Times New Roman" w:cs="Times New Roman"/>
          <w:color w:val="000000"/>
          <w:sz w:val="24"/>
          <w:szCs w:val="24"/>
          <w:lang w:eastAsia="ar-SA"/>
        </w:rPr>
        <w:t>, кондитерских и</w:t>
      </w:r>
      <w:r w:rsidR="0022415D" w:rsidRPr="00500643">
        <w:rPr>
          <w:rFonts w:ascii="Times New Roman" w:eastAsia="Calibri" w:hAnsi="Times New Roman" w:cs="Times New Roman"/>
          <w:color w:val="000000"/>
          <w:sz w:val="24"/>
          <w:szCs w:val="24"/>
          <w:lang w:eastAsia="ar-SA"/>
        </w:rPr>
        <w:t xml:space="preserve"> </w:t>
      </w:r>
      <w:proofErr w:type="spellStart"/>
      <w:r w:rsidRPr="00500643">
        <w:rPr>
          <w:rFonts w:ascii="Times New Roman" w:eastAsia="Calibri" w:hAnsi="Times New Roman" w:cs="Times New Roman"/>
          <w:color w:val="000000"/>
          <w:sz w:val="24"/>
          <w:szCs w:val="24"/>
          <w:lang w:val="uk-UA" w:eastAsia="ar-SA"/>
        </w:rPr>
        <w:t>хлебобулочных</w:t>
      </w:r>
      <w:proofErr w:type="spellEnd"/>
      <w:r w:rsidR="0022415D" w:rsidRPr="00500643">
        <w:rPr>
          <w:rFonts w:ascii="Times New Roman" w:eastAsia="Calibri" w:hAnsi="Times New Roman" w:cs="Times New Roman"/>
          <w:color w:val="000000"/>
          <w:sz w:val="24"/>
          <w:szCs w:val="24"/>
          <w:lang w:val="uk-UA" w:eastAsia="ar-SA"/>
        </w:rPr>
        <w:t xml:space="preserve"> </w:t>
      </w:r>
      <w:proofErr w:type="spellStart"/>
      <w:r w:rsidRPr="00500643">
        <w:rPr>
          <w:rFonts w:ascii="Times New Roman" w:eastAsia="Calibri" w:hAnsi="Times New Roman" w:cs="Times New Roman"/>
          <w:color w:val="000000"/>
          <w:sz w:val="24"/>
          <w:szCs w:val="24"/>
          <w:lang w:val="uk-UA" w:eastAsia="ar-SA"/>
        </w:rPr>
        <w:t>изделий</w:t>
      </w:r>
      <w:proofErr w:type="spellEnd"/>
      <w:r w:rsidRPr="00500643">
        <w:rPr>
          <w:rFonts w:ascii="Times New Roman" w:eastAsia="Calibri" w:hAnsi="Times New Roman" w:cs="Times New Roman"/>
          <w:color w:val="000000"/>
          <w:sz w:val="24"/>
          <w:szCs w:val="24"/>
          <w:lang w:val="uk-UA" w:eastAsia="ar-SA"/>
        </w:rPr>
        <w:t>,</w:t>
      </w:r>
      <w:r w:rsidRPr="00500643">
        <w:rPr>
          <w:rFonts w:ascii="Times New Roman" w:eastAsia="Calibri" w:hAnsi="Times New Roman" w:cs="Times New Roman"/>
          <w:color w:val="000000"/>
          <w:sz w:val="24"/>
          <w:szCs w:val="24"/>
          <w:lang w:eastAsia="ar-SA"/>
        </w:rPr>
        <w:t xml:space="preserve"> производству рыбы,</w:t>
      </w:r>
      <w:r w:rsidR="00500643">
        <w:rPr>
          <w:rFonts w:ascii="Times New Roman" w:eastAsia="Calibri" w:hAnsi="Times New Roman" w:cs="Times New Roman"/>
          <w:color w:val="000000"/>
          <w:sz w:val="24"/>
          <w:szCs w:val="24"/>
          <w:lang w:eastAsia="ar-SA"/>
        </w:rPr>
        <w:t xml:space="preserve"> </w:t>
      </w:r>
      <w:proofErr w:type="spellStart"/>
      <w:r w:rsidRPr="00500643">
        <w:rPr>
          <w:rFonts w:ascii="Times New Roman" w:eastAsia="Calibri" w:hAnsi="Times New Roman" w:cs="Times New Roman"/>
          <w:color w:val="000000"/>
          <w:sz w:val="24"/>
          <w:szCs w:val="24"/>
          <w:lang w:val="uk-UA" w:eastAsia="ar-SA"/>
        </w:rPr>
        <w:t>пчёлопродукции</w:t>
      </w:r>
      <w:proofErr w:type="spellEnd"/>
      <w:r w:rsidRPr="00500643">
        <w:rPr>
          <w:rFonts w:ascii="Times New Roman" w:eastAsia="Calibri" w:hAnsi="Times New Roman" w:cs="Times New Roman"/>
          <w:color w:val="000000"/>
          <w:sz w:val="24"/>
          <w:szCs w:val="24"/>
          <w:lang w:val="uk-UA" w:eastAsia="ar-SA"/>
        </w:rPr>
        <w:t>,</w:t>
      </w:r>
      <w:r w:rsidR="0022415D" w:rsidRPr="00500643">
        <w:rPr>
          <w:rFonts w:ascii="Times New Roman" w:eastAsia="Calibri" w:hAnsi="Times New Roman" w:cs="Times New Roman"/>
          <w:color w:val="000000"/>
          <w:sz w:val="24"/>
          <w:szCs w:val="24"/>
          <w:lang w:val="uk-UA" w:eastAsia="ar-SA"/>
        </w:rPr>
        <w:t xml:space="preserve"> </w:t>
      </w:r>
      <w:proofErr w:type="spellStart"/>
      <w:r w:rsidRPr="00500643">
        <w:rPr>
          <w:rFonts w:ascii="Times New Roman" w:eastAsia="Calibri" w:hAnsi="Times New Roman" w:cs="Times New Roman"/>
          <w:color w:val="000000"/>
          <w:sz w:val="24"/>
          <w:szCs w:val="24"/>
          <w:lang w:val="uk-UA" w:eastAsia="ar-SA"/>
        </w:rPr>
        <w:t>изготовлению</w:t>
      </w:r>
      <w:proofErr w:type="spellEnd"/>
      <w:r w:rsidR="0022415D" w:rsidRPr="00500643">
        <w:rPr>
          <w:rFonts w:ascii="Times New Roman" w:eastAsia="Calibri" w:hAnsi="Times New Roman" w:cs="Times New Roman"/>
          <w:color w:val="000000"/>
          <w:sz w:val="24"/>
          <w:szCs w:val="24"/>
          <w:lang w:val="uk-UA" w:eastAsia="ar-SA"/>
        </w:rPr>
        <w:t xml:space="preserve"> </w:t>
      </w:r>
      <w:proofErr w:type="spellStart"/>
      <w:r w:rsidRPr="00500643">
        <w:rPr>
          <w:rFonts w:ascii="Times New Roman" w:eastAsia="Calibri" w:hAnsi="Times New Roman" w:cs="Times New Roman"/>
          <w:color w:val="000000"/>
          <w:sz w:val="24"/>
          <w:szCs w:val="24"/>
          <w:lang w:val="uk-UA" w:eastAsia="ar-SA"/>
        </w:rPr>
        <w:t>мебели</w:t>
      </w:r>
      <w:proofErr w:type="spellEnd"/>
      <w:r w:rsidRPr="00500643">
        <w:rPr>
          <w:rFonts w:ascii="Times New Roman" w:eastAsia="Calibri" w:hAnsi="Times New Roman" w:cs="Times New Roman"/>
          <w:color w:val="000000"/>
          <w:sz w:val="24"/>
          <w:szCs w:val="24"/>
          <w:lang w:val="uk-UA" w:eastAsia="ar-SA"/>
        </w:rPr>
        <w:t xml:space="preserve">, </w:t>
      </w:r>
      <w:r w:rsidRPr="00500643">
        <w:rPr>
          <w:rFonts w:ascii="Times New Roman" w:eastAsia="Calibri" w:hAnsi="Times New Roman" w:cs="Times New Roman"/>
          <w:color w:val="000000"/>
          <w:sz w:val="24"/>
          <w:szCs w:val="24"/>
          <w:lang w:eastAsia="ar-SA"/>
        </w:rPr>
        <w:t>кованых изделий,</w:t>
      </w:r>
      <w:r w:rsidR="0022415D" w:rsidRPr="00500643">
        <w:rPr>
          <w:rFonts w:ascii="Times New Roman" w:eastAsia="Calibri" w:hAnsi="Times New Roman" w:cs="Times New Roman"/>
          <w:color w:val="000000"/>
          <w:sz w:val="24"/>
          <w:szCs w:val="24"/>
          <w:lang w:eastAsia="ar-SA"/>
        </w:rPr>
        <w:t xml:space="preserve"> </w:t>
      </w:r>
      <w:r w:rsidRPr="00500643">
        <w:rPr>
          <w:rFonts w:ascii="Times New Roman" w:eastAsia="Calibri" w:hAnsi="Times New Roman" w:cs="Times New Roman"/>
          <w:color w:val="000000"/>
          <w:sz w:val="24"/>
          <w:szCs w:val="24"/>
          <w:lang w:eastAsia="ar-SA"/>
        </w:rPr>
        <w:t xml:space="preserve">окон, дверей, заборов, </w:t>
      </w:r>
      <w:proofErr w:type="spellStart"/>
      <w:r w:rsidRPr="00500643">
        <w:rPr>
          <w:rFonts w:ascii="Times New Roman" w:eastAsia="Calibri" w:hAnsi="Times New Roman" w:cs="Times New Roman"/>
          <w:color w:val="000000"/>
          <w:sz w:val="24"/>
          <w:szCs w:val="24"/>
          <w:lang w:val="uk-UA" w:eastAsia="ar-SA"/>
        </w:rPr>
        <w:t>заготовке</w:t>
      </w:r>
      <w:proofErr w:type="spellEnd"/>
      <w:r w:rsidRPr="00500643">
        <w:rPr>
          <w:rFonts w:ascii="Times New Roman" w:eastAsia="Calibri" w:hAnsi="Times New Roman" w:cs="Times New Roman"/>
          <w:color w:val="000000"/>
          <w:sz w:val="24"/>
          <w:szCs w:val="24"/>
          <w:lang w:val="uk-UA" w:eastAsia="ar-SA"/>
        </w:rPr>
        <w:t xml:space="preserve"> дров, </w:t>
      </w:r>
      <w:proofErr w:type="spellStart"/>
      <w:r w:rsidRPr="00500643">
        <w:rPr>
          <w:rFonts w:ascii="Times New Roman" w:eastAsia="Calibri" w:hAnsi="Times New Roman" w:cs="Times New Roman"/>
          <w:color w:val="000000"/>
          <w:sz w:val="24"/>
          <w:szCs w:val="24"/>
          <w:lang w:val="uk-UA" w:eastAsia="ar-SA"/>
        </w:rPr>
        <w:t>вывозке</w:t>
      </w:r>
      <w:proofErr w:type="spellEnd"/>
      <w:r w:rsidR="0022415D" w:rsidRPr="00500643">
        <w:rPr>
          <w:rFonts w:ascii="Times New Roman" w:eastAsia="Calibri" w:hAnsi="Times New Roman" w:cs="Times New Roman"/>
          <w:color w:val="000000"/>
          <w:sz w:val="24"/>
          <w:szCs w:val="24"/>
          <w:lang w:val="uk-UA" w:eastAsia="ar-SA"/>
        </w:rPr>
        <w:t xml:space="preserve"> </w:t>
      </w:r>
      <w:proofErr w:type="spellStart"/>
      <w:r w:rsidRPr="00500643">
        <w:rPr>
          <w:rFonts w:ascii="Times New Roman" w:eastAsia="Calibri" w:hAnsi="Times New Roman" w:cs="Times New Roman"/>
          <w:color w:val="000000"/>
          <w:sz w:val="24"/>
          <w:szCs w:val="24"/>
          <w:lang w:val="uk-UA" w:eastAsia="ar-SA"/>
        </w:rPr>
        <w:t>сена</w:t>
      </w:r>
      <w:proofErr w:type="spellEnd"/>
      <w:r w:rsidRPr="00500643">
        <w:rPr>
          <w:rFonts w:ascii="Times New Roman" w:eastAsia="Calibri" w:hAnsi="Times New Roman" w:cs="Times New Roman"/>
          <w:color w:val="000000"/>
          <w:sz w:val="24"/>
          <w:szCs w:val="24"/>
          <w:lang w:eastAsia="ar-SA"/>
        </w:rPr>
        <w:t xml:space="preserve"> и другое.</w:t>
      </w:r>
    </w:p>
    <w:p w:rsidR="00275C71" w:rsidRPr="00500643" w:rsidRDefault="00275C71" w:rsidP="00500643">
      <w:pPr>
        <w:spacing w:after="0" w:line="240" w:lineRule="auto"/>
        <w:ind w:firstLine="709"/>
        <w:jc w:val="right"/>
        <w:rPr>
          <w:rFonts w:ascii="Times New Roman" w:eastAsia="Calibri" w:hAnsi="Times New Roman" w:cs="Times New Roman"/>
          <w:sz w:val="24"/>
          <w:szCs w:val="24"/>
          <w:lang w:eastAsia="ar-SA"/>
        </w:rPr>
      </w:pPr>
      <w:r w:rsidRPr="00500643">
        <w:rPr>
          <w:rFonts w:ascii="Times New Roman" w:eastAsia="Calibri" w:hAnsi="Times New Roman" w:cs="Times New Roman"/>
          <w:sz w:val="24"/>
          <w:szCs w:val="24"/>
          <w:lang w:eastAsia="ar-SA"/>
        </w:rPr>
        <w:t>Таблица 3</w:t>
      </w:r>
    </w:p>
    <w:p w:rsidR="00275C71" w:rsidRPr="00500643" w:rsidRDefault="00275C71" w:rsidP="00500643">
      <w:pPr>
        <w:spacing w:after="0" w:line="240" w:lineRule="auto"/>
        <w:ind w:firstLine="709"/>
        <w:jc w:val="center"/>
        <w:rPr>
          <w:rFonts w:ascii="Times New Roman" w:eastAsia="Calibri" w:hAnsi="Times New Roman" w:cs="Times New Roman"/>
          <w:b/>
          <w:i/>
          <w:sz w:val="24"/>
          <w:szCs w:val="24"/>
          <w:lang w:eastAsia="ar-SA"/>
        </w:rPr>
      </w:pPr>
      <w:r w:rsidRPr="00500643">
        <w:rPr>
          <w:rFonts w:ascii="Times New Roman" w:eastAsia="Calibri" w:hAnsi="Times New Roman" w:cs="Times New Roman"/>
          <w:b/>
          <w:sz w:val="24"/>
          <w:szCs w:val="24"/>
          <w:lang w:eastAsia="ar-SA"/>
        </w:rPr>
        <w:t>Основные показатели развития промышленности</w:t>
      </w:r>
    </w:p>
    <w:tbl>
      <w:tblPr>
        <w:tblStyle w:val="a5"/>
        <w:tblW w:w="0" w:type="auto"/>
        <w:tblLook w:val="04A0" w:firstRow="1" w:lastRow="0" w:firstColumn="1" w:lastColumn="0" w:noHBand="0" w:noVBand="1"/>
      </w:tblPr>
      <w:tblGrid>
        <w:gridCol w:w="3192"/>
        <w:gridCol w:w="1014"/>
        <w:gridCol w:w="1110"/>
        <w:gridCol w:w="1110"/>
        <w:gridCol w:w="1013"/>
        <w:gridCol w:w="1013"/>
        <w:gridCol w:w="892"/>
      </w:tblGrid>
      <w:tr w:rsidR="00275C71" w:rsidRPr="00275C71" w:rsidTr="00500643">
        <w:tc>
          <w:tcPr>
            <w:tcW w:w="3192" w:type="dxa"/>
            <w:vMerge w:val="restart"/>
          </w:tcPr>
          <w:p w:rsidR="00275C71" w:rsidRPr="006E67C0" w:rsidRDefault="00275C71" w:rsidP="00911FDF">
            <w:pPr>
              <w:jc w:val="both"/>
              <w:rPr>
                <w:rFonts w:ascii="Times New Roman" w:hAnsi="Times New Roman" w:cs="Times New Roman"/>
                <w:b/>
                <w:sz w:val="24"/>
                <w:szCs w:val="24"/>
              </w:rPr>
            </w:pPr>
            <w:r w:rsidRPr="006E67C0">
              <w:rPr>
                <w:rFonts w:ascii="Times New Roman" w:hAnsi="Times New Roman" w:cs="Times New Roman"/>
                <w:b/>
                <w:sz w:val="24"/>
                <w:szCs w:val="24"/>
              </w:rPr>
              <w:t>Показатели</w:t>
            </w:r>
          </w:p>
        </w:tc>
        <w:tc>
          <w:tcPr>
            <w:tcW w:w="6152" w:type="dxa"/>
            <w:gridSpan w:val="6"/>
          </w:tcPr>
          <w:p w:rsidR="00275C71" w:rsidRPr="006E67C0" w:rsidRDefault="00275C71" w:rsidP="00911FDF">
            <w:pPr>
              <w:jc w:val="both"/>
              <w:rPr>
                <w:rFonts w:ascii="Times New Roman" w:hAnsi="Times New Roman" w:cs="Times New Roman"/>
                <w:b/>
                <w:sz w:val="24"/>
                <w:szCs w:val="24"/>
              </w:rPr>
            </w:pPr>
            <w:r w:rsidRPr="006E67C0">
              <w:rPr>
                <w:rFonts w:ascii="Times New Roman" w:hAnsi="Times New Roman" w:cs="Times New Roman"/>
                <w:b/>
                <w:sz w:val="24"/>
                <w:szCs w:val="24"/>
              </w:rPr>
              <w:t>Годы</w:t>
            </w:r>
          </w:p>
        </w:tc>
      </w:tr>
      <w:tr w:rsidR="00275C71" w:rsidRPr="00275C71" w:rsidTr="00500643">
        <w:tc>
          <w:tcPr>
            <w:tcW w:w="3192" w:type="dxa"/>
            <w:vMerge/>
          </w:tcPr>
          <w:p w:rsidR="00275C71" w:rsidRPr="006E67C0" w:rsidRDefault="00275C71" w:rsidP="00911FDF">
            <w:pPr>
              <w:jc w:val="both"/>
              <w:rPr>
                <w:rFonts w:ascii="Times New Roman" w:hAnsi="Times New Roman" w:cs="Times New Roman"/>
                <w:b/>
                <w:sz w:val="24"/>
                <w:szCs w:val="24"/>
              </w:rPr>
            </w:pPr>
          </w:p>
        </w:tc>
        <w:tc>
          <w:tcPr>
            <w:tcW w:w="1014" w:type="dxa"/>
          </w:tcPr>
          <w:p w:rsidR="00275C71" w:rsidRPr="006E67C0" w:rsidRDefault="00275C71" w:rsidP="00911FDF">
            <w:pPr>
              <w:jc w:val="both"/>
              <w:rPr>
                <w:rFonts w:ascii="Times New Roman" w:hAnsi="Times New Roman" w:cs="Times New Roman"/>
                <w:b/>
                <w:sz w:val="24"/>
                <w:szCs w:val="24"/>
              </w:rPr>
            </w:pPr>
            <w:r w:rsidRPr="006E67C0">
              <w:rPr>
                <w:rFonts w:ascii="Times New Roman" w:hAnsi="Times New Roman" w:cs="Times New Roman"/>
                <w:b/>
                <w:sz w:val="24"/>
                <w:szCs w:val="24"/>
              </w:rPr>
              <w:t>2012</w:t>
            </w:r>
          </w:p>
        </w:tc>
        <w:tc>
          <w:tcPr>
            <w:tcW w:w="1110" w:type="dxa"/>
          </w:tcPr>
          <w:p w:rsidR="00275C71" w:rsidRPr="006E67C0" w:rsidRDefault="00275C71" w:rsidP="00911FDF">
            <w:pPr>
              <w:jc w:val="both"/>
              <w:rPr>
                <w:rFonts w:ascii="Times New Roman" w:hAnsi="Times New Roman" w:cs="Times New Roman"/>
                <w:b/>
                <w:sz w:val="24"/>
                <w:szCs w:val="24"/>
              </w:rPr>
            </w:pPr>
            <w:r w:rsidRPr="006E67C0">
              <w:rPr>
                <w:rFonts w:ascii="Times New Roman" w:hAnsi="Times New Roman" w:cs="Times New Roman"/>
                <w:b/>
                <w:sz w:val="24"/>
                <w:szCs w:val="24"/>
              </w:rPr>
              <w:t>2013</w:t>
            </w:r>
          </w:p>
        </w:tc>
        <w:tc>
          <w:tcPr>
            <w:tcW w:w="1110" w:type="dxa"/>
          </w:tcPr>
          <w:p w:rsidR="00275C71" w:rsidRPr="006E67C0" w:rsidRDefault="00275C71" w:rsidP="00911FDF">
            <w:pPr>
              <w:jc w:val="both"/>
              <w:rPr>
                <w:rFonts w:ascii="Times New Roman" w:hAnsi="Times New Roman" w:cs="Times New Roman"/>
                <w:b/>
                <w:sz w:val="24"/>
                <w:szCs w:val="24"/>
              </w:rPr>
            </w:pPr>
            <w:r w:rsidRPr="006E67C0">
              <w:rPr>
                <w:rFonts w:ascii="Times New Roman" w:hAnsi="Times New Roman" w:cs="Times New Roman"/>
                <w:b/>
                <w:sz w:val="24"/>
                <w:szCs w:val="24"/>
              </w:rPr>
              <w:t>2014</w:t>
            </w:r>
          </w:p>
        </w:tc>
        <w:tc>
          <w:tcPr>
            <w:tcW w:w="1013" w:type="dxa"/>
          </w:tcPr>
          <w:p w:rsidR="00275C71" w:rsidRPr="006E67C0" w:rsidRDefault="00275C71" w:rsidP="00911FDF">
            <w:pPr>
              <w:jc w:val="both"/>
              <w:rPr>
                <w:rFonts w:ascii="Times New Roman" w:hAnsi="Times New Roman" w:cs="Times New Roman"/>
                <w:b/>
                <w:sz w:val="24"/>
                <w:szCs w:val="24"/>
              </w:rPr>
            </w:pPr>
            <w:r w:rsidRPr="006E67C0">
              <w:rPr>
                <w:rFonts w:ascii="Times New Roman" w:hAnsi="Times New Roman" w:cs="Times New Roman"/>
                <w:b/>
                <w:sz w:val="24"/>
                <w:szCs w:val="24"/>
              </w:rPr>
              <w:t>2015</w:t>
            </w:r>
          </w:p>
        </w:tc>
        <w:tc>
          <w:tcPr>
            <w:tcW w:w="1013" w:type="dxa"/>
          </w:tcPr>
          <w:p w:rsidR="00275C71" w:rsidRPr="006E67C0" w:rsidRDefault="00275C71" w:rsidP="00911FDF">
            <w:pPr>
              <w:jc w:val="both"/>
              <w:rPr>
                <w:rFonts w:ascii="Times New Roman" w:hAnsi="Times New Roman" w:cs="Times New Roman"/>
                <w:b/>
                <w:sz w:val="24"/>
                <w:szCs w:val="24"/>
              </w:rPr>
            </w:pPr>
            <w:r w:rsidRPr="006E67C0">
              <w:rPr>
                <w:rFonts w:ascii="Times New Roman" w:hAnsi="Times New Roman" w:cs="Times New Roman"/>
                <w:b/>
                <w:sz w:val="24"/>
                <w:szCs w:val="24"/>
              </w:rPr>
              <w:t>2016</w:t>
            </w:r>
          </w:p>
        </w:tc>
        <w:tc>
          <w:tcPr>
            <w:tcW w:w="892" w:type="dxa"/>
          </w:tcPr>
          <w:p w:rsidR="00275C71" w:rsidRPr="006E67C0" w:rsidRDefault="00275C71" w:rsidP="00911FDF">
            <w:pPr>
              <w:jc w:val="both"/>
              <w:rPr>
                <w:rFonts w:ascii="Times New Roman" w:hAnsi="Times New Roman" w:cs="Times New Roman"/>
                <w:b/>
                <w:sz w:val="24"/>
                <w:szCs w:val="24"/>
              </w:rPr>
            </w:pPr>
            <w:r w:rsidRPr="006E67C0">
              <w:rPr>
                <w:rFonts w:ascii="Times New Roman" w:hAnsi="Times New Roman" w:cs="Times New Roman"/>
                <w:b/>
                <w:sz w:val="24"/>
                <w:szCs w:val="24"/>
              </w:rPr>
              <w:t>2017</w:t>
            </w:r>
          </w:p>
        </w:tc>
      </w:tr>
      <w:tr w:rsidR="00275C71" w:rsidRPr="00275C71" w:rsidTr="00500643">
        <w:tc>
          <w:tcPr>
            <w:tcW w:w="3192" w:type="dxa"/>
          </w:tcPr>
          <w:p w:rsidR="00275C71" w:rsidRPr="00275C71" w:rsidRDefault="006E67C0" w:rsidP="00911FDF">
            <w:pPr>
              <w:jc w:val="both"/>
              <w:rPr>
                <w:rFonts w:ascii="Times New Roman" w:hAnsi="Times New Roman" w:cs="Times New Roman"/>
                <w:sz w:val="24"/>
                <w:szCs w:val="24"/>
              </w:rPr>
            </w:pPr>
            <w:r>
              <w:rPr>
                <w:rFonts w:ascii="Times New Roman" w:hAnsi="Times New Roman" w:cs="Times New Roman"/>
                <w:sz w:val="24"/>
                <w:szCs w:val="24"/>
              </w:rPr>
              <w:t>Объем производства промышленной продукции</w:t>
            </w:r>
          </w:p>
        </w:tc>
        <w:tc>
          <w:tcPr>
            <w:tcW w:w="1014" w:type="dxa"/>
          </w:tcPr>
          <w:p w:rsidR="00275C71" w:rsidRPr="00275C71" w:rsidRDefault="00A55D92" w:rsidP="00911FDF">
            <w:pPr>
              <w:jc w:val="both"/>
              <w:rPr>
                <w:rFonts w:ascii="Times New Roman" w:hAnsi="Times New Roman" w:cs="Times New Roman"/>
                <w:sz w:val="24"/>
                <w:szCs w:val="24"/>
              </w:rPr>
            </w:pPr>
            <w:r>
              <w:rPr>
                <w:rFonts w:ascii="Times New Roman" w:hAnsi="Times New Roman" w:cs="Times New Roman"/>
                <w:sz w:val="24"/>
                <w:szCs w:val="24"/>
              </w:rPr>
              <w:t>496,6</w:t>
            </w:r>
          </w:p>
        </w:tc>
        <w:tc>
          <w:tcPr>
            <w:tcW w:w="1110" w:type="dxa"/>
          </w:tcPr>
          <w:p w:rsidR="00275C71" w:rsidRPr="00275C71" w:rsidRDefault="00A55D92" w:rsidP="00911FDF">
            <w:pPr>
              <w:jc w:val="both"/>
              <w:rPr>
                <w:rFonts w:ascii="Times New Roman" w:hAnsi="Times New Roman" w:cs="Times New Roman"/>
                <w:sz w:val="24"/>
                <w:szCs w:val="24"/>
              </w:rPr>
            </w:pPr>
            <w:r>
              <w:rPr>
                <w:rFonts w:ascii="Times New Roman" w:hAnsi="Times New Roman" w:cs="Times New Roman"/>
                <w:sz w:val="24"/>
                <w:szCs w:val="24"/>
              </w:rPr>
              <w:t>555,8</w:t>
            </w:r>
          </w:p>
        </w:tc>
        <w:tc>
          <w:tcPr>
            <w:tcW w:w="1110" w:type="dxa"/>
          </w:tcPr>
          <w:p w:rsidR="00275C71" w:rsidRPr="00275C71" w:rsidRDefault="00A55D92" w:rsidP="00911FDF">
            <w:pPr>
              <w:jc w:val="both"/>
              <w:rPr>
                <w:rFonts w:ascii="Times New Roman" w:hAnsi="Times New Roman" w:cs="Times New Roman"/>
                <w:sz w:val="24"/>
                <w:szCs w:val="24"/>
              </w:rPr>
            </w:pPr>
            <w:r>
              <w:rPr>
                <w:rFonts w:ascii="Times New Roman" w:hAnsi="Times New Roman" w:cs="Times New Roman"/>
                <w:sz w:val="24"/>
                <w:szCs w:val="24"/>
              </w:rPr>
              <w:t>550,0</w:t>
            </w:r>
          </w:p>
        </w:tc>
        <w:tc>
          <w:tcPr>
            <w:tcW w:w="1013" w:type="dxa"/>
          </w:tcPr>
          <w:p w:rsidR="00275C71" w:rsidRPr="00275C71" w:rsidRDefault="00A55D92" w:rsidP="00911FDF">
            <w:pPr>
              <w:jc w:val="both"/>
              <w:rPr>
                <w:rFonts w:ascii="Times New Roman" w:hAnsi="Times New Roman" w:cs="Times New Roman"/>
                <w:sz w:val="24"/>
                <w:szCs w:val="24"/>
              </w:rPr>
            </w:pPr>
            <w:r>
              <w:rPr>
                <w:rFonts w:ascii="Times New Roman" w:hAnsi="Times New Roman" w:cs="Times New Roman"/>
                <w:sz w:val="24"/>
                <w:szCs w:val="24"/>
              </w:rPr>
              <w:t>535,3</w:t>
            </w:r>
          </w:p>
        </w:tc>
        <w:tc>
          <w:tcPr>
            <w:tcW w:w="1013" w:type="dxa"/>
          </w:tcPr>
          <w:p w:rsidR="00275C71" w:rsidRPr="00275C71" w:rsidRDefault="00A55D92" w:rsidP="00911FDF">
            <w:pPr>
              <w:jc w:val="both"/>
              <w:rPr>
                <w:rFonts w:ascii="Times New Roman" w:hAnsi="Times New Roman" w:cs="Times New Roman"/>
                <w:sz w:val="24"/>
                <w:szCs w:val="24"/>
              </w:rPr>
            </w:pPr>
            <w:r>
              <w:rPr>
                <w:rFonts w:ascii="Times New Roman" w:hAnsi="Times New Roman" w:cs="Times New Roman"/>
                <w:sz w:val="24"/>
                <w:szCs w:val="24"/>
              </w:rPr>
              <w:t>521,4</w:t>
            </w:r>
          </w:p>
        </w:tc>
        <w:tc>
          <w:tcPr>
            <w:tcW w:w="892" w:type="dxa"/>
          </w:tcPr>
          <w:p w:rsidR="00275C71" w:rsidRPr="00275C71" w:rsidRDefault="00A55D92" w:rsidP="00911FDF">
            <w:pPr>
              <w:jc w:val="both"/>
              <w:rPr>
                <w:rFonts w:ascii="Times New Roman" w:hAnsi="Times New Roman" w:cs="Times New Roman"/>
                <w:sz w:val="24"/>
                <w:szCs w:val="24"/>
              </w:rPr>
            </w:pPr>
            <w:r>
              <w:rPr>
                <w:rFonts w:ascii="Times New Roman" w:hAnsi="Times New Roman" w:cs="Times New Roman"/>
                <w:sz w:val="24"/>
                <w:szCs w:val="24"/>
              </w:rPr>
              <w:t>505,8</w:t>
            </w:r>
          </w:p>
        </w:tc>
      </w:tr>
      <w:tr w:rsidR="00DB5BDA" w:rsidRPr="00275C71" w:rsidTr="00500643">
        <w:tc>
          <w:tcPr>
            <w:tcW w:w="3192" w:type="dxa"/>
          </w:tcPr>
          <w:p w:rsidR="00DB5BDA" w:rsidRDefault="00DB5BDA" w:rsidP="00911FDF">
            <w:pPr>
              <w:jc w:val="both"/>
              <w:rPr>
                <w:rFonts w:ascii="Times New Roman" w:hAnsi="Times New Roman" w:cs="Times New Roman"/>
                <w:sz w:val="24"/>
                <w:szCs w:val="24"/>
              </w:rPr>
            </w:pPr>
            <w:r>
              <w:rPr>
                <w:rFonts w:ascii="Times New Roman" w:hAnsi="Times New Roman" w:cs="Times New Roman"/>
                <w:sz w:val="24"/>
                <w:szCs w:val="24"/>
              </w:rPr>
              <w:t>Индекс промышленного производства</w:t>
            </w:r>
          </w:p>
        </w:tc>
        <w:tc>
          <w:tcPr>
            <w:tcW w:w="1014" w:type="dxa"/>
          </w:tcPr>
          <w:p w:rsidR="00DB5BDA" w:rsidRDefault="00DB5BDA" w:rsidP="00911FDF">
            <w:pPr>
              <w:jc w:val="both"/>
              <w:rPr>
                <w:rFonts w:ascii="Times New Roman" w:hAnsi="Times New Roman" w:cs="Times New Roman"/>
                <w:sz w:val="24"/>
                <w:szCs w:val="24"/>
              </w:rPr>
            </w:pPr>
            <w:r>
              <w:rPr>
                <w:rFonts w:ascii="Times New Roman" w:hAnsi="Times New Roman" w:cs="Times New Roman"/>
                <w:sz w:val="24"/>
                <w:szCs w:val="24"/>
              </w:rPr>
              <w:t>107,5</w:t>
            </w:r>
          </w:p>
        </w:tc>
        <w:tc>
          <w:tcPr>
            <w:tcW w:w="1110" w:type="dxa"/>
          </w:tcPr>
          <w:p w:rsidR="00DB5BDA" w:rsidRDefault="00DB5BDA" w:rsidP="00911FDF">
            <w:pPr>
              <w:jc w:val="both"/>
              <w:rPr>
                <w:rFonts w:ascii="Times New Roman" w:hAnsi="Times New Roman" w:cs="Times New Roman"/>
                <w:sz w:val="24"/>
                <w:szCs w:val="24"/>
              </w:rPr>
            </w:pPr>
            <w:r>
              <w:rPr>
                <w:rFonts w:ascii="Times New Roman" w:hAnsi="Times New Roman" w:cs="Times New Roman"/>
                <w:sz w:val="24"/>
                <w:szCs w:val="24"/>
              </w:rPr>
              <w:t>103,5</w:t>
            </w:r>
          </w:p>
        </w:tc>
        <w:tc>
          <w:tcPr>
            <w:tcW w:w="1110" w:type="dxa"/>
          </w:tcPr>
          <w:p w:rsidR="00DB5BDA" w:rsidRDefault="00DB5BDA" w:rsidP="00911FDF">
            <w:pPr>
              <w:jc w:val="both"/>
              <w:rPr>
                <w:rFonts w:ascii="Times New Roman" w:hAnsi="Times New Roman" w:cs="Times New Roman"/>
                <w:sz w:val="24"/>
                <w:szCs w:val="24"/>
              </w:rPr>
            </w:pPr>
            <w:r>
              <w:rPr>
                <w:rFonts w:ascii="Times New Roman" w:hAnsi="Times New Roman" w:cs="Times New Roman"/>
                <w:sz w:val="24"/>
                <w:szCs w:val="24"/>
              </w:rPr>
              <w:t>97,3</w:t>
            </w:r>
          </w:p>
        </w:tc>
        <w:tc>
          <w:tcPr>
            <w:tcW w:w="1013" w:type="dxa"/>
          </w:tcPr>
          <w:p w:rsidR="00DB5BDA" w:rsidRDefault="00DB5BDA" w:rsidP="00911FDF">
            <w:pPr>
              <w:jc w:val="both"/>
              <w:rPr>
                <w:rFonts w:ascii="Times New Roman" w:hAnsi="Times New Roman" w:cs="Times New Roman"/>
                <w:sz w:val="24"/>
                <w:szCs w:val="24"/>
              </w:rPr>
            </w:pPr>
            <w:r>
              <w:rPr>
                <w:rFonts w:ascii="Times New Roman" w:hAnsi="Times New Roman" w:cs="Times New Roman"/>
                <w:sz w:val="24"/>
                <w:szCs w:val="24"/>
              </w:rPr>
              <w:t>100,0</w:t>
            </w:r>
          </w:p>
        </w:tc>
        <w:tc>
          <w:tcPr>
            <w:tcW w:w="1013" w:type="dxa"/>
          </w:tcPr>
          <w:p w:rsidR="00DB5BDA" w:rsidRDefault="00DB5BDA" w:rsidP="00911FDF">
            <w:pPr>
              <w:jc w:val="both"/>
              <w:rPr>
                <w:rFonts w:ascii="Times New Roman" w:hAnsi="Times New Roman" w:cs="Times New Roman"/>
                <w:sz w:val="24"/>
                <w:szCs w:val="24"/>
              </w:rPr>
            </w:pPr>
            <w:r>
              <w:rPr>
                <w:rFonts w:ascii="Times New Roman" w:hAnsi="Times New Roman" w:cs="Times New Roman"/>
                <w:sz w:val="24"/>
                <w:szCs w:val="24"/>
              </w:rPr>
              <w:t>95,0</w:t>
            </w:r>
          </w:p>
        </w:tc>
        <w:tc>
          <w:tcPr>
            <w:tcW w:w="892" w:type="dxa"/>
          </w:tcPr>
          <w:p w:rsidR="00DB5BDA" w:rsidRDefault="00DB5BDA" w:rsidP="00911FDF">
            <w:pPr>
              <w:jc w:val="both"/>
              <w:rPr>
                <w:rFonts w:ascii="Times New Roman" w:hAnsi="Times New Roman" w:cs="Times New Roman"/>
                <w:sz w:val="24"/>
                <w:szCs w:val="24"/>
              </w:rPr>
            </w:pPr>
            <w:r>
              <w:rPr>
                <w:rFonts w:ascii="Times New Roman" w:hAnsi="Times New Roman" w:cs="Times New Roman"/>
                <w:sz w:val="24"/>
                <w:szCs w:val="24"/>
              </w:rPr>
              <w:t>93,1</w:t>
            </w:r>
          </w:p>
        </w:tc>
      </w:tr>
    </w:tbl>
    <w:p w:rsidR="00DB5BDA" w:rsidRPr="00500643" w:rsidRDefault="00DB5BDA" w:rsidP="00DB5BDA">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500643">
        <w:rPr>
          <w:rFonts w:ascii="Times New Roman" w:eastAsia="Times New Roman" w:hAnsi="Times New Roman" w:cs="Times New Roman"/>
          <w:sz w:val="24"/>
          <w:szCs w:val="24"/>
          <w:lang w:eastAsia="ru-RU"/>
        </w:rPr>
        <w:t xml:space="preserve">Начиная с 2015 года темп роста промышленного производства в районе значительно замедлился. Если в 2012 году индекс промышленного производства достиг </w:t>
      </w:r>
      <w:r w:rsidR="00A27C7D" w:rsidRPr="00500643">
        <w:rPr>
          <w:rFonts w:ascii="Times New Roman" w:eastAsia="Times New Roman" w:hAnsi="Times New Roman" w:cs="Times New Roman"/>
          <w:sz w:val="24"/>
          <w:szCs w:val="24"/>
          <w:lang w:eastAsia="ru-RU"/>
        </w:rPr>
        <w:t>107,5</w:t>
      </w:r>
      <w:r w:rsidRPr="00500643">
        <w:rPr>
          <w:rFonts w:ascii="Times New Roman" w:eastAsia="Times New Roman" w:hAnsi="Times New Roman" w:cs="Times New Roman"/>
          <w:sz w:val="24"/>
          <w:szCs w:val="24"/>
          <w:lang w:eastAsia="ru-RU"/>
        </w:rPr>
        <w:t>%, то в 2015 - 2017 годах значения индекса составили 100% – 9</w:t>
      </w:r>
      <w:r w:rsidR="00A27C7D" w:rsidRPr="00500643">
        <w:rPr>
          <w:rFonts w:ascii="Times New Roman" w:eastAsia="Times New Roman" w:hAnsi="Times New Roman" w:cs="Times New Roman"/>
          <w:sz w:val="24"/>
          <w:szCs w:val="24"/>
          <w:lang w:eastAsia="ru-RU"/>
        </w:rPr>
        <w:t>3</w:t>
      </w:r>
      <w:r w:rsidRPr="00500643">
        <w:rPr>
          <w:rFonts w:ascii="Times New Roman" w:eastAsia="Times New Roman" w:hAnsi="Times New Roman" w:cs="Times New Roman"/>
          <w:sz w:val="24"/>
          <w:szCs w:val="24"/>
          <w:lang w:eastAsia="ru-RU"/>
        </w:rPr>
        <w:t>,</w:t>
      </w:r>
      <w:r w:rsidR="00A27C7D" w:rsidRPr="00500643">
        <w:rPr>
          <w:rFonts w:ascii="Times New Roman" w:eastAsia="Times New Roman" w:hAnsi="Times New Roman" w:cs="Times New Roman"/>
          <w:sz w:val="24"/>
          <w:szCs w:val="24"/>
          <w:lang w:eastAsia="ru-RU"/>
        </w:rPr>
        <w:t>1</w:t>
      </w:r>
      <w:r w:rsidRPr="00500643">
        <w:rPr>
          <w:rFonts w:ascii="Times New Roman" w:eastAsia="Times New Roman" w:hAnsi="Times New Roman" w:cs="Times New Roman"/>
          <w:sz w:val="24"/>
          <w:szCs w:val="24"/>
          <w:lang w:eastAsia="ru-RU"/>
        </w:rPr>
        <w:t>% в год, что связано с низким ростом производства по виду экономической деятельности "обрабатывающие производства"</w:t>
      </w:r>
      <w:r w:rsidR="004D0A01" w:rsidRPr="00500643">
        <w:rPr>
          <w:rFonts w:ascii="Times New Roman" w:eastAsia="Times New Roman" w:hAnsi="Times New Roman" w:cs="Times New Roman"/>
          <w:sz w:val="24"/>
          <w:szCs w:val="24"/>
          <w:lang w:eastAsia="ru-RU"/>
        </w:rPr>
        <w:t xml:space="preserve"> (промышленность)</w:t>
      </w:r>
      <w:r w:rsidRPr="00500643">
        <w:rPr>
          <w:rFonts w:ascii="Times New Roman" w:eastAsia="Times New Roman" w:hAnsi="Times New Roman" w:cs="Times New Roman"/>
          <w:sz w:val="24"/>
          <w:szCs w:val="24"/>
          <w:lang w:eastAsia="ru-RU"/>
        </w:rPr>
        <w:t xml:space="preserve">. </w:t>
      </w:r>
    </w:p>
    <w:p w:rsidR="00275C71" w:rsidRPr="00500643" w:rsidRDefault="00275C71" w:rsidP="00911FDF">
      <w:pPr>
        <w:spacing w:after="0" w:line="240" w:lineRule="auto"/>
        <w:jc w:val="both"/>
        <w:rPr>
          <w:rFonts w:ascii="Times New Roman" w:hAnsi="Times New Roman" w:cs="Times New Roman"/>
          <w:sz w:val="24"/>
          <w:szCs w:val="24"/>
        </w:rPr>
      </w:pPr>
    </w:p>
    <w:p w:rsidR="00155440" w:rsidRPr="00500643" w:rsidRDefault="00155440" w:rsidP="00155440">
      <w:pPr>
        <w:spacing w:after="0" w:line="240" w:lineRule="auto"/>
        <w:jc w:val="center"/>
        <w:rPr>
          <w:rFonts w:ascii="Times New Roman" w:hAnsi="Times New Roman" w:cs="Times New Roman"/>
          <w:b/>
          <w:sz w:val="24"/>
          <w:szCs w:val="24"/>
        </w:rPr>
      </w:pPr>
      <w:r w:rsidRPr="00500643">
        <w:rPr>
          <w:rFonts w:ascii="Times New Roman" w:hAnsi="Times New Roman" w:cs="Times New Roman"/>
          <w:b/>
          <w:sz w:val="24"/>
          <w:szCs w:val="24"/>
        </w:rPr>
        <w:t>1.3.2 Сельское хозяйство</w:t>
      </w:r>
    </w:p>
    <w:p w:rsidR="00155440" w:rsidRPr="00500643" w:rsidRDefault="00155440" w:rsidP="00155440">
      <w:pPr>
        <w:spacing w:after="0" w:line="240" w:lineRule="auto"/>
        <w:ind w:firstLine="708"/>
        <w:jc w:val="both"/>
        <w:rPr>
          <w:rFonts w:ascii="Times New Roman" w:eastAsia="Times New Roman" w:hAnsi="Times New Roman" w:cs="Times New Roman"/>
          <w:sz w:val="24"/>
          <w:szCs w:val="24"/>
          <w:lang w:val="uk-UA" w:eastAsia="ru-RU"/>
        </w:rPr>
      </w:pPr>
      <w:proofErr w:type="spellStart"/>
      <w:r w:rsidRPr="00500643">
        <w:rPr>
          <w:rFonts w:ascii="Times New Roman" w:eastAsia="Times New Roman" w:hAnsi="Times New Roman" w:cs="Times New Roman"/>
          <w:sz w:val="24"/>
          <w:szCs w:val="24"/>
          <w:lang w:val="uk-UA" w:eastAsia="ru-RU"/>
        </w:rPr>
        <w:t>Сельскохозяйственное</w:t>
      </w:r>
      <w:proofErr w:type="spellEnd"/>
      <w:r w:rsidR="000E794D"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производство</w:t>
      </w:r>
      <w:proofErr w:type="spellEnd"/>
      <w:r w:rsidR="000E794D"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района</w:t>
      </w:r>
      <w:proofErr w:type="spellEnd"/>
      <w:r w:rsidR="000E794D"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является</w:t>
      </w:r>
      <w:proofErr w:type="spellEnd"/>
      <w:r w:rsidRPr="00500643">
        <w:rPr>
          <w:rFonts w:ascii="Times New Roman" w:eastAsia="Times New Roman" w:hAnsi="Times New Roman" w:cs="Times New Roman"/>
          <w:sz w:val="24"/>
          <w:szCs w:val="24"/>
          <w:lang w:val="uk-UA" w:eastAsia="ru-RU"/>
        </w:rPr>
        <w:t xml:space="preserve"> одним </w:t>
      </w:r>
      <w:proofErr w:type="spellStart"/>
      <w:r w:rsidRPr="00500643">
        <w:rPr>
          <w:rFonts w:ascii="Times New Roman" w:eastAsia="Times New Roman" w:hAnsi="Times New Roman" w:cs="Times New Roman"/>
          <w:sz w:val="24"/>
          <w:szCs w:val="24"/>
          <w:lang w:val="uk-UA" w:eastAsia="ru-RU"/>
        </w:rPr>
        <w:t>из</w:t>
      </w:r>
      <w:proofErr w:type="spellEnd"/>
      <w:r w:rsidR="000E794D"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наиболее</w:t>
      </w:r>
      <w:proofErr w:type="spellEnd"/>
      <w:r w:rsidR="000E794D"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крупных</w:t>
      </w:r>
      <w:proofErr w:type="spellEnd"/>
      <w:r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важных</w:t>
      </w:r>
      <w:proofErr w:type="spellEnd"/>
      <w:r w:rsidRPr="00500643">
        <w:rPr>
          <w:rFonts w:ascii="Times New Roman" w:eastAsia="Times New Roman" w:hAnsi="Times New Roman" w:cs="Times New Roman"/>
          <w:sz w:val="24"/>
          <w:szCs w:val="24"/>
          <w:lang w:val="uk-UA" w:eastAsia="ru-RU"/>
        </w:rPr>
        <w:t xml:space="preserve"> и </w:t>
      </w:r>
      <w:proofErr w:type="spellStart"/>
      <w:r w:rsidRPr="00500643">
        <w:rPr>
          <w:rFonts w:ascii="Times New Roman" w:eastAsia="Times New Roman" w:hAnsi="Times New Roman" w:cs="Times New Roman"/>
          <w:sz w:val="24"/>
          <w:szCs w:val="24"/>
          <w:lang w:val="uk-UA" w:eastAsia="ru-RU"/>
        </w:rPr>
        <w:t>сложных</w:t>
      </w:r>
      <w:proofErr w:type="spellEnd"/>
      <w:r w:rsidR="000E794D"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секторов</w:t>
      </w:r>
      <w:proofErr w:type="spellEnd"/>
      <w:r w:rsidR="000E794D"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экономики</w:t>
      </w:r>
      <w:proofErr w:type="spellEnd"/>
      <w:r w:rsidR="000E794D" w:rsidRPr="00500643">
        <w:rPr>
          <w:rFonts w:ascii="Times New Roman" w:eastAsia="Times New Roman" w:hAnsi="Times New Roman" w:cs="Times New Roman"/>
          <w:sz w:val="24"/>
          <w:szCs w:val="24"/>
          <w:lang w:val="uk-UA" w:eastAsia="ru-RU"/>
        </w:rPr>
        <w:t xml:space="preserve"> </w:t>
      </w:r>
      <w:proofErr w:type="spellStart"/>
      <w:r w:rsidRPr="00500643">
        <w:rPr>
          <w:rFonts w:ascii="Times New Roman" w:eastAsia="Times New Roman" w:hAnsi="Times New Roman" w:cs="Times New Roman"/>
          <w:sz w:val="24"/>
          <w:szCs w:val="24"/>
          <w:lang w:val="uk-UA" w:eastAsia="ru-RU"/>
        </w:rPr>
        <w:t>района</w:t>
      </w:r>
      <w:proofErr w:type="spellEnd"/>
      <w:r w:rsidRPr="00500643">
        <w:rPr>
          <w:rFonts w:ascii="Times New Roman" w:eastAsia="Times New Roman" w:hAnsi="Times New Roman" w:cs="Times New Roman"/>
          <w:sz w:val="24"/>
          <w:szCs w:val="24"/>
          <w:lang w:val="uk-UA" w:eastAsia="ru-RU"/>
        </w:rPr>
        <w:t>.</w:t>
      </w:r>
    </w:p>
    <w:p w:rsidR="00F776EC" w:rsidRPr="00500643" w:rsidRDefault="00F776EC" w:rsidP="00F776EC">
      <w:pPr>
        <w:spacing w:after="0" w:line="240" w:lineRule="auto"/>
        <w:ind w:firstLine="720"/>
        <w:jc w:val="both"/>
        <w:rPr>
          <w:rFonts w:ascii="Times New Roman" w:eastAsia="Times New Roman" w:hAnsi="Times New Roman" w:cs="Times New Roman"/>
          <w:sz w:val="24"/>
          <w:szCs w:val="24"/>
          <w:lang w:eastAsia="ru-RU"/>
        </w:rPr>
      </w:pPr>
      <w:r w:rsidRPr="00500643">
        <w:rPr>
          <w:rFonts w:ascii="Times New Roman" w:eastAsia="Times New Roman" w:hAnsi="Times New Roman" w:cs="Times New Roman"/>
          <w:sz w:val="24"/>
          <w:szCs w:val="24"/>
          <w:lang w:eastAsia="ru-RU"/>
        </w:rPr>
        <w:t>Сельскохозяйственные организации и фермерские хозяйства остаются основными производителями зерна и технических культур (100%). Овощи и картофель большей частью производятся личными подсобными хозяйствами населения – 75%.</w:t>
      </w:r>
    </w:p>
    <w:p w:rsidR="00155440" w:rsidRPr="00500643" w:rsidRDefault="00613008" w:rsidP="00613008">
      <w:pPr>
        <w:spacing w:after="0" w:line="240" w:lineRule="auto"/>
        <w:jc w:val="both"/>
        <w:rPr>
          <w:rFonts w:ascii="Times New Roman" w:hAnsi="Times New Roman" w:cs="Times New Roman"/>
          <w:sz w:val="24"/>
          <w:szCs w:val="24"/>
        </w:rPr>
      </w:pPr>
      <w:r w:rsidRPr="00500643">
        <w:rPr>
          <w:rFonts w:ascii="Times New Roman" w:hAnsi="Times New Roman" w:cs="Times New Roman"/>
          <w:sz w:val="24"/>
          <w:szCs w:val="24"/>
        </w:rPr>
        <w:t>Производство валовой продукции сельского хозяйства во всех категориях хозяйств</w:t>
      </w:r>
      <w:r w:rsidR="00721994" w:rsidRPr="00500643">
        <w:rPr>
          <w:rFonts w:ascii="Times New Roman" w:hAnsi="Times New Roman" w:cs="Times New Roman"/>
          <w:sz w:val="24"/>
          <w:szCs w:val="24"/>
        </w:rPr>
        <w:t xml:space="preserve"> </w:t>
      </w:r>
      <w:r w:rsidRPr="00500643">
        <w:rPr>
          <w:rFonts w:ascii="Times New Roman" w:hAnsi="Times New Roman" w:cs="Times New Roman"/>
          <w:sz w:val="24"/>
          <w:szCs w:val="24"/>
        </w:rPr>
        <w:t>Доволенского района в действующих ценах в 2017 году составило 1830,8 млн. руб. или 167,5% к уровню 2012 года.</w:t>
      </w:r>
    </w:p>
    <w:p w:rsidR="00635991" w:rsidRPr="00500643" w:rsidRDefault="00635991" w:rsidP="00635991">
      <w:pPr>
        <w:spacing w:after="0" w:line="240" w:lineRule="auto"/>
        <w:jc w:val="right"/>
        <w:rPr>
          <w:rFonts w:ascii="Times New Roman" w:hAnsi="Times New Roman" w:cs="Times New Roman"/>
          <w:sz w:val="24"/>
          <w:szCs w:val="24"/>
        </w:rPr>
      </w:pPr>
      <w:r w:rsidRPr="00500643">
        <w:rPr>
          <w:rFonts w:ascii="Times New Roman" w:hAnsi="Times New Roman" w:cs="Times New Roman"/>
          <w:sz w:val="24"/>
          <w:szCs w:val="24"/>
        </w:rPr>
        <w:t>Таблица 4</w:t>
      </w:r>
    </w:p>
    <w:p w:rsidR="00415B6D" w:rsidRPr="00500643" w:rsidRDefault="00415B6D" w:rsidP="00635991">
      <w:pPr>
        <w:spacing w:after="0" w:line="240" w:lineRule="auto"/>
        <w:jc w:val="right"/>
        <w:rPr>
          <w:rFonts w:ascii="Times New Roman" w:hAnsi="Times New Roman" w:cs="Times New Roman"/>
          <w:sz w:val="24"/>
          <w:szCs w:val="24"/>
        </w:rPr>
      </w:pPr>
    </w:p>
    <w:p w:rsidR="00415B6D" w:rsidRPr="00500643" w:rsidRDefault="00415B6D" w:rsidP="00415B6D">
      <w:pPr>
        <w:spacing w:after="0" w:line="240" w:lineRule="auto"/>
        <w:jc w:val="center"/>
        <w:rPr>
          <w:rFonts w:ascii="Times New Roman" w:hAnsi="Times New Roman" w:cs="Times New Roman"/>
          <w:b/>
          <w:sz w:val="24"/>
          <w:szCs w:val="24"/>
        </w:rPr>
      </w:pPr>
      <w:r w:rsidRPr="00500643">
        <w:rPr>
          <w:rFonts w:ascii="Times New Roman" w:hAnsi="Times New Roman" w:cs="Times New Roman"/>
          <w:b/>
          <w:sz w:val="24"/>
          <w:szCs w:val="24"/>
        </w:rPr>
        <w:t xml:space="preserve">Наличие сельскохозяйственных угодий на 01.01.2018г., </w:t>
      </w:r>
      <w:proofErr w:type="spellStart"/>
      <w:r w:rsidRPr="00500643">
        <w:rPr>
          <w:rFonts w:ascii="Times New Roman" w:hAnsi="Times New Roman" w:cs="Times New Roman"/>
          <w:b/>
          <w:sz w:val="24"/>
          <w:szCs w:val="24"/>
        </w:rPr>
        <w:t>тыс.га</w:t>
      </w:r>
      <w:proofErr w:type="spellEnd"/>
      <w:r w:rsidRPr="00500643">
        <w:rPr>
          <w:rFonts w:ascii="Times New Roman" w:hAnsi="Times New Roman" w:cs="Times New Roman"/>
          <w:b/>
          <w:sz w:val="24"/>
          <w:szCs w:val="24"/>
        </w:rPr>
        <w:t>.</w:t>
      </w:r>
    </w:p>
    <w:tbl>
      <w:tblPr>
        <w:tblStyle w:val="a5"/>
        <w:tblW w:w="0" w:type="auto"/>
        <w:tblLook w:val="04A0" w:firstRow="1" w:lastRow="0" w:firstColumn="1" w:lastColumn="0" w:noHBand="0" w:noVBand="1"/>
      </w:tblPr>
      <w:tblGrid>
        <w:gridCol w:w="4673"/>
        <w:gridCol w:w="992"/>
        <w:gridCol w:w="1134"/>
        <w:gridCol w:w="1265"/>
        <w:gridCol w:w="1280"/>
      </w:tblGrid>
      <w:tr w:rsidR="00415B6D" w:rsidRPr="00415B6D" w:rsidTr="00500643">
        <w:tc>
          <w:tcPr>
            <w:tcW w:w="4673" w:type="dxa"/>
            <w:vMerge w:val="restart"/>
          </w:tcPr>
          <w:p w:rsidR="00415B6D" w:rsidRPr="00415B6D" w:rsidRDefault="00415B6D" w:rsidP="00415B6D">
            <w:pPr>
              <w:rPr>
                <w:rFonts w:ascii="Times New Roman" w:hAnsi="Times New Roman" w:cs="Times New Roman"/>
                <w:b/>
                <w:sz w:val="24"/>
                <w:szCs w:val="24"/>
              </w:rPr>
            </w:pPr>
            <w:r w:rsidRPr="00415B6D">
              <w:rPr>
                <w:rFonts w:ascii="Times New Roman" w:hAnsi="Times New Roman" w:cs="Times New Roman"/>
                <w:b/>
                <w:sz w:val="24"/>
                <w:szCs w:val="24"/>
              </w:rPr>
              <w:t>Показатели</w:t>
            </w:r>
          </w:p>
        </w:tc>
        <w:tc>
          <w:tcPr>
            <w:tcW w:w="992" w:type="dxa"/>
            <w:vMerge w:val="restart"/>
          </w:tcPr>
          <w:p w:rsidR="00415B6D" w:rsidRPr="00415B6D" w:rsidRDefault="00415B6D" w:rsidP="00415B6D">
            <w:pPr>
              <w:rPr>
                <w:rFonts w:ascii="Times New Roman" w:hAnsi="Times New Roman" w:cs="Times New Roman"/>
                <w:b/>
                <w:sz w:val="24"/>
                <w:szCs w:val="24"/>
              </w:rPr>
            </w:pPr>
            <w:r w:rsidRPr="00415B6D">
              <w:rPr>
                <w:rFonts w:ascii="Times New Roman" w:hAnsi="Times New Roman" w:cs="Times New Roman"/>
                <w:b/>
                <w:sz w:val="24"/>
                <w:szCs w:val="24"/>
              </w:rPr>
              <w:t>Всего</w:t>
            </w:r>
          </w:p>
        </w:tc>
        <w:tc>
          <w:tcPr>
            <w:tcW w:w="3679" w:type="dxa"/>
            <w:gridSpan w:val="3"/>
          </w:tcPr>
          <w:p w:rsidR="00415B6D" w:rsidRPr="00415B6D" w:rsidRDefault="00415B6D" w:rsidP="00415B6D">
            <w:pPr>
              <w:rPr>
                <w:rFonts w:ascii="Times New Roman" w:hAnsi="Times New Roman" w:cs="Times New Roman"/>
                <w:b/>
                <w:sz w:val="24"/>
                <w:szCs w:val="24"/>
              </w:rPr>
            </w:pPr>
            <w:r w:rsidRPr="00415B6D">
              <w:rPr>
                <w:rFonts w:ascii="Times New Roman" w:hAnsi="Times New Roman" w:cs="Times New Roman"/>
                <w:b/>
                <w:sz w:val="24"/>
                <w:szCs w:val="24"/>
              </w:rPr>
              <w:t>В том числе:</w:t>
            </w:r>
          </w:p>
        </w:tc>
      </w:tr>
      <w:tr w:rsidR="00415B6D" w:rsidRPr="00415B6D" w:rsidTr="00500643">
        <w:tc>
          <w:tcPr>
            <w:tcW w:w="4673" w:type="dxa"/>
            <w:vMerge/>
          </w:tcPr>
          <w:p w:rsidR="00415B6D" w:rsidRPr="00415B6D" w:rsidRDefault="00415B6D" w:rsidP="00415B6D">
            <w:pPr>
              <w:rPr>
                <w:rFonts w:ascii="Times New Roman" w:hAnsi="Times New Roman" w:cs="Times New Roman"/>
                <w:b/>
                <w:sz w:val="24"/>
                <w:szCs w:val="24"/>
              </w:rPr>
            </w:pPr>
          </w:p>
        </w:tc>
        <w:tc>
          <w:tcPr>
            <w:tcW w:w="992" w:type="dxa"/>
            <w:vMerge/>
          </w:tcPr>
          <w:p w:rsidR="00415B6D" w:rsidRPr="00415B6D" w:rsidRDefault="00415B6D" w:rsidP="00415B6D">
            <w:pPr>
              <w:rPr>
                <w:rFonts w:ascii="Times New Roman" w:hAnsi="Times New Roman" w:cs="Times New Roman"/>
                <w:b/>
                <w:sz w:val="24"/>
                <w:szCs w:val="24"/>
              </w:rPr>
            </w:pPr>
          </w:p>
        </w:tc>
        <w:tc>
          <w:tcPr>
            <w:tcW w:w="1134" w:type="dxa"/>
          </w:tcPr>
          <w:p w:rsidR="00415B6D" w:rsidRPr="00415B6D" w:rsidRDefault="00415B6D" w:rsidP="00415B6D">
            <w:pPr>
              <w:rPr>
                <w:rFonts w:ascii="Times New Roman" w:hAnsi="Times New Roman" w:cs="Times New Roman"/>
                <w:b/>
                <w:sz w:val="24"/>
                <w:szCs w:val="24"/>
              </w:rPr>
            </w:pPr>
            <w:proofErr w:type="gramStart"/>
            <w:r w:rsidRPr="00415B6D">
              <w:rPr>
                <w:rFonts w:ascii="Times New Roman" w:hAnsi="Times New Roman" w:cs="Times New Roman"/>
                <w:b/>
                <w:sz w:val="24"/>
                <w:szCs w:val="24"/>
              </w:rPr>
              <w:t>пашня</w:t>
            </w:r>
            <w:proofErr w:type="gramEnd"/>
          </w:p>
        </w:tc>
        <w:tc>
          <w:tcPr>
            <w:tcW w:w="1265" w:type="dxa"/>
          </w:tcPr>
          <w:p w:rsidR="00415B6D" w:rsidRPr="00415B6D" w:rsidRDefault="00415B6D" w:rsidP="00415B6D">
            <w:pPr>
              <w:rPr>
                <w:rFonts w:ascii="Times New Roman" w:hAnsi="Times New Roman" w:cs="Times New Roman"/>
                <w:b/>
                <w:sz w:val="24"/>
                <w:szCs w:val="24"/>
              </w:rPr>
            </w:pPr>
            <w:proofErr w:type="gramStart"/>
            <w:r w:rsidRPr="00415B6D">
              <w:rPr>
                <w:rFonts w:ascii="Times New Roman" w:hAnsi="Times New Roman" w:cs="Times New Roman"/>
                <w:b/>
                <w:sz w:val="24"/>
                <w:szCs w:val="24"/>
              </w:rPr>
              <w:t>сенокосы</w:t>
            </w:r>
            <w:proofErr w:type="gramEnd"/>
          </w:p>
        </w:tc>
        <w:tc>
          <w:tcPr>
            <w:tcW w:w="1280" w:type="dxa"/>
          </w:tcPr>
          <w:p w:rsidR="00415B6D" w:rsidRPr="00415B6D" w:rsidRDefault="00415B6D" w:rsidP="00415B6D">
            <w:pPr>
              <w:rPr>
                <w:rFonts w:ascii="Times New Roman" w:hAnsi="Times New Roman" w:cs="Times New Roman"/>
                <w:b/>
                <w:sz w:val="24"/>
                <w:szCs w:val="24"/>
              </w:rPr>
            </w:pPr>
            <w:proofErr w:type="gramStart"/>
            <w:r w:rsidRPr="00415B6D">
              <w:rPr>
                <w:rFonts w:ascii="Times New Roman" w:hAnsi="Times New Roman" w:cs="Times New Roman"/>
                <w:b/>
                <w:sz w:val="24"/>
                <w:szCs w:val="24"/>
              </w:rPr>
              <w:t>пастбища</w:t>
            </w:r>
            <w:proofErr w:type="gramEnd"/>
          </w:p>
        </w:tc>
      </w:tr>
      <w:tr w:rsidR="00415B6D" w:rsidRPr="00415B6D" w:rsidTr="00500643">
        <w:tc>
          <w:tcPr>
            <w:tcW w:w="4673" w:type="dxa"/>
          </w:tcPr>
          <w:p w:rsidR="00415B6D" w:rsidRPr="00415B6D" w:rsidRDefault="00415B6D" w:rsidP="00415B6D">
            <w:pPr>
              <w:rPr>
                <w:rFonts w:ascii="Times New Roman" w:hAnsi="Times New Roman" w:cs="Times New Roman"/>
                <w:sz w:val="24"/>
                <w:szCs w:val="24"/>
              </w:rPr>
            </w:pPr>
            <w:r>
              <w:rPr>
                <w:rFonts w:ascii="Times New Roman" w:hAnsi="Times New Roman" w:cs="Times New Roman"/>
                <w:sz w:val="24"/>
                <w:szCs w:val="24"/>
              </w:rPr>
              <w:t>Сельскохозяйственные угодья</w:t>
            </w:r>
          </w:p>
        </w:tc>
        <w:tc>
          <w:tcPr>
            <w:tcW w:w="992" w:type="dxa"/>
          </w:tcPr>
          <w:p w:rsidR="00415B6D" w:rsidRPr="00415B6D" w:rsidRDefault="001C145A" w:rsidP="00415B6D">
            <w:pPr>
              <w:rPr>
                <w:rFonts w:ascii="Times New Roman" w:hAnsi="Times New Roman" w:cs="Times New Roman"/>
                <w:sz w:val="24"/>
                <w:szCs w:val="24"/>
              </w:rPr>
            </w:pPr>
            <w:r>
              <w:rPr>
                <w:rFonts w:ascii="Times New Roman" w:hAnsi="Times New Roman" w:cs="Times New Roman"/>
                <w:sz w:val="24"/>
                <w:szCs w:val="24"/>
              </w:rPr>
              <w:t>335,0</w:t>
            </w:r>
          </w:p>
        </w:tc>
        <w:tc>
          <w:tcPr>
            <w:tcW w:w="1134" w:type="dxa"/>
          </w:tcPr>
          <w:p w:rsidR="00415B6D" w:rsidRPr="00415B6D" w:rsidRDefault="00415B6D" w:rsidP="00415B6D">
            <w:pPr>
              <w:rPr>
                <w:rFonts w:ascii="Times New Roman" w:hAnsi="Times New Roman" w:cs="Times New Roman"/>
                <w:sz w:val="24"/>
                <w:szCs w:val="24"/>
              </w:rPr>
            </w:pPr>
            <w:r>
              <w:rPr>
                <w:rFonts w:ascii="Times New Roman" w:hAnsi="Times New Roman" w:cs="Times New Roman"/>
                <w:sz w:val="24"/>
                <w:szCs w:val="24"/>
              </w:rPr>
              <w:t>116,4</w:t>
            </w:r>
          </w:p>
        </w:tc>
        <w:tc>
          <w:tcPr>
            <w:tcW w:w="1265" w:type="dxa"/>
          </w:tcPr>
          <w:p w:rsidR="00415B6D" w:rsidRPr="00415B6D" w:rsidRDefault="00415B6D" w:rsidP="00415B6D">
            <w:pPr>
              <w:rPr>
                <w:rFonts w:ascii="Times New Roman" w:hAnsi="Times New Roman" w:cs="Times New Roman"/>
                <w:sz w:val="24"/>
                <w:szCs w:val="24"/>
              </w:rPr>
            </w:pPr>
            <w:r>
              <w:rPr>
                <w:rFonts w:ascii="Times New Roman" w:hAnsi="Times New Roman" w:cs="Times New Roman"/>
                <w:sz w:val="24"/>
                <w:szCs w:val="24"/>
              </w:rPr>
              <w:t>99,0</w:t>
            </w:r>
          </w:p>
        </w:tc>
        <w:tc>
          <w:tcPr>
            <w:tcW w:w="1280" w:type="dxa"/>
          </w:tcPr>
          <w:p w:rsidR="00415B6D" w:rsidRPr="00415B6D" w:rsidRDefault="00415B6D" w:rsidP="00415B6D">
            <w:pPr>
              <w:rPr>
                <w:rFonts w:ascii="Times New Roman" w:hAnsi="Times New Roman" w:cs="Times New Roman"/>
                <w:sz w:val="24"/>
                <w:szCs w:val="24"/>
              </w:rPr>
            </w:pPr>
            <w:r>
              <w:rPr>
                <w:rFonts w:ascii="Times New Roman" w:hAnsi="Times New Roman" w:cs="Times New Roman"/>
                <w:sz w:val="24"/>
                <w:szCs w:val="24"/>
              </w:rPr>
              <w:t>119,6</w:t>
            </w:r>
          </w:p>
        </w:tc>
      </w:tr>
    </w:tbl>
    <w:p w:rsidR="00821961" w:rsidRPr="00500643" w:rsidRDefault="00821961" w:rsidP="00D804BB">
      <w:pPr>
        <w:spacing w:after="0" w:line="240" w:lineRule="auto"/>
        <w:ind w:firstLine="708"/>
        <w:jc w:val="both"/>
        <w:rPr>
          <w:rFonts w:ascii="Times New Roman" w:eastAsia="Times New Roman" w:hAnsi="Times New Roman" w:cs="Times New Roman"/>
          <w:sz w:val="24"/>
          <w:szCs w:val="24"/>
          <w:lang w:eastAsia="ru-RU"/>
        </w:rPr>
      </w:pPr>
      <w:r w:rsidRPr="00500643">
        <w:rPr>
          <w:rFonts w:ascii="Times New Roman" w:eastAsia="Times New Roman" w:hAnsi="Times New Roman" w:cs="Times New Roman"/>
          <w:sz w:val="24"/>
          <w:szCs w:val="24"/>
          <w:lang w:eastAsia="ru-RU"/>
        </w:rPr>
        <w:lastRenderedPageBreak/>
        <w:t xml:space="preserve">За 2018 год вся посевная площадь в районе составила </w:t>
      </w:r>
      <w:r w:rsidR="00993EC3" w:rsidRPr="00500643">
        <w:rPr>
          <w:rFonts w:ascii="Times New Roman" w:eastAsia="Times New Roman" w:hAnsi="Times New Roman" w:cs="Times New Roman"/>
          <w:sz w:val="24"/>
          <w:szCs w:val="24"/>
          <w:lang w:eastAsia="ru-RU"/>
        </w:rPr>
        <w:t>76,5</w:t>
      </w:r>
      <w:r w:rsidRPr="00500643">
        <w:rPr>
          <w:rFonts w:ascii="Times New Roman" w:eastAsia="Times New Roman" w:hAnsi="Times New Roman" w:cs="Times New Roman"/>
          <w:sz w:val="24"/>
          <w:szCs w:val="24"/>
          <w:lang w:eastAsia="ru-RU"/>
        </w:rPr>
        <w:t xml:space="preserve"> тыс. га</w:t>
      </w:r>
      <w:r w:rsidR="00500643">
        <w:rPr>
          <w:rFonts w:ascii="Times New Roman" w:eastAsia="Times New Roman" w:hAnsi="Times New Roman" w:cs="Times New Roman"/>
          <w:sz w:val="24"/>
          <w:szCs w:val="24"/>
          <w:lang w:eastAsia="ru-RU"/>
        </w:rPr>
        <w:t xml:space="preserve">, </w:t>
      </w:r>
      <w:r w:rsidRPr="00500643">
        <w:rPr>
          <w:rFonts w:ascii="Times New Roman" w:eastAsia="Times New Roman" w:hAnsi="Times New Roman" w:cs="Times New Roman"/>
          <w:sz w:val="24"/>
          <w:szCs w:val="24"/>
          <w:lang w:eastAsia="ru-RU"/>
        </w:rPr>
        <w:t xml:space="preserve">в том числе зерновыми и зернобобовыми культурами </w:t>
      </w:r>
      <w:r w:rsidR="00993EC3" w:rsidRPr="00500643">
        <w:rPr>
          <w:rFonts w:ascii="Times New Roman" w:eastAsia="Times New Roman" w:hAnsi="Times New Roman" w:cs="Times New Roman"/>
          <w:sz w:val="24"/>
          <w:szCs w:val="24"/>
          <w:lang w:eastAsia="ru-RU"/>
        </w:rPr>
        <w:t xml:space="preserve">51,1 </w:t>
      </w:r>
      <w:r w:rsidRPr="00500643">
        <w:rPr>
          <w:rFonts w:ascii="Times New Roman" w:eastAsia="Times New Roman" w:hAnsi="Times New Roman" w:cs="Times New Roman"/>
          <w:sz w:val="24"/>
          <w:szCs w:val="24"/>
          <w:lang w:eastAsia="ru-RU"/>
        </w:rPr>
        <w:t>тыс.</w:t>
      </w:r>
      <w:r w:rsidR="00500643">
        <w:rPr>
          <w:rFonts w:ascii="Times New Roman" w:eastAsia="Times New Roman" w:hAnsi="Times New Roman" w:cs="Times New Roman"/>
          <w:sz w:val="24"/>
          <w:szCs w:val="24"/>
          <w:lang w:eastAsia="ru-RU"/>
        </w:rPr>
        <w:t xml:space="preserve"> </w:t>
      </w:r>
      <w:r w:rsidRPr="00500643">
        <w:rPr>
          <w:rFonts w:ascii="Times New Roman" w:eastAsia="Times New Roman" w:hAnsi="Times New Roman" w:cs="Times New Roman"/>
          <w:sz w:val="24"/>
          <w:szCs w:val="24"/>
          <w:lang w:eastAsia="ru-RU"/>
        </w:rPr>
        <w:t xml:space="preserve">га. В сложных погодных условиях 2018 года валовый сбор зерна составил </w:t>
      </w:r>
      <w:r w:rsidR="001C145A" w:rsidRPr="00500643">
        <w:rPr>
          <w:rFonts w:ascii="Times New Roman" w:eastAsia="Times New Roman" w:hAnsi="Times New Roman" w:cs="Times New Roman"/>
          <w:sz w:val="24"/>
          <w:szCs w:val="24"/>
          <w:lang w:eastAsia="ru-RU"/>
        </w:rPr>
        <w:t>106,9</w:t>
      </w:r>
      <w:r w:rsidRPr="00500643">
        <w:rPr>
          <w:rFonts w:ascii="Times New Roman" w:eastAsia="Times New Roman" w:hAnsi="Times New Roman" w:cs="Times New Roman"/>
          <w:sz w:val="24"/>
          <w:szCs w:val="24"/>
          <w:lang w:eastAsia="ru-RU"/>
        </w:rPr>
        <w:t xml:space="preserve"> тыс. тонн, при урожайности </w:t>
      </w:r>
      <w:r w:rsidR="001C145A" w:rsidRPr="00500643">
        <w:rPr>
          <w:rFonts w:ascii="Times New Roman" w:eastAsia="Times New Roman" w:hAnsi="Times New Roman" w:cs="Times New Roman"/>
          <w:sz w:val="24"/>
          <w:szCs w:val="24"/>
          <w:lang w:eastAsia="ru-RU"/>
        </w:rPr>
        <w:t>21,6</w:t>
      </w:r>
      <w:r w:rsidRPr="00500643">
        <w:rPr>
          <w:rFonts w:ascii="Times New Roman" w:eastAsia="Times New Roman" w:hAnsi="Times New Roman" w:cs="Times New Roman"/>
          <w:sz w:val="24"/>
          <w:szCs w:val="24"/>
          <w:lang w:eastAsia="ru-RU"/>
        </w:rPr>
        <w:t xml:space="preserve"> ц/га. </w:t>
      </w:r>
    </w:p>
    <w:p w:rsidR="00821961" w:rsidRPr="00500643" w:rsidRDefault="00821961" w:rsidP="00D804BB">
      <w:pPr>
        <w:spacing w:after="0" w:line="240" w:lineRule="auto"/>
        <w:jc w:val="both"/>
        <w:rPr>
          <w:rFonts w:ascii="Times New Roman" w:eastAsia="Times New Roman" w:hAnsi="Times New Roman" w:cs="Times New Roman"/>
          <w:sz w:val="24"/>
          <w:szCs w:val="24"/>
          <w:lang w:eastAsia="ru-RU"/>
        </w:rPr>
      </w:pPr>
      <w:r w:rsidRPr="00500643">
        <w:rPr>
          <w:rFonts w:ascii="Times New Roman" w:eastAsia="Times New Roman" w:hAnsi="Times New Roman" w:cs="Times New Roman"/>
          <w:sz w:val="24"/>
          <w:szCs w:val="24"/>
          <w:lang w:eastAsia="ru-RU"/>
        </w:rPr>
        <w:tab/>
        <w:t xml:space="preserve">Наивысшую урожайность в районе получили хозяйства: </w:t>
      </w:r>
      <w:proofErr w:type="spellStart"/>
      <w:r w:rsidRPr="00500643">
        <w:rPr>
          <w:rFonts w:ascii="Times New Roman" w:eastAsia="Times New Roman" w:hAnsi="Times New Roman" w:cs="Times New Roman"/>
          <w:sz w:val="24"/>
          <w:szCs w:val="24"/>
          <w:lang w:eastAsia="ru-RU"/>
        </w:rPr>
        <w:t>Согорнское</w:t>
      </w:r>
      <w:proofErr w:type="spellEnd"/>
      <w:r w:rsidRPr="00500643">
        <w:rPr>
          <w:rFonts w:ascii="Times New Roman" w:eastAsia="Times New Roman" w:hAnsi="Times New Roman" w:cs="Times New Roman"/>
          <w:sz w:val="24"/>
          <w:szCs w:val="24"/>
          <w:lang w:eastAsia="ru-RU"/>
        </w:rPr>
        <w:t xml:space="preserve"> подразделение АО «</w:t>
      </w:r>
      <w:proofErr w:type="spellStart"/>
      <w:r w:rsidRPr="00500643">
        <w:rPr>
          <w:rFonts w:ascii="Times New Roman" w:eastAsia="Times New Roman" w:hAnsi="Times New Roman" w:cs="Times New Roman"/>
          <w:sz w:val="24"/>
          <w:szCs w:val="24"/>
          <w:lang w:eastAsia="ru-RU"/>
        </w:rPr>
        <w:t>Кудряшовское</w:t>
      </w:r>
      <w:proofErr w:type="spellEnd"/>
      <w:r w:rsidRPr="00500643">
        <w:rPr>
          <w:rFonts w:ascii="Times New Roman" w:eastAsia="Times New Roman" w:hAnsi="Times New Roman" w:cs="Times New Roman"/>
          <w:sz w:val="24"/>
          <w:szCs w:val="24"/>
          <w:lang w:eastAsia="ru-RU"/>
        </w:rPr>
        <w:t xml:space="preserve">» - </w:t>
      </w:r>
      <w:r w:rsidR="00993EC3" w:rsidRPr="00500643">
        <w:rPr>
          <w:rFonts w:ascii="Times New Roman" w:eastAsia="Times New Roman" w:hAnsi="Times New Roman" w:cs="Times New Roman"/>
          <w:sz w:val="24"/>
          <w:szCs w:val="24"/>
          <w:lang w:eastAsia="ru-RU"/>
        </w:rPr>
        <w:t>35,4</w:t>
      </w:r>
      <w:r w:rsidRPr="00500643">
        <w:rPr>
          <w:rFonts w:ascii="Times New Roman" w:eastAsia="Times New Roman" w:hAnsi="Times New Roman" w:cs="Times New Roman"/>
          <w:sz w:val="24"/>
          <w:szCs w:val="24"/>
          <w:lang w:eastAsia="ru-RU"/>
        </w:rPr>
        <w:t xml:space="preserve"> ц/га; ООО «</w:t>
      </w:r>
      <w:proofErr w:type="spellStart"/>
      <w:r w:rsidRPr="00500643">
        <w:rPr>
          <w:rFonts w:ascii="Times New Roman" w:eastAsia="Times New Roman" w:hAnsi="Times New Roman" w:cs="Times New Roman"/>
          <w:sz w:val="24"/>
          <w:szCs w:val="24"/>
          <w:lang w:eastAsia="ru-RU"/>
        </w:rPr>
        <w:t>Ярковское</w:t>
      </w:r>
      <w:proofErr w:type="spellEnd"/>
      <w:r w:rsidRPr="00500643">
        <w:rPr>
          <w:rFonts w:ascii="Times New Roman" w:eastAsia="Times New Roman" w:hAnsi="Times New Roman" w:cs="Times New Roman"/>
          <w:sz w:val="24"/>
          <w:szCs w:val="24"/>
          <w:lang w:eastAsia="ru-RU"/>
        </w:rPr>
        <w:t xml:space="preserve">» - </w:t>
      </w:r>
      <w:r w:rsidR="00993EC3" w:rsidRPr="00500643">
        <w:rPr>
          <w:rFonts w:ascii="Times New Roman" w:eastAsia="Times New Roman" w:hAnsi="Times New Roman" w:cs="Times New Roman"/>
          <w:sz w:val="24"/>
          <w:szCs w:val="24"/>
          <w:lang w:eastAsia="ru-RU"/>
        </w:rPr>
        <w:t>38,6 ц/га;</w:t>
      </w:r>
      <w:r w:rsidRPr="00500643">
        <w:rPr>
          <w:rFonts w:ascii="Times New Roman" w:eastAsia="Times New Roman" w:hAnsi="Times New Roman" w:cs="Times New Roman"/>
          <w:sz w:val="24"/>
          <w:szCs w:val="24"/>
          <w:lang w:eastAsia="ru-RU"/>
        </w:rPr>
        <w:t xml:space="preserve"> крестьянские (фе</w:t>
      </w:r>
      <w:r w:rsidR="00993EC3" w:rsidRPr="00500643">
        <w:rPr>
          <w:rFonts w:ascii="Times New Roman" w:eastAsia="Times New Roman" w:hAnsi="Times New Roman" w:cs="Times New Roman"/>
          <w:sz w:val="24"/>
          <w:szCs w:val="24"/>
          <w:lang w:eastAsia="ru-RU"/>
        </w:rPr>
        <w:t>рмерские) хозяйства Садчиков В.</w:t>
      </w:r>
      <w:r w:rsidR="00B174BB" w:rsidRPr="00500643">
        <w:rPr>
          <w:rFonts w:ascii="Times New Roman" w:eastAsia="Times New Roman" w:hAnsi="Times New Roman" w:cs="Times New Roman"/>
          <w:sz w:val="24"/>
          <w:szCs w:val="24"/>
          <w:lang w:eastAsia="ru-RU"/>
        </w:rPr>
        <w:t>А.</w:t>
      </w:r>
      <w:r w:rsidRPr="00500643">
        <w:rPr>
          <w:rFonts w:ascii="Times New Roman" w:eastAsia="Times New Roman" w:hAnsi="Times New Roman" w:cs="Times New Roman"/>
          <w:sz w:val="24"/>
          <w:szCs w:val="24"/>
          <w:lang w:eastAsia="ru-RU"/>
        </w:rPr>
        <w:t xml:space="preserve"> </w:t>
      </w:r>
      <w:r w:rsidR="00993EC3" w:rsidRPr="00500643">
        <w:rPr>
          <w:rFonts w:ascii="Times New Roman" w:eastAsia="Times New Roman" w:hAnsi="Times New Roman" w:cs="Times New Roman"/>
          <w:sz w:val="24"/>
          <w:szCs w:val="24"/>
          <w:lang w:eastAsia="ru-RU"/>
        </w:rPr>
        <w:t>–</w:t>
      </w:r>
      <w:r w:rsidRPr="00500643">
        <w:rPr>
          <w:rFonts w:ascii="Times New Roman" w:eastAsia="Times New Roman" w:hAnsi="Times New Roman" w:cs="Times New Roman"/>
          <w:sz w:val="24"/>
          <w:szCs w:val="24"/>
          <w:lang w:eastAsia="ru-RU"/>
        </w:rPr>
        <w:t xml:space="preserve"> </w:t>
      </w:r>
      <w:r w:rsidR="00993EC3" w:rsidRPr="00500643">
        <w:rPr>
          <w:rFonts w:ascii="Times New Roman" w:eastAsia="Times New Roman" w:hAnsi="Times New Roman" w:cs="Times New Roman"/>
          <w:sz w:val="24"/>
          <w:szCs w:val="24"/>
          <w:lang w:eastAsia="ru-RU"/>
        </w:rPr>
        <w:t>42,0</w:t>
      </w:r>
      <w:r w:rsidRPr="00500643">
        <w:rPr>
          <w:rFonts w:ascii="Times New Roman" w:eastAsia="Times New Roman" w:hAnsi="Times New Roman" w:cs="Times New Roman"/>
          <w:sz w:val="24"/>
          <w:szCs w:val="24"/>
          <w:lang w:eastAsia="ru-RU"/>
        </w:rPr>
        <w:t xml:space="preserve"> ц/га; </w:t>
      </w:r>
      <w:r w:rsidR="00993EC3" w:rsidRPr="00500643">
        <w:rPr>
          <w:rFonts w:ascii="Times New Roman" w:eastAsia="Times New Roman" w:hAnsi="Times New Roman" w:cs="Times New Roman"/>
          <w:sz w:val="24"/>
          <w:szCs w:val="24"/>
          <w:lang w:eastAsia="ru-RU"/>
        </w:rPr>
        <w:t>Турков В.Н.</w:t>
      </w:r>
      <w:r w:rsidRPr="00500643">
        <w:rPr>
          <w:rFonts w:ascii="Times New Roman" w:eastAsia="Times New Roman" w:hAnsi="Times New Roman" w:cs="Times New Roman"/>
          <w:sz w:val="24"/>
          <w:szCs w:val="24"/>
          <w:lang w:eastAsia="ru-RU"/>
        </w:rPr>
        <w:t xml:space="preserve"> – </w:t>
      </w:r>
      <w:r w:rsidR="00993EC3" w:rsidRPr="00500643">
        <w:rPr>
          <w:rFonts w:ascii="Times New Roman" w:eastAsia="Times New Roman" w:hAnsi="Times New Roman" w:cs="Times New Roman"/>
          <w:sz w:val="24"/>
          <w:szCs w:val="24"/>
          <w:lang w:eastAsia="ru-RU"/>
        </w:rPr>
        <w:t>36,3</w:t>
      </w:r>
      <w:r w:rsidRPr="00500643">
        <w:rPr>
          <w:rFonts w:ascii="Times New Roman" w:eastAsia="Times New Roman" w:hAnsi="Times New Roman" w:cs="Times New Roman"/>
          <w:sz w:val="24"/>
          <w:szCs w:val="24"/>
          <w:lang w:eastAsia="ru-RU"/>
        </w:rPr>
        <w:t xml:space="preserve"> ц/га.</w:t>
      </w:r>
    </w:p>
    <w:p w:rsidR="00D113CC" w:rsidRPr="00500643" w:rsidRDefault="00D113CC" w:rsidP="00D804BB">
      <w:pPr>
        <w:spacing w:after="0" w:line="240" w:lineRule="auto"/>
        <w:jc w:val="both"/>
        <w:rPr>
          <w:rFonts w:ascii="Times New Roman" w:eastAsia="Times New Roman" w:hAnsi="Times New Roman" w:cs="Times New Roman"/>
          <w:sz w:val="24"/>
          <w:szCs w:val="24"/>
          <w:lang w:eastAsia="ru-RU"/>
        </w:rPr>
      </w:pPr>
      <w:r w:rsidRPr="00500643">
        <w:rPr>
          <w:rFonts w:ascii="Times New Roman" w:eastAsia="Times New Roman" w:hAnsi="Times New Roman" w:cs="Times New Roman"/>
          <w:sz w:val="24"/>
          <w:szCs w:val="24"/>
          <w:lang w:eastAsia="ru-RU"/>
        </w:rPr>
        <w:tab/>
        <w:t xml:space="preserve">Урожай кормовых культур был значительно выше, чем в предшествующие годы. Заготовили для общественного животноводства: сено – </w:t>
      </w:r>
      <w:r w:rsidR="00993EC3" w:rsidRPr="00500643">
        <w:rPr>
          <w:rFonts w:ascii="Times New Roman" w:eastAsia="Times New Roman" w:hAnsi="Times New Roman" w:cs="Times New Roman"/>
          <w:sz w:val="24"/>
          <w:szCs w:val="24"/>
          <w:lang w:eastAsia="ru-RU"/>
        </w:rPr>
        <w:t>15,5</w:t>
      </w:r>
      <w:r w:rsidRPr="00500643">
        <w:rPr>
          <w:rFonts w:ascii="Times New Roman" w:eastAsia="Times New Roman" w:hAnsi="Times New Roman" w:cs="Times New Roman"/>
          <w:sz w:val="24"/>
          <w:szCs w:val="24"/>
          <w:lang w:eastAsia="ru-RU"/>
        </w:rPr>
        <w:t xml:space="preserve"> тыс. тонн; сенажа </w:t>
      </w:r>
      <w:r w:rsidR="00993EC3" w:rsidRPr="00500643">
        <w:rPr>
          <w:rFonts w:ascii="Times New Roman" w:eastAsia="Times New Roman" w:hAnsi="Times New Roman" w:cs="Times New Roman"/>
          <w:sz w:val="24"/>
          <w:szCs w:val="24"/>
          <w:lang w:eastAsia="ru-RU"/>
        </w:rPr>
        <w:t>15,8</w:t>
      </w:r>
      <w:r w:rsidRPr="00500643">
        <w:rPr>
          <w:rFonts w:ascii="Times New Roman" w:eastAsia="Times New Roman" w:hAnsi="Times New Roman" w:cs="Times New Roman"/>
          <w:sz w:val="24"/>
          <w:szCs w:val="24"/>
          <w:lang w:eastAsia="ru-RU"/>
        </w:rPr>
        <w:t xml:space="preserve"> тыс. тонн</w:t>
      </w:r>
      <w:r w:rsidR="00993EC3" w:rsidRPr="00500643">
        <w:rPr>
          <w:rFonts w:ascii="Times New Roman" w:eastAsia="Times New Roman" w:hAnsi="Times New Roman" w:cs="Times New Roman"/>
          <w:sz w:val="24"/>
          <w:szCs w:val="24"/>
          <w:lang w:eastAsia="ru-RU"/>
        </w:rPr>
        <w:t>.</w:t>
      </w:r>
    </w:p>
    <w:p w:rsidR="00635991" w:rsidRPr="00500643" w:rsidRDefault="00590AF7" w:rsidP="00D113CC">
      <w:pPr>
        <w:spacing w:after="0" w:line="240" w:lineRule="auto"/>
        <w:ind w:firstLine="708"/>
        <w:jc w:val="both"/>
        <w:rPr>
          <w:rFonts w:ascii="Times New Roman" w:hAnsi="Times New Roman" w:cs="Times New Roman"/>
          <w:sz w:val="24"/>
          <w:szCs w:val="24"/>
        </w:rPr>
      </w:pPr>
      <w:r w:rsidRPr="00500643">
        <w:rPr>
          <w:rFonts w:ascii="Times New Roman" w:hAnsi="Times New Roman" w:cs="Times New Roman"/>
          <w:sz w:val="24"/>
          <w:szCs w:val="24"/>
        </w:rPr>
        <w:t>Слаженной работе в отрасли растениеводства способствовало улучшение материально- технической базы, применение более продуктивного семенного материала, минеральных удобрений, химических средств защиты растений от болезней и вредителей, уничтожение сорняков на посевах.</w:t>
      </w:r>
    </w:p>
    <w:p w:rsidR="00F776EC" w:rsidRPr="00500643" w:rsidRDefault="00F776EC" w:rsidP="00F776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0643">
        <w:rPr>
          <w:rFonts w:ascii="Times New Roman" w:eastAsia="Times New Roman" w:hAnsi="Times New Roman" w:cs="Times New Roman"/>
          <w:sz w:val="24"/>
          <w:szCs w:val="24"/>
          <w:lang w:eastAsia="ru-RU"/>
        </w:rPr>
        <w:t xml:space="preserve">Сельское хозяйство района развивается в зоне рискованного земледелия, поэтому производство продуктов растениеводства находится в сильной зависимости от погодных условий. Общая ситуация в животноводстве также не является стабильной, так как зависит от кормовой базы, создаваемой в растениеводстве. </w:t>
      </w:r>
    </w:p>
    <w:p w:rsidR="00F776EC" w:rsidRPr="00500643" w:rsidRDefault="00B24649" w:rsidP="00F776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0643">
        <w:rPr>
          <w:rFonts w:ascii="Times New Roman" w:eastAsia="Times New Roman" w:hAnsi="Times New Roman" w:cs="Times New Roman"/>
          <w:sz w:val="24"/>
          <w:szCs w:val="24"/>
          <w:lang w:eastAsia="ru-RU"/>
        </w:rPr>
        <w:t>За период 2012-2016 годы заметно снижение в животноводстве. Поголовье крупного рогатого скота за период 2012-2016 годы снизилось на 17,9%. Основное снижение произошло на сельскохозяйственных предприятиях.</w:t>
      </w:r>
      <w:r w:rsidR="00846D48" w:rsidRPr="00500643">
        <w:rPr>
          <w:rFonts w:ascii="Times New Roman" w:eastAsia="Times New Roman" w:hAnsi="Times New Roman" w:cs="Times New Roman"/>
          <w:sz w:val="24"/>
          <w:szCs w:val="24"/>
          <w:lang w:eastAsia="ru-RU"/>
        </w:rPr>
        <w:t xml:space="preserve"> Однако, замет</w:t>
      </w:r>
      <w:r w:rsidR="00DF1BEC" w:rsidRPr="00500643">
        <w:rPr>
          <w:rFonts w:ascii="Times New Roman" w:eastAsia="Times New Roman" w:hAnsi="Times New Roman" w:cs="Times New Roman"/>
          <w:sz w:val="24"/>
          <w:szCs w:val="24"/>
          <w:lang w:eastAsia="ru-RU"/>
        </w:rPr>
        <w:t xml:space="preserve">но увеличение скота в </w:t>
      </w:r>
      <w:proofErr w:type="spellStart"/>
      <w:r w:rsidR="00DF1BEC" w:rsidRPr="00500643">
        <w:rPr>
          <w:rFonts w:ascii="Times New Roman" w:eastAsia="Times New Roman" w:hAnsi="Times New Roman" w:cs="Times New Roman"/>
          <w:sz w:val="24"/>
          <w:szCs w:val="24"/>
          <w:lang w:eastAsia="ru-RU"/>
        </w:rPr>
        <w:t>крестьянско</w:t>
      </w:r>
      <w:proofErr w:type="spellEnd"/>
      <w:r w:rsidR="00DF1BEC" w:rsidRPr="00500643">
        <w:rPr>
          <w:rFonts w:ascii="Times New Roman" w:eastAsia="Times New Roman" w:hAnsi="Times New Roman" w:cs="Times New Roman"/>
          <w:sz w:val="24"/>
          <w:szCs w:val="24"/>
          <w:lang w:eastAsia="ru-RU"/>
        </w:rPr>
        <w:t xml:space="preserve"> – фермерских хозяйствах</w:t>
      </w:r>
      <w:r w:rsidR="009A7736" w:rsidRPr="00500643">
        <w:rPr>
          <w:rFonts w:ascii="Times New Roman" w:eastAsia="Times New Roman" w:hAnsi="Times New Roman" w:cs="Times New Roman"/>
          <w:sz w:val="24"/>
          <w:szCs w:val="24"/>
          <w:lang w:eastAsia="ru-RU"/>
        </w:rPr>
        <w:t>. А по итогам 9 месяцев 2018 года отслеживается увелич</w:t>
      </w:r>
      <w:r w:rsidR="009B2F9E" w:rsidRPr="00500643">
        <w:rPr>
          <w:rFonts w:ascii="Times New Roman" w:eastAsia="Times New Roman" w:hAnsi="Times New Roman" w:cs="Times New Roman"/>
          <w:sz w:val="24"/>
          <w:szCs w:val="24"/>
          <w:lang w:eastAsia="ru-RU"/>
        </w:rPr>
        <w:t xml:space="preserve">ение скота во всех категориях </w:t>
      </w:r>
      <w:r w:rsidR="009A274F" w:rsidRPr="00500643">
        <w:rPr>
          <w:rFonts w:ascii="Times New Roman" w:eastAsia="Times New Roman" w:hAnsi="Times New Roman" w:cs="Times New Roman"/>
          <w:sz w:val="24"/>
          <w:szCs w:val="24"/>
          <w:lang w:eastAsia="ru-RU"/>
        </w:rPr>
        <w:t>хозяйств</w:t>
      </w:r>
      <w:r w:rsidR="009A7736" w:rsidRPr="00500643">
        <w:rPr>
          <w:rFonts w:ascii="Times New Roman" w:eastAsia="Times New Roman" w:hAnsi="Times New Roman" w:cs="Times New Roman"/>
          <w:sz w:val="24"/>
          <w:szCs w:val="24"/>
          <w:lang w:eastAsia="ru-RU"/>
        </w:rPr>
        <w:t>.</w:t>
      </w:r>
    </w:p>
    <w:p w:rsidR="007B3E19" w:rsidRPr="00500643" w:rsidRDefault="00B24649" w:rsidP="00821961">
      <w:pPr>
        <w:spacing w:after="0" w:line="240" w:lineRule="auto"/>
        <w:ind w:firstLine="708"/>
        <w:jc w:val="both"/>
        <w:rPr>
          <w:rFonts w:ascii="Times New Roman" w:hAnsi="Times New Roman" w:cs="Times New Roman"/>
          <w:sz w:val="24"/>
          <w:szCs w:val="24"/>
        </w:rPr>
      </w:pPr>
      <w:r w:rsidRPr="00500643">
        <w:rPr>
          <w:rFonts w:ascii="Times New Roman" w:hAnsi="Times New Roman" w:cs="Times New Roman"/>
          <w:sz w:val="24"/>
          <w:szCs w:val="24"/>
        </w:rPr>
        <w:t xml:space="preserve">Из-за низкой закупочной цены на сельскохозяйственную продукцию и высоких требований со стороны ветеринарного контроля </w:t>
      </w:r>
      <w:r w:rsidR="009B2F9E" w:rsidRPr="00500643">
        <w:rPr>
          <w:rFonts w:ascii="Times New Roman" w:hAnsi="Times New Roman" w:cs="Times New Roman"/>
          <w:sz w:val="24"/>
          <w:szCs w:val="24"/>
        </w:rPr>
        <w:t xml:space="preserve">с 2012 года по 2017 год </w:t>
      </w:r>
      <w:r w:rsidRPr="00500643">
        <w:rPr>
          <w:rFonts w:ascii="Times New Roman" w:hAnsi="Times New Roman" w:cs="Times New Roman"/>
          <w:sz w:val="24"/>
          <w:szCs w:val="24"/>
        </w:rPr>
        <w:t>уменьшается роль личных подсобных хозяйств населения, в связи с этим в хозяйствах граждан произошло резк</w:t>
      </w:r>
      <w:r w:rsidR="004F6F88" w:rsidRPr="00500643">
        <w:rPr>
          <w:rFonts w:ascii="Times New Roman" w:hAnsi="Times New Roman" w:cs="Times New Roman"/>
          <w:sz w:val="24"/>
          <w:szCs w:val="24"/>
        </w:rPr>
        <w:t>ое снижение поголовья свиней – 65</w:t>
      </w:r>
      <w:r w:rsidRPr="00500643">
        <w:rPr>
          <w:rFonts w:ascii="Times New Roman" w:hAnsi="Times New Roman" w:cs="Times New Roman"/>
          <w:sz w:val="24"/>
          <w:szCs w:val="24"/>
        </w:rPr>
        <w:t xml:space="preserve">% и на </w:t>
      </w:r>
      <w:r w:rsidR="004F6F88" w:rsidRPr="00500643">
        <w:rPr>
          <w:rFonts w:ascii="Times New Roman" w:hAnsi="Times New Roman" w:cs="Times New Roman"/>
          <w:sz w:val="24"/>
          <w:szCs w:val="24"/>
        </w:rPr>
        <w:t>30</w:t>
      </w:r>
      <w:r w:rsidRPr="00500643">
        <w:rPr>
          <w:rFonts w:ascii="Times New Roman" w:hAnsi="Times New Roman" w:cs="Times New Roman"/>
          <w:sz w:val="24"/>
          <w:szCs w:val="24"/>
        </w:rPr>
        <w:t>% снизилось поголовье коров.</w:t>
      </w:r>
    </w:p>
    <w:p w:rsidR="00640433" w:rsidRPr="00500643" w:rsidRDefault="00BA4761" w:rsidP="00BA4761">
      <w:pPr>
        <w:spacing w:after="0" w:line="240" w:lineRule="auto"/>
        <w:ind w:firstLine="708"/>
        <w:jc w:val="right"/>
        <w:rPr>
          <w:rFonts w:ascii="Times New Roman" w:hAnsi="Times New Roman" w:cs="Times New Roman"/>
          <w:sz w:val="24"/>
          <w:szCs w:val="24"/>
        </w:rPr>
      </w:pPr>
      <w:r w:rsidRPr="00500643">
        <w:rPr>
          <w:rFonts w:ascii="Times New Roman" w:hAnsi="Times New Roman" w:cs="Times New Roman"/>
          <w:sz w:val="24"/>
          <w:szCs w:val="24"/>
        </w:rPr>
        <w:t>Таблица 5</w:t>
      </w:r>
    </w:p>
    <w:p w:rsidR="00BA4761" w:rsidRPr="00500643" w:rsidRDefault="00BA4761" w:rsidP="00BA4761">
      <w:pPr>
        <w:spacing w:after="0" w:line="240" w:lineRule="auto"/>
        <w:ind w:firstLine="708"/>
        <w:jc w:val="center"/>
        <w:rPr>
          <w:rFonts w:ascii="Times New Roman" w:hAnsi="Times New Roman" w:cs="Times New Roman"/>
          <w:b/>
          <w:sz w:val="24"/>
          <w:szCs w:val="24"/>
        </w:rPr>
      </w:pPr>
      <w:r w:rsidRPr="00500643">
        <w:rPr>
          <w:rFonts w:ascii="Times New Roman" w:hAnsi="Times New Roman" w:cs="Times New Roman"/>
          <w:b/>
          <w:sz w:val="24"/>
          <w:szCs w:val="24"/>
        </w:rPr>
        <w:t>Развитие сельскохозяйственного производства</w:t>
      </w:r>
    </w:p>
    <w:tbl>
      <w:tblPr>
        <w:tblStyle w:val="a5"/>
        <w:tblW w:w="0" w:type="auto"/>
        <w:tblLook w:val="04A0" w:firstRow="1" w:lastRow="0" w:firstColumn="1" w:lastColumn="0" w:noHBand="0" w:noVBand="1"/>
      </w:tblPr>
      <w:tblGrid>
        <w:gridCol w:w="2453"/>
        <w:gridCol w:w="1095"/>
        <w:gridCol w:w="966"/>
        <w:gridCol w:w="966"/>
        <w:gridCol w:w="966"/>
        <w:gridCol w:w="966"/>
        <w:gridCol w:w="966"/>
        <w:gridCol w:w="966"/>
      </w:tblGrid>
      <w:tr w:rsidR="009C3434" w:rsidRPr="00FE4839" w:rsidTr="00B829EA">
        <w:tc>
          <w:tcPr>
            <w:tcW w:w="2389" w:type="dxa"/>
          </w:tcPr>
          <w:p w:rsidR="00BA4761" w:rsidRPr="00FE4839" w:rsidRDefault="00BA4761" w:rsidP="00BA4761">
            <w:pPr>
              <w:jc w:val="center"/>
              <w:rPr>
                <w:rFonts w:ascii="Times New Roman" w:hAnsi="Times New Roman" w:cs="Times New Roman"/>
              </w:rPr>
            </w:pPr>
            <w:r w:rsidRPr="00FE4839">
              <w:rPr>
                <w:rFonts w:ascii="Times New Roman" w:hAnsi="Times New Roman" w:cs="Times New Roman"/>
              </w:rPr>
              <w:t xml:space="preserve">Показатели </w:t>
            </w:r>
          </w:p>
        </w:tc>
        <w:tc>
          <w:tcPr>
            <w:tcW w:w="1291" w:type="dxa"/>
          </w:tcPr>
          <w:p w:rsidR="00BA4761" w:rsidRPr="00FE4839" w:rsidRDefault="00BA4761" w:rsidP="00567042">
            <w:pPr>
              <w:jc w:val="center"/>
              <w:rPr>
                <w:rFonts w:ascii="Times New Roman" w:hAnsi="Times New Roman" w:cs="Times New Roman"/>
              </w:rPr>
            </w:pPr>
            <w:r w:rsidRPr="00FE4839">
              <w:rPr>
                <w:rFonts w:ascii="Times New Roman" w:hAnsi="Times New Roman" w:cs="Times New Roman"/>
              </w:rPr>
              <w:t>Единица измерен</w:t>
            </w:r>
          </w:p>
        </w:tc>
        <w:tc>
          <w:tcPr>
            <w:tcW w:w="944" w:type="dxa"/>
          </w:tcPr>
          <w:p w:rsidR="00BA4761" w:rsidRPr="00FE4839" w:rsidRDefault="00BA4761" w:rsidP="00BA4761">
            <w:pPr>
              <w:jc w:val="center"/>
              <w:rPr>
                <w:rFonts w:ascii="Times New Roman" w:hAnsi="Times New Roman" w:cs="Times New Roman"/>
              </w:rPr>
            </w:pPr>
            <w:r w:rsidRPr="00FE4839">
              <w:rPr>
                <w:rFonts w:ascii="Times New Roman" w:hAnsi="Times New Roman" w:cs="Times New Roman"/>
              </w:rPr>
              <w:t>2012</w:t>
            </w:r>
          </w:p>
        </w:tc>
        <w:tc>
          <w:tcPr>
            <w:tcW w:w="944" w:type="dxa"/>
          </w:tcPr>
          <w:p w:rsidR="00BA4761" w:rsidRPr="00FE4839" w:rsidRDefault="00BA4761" w:rsidP="00BA4761">
            <w:pPr>
              <w:jc w:val="center"/>
              <w:rPr>
                <w:rFonts w:ascii="Times New Roman" w:hAnsi="Times New Roman" w:cs="Times New Roman"/>
              </w:rPr>
            </w:pPr>
            <w:r w:rsidRPr="00FE4839">
              <w:rPr>
                <w:rFonts w:ascii="Times New Roman" w:hAnsi="Times New Roman" w:cs="Times New Roman"/>
              </w:rPr>
              <w:t>2013</w:t>
            </w:r>
          </w:p>
        </w:tc>
        <w:tc>
          <w:tcPr>
            <w:tcW w:w="944" w:type="dxa"/>
          </w:tcPr>
          <w:p w:rsidR="00BA4761" w:rsidRPr="00FE4839" w:rsidRDefault="00BA4761" w:rsidP="00BA4761">
            <w:pPr>
              <w:jc w:val="center"/>
              <w:rPr>
                <w:rFonts w:ascii="Times New Roman" w:hAnsi="Times New Roman" w:cs="Times New Roman"/>
              </w:rPr>
            </w:pPr>
            <w:r w:rsidRPr="00FE4839">
              <w:rPr>
                <w:rFonts w:ascii="Times New Roman" w:hAnsi="Times New Roman" w:cs="Times New Roman"/>
              </w:rPr>
              <w:t>2014</w:t>
            </w:r>
          </w:p>
        </w:tc>
        <w:tc>
          <w:tcPr>
            <w:tcW w:w="944" w:type="dxa"/>
          </w:tcPr>
          <w:p w:rsidR="00BA4761" w:rsidRPr="00FE4839" w:rsidRDefault="00BA4761" w:rsidP="00BA4761">
            <w:pPr>
              <w:jc w:val="center"/>
              <w:rPr>
                <w:rFonts w:ascii="Times New Roman" w:hAnsi="Times New Roman" w:cs="Times New Roman"/>
              </w:rPr>
            </w:pPr>
            <w:r w:rsidRPr="00FE4839">
              <w:rPr>
                <w:rFonts w:ascii="Times New Roman" w:hAnsi="Times New Roman" w:cs="Times New Roman"/>
              </w:rPr>
              <w:t>2015</w:t>
            </w:r>
          </w:p>
        </w:tc>
        <w:tc>
          <w:tcPr>
            <w:tcW w:w="944" w:type="dxa"/>
          </w:tcPr>
          <w:p w:rsidR="00BA4761" w:rsidRPr="00FE4839" w:rsidRDefault="00BA4761" w:rsidP="00BA4761">
            <w:pPr>
              <w:jc w:val="center"/>
              <w:rPr>
                <w:rFonts w:ascii="Times New Roman" w:hAnsi="Times New Roman" w:cs="Times New Roman"/>
              </w:rPr>
            </w:pPr>
            <w:r w:rsidRPr="00FE4839">
              <w:rPr>
                <w:rFonts w:ascii="Times New Roman" w:hAnsi="Times New Roman" w:cs="Times New Roman"/>
              </w:rPr>
              <w:t>2016</w:t>
            </w:r>
          </w:p>
        </w:tc>
        <w:tc>
          <w:tcPr>
            <w:tcW w:w="944" w:type="dxa"/>
          </w:tcPr>
          <w:p w:rsidR="00BA4761" w:rsidRPr="00FE4839" w:rsidRDefault="00BA4761" w:rsidP="00BA4761">
            <w:pPr>
              <w:jc w:val="center"/>
              <w:rPr>
                <w:rFonts w:ascii="Times New Roman" w:hAnsi="Times New Roman" w:cs="Times New Roman"/>
              </w:rPr>
            </w:pPr>
            <w:r w:rsidRPr="00FE4839">
              <w:rPr>
                <w:rFonts w:ascii="Times New Roman" w:hAnsi="Times New Roman" w:cs="Times New Roman"/>
              </w:rPr>
              <w:t>2017</w:t>
            </w:r>
          </w:p>
        </w:tc>
      </w:tr>
      <w:tr w:rsidR="009C3434" w:rsidRPr="00BA4761" w:rsidTr="00B829EA">
        <w:tc>
          <w:tcPr>
            <w:tcW w:w="2389" w:type="dxa"/>
          </w:tcPr>
          <w:p w:rsidR="00BA4761" w:rsidRPr="009C3434" w:rsidRDefault="00BA4761" w:rsidP="00BA4761">
            <w:pPr>
              <w:jc w:val="center"/>
              <w:rPr>
                <w:rFonts w:ascii="Times New Roman" w:hAnsi="Times New Roman" w:cs="Times New Roman"/>
                <w:sz w:val="24"/>
                <w:szCs w:val="24"/>
              </w:rPr>
            </w:pPr>
            <w:r w:rsidRPr="009C3434">
              <w:rPr>
                <w:rFonts w:ascii="Times New Roman" w:hAnsi="Times New Roman" w:cs="Times New Roman"/>
                <w:sz w:val="24"/>
                <w:szCs w:val="24"/>
              </w:rPr>
              <w:t xml:space="preserve">Объем производства продукции сельского хозяйства во всех категориях хозяйств </w:t>
            </w:r>
          </w:p>
        </w:tc>
        <w:tc>
          <w:tcPr>
            <w:tcW w:w="1291" w:type="dxa"/>
          </w:tcPr>
          <w:p w:rsidR="00BA4761" w:rsidRPr="009C3434" w:rsidRDefault="00BA4761" w:rsidP="00FC2FBA">
            <w:pPr>
              <w:jc w:val="center"/>
              <w:rPr>
                <w:rFonts w:ascii="Times New Roman" w:hAnsi="Times New Roman" w:cs="Times New Roman"/>
                <w:sz w:val="24"/>
                <w:szCs w:val="24"/>
              </w:rPr>
            </w:pPr>
            <w:proofErr w:type="spellStart"/>
            <w:r w:rsidRPr="009C3434">
              <w:rPr>
                <w:rFonts w:ascii="Times New Roman" w:hAnsi="Times New Roman" w:cs="Times New Roman"/>
                <w:sz w:val="24"/>
                <w:szCs w:val="24"/>
              </w:rPr>
              <w:t>млн.руб</w:t>
            </w:r>
            <w:proofErr w:type="spellEnd"/>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1093,2</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1147,0</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1163,0</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1120,0</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1769,5</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1830,8</w:t>
            </w:r>
          </w:p>
        </w:tc>
      </w:tr>
      <w:tr w:rsidR="009C3434" w:rsidRPr="00BA4761" w:rsidTr="00B829EA">
        <w:tc>
          <w:tcPr>
            <w:tcW w:w="2389" w:type="dxa"/>
          </w:tcPr>
          <w:p w:rsidR="00BA4761" w:rsidRPr="009C3434" w:rsidRDefault="00BA4761" w:rsidP="00BA4761">
            <w:pPr>
              <w:jc w:val="center"/>
              <w:rPr>
                <w:rFonts w:ascii="Times New Roman" w:hAnsi="Times New Roman" w:cs="Times New Roman"/>
                <w:sz w:val="24"/>
                <w:szCs w:val="24"/>
              </w:rPr>
            </w:pPr>
            <w:r w:rsidRPr="009C3434">
              <w:rPr>
                <w:rFonts w:ascii="Times New Roman" w:hAnsi="Times New Roman" w:cs="Times New Roman"/>
                <w:sz w:val="24"/>
                <w:szCs w:val="24"/>
              </w:rPr>
              <w:t>Поголовье скота, во всех категориях хозяйств:</w:t>
            </w:r>
          </w:p>
        </w:tc>
        <w:tc>
          <w:tcPr>
            <w:tcW w:w="1291" w:type="dxa"/>
          </w:tcPr>
          <w:p w:rsidR="00BA4761" w:rsidRPr="009C3434" w:rsidRDefault="00BA4761" w:rsidP="00FC2FBA">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r>
      <w:tr w:rsidR="009C3434" w:rsidRPr="00BA4761" w:rsidTr="00B829EA">
        <w:tc>
          <w:tcPr>
            <w:tcW w:w="2389" w:type="dxa"/>
          </w:tcPr>
          <w:p w:rsidR="00BA4761" w:rsidRPr="009C3434" w:rsidRDefault="00BA4761" w:rsidP="00BA4761">
            <w:pPr>
              <w:jc w:val="center"/>
              <w:rPr>
                <w:rFonts w:ascii="Times New Roman" w:hAnsi="Times New Roman" w:cs="Times New Roman"/>
                <w:sz w:val="24"/>
                <w:szCs w:val="24"/>
              </w:rPr>
            </w:pPr>
            <w:r w:rsidRPr="009C3434">
              <w:rPr>
                <w:rFonts w:ascii="Times New Roman" w:hAnsi="Times New Roman" w:cs="Times New Roman"/>
                <w:sz w:val="24"/>
                <w:szCs w:val="24"/>
              </w:rPr>
              <w:t>КРС</w:t>
            </w:r>
          </w:p>
        </w:tc>
        <w:tc>
          <w:tcPr>
            <w:tcW w:w="1291" w:type="dxa"/>
          </w:tcPr>
          <w:p w:rsidR="00BA4761" w:rsidRPr="009C3434" w:rsidRDefault="009C3434" w:rsidP="00567042">
            <w:pPr>
              <w:jc w:val="center"/>
              <w:rPr>
                <w:rFonts w:ascii="Times New Roman" w:hAnsi="Times New Roman" w:cs="Times New Roman"/>
                <w:sz w:val="24"/>
                <w:szCs w:val="24"/>
              </w:rPr>
            </w:pPr>
            <w:proofErr w:type="spellStart"/>
            <w:r>
              <w:rPr>
                <w:rFonts w:ascii="Times New Roman" w:hAnsi="Times New Roman" w:cs="Times New Roman"/>
                <w:sz w:val="24"/>
                <w:szCs w:val="24"/>
              </w:rPr>
              <w:t>тыс.гол</w:t>
            </w:r>
            <w:proofErr w:type="spellEnd"/>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13157</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11818</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10252</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10826</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10817</w:t>
            </w:r>
          </w:p>
        </w:tc>
        <w:tc>
          <w:tcPr>
            <w:tcW w:w="944" w:type="dxa"/>
          </w:tcPr>
          <w:p w:rsidR="00BA4761"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10741</w:t>
            </w:r>
          </w:p>
        </w:tc>
      </w:tr>
      <w:tr w:rsidR="009C3434" w:rsidRPr="00BA4761" w:rsidTr="00B829EA">
        <w:tc>
          <w:tcPr>
            <w:tcW w:w="2389" w:type="dxa"/>
          </w:tcPr>
          <w:p w:rsidR="009C3434" w:rsidRPr="009C3434" w:rsidRDefault="009C3434" w:rsidP="00BA4761">
            <w:pPr>
              <w:jc w:val="center"/>
              <w:rPr>
                <w:rFonts w:ascii="Times New Roman" w:hAnsi="Times New Roman" w:cs="Times New Roman"/>
                <w:sz w:val="24"/>
                <w:szCs w:val="24"/>
              </w:rPr>
            </w:pPr>
            <w:proofErr w:type="gramStart"/>
            <w:r w:rsidRPr="009C3434">
              <w:rPr>
                <w:rFonts w:ascii="Times New Roman" w:hAnsi="Times New Roman" w:cs="Times New Roman"/>
                <w:sz w:val="24"/>
                <w:szCs w:val="24"/>
              </w:rPr>
              <w:t>в</w:t>
            </w:r>
            <w:proofErr w:type="gramEnd"/>
            <w:r w:rsidRPr="009C3434">
              <w:rPr>
                <w:rFonts w:ascii="Times New Roman" w:hAnsi="Times New Roman" w:cs="Times New Roman"/>
                <w:sz w:val="24"/>
                <w:szCs w:val="24"/>
              </w:rPr>
              <w:t xml:space="preserve"> </w:t>
            </w:r>
            <w:proofErr w:type="spellStart"/>
            <w:r w:rsidRPr="009C3434">
              <w:rPr>
                <w:rFonts w:ascii="Times New Roman" w:hAnsi="Times New Roman" w:cs="Times New Roman"/>
                <w:sz w:val="24"/>
                <w:szCs w:val="24"/>
              </w:rPr>
              <w:t>т.ч</w:t>
            </w:r>
            <w:proofErr w:type="spellEnd"/>
            <w:r w:rsidRPr="009C3434">
              <w:rPr>
                <w:rFonts w:ascii="Times New Roman" w:hAnsi="Times New Roman" w:cs="Times New Roman"/>
                <w:sz w:val="24"/>
                <w:szCs w:val="24"/>
              </w:rPr>
              <w:t>. коровы</w:t>
            </w:r>
          </w:p>
        </w:tc>
        <w:tc>
          <w:tcPr>
            <w:tcW w:w="1291" w:type="dxa"/>
          </w:tcPr>
          <w:p w:rsidR="009C3434" w:rsidRDefault="009C3434" w:rsidP="00567042">
            <w:pPr>
              <w:jc w:val="center"/>
            </w:pPr>
            <w:proofErr w:type="spellStart"/>
            <w:r w:rsidRPr="00960A51">
              <w:rPr>
                <w:rFonts w:ascii="Times New Roman" w:hAnsi="Times New Roman" w:cs="Times New Roman"/>
                <w:sz w:val="24"/>
                <w:szCs w:val="24"/>
              </w:rPr>
              <w:t>тыс.гол</w:t>
            </w:r>
            <w:proofErr w:type="spellEnd"/>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6460</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5445</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4838</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5020</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4913</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4684</w:t>
            </w:r>
          </w:p>
        </w:tc>
      </w:tr>
      <w:tr w:rsidR="009C3434" w:rsidRPr="00BA4761" w:rsidTr="00B829EA">
        <w:tc>
          <w:tcPr>
            <w:tcW w:w="2389" w:type="dxa"/>
          </w:tcPr>
          <w:p w:rsidR="009C3434" w:rsidRPr="009C3434" w:rsidRDefault="009C3434" w:rsidP="00BA4761">
            <w:pPr>
              <w:jc w:val="center"/>
              <w:rPr>
                <w:rFonts w:ascii="Times New Roman" w:hAnsi="Times New Roman" w:cs="Times New Roman"/>
                <w:sz w:val="24"/>
                <w:szCs w:val="24"/>
              </w:rPr>
            </w:pPr>
            <w:proofErr w:type="gramStart"/>
            <w:r w:rsidRPr="009C3434">
              <w:rPr>
                <w:rFonts w:ascii="Times New Roman" w:hAnsi="Times New Roman" w:cs="Times New Roman"/>
                <w:sz w:val="24"/>
                <w:szCs w:val="24"/>
              </w:rPr>
              <w:t>свиньи</w:t>
            </w:r>
            <w:proofErr w:type="gramEnd"/>
          </w:p>
        </w:tc>
        <w:tc>
          <w:tcPr>
            <w:tcW w:w="1291" w:type="dxa"/>
          </w:tcPr>
          <w:p w:rsidR="009C3434" w:rsidRDefault="009C3434" w:rsidP="00567042">
            <w:pPr>
              <w:jc w:val="center"/>
            </w:pPr>
            <w:proofErr w:type="spellStart"/>
            <w:r w:rsidRPr="00960A51">
              <w:rPr>
                <w:rFonts w:ascii="Times New Roman" w:hAnsi="Times New Roman" w:cs="Times New Roman"/>
                <w:sz w:val="24"/>
                <w:szCs w:val="24"/>
              </w:rPr>
              <w:t>тыс.гол</w:t>
            </w:r>
            <w:proofErr w:type="spellEnd"/>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2735</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1798</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1283</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1108</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1002</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736</w:t>
            </w:r>
          </w:p>
        </w:tc>
      </w:tr>
      <w:tr w:rsidR="009C3434" w:rsidRPr="00BA4761" w:rsidTr="00B829EA">
        <w:tc>
          <w:tcPr>
            <w:tcW w:w="2389" w:type="dxa"/>
          </w:tcPr>
          <w:p w:rsidR="00BA4761" w:rsidRPr="009C3434" w:rsidRDefault="00BA4761" w:rsidP="00BA4761">
            <w:pPr>
              <w:jc w:val="center"/>
              <w:rPr>
                <w:rFonts w:ascii="Times New Roman" w:hAnsi="Times New Roman" w:cs="Times New Roman"/>
                <w:sz w:val="24"/>
                <w:szCs w:val="24"/>
              </w:rPr>
            </w:pPr>
            <w:r w:rsidRPr="009C3434">
              <w:rPr>
                <w:rFonts w:ascii="Times New Roman" w:hAnsi="Times New Roman" w:cs="Times New Roman"/>
                <w:sz w:val="24"/>
                <w:szCs w:val="24"/>
              </w:rPr>
              <w:t>Поголовье скота в сельскохозяйственных предприятиях</w:t>
            </w:r>
            <w:r w:rsidR="009C3434" w:rsidRPr="009C3434">
              <w:rPr>
                <w:rFonts w:ascii="Times New Roman" w:hAnsi="Times New Roman" w:cs="Times New Roman"/>
                <w:sz w:val="24"/>
                <w:szCs w:val="24"/>
              </w:rPr>
              <w:t xml:space="preserve"> и КФХ</w:t>
            </w:r>
            <w:r w:rsidRPr="009C3434">
              <w:rPr>
                <w:rFonts w:ascii="Times New Roman" w:hAnsi="Times New Roman" w:cs="Times New Roman"/>
                <w:sz w:val="24"/>
                <w:szCs w:val="24"/>
              </w:rPr>
              <w:t>:</w:t>
            </w:r>
          </w:p>
        </w:tc>
        <w:tc>
          <w:tcPr>
            <w:tcW w:w="1291" w:type="dxa"/>
          </w:tcPr>
          <w:p w:rsidR="00BA4761" w:rsidRPr="009C3434" w:rsidRDefault="00BA4761" w:rsidP="00FC2FBA">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c>
          <w:tcPr>
            <w:tcW w:w="944" w:type="dxa"/>
          </w:tcPr>
          <w:p w:rsidR="00BA4761" w:rsidRPr="009C3434" w:rsidRDefault="00BA4761" w:rsidP="00BA4761">
            <w:pPr>
              <w:jc w:val="center"/>
              <w:rPr>
                <w:rFonts w:ascii="Times New Roman" w:hAnsi="Times New Roman" w:cs="Times New Roman"/>
                <w:sz w:val="24"/>
                <w:szCs w:val="24"/>
              </w:rPr>
            </w:pPr>
          </w:p>
        </w:tc>
      </w:tr>
      <w:tr w:rsidR="009C3434" w:rsidRPr="00BA4761" w:rsidTr="00B829EA">
        <w:tc>
          <w:tcPr>
            <w:tcW w:w="2389" w:type="dxa"/>
          </w:tcPr>
          <w:p w:rsidR="009C3434" w:rsidRPr="009C3434" w:rsidRDefault="009C3434" w:rsidP="00BA4761">
            <w:pPr>
              <w:jc w:val="center"/>
              <w:rPr>
                <w:rFonts w:ascii="Times New Roman" w:hAnsi="Times New Roman" w:cs="Times New Roman"/>
                <w:sz w:val="24"/>
                <w:szCs w:val="24"/>
              </w:rPr>
            </w:pPr>
            <w:r w:rsidRPr="009C3434">
              <w:rPr>
                <w:rFonts w:ascii="Times New Roman" w:hAnsi="Times New Roman" w:cs="Times New Roman"/>
                <w:sz w:val="24"/>
                <w:szCs w:val="24"/>
              </w:rPr>
              <w:t>КРС</w:t>
            </w:r>
          </w:p>
        </w:tc>
        <w:tc>
          <w:tcPr>
            <w:tcW w:w="1291" w:type="dxa"/>
          </w:tcPr>
          <w:p w:rsidR="009C3434" w:rsidRDefault="009C3434" w:rsidP="00567042">
            <w:pPr>
              <w:jc w:val="center"/>
            </w:pPr>
            <w:proofErr w:type="spellStart"/>
            <w:r w:rsidRPr="00647647">
              <w:rPr>
                <w:rFonts w:ascii="Times New Roman" w:hAnsi="Times New Roman" w:cs="Times New Roman"/>
                <w:sz w:val="24"/>
                <w:szCs w:val="24"/>
              </w:rPr>
              <w:t>тыс.гол</w:t>
            </w:r>
            <w:proofErr w:type="spellEnd"/>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5985</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5092</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4822</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5205</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5522</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5998</w:t>
            </w:r>
          </w:p>
        </w:tc>
      </w:tr>
      <w:tr w:rsidR="009C3434" w:rsidRPr="00BA4761" w:rsidTr="00B829EA">
        <w:tc>
          <w:tcPr>
            <w:tcW w:w="2389" w:type="dxa"/>
          </w:tcPr>
          <w:p w:rsidR="009C3434" w:rsidRPr="009C3434" w:rsidRDefault="009C3434" w:rsidP="00BA4761">
            <w:pPr>
              <w:jc w:val="center"/>
              <w:rPr>
                <w:rFonts w:ascii="Times New Roman" w:hAnsi="Times New Roman" w:cs="Times New Roman"/>
                <w:sz w:val="24"/>
                <w:szCs w:val="24"/>
              </w:rPr>
            </w:pPr>
            <w:proofErr w:type="gramStart"/>
            <w:r w:rsidRPr="009C3434">
              <w:rPr>
                <w:rFonts w:ascii="Times New Roman" w:hAnsi="Times New Roman" w:cs="Times New Roman"/>
                <w:sz w:val="24"/>
                <w:szCs w:val="24"/>
              </w:rPr>
              <w:t>в</w:t>
            </w:r>
            <w:proofErr w:type="gramEnd"/>
            <w:r w:rsidRPr="009C3434">
              <w:rPr>
                <w:rFonts w:ascii="Times New Roman" w:hAnsi="Times New Roman" w:cs="Times New Roman"/>
                <w:sz w:val="24"/>
                <w:szCs w:val="24"/>
              </w:rPr>
              <w:t xml:space="preserve"> </w:t>
            </w:r>
            <w:proofErr w:type="spellStart"/>
            <w:r w:rsidRPr="009C3434">
              <w:rPr>
                <w:rFonts w:ascii="Times New Roman" w:hAnsi="Times New Roman" w:cs="Times New Roman"/>
                <w:sz w:val="24"/>
                <w:szCs w:val="24"/>
              </w:rPr>
              <w:t>т.ч</w:t>
            </w:r>
            <w:proofErr w:type="spellEnd"/>
            <w:r w:rsidRPr="009C3434">
              <w:rPr>
                <w:rFonts w:ascii="Times New Roman" w:hAnsi="Times New Roman" w:cs="Times New Roman"/>
                <w:sz w:val="24"/>
                <w:szCs w:val="24"/>
              </w:rPr>
              <w:t>. коровы</w:t>
            </w:r>
          </w:p>
        </w:tc>
        <w:tc>
          <w:tcPr>
            <w:tcW w:w="1291" w:type="dxa"/>
          </w:tcPr>
          <w:p w:rsidR="009C3434" w:rsidRDefault="009C3434" w:rsidP="00567042">
            <w:pPr>
              <w:jc w:val="center"/>
            </w:pPr>
            <w:proofErr w:type="spellStart"/>
            <w:r w:rsidRPr="00647647">
              <w:rPr>
                <w:rFonts w:ascii="Times New Roman" w:hAnsi="Times New Roman" w:cs="Times New Roman"/>
                <w:sz w:val="24"/>
                <w:szCs w:val="24"/>
              </w:rPr>
              <w:t>тыс.гол</w:t>
            </w:r>
            <w:proofErr w:type="spellEnd"/>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2814</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2316</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2199</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2256</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2383</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2411</w:t>
            </w:r>
          </w:p>
        </w:tc>
      </w:tr>
      <w:tr w:rsidR="009C3434" w:rsidRPr="00BA4761" w:rsidTr="00B829EA">
        <w:tc>
          <w:tcPr>
            <w:tcW w:w="2389" w:type="dxa"/>
          </w:tcPr>
          <w:p w:rsidR="009C3434" w:rsidRPr="009C3434" w:rsidRDefault="009C3434" w:rsidP="00BA4761">
            <w:pPr>
              <w:jc w:val="center"/>
              <w:rPr>
                <w:rFonts w:ascii="Times New Roman" w:hAnsi="Times New Roman" w:cs="Times New Roman"/>
                <w:sz w:val="24"/>
                <w:szCs w:val="24"/>
              </w:rPr>
            </w:pPr>
            <w:proofErr w:type="gramStart"/>
            <w:r w:rsidRPr="009C3434">
              <w:rPr>
                <w:rFonts w:ascii="Times New Roman" w:hAnsi="Times New Roman" w:cs="Times New Roman"/>
                <w:sz w:val="24"/>
                <w:szCs w:val="24"/>
              </w:rPr>
              <w:t>свиньи</w:t>
            </w:r>
            <w:proofErr w:type="gramEnd"/>
          </w:p>
        </w:tc>
        <w:tc>
          <w:tcPr>
            <w:tcW w:w="1291" w:type="dxa"/>
          </w:tcPr>
          <w:p w:rsidR="009C3434" w:rsidRDefault="009C3434" w:rsidP="00567042">
            <w:pPr>
              <w:jc w:val="center"/>
            </w:pPr>
            <w:proofErr w:type="spellStart"/>
            <w:r w:rsidRPr="00647647">
              <w:rPr>
                <w:rFonts w:ascii="Times New Roman" w:hAnsi="Times New Roman" w:cs="Times New Roman"/>
                <w:sz w:val="24"/>
                <w:szCs w:val="24"/>
              </w:rPr>
              <w:t>тыс.гол</w:t>
            </w:r>
            <w:proofErr w:type="spellEnd"/>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98</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143</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143</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108</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104</w:t>
            </w:r>
          </w:p>
        </w:tc>
        <w:tc>
          <w:tcPr>
            <w:tcW w:w="944" w:type="dxa"/>
          </w:tcPr>
          <w:p w:rsidR="009C3434" w:rsidRPr="009C3434" w:rsidRDefault="00FC2FBA" w:rsidP="00BA4761">
            <w:pPr>
              <w:jc w:val="center"/>
              <w:rPr>
                <w:rFonts w:ascii="Times New Roman" w:hAnsi="Times New Roman" w:cs="Times New Roman"/>
                <w:sz w:val="24"/>
                <w:szCs w:val="24"/>
              </w:rPr>
            </w:pPr>
            <w:r>
              <w:rPr>
                <w:rFonts w:ascii="Times New Roman" w:hAnsi="Times New Roman" w:cs="Times New Roman"/>
                <w:sz w:val="24"/>
                <w:szCs w:val="24"/>
              </w:rPr>
              <w:t>87</w:t>
            </w:r>
          </w:p>
        </w:tc>
      </w:tr>
      <w:tr w:rsidR="009C3434" w:rsidRPr="00BA4761" w:rsidTr="00B829EA">
        <w:tc>
          <w:tcPr>
            <w:tcW w:w="2389" w:type="dxa"/>
          </w:tcPr>
          <w:p w:rsidR="00BA4761" w:rsidRPr="009C3434" w:rsidRDefault="000455D8" w:rsidP="00BA4761">
            <w:pPr>
              <w:jc w:val="center"/>
              <w:rPr>
                <w:rFonts w:ascii="Times New Roman" w:hAnsi="Times New Roman" w:cs="Times New Roman"/>
                <w:sz w:val="24"/>
                <w:szCs w:val="24"/>
              </w:rPr>
            </w:pPr>
            <w:r w:rsidRPr="009C3434">
              <w:rPr>
                <w:rFonts w:ascii="Times New Roman" w:hAnsi="Times New Roman" w:cs="Times New Roman"/>
                <w:sz w:val="24"/>
                <w:szCs w:val="24"/>
              </w:rPr>
              <w:t>Производство мяса на убой, в живом весе</w:t>
            </w:r>
          </w:p>
        </w:tc>
        <w:tc>
          <w:tcPr>
            <w:tcW w:w="1291" w:type="dxa"/>
          </w:tcPr>
          <w:p w:rsidR="00BA4761" w:rsidRPr="009C3434" w:rsidRDefault="009C3434" w:rsidP="00FC2FBA">
            <w:pPr>
              <w:jc w:val="center"/>
              <w:rPr>
                <w:rFonts w:ascii="Times New Roman" w:hAnsi="Times New Roman" w:cs="Times New Roman"/>
                <w:sz w:val="24"/>
                <w:szCs w:val="24"/>
              </w:rPr>
            </w:pPr>
            <w:proofErr w:type="spellStart"/>
            <w:r>
              <w:rPr>
                <w:rFonts w:ascii="Times New Roman" w:hAnsi="Times New Roman" w:cs="Times New Roman"/>
                <w:sz w:val="24"/>
                <w:szCs w:val="24"/>
              </w:rPr>
              <w:t>тыс.тонн</w:t>
            </w:r>
            <w:proofErr w:type="spellEnd"/>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3682,8</w:t>
            </w:r>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3367,0</w:t>
            </w:r>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3277,7</w:t>
            </w:r>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2891,4</w:t>
            </w:r>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2972,7</w:t>
            </w:r>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2970,1</w:t>
            </w:r>
          </w:p>
        </w:tc>
      </w:tr>
      <w:tr w:rsidR="009C3434" w:rsidRPr="00BA4761" w:rsidTr="00B829EA">
        <w:tc>
          <w:tcPr>
            <w:tcW w:w="2389" w:type="dxa"/>
          </w:tcPr>
          <w:p w:rsidR="00BA4761" w:rsidRPr="009C3434" w:rsidRDefault="009C3434" w:rsidP="00BA4761">
            <w:pPr>
              <w:jc w:val="center"/>
              <w:rPr>
                <w:rFonts w:ascii="Times New Roman" w:hAnsi="Times New Roman" w:cs="Times New Roman"/>
                <w:sz w:val="24"/>
                <w:szCs w:val="24"/>
              </w:rPr>
            </w:pPr>
            <w:r w:rsidRPr="009C3434">
              <w:rPr>
                <w:rFonts w:ascii="Times New Roman" w:hAnsi="Times New Roman" w:cs="Times New Roman"/>
                <w:sz w:val="24"/>
                <w:szCs w:val="24"/>
              </w:rPr>
              <w:t>Производство молока</w:t>
            </w:r>
          </w:p>
        </w:tc>
        <w:tc>
          <w:tcPr>
            <w:tcW w:w="1291" w:type="dxa"/>
          </w:tcPr>
          <w:p w:rsidR="00BA4761" w:rsidRPr="009C3434" w:rsidRDefault="009C3434" w:rsidP="00FC2FBA">
            <w:pPr>
              <w:jc w:val="center"/>
              <w:rPr>
                <w:rFonts w:ascii="Times New Roman" w:hAnsi="Times New Roman" w:cs="Times New Roman"/>
                <w:sz w:val="24"/>
                <w:szCs w:val="24"/>
              </w:rPr>
            </w:pPr>
            <w:proofErr w:type="spellStart"/>
            <w:r>
              <w:rPr>
                <w:rFonts w:ascii="Times New Roman" w:hAnsi="Times New Roman" w:cs="Times New Roman"/>
                <w:sz w:val="24"/>
                <w:szCs w:val="24"/>
              </w:rPr>
              <w:t>тыс.тонн</w:t>
            </w:r>
            <w:proofErr w:type="spellEnd"/>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18955,0</w:t>
            </w:r>
          </w:p>
        </w:tc>
        <w:tc>
          <w:tcPr>
            <w:tcW w:w="944" w:type="dxa"/>
          </w:tcPr>
          <w:p w:rsidR="00434404" w:rsidRPr="009C3434" w:rsidRDefault="00434404" w:rsidP="00434404">
            <w:pPr>
              <w:jc w:val="center"/>
              <w:rPr>
                <w:rFonts w:ascii="Times New Roman" w:hAnsi="Times New Roman" w:cs="Times New Roman"/>
                <w:sz w:val="24"/>
                <w:szCs w:val="24"/>
              </w:rPr>
            </w:pPr>
            <w:r>
              <w:rPr>
                <w:rFonts w:ascii="Times New Roman" w:hAnsi="Times New Roman" w:cs="Times New Roman"/>
                <w:sz w:val="24"/>
                <w:szCs w:val="24"/>
              </w:rPr>
              <w:t>15788,0</w:t>
            </w:r>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15242,0</w:t>
            </w:r>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14600,0</w:t>
            </w:r>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14605,0</w:t>
            </w:r>
          </w:p>
        </w:tc>
        <w:tc>
          <w:tcPr>
            <w:tcW w:w="944" w:type="dxa"/>
          </w:tcPr>
          <w:p w:rsidR="00BA4761" w:rsidRPr="009C3434" w:rsidRDefault="00434404" w:rsidP="00BA4761">
            <w:pPr>
              <w:jc w:val="center"/>
              <w:rPr>
                <w:rFonts w:ascii="Times New Roman" w:hAnsi="Times New Roman" w:cs="Times New Roman"/>
                <w:sz w:val="24"/>
                <w:szCs w:val="24"/>
              </w:rPr>
            </w:pPr>
            <w:r>
              <w:rPr>
                <w:rFonts w:ascii="Times New Roman" w:hAnsi="Times New Roman" w:cs="Times New Roman"/>
                <w:sz w:val="24"/>
                <w:szCs w:val="24"/>
              </w:rPr>
              <w:t>13986,5</w:t>
            </w:r>
          </w:p>
        </w:tc>
      </w:tr>
    </w:tbl>
    <w:p w:rsidR="00281F38" w:rsidRPr="00B829EA" w:rsidRDefault="00281F38" w:rsidP="00281F38">
      <w:pPr>
        <w:spacing w:after="0" w:line="240" w:lineRule="auto"/>
        <w:ind w:firstLine="708"/>
        <w:jc w:val="both"/>
        <w:rPr>
          <w:rFonts w:ascii="Times New Roman" w:eastAsia="Times New Roman" w:hAnsi="Times New Roman" w:cs="Times New Roman"/>
          <w:color w:val="000000"/>
          <w:sz w:val="24"/>
          <w:szCs w:val="24"/>
          <w:lang w:val="uk-UA" w:eastAsia="ru-RU"/>
        </w:rPr>
      </w:pPr>
      <w:r w:rsidRPr="00B829EA">
        <w:rPr>
          <w:rFonts w:ascii="Times New Roman" w:eastAsia="Times New Roman" w:hAnsi="Times New Roman" w:cs="Times New Roman"/>
          <w:color w:val="000000"/>
          <w:sz w:val="24"/>
          <w:szCs w:val="24"/>
          <w:lang w:eastAsia="ru-RU"/>
        </w:rPr>
        <w:lastRenderedPageBreak/>
        <w:t xml:space="preserve">В течение 2018 года всеми предприятиями из федерального и областного бюджетов получено господдержки в сумме более </w:t>
      </w:r>
      <w:r w:rsidR="00993EC3" w:rsidRPr="00B829EA">
        <w:rPr>
          <w:rFonts w:ascii="Times New Roman" w:eastAsia="Times New Roman" w:hAnsi="Times New Roman" w:cs="Times New Roman"/>
          <w:color w:val="000000"/>
          <w:sz w:val="24"/>
          <w:szCs w:val="24"/>
          <w:lang w:eastAsia="ru-RU"/>
        </w:rPr>
        <w:t>55,0</w:t>
      </w:r>
      <w:r w:rsidRPr="00B829EA">
        <w:rPr>
          <w:rFonts w:ascii="Times New Roman" w:eastAsia="Times New Roman" w:hAnsi="Times New Roman" w:cs="Times New Roman"/>
          <w:color w:val="000000"/>
          <w:sz w:val="24"/>
          <w:szCs w:val="24"/>
          <w:lang w:eastAsia="ru-RU"/>
        </w:rPr>
        <w:t xml:space="preserve"> млн. руб</w:t>
      </w:r>
      <w:r w:rsidR="00B829EA">
        <w:rPr>
          <w:rFonts w:ascii="Times New Roman" w:eastAsia="Times New Roman" w:hAnsi="Times New Roman" w:cs="Times New Roman"/>
          <w:color w:val="000000"/>
          <w:sz w:val="24"/>
          <w:szCs w:val="24"/>
          <w:lang w:eastAsia="ru-RU"/>
        </w:rPr>
        <w:t>.</w:t>
      </w:r>
      <w:r w:rsidRPr="00B829EA">
        <w:rPr>
          <w:rFonts w:ascii="Times New Roman" w:eastAsia="Times New Roman" w:hAnsi="Times New Roman" w:cs="Times New Roman"/>
          <w:color w:val="000000"/>
          <w:sz w:val="24"/>
          <w:szCs w:val="24"/>
          <w:lang w:eastAsia="ru-RU"/>
        </w:rPr>
        <w:t xml:space="preserve">, что на </w:t>
      </w:r>
      <w:r w:rsidR="00993EC3" w:rsidRPr="00B829EA">
        <w:rPr>
          <w:rFonts w:ascii="Times New Roman" w:eastAsia="Times New Roman" w:hAnsi="Times New Roman" w:cs="Times New Roman"/>
          <w:color w:val="000000"/>
          <w:sz w:val="24"/>
          <w:szCs w:val="24"/>
          <w:lang w:eastAsia="ru-RU"/>
        </w:rPr>
        <w:t>10</w:t>
      </w:r>
      <w:r w:rsidRPr="00B829EA">
        <w:rPr>
          <w:rFonts w:ascii="Times New Roman" w:eastAsia="Times New Roman" w:hAnsi="Times New Roman" w:cs="Times New Roman"/>
          <w:color w:val="000000"/>
          <w:sz w:val="24"/>
          <w:szCs w:val="24"/>
          <w:lang w:eastAsia="ru-RU"/>
        </w:rPr>
        <w:t>,0 млн.</w:t>
      </w:r>
      <w:r w:rsidR="00B829EA">
        <w:rPr>
          <w:rFonts w:ascii="Times New Roman" w:eastAsia="Times New Roman" w:hAnsi="Times New Roman" w:cs="Times New Roman"/>
          <w:color w:val="000000"/>
          <w:sz w:val="24"/>
          <w:szCs w:val="24"/>
          <w:lang w:eastAsia="ru-RU"/>
        </w:rPr>
        <w:t xml:space="preserve"> </w:t>
      </w:r>
      <w:r w:rsidRPr="00B829EA">
        <w:rPr>
          <w:rFonts w:ascii="Times New Roman" w:eastAsia="Times New Roman" w:hAnsi="Times New Roman" w:cs="Times New Roman"/>
          <w:color w:val="000000"/>
          <w:sz w:val="24"/>
          <w:szCs w:val="24"/>
          <w:lang w:eastAsia="ru-RU"/>
        </w:rPr>
        <w:t xml:space="preserve">руб. </w:t>
      </w:r>
      <w:r w:rsidR="00993EC3" w:rsidRPr="00B829EA">
        <w:rPr>
          <w:rFonts w:ascii="Times New Roman" w:eastAsia="Times New Roman" w:hAnsi="Times New Roman" w:cs="Times New Roman"/>
          <w:color w:val="000000"/>
          <w:sz w:val="24"/>
          <w:szCs w:val="24"/>
          <w:lang w:eastAsia="ru-RU"/>
        </w:rPr>
        <w:t>больше</w:t>
      </w:r>
      <w:r w:rsidRPr="00B829EA">
        <w:rPr>
          <w:rFonts w:ascii="Times New Roman" w:eastAsia="Times New Roman" w:hAnsi="Times New Roman" w:cs="Times New Roman"/>
          <w:color w:val="000000"/>
          <w:sz w:val="24"/>
          <w:szCs w:val="24"/>
          <w:lang w:eastAsia="ru-RU"/>
        </w:rPr>
        <w:t xml:space="preserve">, чем в 2017 году. </w:t>
      </w:r>
    </w:p>
    <w:p w:rsidR="00BE1338" w:rsidRPr="00B829EA" w:rsidRDefault="00281F38" w:rsidP="00281F38">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 xml:space="preserve">В рамках муниципальной программы «Создание условий и поддержка развития малого и среднего предпринимательства на территории Доволенского района» </w:t>
      </w:r>
      <w:proofErr w:type="spellStart"/>
      <w:r w:rsidRPr="00B829EA">
        <w:rPr>
          <w:rFonts w:ascii="Times New Roman" w:hAnsi="Times New Roman" w:cs="Times New Roman"/>
          <w:sz w:val="24"/>
          <w:szCs w:val="24"/>
        </w:rPr>
        <w:t>сельхозтоваропроизводителям</w:t>
      </w:r>
      <w:proofErr w:type="spellEnd"/>
      <w:r w:rsidRPr="00B829EA">
        <w:rPr>
          <w:rFonts w:ascii="Times New Roman" w:hAnsi="Times New Roman" w:cs="Times New Roman"/>
          <w:sz w:val="24"/>
          <w:szCs w:val="24"/>
        </w:rPr>
        <w:t xml:space="preserve"> были выделены средства на приобретение сельскохозяйственной техники и скота с 2012 года по 2018 год, на общую сумму 2542,9 </w:t>
      </w:r>
      <w:proofErr w:type="spellStart"/>
      <w:r w:rsidRPr="00B829EA">
        <w:rPr>
          <w:rFonts w:ascii="Times New Roman" w:hAnsi="Times New Roman" w:cs="Times New Roman"/>
          <w:sz w:val="24"/>
          <w:szCs w:val="24"/>
        </w:rPr>
        <w:t>тыс.руб</w:t>
      </w:r>
      <w:proofErr w:type="spellEnd"/>
      <w:r w:rsidRPr="00B829EA">
        <w:rPr>
          <w:rFonts w:ascii="Times New Roman" w:hAnsi="Times New Roman" w:cs="Times New Roman"/>
          <w:sz w:val="24"/>
          <w:szCs w:val="24"/>
        </w:rPr>
        <w:t xml:space="preserve">. </w:t>
      </w:r>
    </w:p>
    <w:p w:rsidR="00281F38" w:rsidRPr="00B829EA" w:rsidRDefault="00281F38" w:rsidP="00281F38">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 xml:space="preserve">С 2012 года получили </w:t>
      </w:r>
      <w:proofErr w:type="spellStart"/>
      <w:r w:rsidRPr="00B829EA">
        <w:rPr>
          <w:rFonts w:ascii="Times New Roman" w:hAnsi="Times New Roman" w:cs="Times New Roman"/>
          <w:sz w:val="24"/>
          <w:szCs w:val="24"/>
        </w:rPr>
        <w:t>грантовую</w:t>
      </w:r>
      <w:proofErr w:type="spellEnd"/>
      <w:r w:rsidRPr="00B829EA">
        <w:rPr>
          <w:rFonts w:ascii="Times New Roman" w:hAnsi="Times New Roman" w:cs="Times New Roman"/>
          <w:sz w:val="24"/>
          <w:szCs w:val="24"/>
        </w:rPr>
        <w:t xml:space="preserve"> поддержку на развитие по направлению «Создание молочной семейной фермы» - 4 человека в сумме 25,3 млн.</w:t>
      </w:r>
      <w:r w:rsidR="00B829EA">
        <w:rPr>
          <w:rFonts w:ascii="Times New Roman" w:hAnsi="Times New Roman" w:cs="Times New Roman"/>
          <w:sz w:val="24"/>
          <w:szCs w:val="24"/>
        </w:rPr>
        <w:t xml:space="preserve"> </w:t>
      </w:r>
      <w:r w:rsidRPr="00B829EA">
        <w:rPr>
          <w:rFonts w:ascii="Times New Roman" w:hAnsi="Times New Roman" w:cs="Times New Roman"/>
          <w:sz w:val="24"/>
          <w:szCs w:val="24"/>
        </w:rPr>
        <w:t>руб., по направлени</w:t>
      </w:r>
      <w:r w:rsidR="00275583" w:rsidRPr="00B829EA">
        <w:rPr>
          <w:rFonts w:ascii="Times New Roman" w:hAnsi="Times New Roman" w:cs="Times New Roman"/>
          <w:sz w:val="24"/>
          <w:szCs w:val="24"/>
        </w:rPr>
        <w:t>ю</w:t>
      </w:r>
      <w:r w:rsidRPr="00B829EA">
        <w:rPr>
          <w:rFonts w:ascii="Times New Roman" w:hAnsi="Times New Roman" w:cs="Times New Roman"/>
          <w:sz w:val="24"/>
          <w:szCs w:val="24"/>
        </w:rPr>
        <w:t xml:space="preserve"> «Начинающий фермер» - 8 грантов на сумму 14,5 млн.</w:t>
      </w:r>
      <w:r w:rsidR="00B829EA">
        <w:rPr>
          <w:rFonts w:ascii="Times New Roman" w:hAnsi="Times New Roman" w:cs="Times New Roman"/>
          <w:sz w:val="24"/>
          <w:szCs w:val="24"/>
        </w:rPr>
        <w:t xml:space="preserve"> </w:t>
      </w:r>
      <w:r w:rsidRPr="00B829EA">
        <w:rPr>
          <w:rFonts w:ascii="Times New Roman" w:hAnsi="Times New Roman" w:cs="Times New Roman"/>
          <w:sz w:val="24"/>
          <w:szCs w:val="24"/>
        </w:rPr>
        <w:t>руб.</w:t>
      </w:r>
    </w:p>
    <w:p w:rsidR="00275583" w:rsidRPr="00B829EA" w:rsidRDefault="00275583" w:rsidP="00281F38">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 xml:space="preserve">На сегодня в сельскохозяйственных предприятиях </w:t>
      </w:r>
      <w:r w:rsidR="006C6EF4" w:rsidRPr="00B829EA">
        <w:rPr>
          <w:rFonts w:ascii="Times New Roman" w:hAnsi="Times New Roman" w:cs="Times New Roman"/>
          <w:sz w:val="24"/>
          <w:szCs w:val="24"/>
        </w:rPr>
        <w:t xml:space="preserve">работает - </w:t>
      </w:r>
      <w:r w:rsidR="00993EC3" w:rsidRPr="00B829EA">
        <w:rPr>
          <w:rFonts w:ascii="Times New Roman" w:hAnsi="Times New Roman" w:cs="Times New Roman"/>
          <w:sz w:val="24"/>
          <w:szCs w:val="24"/>
        </w:rPr>
        <w:t>347</w:t>
      </w:r>
      <w:r w:rsidR="006C6EF4" w:rsidRPr="00B829EA">
        <w:rPr>
          <w:rFonts w:ascii="Times New Roman" w:hAnsi="Times New Roman" w:cs="Times New Roman"/>
          <w:sz w:val="24"/>
          <w:szCs w:val="24"/>
        </w:rPr>
        <w:t xml:space="preserve"> человек. Среднемесячная заработная плата составляет </w:t>
      </w:r>
      <w:r w:rsidR="00993EC3" w:rsidRPr="00B829EA">
        <w:rPr>
          <w:rFonts w:ascii="Times New Roman" w:hAnsi="Times New Roman" w:cs="Times New Roman"/>
          <w:sz w:val="24"/>
          <w:szCs w:val="24"/>
        </w:rPr>
        <w:t>– 18472 рубля.</w:t>
      </w:r>
      <w:r w:rsidR="006C6EF4" w:rsidRPr="00B829EA">
        <w:rPr>
          <w:rFonts w:ascii="Times New Roman" w:hAnsi="Times New Roman" w:cs="Times New Roman"/>
          <w:sz w:val="24"/>
          <w:szCs w:val="24"/>
        </w:rPr>
        <w:t xml:space="preserve"> </w:t>
      </w:r>
    </w:p>
    <w:p w:rsidR="003D7188" w:rsidRPr="00B829EA" w:rsidRDefault="003D7188" w:rsidP="00281F38">
      <w:pPr>
        <w:spacing w:after="0" w:line="240" w:lineRule="auto"/>
        <w:ind w:firstLine="708"/>
        <w:jc w:val="both"/>
        <w:rPr>
          <w:rFonts w:ascii="Times New Roman" w:hAnsi="Times New Roman" w:cs="Times New Roman"/>
          <w:b/>
          <w:sz w:val="24"/>
          <w:szCs w:val="24"/>
        </w:rPr>
      </w:pPr>
    </w:p>
    <w:p w:rsidR="003D7188" w:rsidRPr="00B829EA" w:rsidRDefault="003D7188" w:rsidP="003D7188">
      <w:pPr>
        <w:spacing w:after="0" w:line="240" w:lineRule="auto"/>
        <w:ind w:firstLine="708"/>
        <w:jc w:val="center"/>
        <w:rPr>
          <w:rFonts w:ascii="Times New Roman" w:hAnsi="Times New Roman" w:cs="Times New Roman"/>
          <w:b/>
          <w:sz w:val="24"/>
          <w:szCs w:val="24"/>
        </w:rPr>
      </w:pPr>
      <w:r w:rsidRPr="00B829EA">
        <w:rPr>
          <w:rFonts w:ascii="Times New Roman" w:hAnsi="Times New Roman" w:cs="Times New Roman"/>
          <w:b/>
          <w:sz w:val="24"/>
          <w:szCs w:val="24"/>
        </w:rPr>
        <w:t>1.3.3. Транспорт и связь.</w:t>
      </w:r>
    </w:p>
    <w:p w:rsidR="00684EBB" w:rsidRPr="00B829EA" w:rsidRDefault="003D7188" w:rsidP="003D7188">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 xml:space="preserve">Транспортный комплекс Доволенского района представлен только автомобильным транспортом. Грузовые перевозки в районе осуществляют малые предприятия автомобильного транспорта, малые и средние предприятия, для которых перевозка грузов не является основным видом деятельности, индивидуальные предприниматели. </w:t>
      </w:r>
    </w:p>
    <w:p w:rsidR="00E3532A" w:rsidRPr="00B829EA" w:rsidRDefault="00E3532A" w:rsidP="00E3532A">
      <w:pPr>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С 2012 года перевезено почти 1500 тыс. пассажиров.</w:t>
      </w:r>
    </w:p>
    <w:p w:rsidR="003D7188" w:rsidRPr="00B829EA" w:rsidRDefault="009C0086" w:rsidP="003D7188">
      <w:pPr>
        <w:spacing w:after="0" w:line="240" w:lineRule="auto"/>
        <w:ind w:firstLine="708"/>
        <w:jc w:val="both"/>
        <w:rPr>
          <w:rFonts w:eastAsia="Times New Roman"/>
          <w:sz w:val="24"/>
          <w:szCs w:val="24"/>
          <w:lang w:eastAsia="ru-RU"/>
        </w:rPr>
      </w:pPr>
      <w:r w:rsidRPr="00B829EA">
        <w:rPr>
          <w:rFonts w:ascii="Times New Roman" w:eastAsia="Times New Roman" w:hAnsi="Times New Roman" w:cs="Times New Roman"/>
          <w:sz w:val="24"/>
          <w:szCs w:val="24"/>
          <w:lang w:eastAsia="ru-RU"/>
        </w:rPr>
        <w:t xml:space="preserve">Перевозка пассажиров по внутрирайонным и междугородним маршрутам выполняется муниципальным МУП «Доволенское АТП» и коммерческим транспортом, за год в среднем перевозится 240 тыс. пассажиров.   </w:t>
      </w:r>
      <w:r w:rsidR="00A522C3" w:rsidRPr="00B829EA">
        <w:rPr>
          <w:rFonts w:ascii="Times New Roman" w:eastAsia="Times New Roman" w:hAnsi="Times New Roman" w:cs="Times New Roman"/>
          <w:sz w:val="24"/>
          <w:szCs w:val="24"/>
          <w:lang w:eastAsia="ru-RU"/>
        </w:rPr>
        <w:t>Кроме того, в районе представлены услуги службы такси.</w:t>
      </w:r>
    </w:p>
    <w:p w:rsidR="00684EBB" w:rsidRPr="00B829EA" w:rsidRDefault="00684EBB" w:rsidP="003D7188">
      <w:pPr>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МУП «Доволенское АТП» является единственным предприятием, которое осуществляет пассажирские перевозки по маршрутам регулярного сообщения с предоставлением услуг отдельным категориям граждан,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6235DF" w:rsidRPr="00B829EA" w:rsidRDefault="006235DF" w:rsidP="003D7188">
      <w:pPr>
        <w:spacing w:after="0" w:line="240" w:lineRule="auto"/>
        <w:ind w:firstLine="708"/>
        <w:jc w:val="both"/>
        <w:rPr>
          <w:sz w:val="24"/>
          <w:szCs w:val="24"/>
        </w:rPr>
      </w:pPr>
      <w:r w:rsidRPr="00B829EA">
        <w:rPr>
          <w:rFonts w:ascii="Times New Roman" w:hAnsi="Times New Roman" w:cs="Times New Roman"/>
          <w:sz w:val="24"/>
          <w:szCs w:val="24"/>
        </w:rPr>
        <w:t>С целью повышения комфортабельности и безопасности перевозок активно велась работа по замене подвижного состава автобусами большой вместимости. Предприятию МУП «Доволенское АТП» были оказаны меры государственной поддержки по обновлению парка автобусов, что позволило за 2012- 2018 годы приобрести 5 единиц пассажирского транспорта (ПАЗ, НЕФАЗ, Газель).</w:t>
      </w:r>
    </w:p>
    <w:p w:rsidR="004F2F79" w:rsidRPr="00B829EA" w:rsidRDefault="00BF6FDA" w:rsidP="003D7188">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 xml:space="preserve">На междугородном маршруте Довольное – Новосибирск наряду с МУП «Доволенское АТП» работают </w:t>
      </w:r>
      <w:r w:rsidR="001664E9" w:rsidRPr="00B829EA">
        <w:rPr>
          <w:rFonts w:ascii="Times New Roman" w:hAnsi="Times New Roman" w:cs="Times New Roman"/>
          <w:sz w:val="24"/>
          <w:szCs w:val="24"/>
        </w:rPr>
        <w:t>один</w:t>
      </w:r>
      <w:r w:rsidRPr="00B829EA">
        <w:rPr>
          <w:rFonts w:ascii="Times New Roman" w:hAnsi="Times New Roman" w:cs="Times New Roman"/>
          <w:sz w:val="24"/>
          <w:szCs w:val="24"/>
        </w:rPr>
        <w:t xml:space="preserve"> индивидуальны</w:t>
      </w:r>
      <w:r w:rsidR="001664E9" w:rsidRPr="00B829EA">
        <w:rPr>
          <w:rFonts w:ascii="Times New Roman" w:hAnsi="Times New Roman" w:cs="Times New Roman"/>
          <w:sz w:val="24"/>
          <w:szCs w:val="24"/>
        </w:rPr>
        <w:t>й</w:t>
      </w:r>
      <w:r w:rsidRPr="00B829EA">
        <w:rPr>
          <w:rFonts w:ascii="Times New Roman" w:hAnsi="Times New Roman" w:cs="Times New Roman"/>
          <w:sz w:val="24"/>
          <w:szCs w:val="24"/>
        </w:rPr>
        <w:t xml:space="preserve"> предпринимател</w:t>
      </w:r>
      <w:r w:rsidR="001664E9" w:rsidRPr="00B829EA">
        <w:rPr>
          <w:rFonts w:ascii="Times New Roman" w:hAnsi="Times New Roman" w:cs="Times New Roman"/>
          <w:sz w:val="24"/>
          <w:szCs w:val="24"/>
        </w:rPr>
        <w:t>ь</w:t>
      </w:r>
      <w:r w:rsidRPr="00B829EA">
        <w:rPr>
          <w:rFonts w:ascii="Times New Roman" w:hAnsi="Times New Roman" w:cs="Times New Roman"/>
          <w:sz w:val="24"/>
          <w:szCs w:val="24"/>
        </w:rPr>
        <w:t>, и служба такси.</w:t>
      </w:r>
    </w:p>
    <w:p w:rsidR="004F2F79" w:rsidRPr="00B829EA" w:rsidRDefault="004F2F79" w:rsidP="004F2F79">
      <w:pPr>
        <w:spacing w:after="0" w:line="240" w:lineRule="auto"/>
        <w:ind w:firstLine="708"/>
        <w:jc w:val="right"/>
        <w:rPr>
          <w:rFonts w:ascii="Times New Roman" w:hAnsi="Times New Roman" w:cs="Times New Roman"/>
          <w:sz w:val="24"/>
          <w:szCs w:val="24"/>
        </w:rPr>
      </w:pPr>
      <w:r w:rsidRPr="00B829EA">
        <w:rPr>
          <w:rFonts w:ascii="Times New Roman" w:hAnsi="Times New Roman" w:cs="Times New Roman"/>
          <w:sz w:val="24"/>
          <w:szCs w:val="24"/>
        </w:rPr>
        <w:t>Таблица 6</w:t>
      </w:r>
    </w:p>
    <w:p w:rsidR="004F2F79" w:rsidRPr="00B829EA" w:rsidRDefault="004F2F79" w:rsidP="004F2F79">
      <w:pPr>
        <w:spacing w:after="0" w:line="240" w:lineRule="auto"/>
        <w:ind w:firstLine="708"/>
        <w:jc w:val="center"/>
        <w:rPr>
          <w:rFonts w:ascii="Times New Roman" w:hAnsi="Times New Roman" w:cs="Times New Roman"/>
          <w:b/>
          <w:sz w:val="24"/>
          <w:szCs w:val="24"/>
        </w:rPr>
      </w:pPr>
      <w:r w:rsidRPr="00B829EA">
        <w:rPr>
          <w:rFonts w:ascii="Times New Roman" w:hAnsi="Times New Roman" w:cs="Times New Roman"/>
          <w:b/>
          <w:sz w:val="24"/>
          <w:szCs w:val="24"/>
        </w:rPr>
        <w:t>Основные показатели работ</w:t>
      </w:r>
    </w:p>
    <w:tbl>
      <w:tblPr>
        <w:tblStyle w:val="a5"/>
        <w:tblW w:w="0" w:type="auto"/>
        <w:tblLook w:val="04A0" w:firstRow="1" w:lastRow="0" w:firstColumn="1" w:lastColumn="0" w:noHBand="0" w:noVBand="1"/>
      </w:tblPr>
      <w:tblGrid>
        <w:gridCol w:w="2504"/>
        <w:gridCol w:w="1209"/>
        <w:gridCol w:w="1209"/>
        <w:gridCol w:w="1111"/>
        <w:gridCol w:w="1209"/>
        <w:gridCol w:w="1112"/>
        <w:gridCol w:w="990"/>
      </w:tblGrid>
      <w:tr w:rsidR="009C0086" w:rsidRPr="009C0086" w:rsidTr="00B829EA">
        <w:tc>
          <w:tcPr>
            <w:tcW w:w="2504" w:type="dxa"/>
          </w:tcPr>
          <w:p w:rsidR="004F2F79" w:rsidRPr="009C0086" w:rsidRDefault="009C0086" w:rsidP="004F2F79">
            <w:pPr>
              <w:jc w:val="center"/>
              <w:rPr>
                <w:rFonts w:ascii="Times New Roman" w:hAnsi="Times New Roman" w:cs="Times New Roman"/>
                <w:b/>
                <w:sz w:val="24"/>
                <w:szCs w:val="24"/>
              </w:rPr>
            </w:pPr>
            <w:r w:rsidRPr="009C0086">
              <w:rPr>
                <w:rFonts w:ascii="Times New Roman" w:hAnsi="Times New Roman" w:cs="Times New Roman"/>
                <w:b/>
                <w:sz w:val="24"/>
                <w:szCs w:val="24"/>
              </w:rPr>
              <w:t xml:space="preserve">Показатели </w:t>
            </w:r>
          </w:p>
        </w:tc>
        <w:tc>
          <w:tcPr>
            <w:tcW w:w="1209" w:type="dxa"/>
          </w:tcPr>
          <w:p w:rsidR="004F2F79" w:rsidRPr="009C0086" w:rsidRDefault="009C0086" w:rsidP="004F2F79">
            <w:pPr>
              <w:jc w:val="center"/>
              <w:rPr>
                <w:rFonts w:ascii="Times New Roman" w:hAnsi="Times New Roman" w:cs="Times New Roman"/>
                <w:b/>
                <w:sz w:val="24"/>
                <w:szCs w:val="24"/>
              </w:rPr>
            </w:pPr>
            <w:r w:rsidRPr="009C0086">
              <w:rPr>
                <w:rFonts w:ascii="Times New Roman" w:hAnsi="Times New Roman" w:cs="Times New Roman"/>
                <w:b/>
                <w:sz w:val="24"/>
                <w:szCs w:val="24"/>
              </w:rPr>
              <w:t>2012</w:t>
            </w:r>
          </w:p>
        </w:tc>
        <w:tc>
          <w:tcPr>
            <w:tcW w:w="1209" w:type="dxa"/>
          </w:tcPr>
          <w:p w:rsidR="004F2F79" w:rsidRPr="009C0086" w:rsidRDefault="009C0086" w:rsidP="004F2F79">
            <w:pPr>
              <w:jc w:val="center"/>
              <w:rPr>
                <w:rFonts w:ascii="Times New Roman" w:hAnsi="Times New Roman" w:cs="Times New Roman"/>
                <w:b/>
                <w:sz w:val="24"/>
                <w:szCs w:val="24"/>
              </w:rPr>
            </w:pPr>
            <w:r w:rsidRPr="009C0086">
              <w:rPr>
                <w:rFonts w:ascii="Times New Roman" w:hAnsi="Times New Roman" w:cs="Times New Roman"/>
                <w:b/>
                <w:sz w:val="24"/>
                <w:szCs w:val="24"/>
              </w:rPr>
              <w:t>2013</w:t>
            </w:r>
          </w:p>
        </w:tc>
        <w:tc>
          <w:tcPr>
            <w:tcW w:w="1111" w:type="dxa"/>
          </w:tcPr>
          <w:p w:rsidR="004F2F79" w:rsidRPr="009C0086" w:rsidRDefault="009C0086" w:rsidP="004F2F79">
            <w:pPr>
              <w:jc w:val="center"/>
              <w:rPr>
                <w:rFonts w:ascii="Times New Roman" w:hAnsi="Times New Roman" w:cs="Times New Roman"/>
                <w:b/>
                <w:sz w:val="24"/>
                <w:szCs w:val="24"/>
              </w:rPr>
            </w:pPr>
            <w:r w:rsidRPr="009C0086">
              <w:rPr>
                <w:rFonts w:ascii="Times New Roman" w:hAnsi="Times New Roman" w:cs="Times New Roman"/>
                <w:b/>
                <w:sz w:val="24"/>
                <w:szCs w:val="24"/>
              </w:rPr>
              <w:t>2014</w:t>
            </w:r>
          </w:p>
        </w:tc>
        <w:tc>
          <w:tcPr>
            <w:tcW w:w="1209" w:type="dxa"/>
          </w:tcPr>
          <w:p w:rsidR="004F2F79" w:rsidRPr="009C0086" w:rsidRDefault="009C0086" w:rsidP="004F2F79">
            <w:pPr>
              <w:jc w:val="center"/>
              <w:rPr>
                <w:rFonts w:ascii="Times New Roman" w:hAnsi="Times New Roman" w:cs="Times New Roman"/>
                <w:b/>
                <w:sz w:val="24"/>
                <w:szCs w:val="24"/>
              </w:rPr>
            </w:pPr>
            <w:r w:rsidRPr="009C0086">
              <w:rPr>
                <w:rFonts w:ascii="Times New Roman" w:hAnsi="Times New Roman" w:cs="Times New Roman"/>
                <w:b/>
                <w:sz w:val="24"/>
                <w:szCs w:val="24"/>
              </w:rPr>
              <w:t>2015</w:t>
            </w:r>
          </w:p>
        </w:tc>
        <w:tc>
          <w:tcPr>
            <w:tcW w:w="1112" w:type="dxa"/>
          </w:tcPr>
          <w:p w:rsidR="004F2F79" w:rsidRPr="009C0086" w:rsidRDefault="009C0086" w:rsidP="004F2F79">
            <w:pPr>
              <w:jc w:val="center"/>
              <w:rPr>
                <w:rFonts w:ascii="Times New Roman" w:hAnsi="Times New Roman" w:cs="Times New Roman"/>
                <w:b/>
                <w:sz w:val="24"/>
                <w:szCs w:val="24"/>
              </w:rPr>
            </w:pPr>
            <w:r w:rsidRPr="009C0086">
              <w:rPr>
                <w:rFonts w:ascii="Times New Roman" w:hAnsi="Times New Roman" w:cs="Times New Roman"/>
                <w:b/>
                <w:sz w:val="24"/>
                <w:szCs w:val="24"/>
              </w:rPr>
              <w:t>2016</w:t>
            </w:r>
          </w:p>
        </w:tc>
        <w:tc>
          <w:tcPr>
            <w:tcW w:w="990" w:type="dxa"/>
          </w:tcPr>
          <w:p w:rsidR="004F2F79" w:rsidRPr="009C0086" w:rsidRDefault="009C0086" w:rsidP="004F2F79">
            <w:pPr>
              <w:jc w:val="center"/>
              <w:rPr>
                <w:rFonts w:ascii="Times New Roman" w:hAnsi="Times New Roman" w:cs="Times New Roman"/>
                <w:b/>
                <w:sz w:val="24"/>
                <w:szCs w:val="24"/>
              </w:rPr>
            </w:pPr>
            <w:r w:rsidRPr="009C0086">
              <w:rPr>
                <w:rFonts w:ascii="Times New Roman" w:hAnsi="Times New Roman" w:cs="Times New Roman"/>
                <w:b/>
                <w:sz w:val="24"/>
                <w:szCs w:val="24"/>
              </w:rPr>
              <w:t>2017</w:t>
            </w:r>
          </w:p>
        </w:tc>
      </w:tr>
      <w:tr w:rsidR="009C0086" w:rsidRPr="009C0086" w:rsidTr="00B829EA">
        <w:tc>
          <w:tcPr>
            <w:tcW w:w="2504"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 xml:space="preserve">Перевезено грузов автомобильным транспортом, </w:t>
            </w:r>
            <w:proofErr w:type="spellStart"/>
            <w:r w:rsidRPr="009C0086">
              <w:rPr>
                <w:rFonts w:ascii="Times New Roman" w:hAnsi="Times New Roman" w:cs="Times New Roman"/>
                <w:sz w:val="24"/>
                <w:szCs w:val="24"/>
              </w:rPr>
              <w:t>тыс.тонн</w:t>
            </w:r>
            <w:proofErr w:type="spellEnd"/>
          </w:p>
        </w:tc>
        <w:tc>
          <w:tcPr>
            <w:tcW w:w="1209"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500,8</w:t>
            </w:r>
          </w:p>
        </w:tc>
        <w:tc>
          <w:tcPr>
            <w:tcW w:w="1209"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512,0</w:t>
            </w:r>
          </w:p>
        </w:tc>
        <w:tc>
          <w:tcPr>
            <w:tcW w:w="1111"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514,0</w:t>
            </w:r>
          </w:p>
        </w:tc>
        <w:tc>
          <w:tcPr>
            <w:tcW w:w="1209"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506,0</w:t>
            </w:r>
          </w:p>
        </w:tc>
        <w:tc>
          <w:tcPr>
            <w:tcW w:w="1112"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500,0</w:t>
            </w:r>
          </w:p>
        </w:tc>
        <w:tc>
          <w:tcPr>
            <w:tcW w:w="990"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501,0</w:t>
            </w:r>
          </w:p>
        </w:tc>
      </w:tr>
      <w:tr w:rsidR="009C0086" w:rsidRPr="009C0086" w:rsidTr="00B829EA">
        <w:tc>
          <w:tcPr>
            <w:tcW w:w="2504"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 xml:space="preserve">Перевезено пассажиров, </w:t>
            </w:r>
            <w:proofErr w:type="spellStart"/>
            <w:r w:rsidRPr="009C0086">
              <w:rPr>
                <w:rFonts w:ascii="Times New Roman" w:hAnsi="Times New Roman" w:cs="Times New Roman"/>
                <w:sz w:val="24"/>
                <w:szCs w:val="24"/>
              </w:rPr>
              <w:t>тыс.чел</w:t>
            </w:r>
            <w:proofErr w:type="spellEnd"/>
            <w:r w:rsidRPr="009C0086">
              <w:rPr>
                <w:rFonts w:ascii="Times New Roman" w:hAnsi="Times New Roman" w:cs="Times New Roman"/>
                <w:sz w:val="24"/>
                <w:szCs w:val="24"/>
              </w:rPr>
              <w:t>.</w:t>
            </w:r>
          </w:p>
        </w:tc>
        <w:tc>
          <w:tcPr>
            <w:tcW w:w="1209"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233,5</w:t>
            </w:r>
          </w:p>
        </w:tc>
        <w:tc>
          <w:tcPr>
            <w:tcW w:w="1209"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236,0</w:t>
            </w:r>
          </w:p>
        </w:tc>
        <w:tc>
          <w:tcPr>
            <w:tcW w:w="1111"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238,0</w:t>
            </w:r>
          </w:p>
        </w:tc>
        <w:tc>
          <w:tcPr>
            <w:tcW w:w="1209"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241,0</w:t>
            </w:r>
          </w:p>
        </w:tc>
        <w:tc>
          <w:tcPr>
            <w:tcW w:w="1112"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244,0</w:t>
            </w:r>
          </w:p>
        </w:tc>
        <w:tc>
          <w:tcPr>
            <w:tcW w:w="990" w:type="dxa"/>
          </w:tcPr>
          <w:p w:rsidR="004F2F79" w:rsidRPr="009C0086" w:rsidRDefault="009C0086" w:rsidP="004F2F79">
            <w:pPr>
              <w:jc w:val="center"/>
              <w:rPr>
                <w:rFonts w:ascii="Times New Roman" w:hAnsi="Times New Roman" w:cs="Times New Roman"/>
                <w:sz w:val="24"/>
                <w:szCs w:val="24"/>
              </w:rPr>
            </w:pPr>
            <w:r w:rsidRPr="009C0086">
              <w:rPr>
                <w:rFonts w:ascii="Times New Roman" w:hAnsi="Times New Roman" w:cs="Times New Roman"/>
                <w:sz w:val="24"/>
                <w:szCs w:val="24"/>
              </w:rPr>
              <w:t>244,9</w:t>
            </w:r>
          </w:p>
        </w:tc>
      </w:tr>
    </w:tbl>
    <w:p w:rsidR="0035479A" w:rsidRDefault="0035479A" w:rsidP="0035479A">
      <w:pPr>
        <w:spacing w:after="0" w:line="240" w:lineRule="auto"/>
        <w:ind w:firstLine="708"/>
        <w:jc w:val="both"/>
        <w:rPr>
          <w:rFonts w:ascii="Times New Roman" w:eastAsia="Times New Roman" w:hAnsi="Times New Roman" w:cs="Times New Roman"/>
          <w:sz w:val="28"/>
          <w:szCs w:val="28"/>
          <w:lang w:eastAsia="ru-RU"/>
        </w:rPr>
      </w:pPr>
    </w:p>
    <w:p w:rsidR="004F2F79" w:rsidRPr="00B829EA" w:rsidRDefault="00E3532A" w:rsidP="00B829EA">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За период 2012-2017 годы перевезено более 3000,0 тонн</w:t>
      </w:r>
      <w:r w:rsidR="00804A40" w:rsidRPr="00B829EA">
        <w:rPr>
          <w:rFonts w:ascii="Times New Roman" w:hAnsi="Times New Roman" w:cs="Times New Roman"/>
          <w:sz w:val="24"/>
          <w:szCs w:val="24"/>
        </w:rPr>
        <w:t xml:space="preserve"> грузов</w:t>
      </w:r>
      <w:r w:rsidRPr="00B829EA">
        <w:rPr>
          <w:rFonts w:ascii="Times New Roman" w:hAnsi="Times New Roman" w:cs="Times New Roman"/>
          <w:sz w:val="24"/>
          <w:szCs w:val="24"/>
        </w:rPr>
        <w:t>. В 2014-2015 гг. заметно снижение грузоперевозок, что связан</w:t>
      </w:r>
      <w:r w:rsidR="00804A40" w:rsidRPr="00B829EA">
        <w:rPr>
          <w:rFonts w:ascii="Times New Roman" w:hAnsi="Times New Roman" w:cs="Times New Roman"/>
          <w:sz w:val="24"/>
          <w:szCs w:val="24"/>
        </w:rPr>
        <w:t>о с недостаточным</w:t>
      </w:r>
      <w:r w:rsidRPr="00B829EA">
        <w:rPr>
          <w:rFonts w:ascii="Times New Roman" w:hAnsi="Times New Roman" w:cs="Times New Roman"/>
          <w:sz w:val="24"/>
          <w:szCs w:val="24"/>
        </w:rPr>
        <w:t xml:space="preserve"> количеств</w:t>
      </w:r>
      <w:r w:rsidR="00804A40" w:rsidRPr="00B829EA">
        <w:rPr>
          <w:rFonts w:ascii="Times New Roman" w:hAnsi="Times New Roman" w:cs="Times New Roman"/>
          <w:sz w:val="24"/>
          <w:szCs w:val="24"/>
        </w:rPr>
        <w:t>ом</w:t>
      </w:r>
      <w:r w:rsidRPr="00B829EA">
        <w:rPr>
          <w:rFonts w:ascii="Times New Roman" w:hAnsi="Times New Roman" w:cs="Times New Roman"/>
          <w:sz w:val="24"/>
          <w:szCs w:val="24"/>
        </w:rPr>
        <w:t xml:space="preserve"> грузов. </w:t>
      </w:r>
    </w:p>
    <w:p w:rsidR="0041391D" w:rsidRPr="00B829EA" w:rsidRDefault="0041391D" w:rsidP="00B829EA">
      <w:pPr>
        <w:tabs>
          <w:tab w:val="left" w:pos="-180"/>
        </w:tabs>
        <w:spacing w:after="0" w:line="240" w:lineRule="auto"/>
        <w:ind w:firstLine="708"/>
        <w:jc w:val="both"/>
        <w:rPr>
          <w:rFonts w:ascii="Times New Roman" w:eastAsia="Times New Roman" w:hAnsi="Times New Roman" w:cs="Times New Roman"/>
          <w:sz w:val="24"/>
          <w:szCs w:val="24"/>
          <w:lang w:eastAsia="ru-RU"/>
        </w:rPr>
      </w:pPr>
      <w:proofErr w:type="spellStart"/>
      <w:r w:rsidRPr="00B829EA">
        <w:rPr>
          <w:rFonts w:ascii="Times New Roman" w:eastAsia="Times New Roman" w:hAnsi="Times New Roman" w:cs="Times New Roman"/>
          <w:sz w:val="24"/>
          <w:szCs w:val="24"/>
          <w:lang w:val="uk-UA" w:eastAsia="ru-RU"/>
        </w:rPr>
        <w:t>Основными</w:t>
      </w:r>
      <w:proofErr w:type="spellEnd"/>
      <w:r w:rsidR="003A45D4"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приоритетами</w:t>
      </w:r>
      <w:proofErr w:type="spellEnd"/>
      <w:r w:rsidRPr="00B829EA">
        <w:rPr>
          <w:rFonts w:ascii="Times New Roman" w:eastAsia="Times New Roman" w:hAnsi="Times New Roman" w:cs="Times New Roman"/>
          <w:sz w:val="24"/>
          <w:szCs w:val="24"/>
          <w:lang w:val="uk-UA" w:eastAsia="ru-RU"/>
        </w:rPr>
        <w:t xml:space="preserve"> в </w:t>
      </w:r>
      <w:proofErr w:type="spellStart"/>
      <w:r w:rsidRPr="00B829EA">
        <w:rPr>
          <w:rFonts w:ascii="Times New Roman" w:eastAsia="Times New Roman" w:hAnsi="Times New Roman" w:cs="Times New Roman"/>
          <w:sz w:val="24"/>
          <w:szCs w:val="24"/>
          <w:lang w:val="uk-UA" w:eastAsia="ru-RU"/>
        </w:rPr>
        <w:t>сфере</w:t>
      </w:r>
      <w:proofErr w:type="spellEnd"/>
      <w:r w:rsidRPr="00B829EA">
        <w:rPr>
          <w:rFonts w:ascii="Times New Roman" w:eastAsia="Times New Roman" w:hAnsi="Times New Roman" w:cs="Times New Roman"/>
          <w:sz w:val="24"/>
          <w:szCs w:val="24"/>
          <w:lang w:val="uk-UA" w:eastAsia="ru-RU"/>
        </w:rPr>
        <w:t xml:space="preserve"> услуг </w:t>
      </w:r>
      <w:proofErr w:type="spellStart"/>
      <w:r w:rsidRPr="00B829EA">
        <w:rPr>
          <w:rFonts w:ascii="Times New Roman" w:eastAsia="Times New Roman" w:hAnsi="Times New Roman" w:cs="Times New Roman"/>
          <w:sz w:val="24"/>
          <w:szCs w:val="24"/>
          <w:lang w:val="uk-UA" w:eastAsia="ru-RU"/>
        </w:rPr>
        <w:t>связи</w:t>
      </w:r>
      <w:proofErr w:type="spellEnd"/>
      <w:r w:rsidR="003A45D4"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являются</w:t>
      </w:r>
      <w:proofErr w:type="spellEnd"/>
      <w:r w:rsidR="003A45D4"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повышение</w:t>
      </w:r>
      <w:proofErr w:type="spellEnd"/>
      <w:r w:rsidR="003A45D4"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качества</w:t>
      </w:r>
      <w:proofErr w:type="spellEnd"/>
      <w:r w:rsidR="003A45D4"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предоставляемых</w:t>
      </w:r>
      <w:proofErr w:type="spellEnd"/>
      <w:r w:rsidRPr="00B829EA">
        <w:rPr>
          <w:rFonts w:ascii="Times New Roman" w:eastAsia="Times New Roman" w:hAnsi="Times New Roman" w:cs="Times New Roman"/>
          <w:sz w:val="24"/>
          <w:szCs w:val="24"/>
          <w:lang w:val="uk-UA" w:eastAsia="ru-RU"/>
        </w:rPr>
        <w:t xml:space="preserve"> услуг, </w:t>
      </w:r>
      <w:proofErr w:type="spellStart"/>
      <w:r w:rsidRPr="00B829EA">
        <w:rPr>
          <w:rFonts w:ascii="Times New Roman" w:eastAsia="Times New Roman" w:hAnsi="Times New Roman" w:cs="Times New Roman"/>
          <w:sz w:val="24"/>
          <w:szCs w:val="24"/>
          <w:lang w:val="uk-UA" w:eastAsia="ru-RU"/>
        </w:rPr>
        <w:t>расширение</w:t>
      </w:r>
      <w:proofErr w:type="spellEnd"/>
      <w:r w:rsidR="003A45D4"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их</w:t>
      </w:r>
      <w:proofErr w:type="spellEnd"/>
      <w:r w:rsidR="003A45D4"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перечня</w:t>
      </w:r>
      <w:proofErr w:type="spellEnd"/>
      <w:r w:rsidRPr="00B829EA">
        <w:rPr>
          <w:rFonts w:ascii="Times New Roman" w:eastAsia="Times New Roman" w:hAnsi="Times New Roman" w:cs="Times New Roman"/>
          <w:sz w:val="24"/>
          <w:szCs w:val="24"/>
          <w:lang w:val="uk-UA" w:eastAsia="ru-RU"/>
        </w:rPr>
        <w:t xml:space="preserve"> и </w:t>
      </w:r>
      <w:proofErr w:type="spellStart"/>
      <w:r w:rsidRPr="00B829EA">
        <w:rPr>
          <w:rFonts w:ascii="Times New Roman" w:eastAsia="Times New Roman" w:hAnsi="Times New Roman" w:cs="Times New Roman"/>
          <w:sz w:val="24"/>
          <w:szCs w:val="24"/>
          <w:lang w:val="uk-UA" w:eastAsia="ru-RU"/>
        </w:rPr>
        <w:t>увеличение</w:t>
      </w:r>
      <w:proofErr w:type="spellEnd"/>
      <w:r w:rsidR="003A45D4"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контингента</w:t>
      </w:r>
      <w:proofErr w:type="spellEnd"/>
      <w:r w:rsidR="003A45D4"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пользователей</w:t>
      </w:r>
      <w:proofErr w:type="spellEnd"/>
      <w:r w:rsidRPr="00B829EA">
        <w:rPr>
          <w:rFonts w:ascii="Times New Roman" w:eastAsia="Times New Roman" w:hAnsi="Times New Roman" w:cs="Times New Roman"/>
          <w:sz w:val="24"/>
          <w:szCs w:val="24"/>
          <w:lang w:val="uk-UA" w:eastAsia="ru-RU"/>
        </w:rPr>
        <w:t xml:space="preserve">. </w:t>
      </w:r>
    </w:p>
    <w:p w:rsidR="0041391D" w:rsidRPr="00B829EA" w:rsidRDefault="0041391D" w:rsidP="00B829EA">
      <w:pPr>
        <w:tabs>
          <w:tab w:val="left" w:pos="-180"/>
        </w:tabs>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На территории района развивается современная информационная сеть на базе волоконно-оптических линий передачи данных, которая решает задачи развития общей телекоммуникационной инфраструктуры района.</w:t>
      </w:r>
    </w:p>
    <w:p w:rsidR="00E87357" w:rsidRPr="00B829EA" w:rsidRDefault="00E87357" w:rsidP="00B829EA">
      <w:pPr>
        <w:spacing w:after="0" w:line="240" w:lineRule="auto"/>
        <w:ind w:left="142" w:firstLine="708"/>
        <w:jc w:val="both"/>
        <w:rPr>
          <w:rFonts w:ascii="Times New Roman" w:eastAsia="Calibri" w:hAnsi="Times New Roman" w:cs="Times New Roman"/>
          <w:sz w:val="24"/>
          <w:szCs w:val="24"/>
          <w:lang w:eastAsia="ar-SA"/>
        </w:rPr>
      </w:pPr>
      <w:r w:rsidRPr="00B829EA">
        <w:rPr>
          <w:rFonts w:ascii="Times New Roman" w:eastAsia="Calibri" w:hAnsi="Times New Roman" w:cs="Times New Roman"/>
          <w:sz w:val="24"/>
          <w:szCs w:val="24"/>
          <w:lang w:eastAsia="ar-SA"/>
        </w:rPr>
        <w:lastRenderedPageBreak/>
        <w:t xml:space="preserve">Основным поставщиком </w:t>
      </w:r>
      <w:r w:rsidRPr="00B829EA">
        <w:rPr>
          <w:rFonts w:ascii="Times New Roman" w:eastAsia="Calibri" w:hAnsi="Times New Roman" w:cs="Times New Roman"/>
          <w:b/>
          <w:sz w:val="24"/>
          <w:szCs w:val="24"/>
          <w:lang w:eastAsia="ar-SA"/>
        </w:rPr>
        <w:t>услуг связи</w:t>
      </w:r>
      <w:r w:rsidRPr="00B829EA">
        <w:rPr>
          <w:rFonts w:ascii="Times New Roman" w:eastAsia="Calibri" w:hAnsi="Times New Roman" w:cs="Times New Roman"/>
          <w:sz w:val="24"/>
          <w:szCs w:val="24"/>
          <w:lang w:eastAsia="ar-SA"/>
        </w:rPr>
        <w:t xml:space="preserve"> на территории района является филиал ПАО «Ростелеком». Номерная ёмкость стационарной телефонной сети составила по району </w:t>
      </w:r>
      <w:r w:rsidR="001664E9" w:rsidRPr="00B829EA">
        <w:rPr>
          <w:rFonts w:ascii="Times New Roman" w:eastAsia="Calibri" w:hAnsi="Times New Roman" w:cs="Times New Roman"/>
          <w:sz w:val="24"/>
          <w:szCs w:val="24"/>
          <w:lang w:eastAsia="ar-SA"/>
        </w:rPr>
        <w:t>4281</w:t>
      </w:r>
      <w:r w:rsidRPr="00B829EA">
        <w:rPr>
          <w:rFonts w:ascii="Times New Roman" w:eastAsia="Calibri" w:hAnsi="Times New Roman" w:cs="Times New Roman"/>
          <w:sz w:val="24"/>
          <w:szCs w:val="24"/>
          <w:lang w:eastAsia="ar-SA"/>
        </w:rPr>
        <w:t xml:space="preserve"> номеров. </w:t>
      </w:r>
    </w:p>
    <w:p w:rsidR="00E87357" w:rsidRPr="00B829EA" w:rsidRDefault="00E87357" w:rsidP="00B829EA">
      <w:pPr>
        <w:spacing w:after="0" w:line="240" w:lineRule="auto"/>
        <w:ind w:firstLine="708"/>
        <w:jc w:val="both"/>
        <w:rPr>
          <w:rFonts w:ascii="Times New Roman" w:eastAsia="Calibri" w:hAnsi="Times New Roman" w:cs="Times New Roman"/>
          <w:sz w:val="24"/>
          <w:szCs w:val="24"/>
          <w:lang w:eastAsia="ar-SA"/>
        </w:rPr>
      </w:pPr>
      <w:r w:rsidRPr="00B829EA">
        <w:rPr>
          <w:rFonts w:ascii="Times New Roman" w:eastAsia="Calibri" w:hAnsi="Times New Roman" w:cs="Times New Roman"/>
          <w:sz w:val="24"/>
          <w:szCs w:val="24"/>
          <w:lang w:eastAsia="ar-SA"/>
        </w:rPr>
        <w:t xml:space="preserve">На территории Доволенского района лишь малые села (Баган, Покровка, </w:t>
      </w:r>
      <w:proofErr w:type="spellStart"/>
      <w:r w:rsidRPr="00B829EA">
        <w:rPr>
          <w:rFonts w:ascii="Times New Roman" w:eastAsia="Calibri" w:hAnsi="Times New Roman" w:cs="Times New Roman"/>
          <w:sz w:val="24"/>
          <w:szCs w:val="24"/>
          <w:lang w:eastAsia="ar-SA"/>
        </w:rPr>
        <w:t>Шагалка</w:t>
      </w:r>
      <w:proofErr w:type="spellEnd"/>
      <w:r w:rsidRPr="00B829EA">
        <w:rPr>
          <w:rFonts w:ascii="Times New Roman" w:eastAsia="Calibri" w:hAnsi="Times New Roman" w:cs="Times New Roman"/>
          <w:sz w:val="24"/>
          <w:szCs w:val="24"/>
          <w:lang w:eastAsia="ar-SA"/>
        </w:rPr>
        <w:t>, Плеханово) не обеспечены интернетом.</w:t>
      </w:r>
    </w:p>
    <w:p w:rsidR="00E87357" w:rsidRPr="00B829EA" w:rsidRDefault="00E87357" w:rsidP="00B829EA">
      <w:pPr>
        <w:spacing w:after="0" w:line="240" w:lineRule="auto"/>
        <w:ind w:firstLine="708"/>
        <w:jc w:val="both"/>
        <w:rPr>
          <w:rFonts w:ascii="Times New Roman" w:eastAsia="Calibri" w:hAnsi="Times New Roman" w:cs="Times New Roman"/>
          <w:sz w:val="24"/>
          <w:szCs w:val="24"/>
          <w:lang w:eastAsia="ar-SA"/>
        </w:rPr>
      </w:pPr>
      <w:r w:rsidRPr="00B829EA">
        <w:rPr>
          <w:rFonts w:ascii="Times New Roman" w:eastAsia="Calibri" w:hAnsi="Times New Roman" w:cs="Times New Roman"/>
          <w:sz w:val="24"/>
          <w:szCs w:val="24"/>
          <w:lang w:eastAsia="ar-SA"/>
        </w:rPr>
        <w:t xml:space="preserve">В районе действует сотовая связь </w:t>
      </w:r>
      <w:r w:rsidR="001664E9" w:rsidRPr="00B829EA">
        <w:rPr>
          <w:rFonts w:ascii="Times New Roman" w:eastAsia="Calibri" w:hAnsi="Times New Roman" w:cs="Times New Roman"/>
          <w:sz w:val="24"/>
          <w:szCs w:val="24"/>
          <w:lang w:eastAsia="ar-SA"/>
        </w:rPr>
        <w:t>операторов МТС, Билайн, Мегафон, Теле2.</w:t>
      </w:r>
    </w:p>
    <w:p w:rsidR="00E87357" w:rsidRPr="00B829EA" w:rsidRDefault="00E87357" w:rsidP="00B829EA">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Задействованная емкость оборудования широкополосного доступа</w:t>
      </w:r>
      <w:r w:rsidR="0021274B" w:rsidRPr="00B829EA">
        <w:rPr>
          <w:rFonts w:ascii="Times New Roman" w:hAnsi="Times New Roman" w:cs="Times New Roman"/>
          <w:sz w:val="24"/>
          <w:szCs w:val="24"/>
        </w:rPr>
        <w:t xml:space="preserve"> в сеть интернет со</w:t>
      </w:r>
      <w:r w:rsidRPr="00B829EA">
        <w:rPr>
          <w:rFonts w:ascii="Times New Roman" w:hAnsi="Times New Roman" w:cs="Times New Roman"/>
          <w:sz w:val="24"/>
          <w:szCs w:val="24"/>
        </w:rPr>
        <w:t xml:space="preserve">ставила </w:t>
      </w:r>
      <w:r w:rsidR="00132D39" w:rsidRPr="00B829EA">
        <w:rPr>
          <w:rFonts w:ascii="Times New Roman" w:hAnsi="Times New Roman" w:cs="Times New Roman"/>
          <w:sz w:val="24"/>
          <w:szCs w:val="24"/>
        </w:rPr>
        <w:t>2735</w:t>
      </w:r>
      <w:r w:rsidRPr="00B829EA">
        <w:rPr>
          <w:rFonts w:ascii="Times New Roman" w:hAnsi="Times New Roman" w:cs="Times New Roman"/>
          <w:sz w:val="24"/>
          <w:szCs w:val="24"/>
        </w:rPr>
        <w:t xml:space="preserve"> портов. К интерактивному цифровому телевидению подключено </w:t>
      </w:r>
      <w:r w:rsidR="00132D39" w:rsidRPr="00B829EA">
        <w:rPr>
          <w:rFonts w:ascii="Times New Roman" w:hAnsi="Times New Roman" w:cs="Times New Roman"/>
          <w:sz w:val="24"/>
          <w:szCs w:val="24"/>
        </w:rPr>
        <w:t>1327</w:t>
      </w:r>
      <w:r w:rsidRPr="00B829EA">
        <w:rPr>
          <w:rFonts w:ascii="Times New Roman" w:hAnsi="Times New Roman" w:cs="Times New Roman"/>
          <w:sz w:val="24"/>
          <w:szCs w:val="24"/>
        </w:rPr>
        <w:t xml:space="preserve"> абонентов.</w:t>
      </w:r>
    </w:p>
    <w:p w:rsidR="00DF35D3" w:rsidRPr="00B829EA" w:rsidRDefault="00E76583" w:rsidP="00B829EA">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В</w:t>
      </w:r>
      <w:r w:rsidR="00E87357" w:rsidRPr="00B829EA">
        <w:rPr>
          <w:rFonts w:ascii="Times New Roman" w:hAnsi="Times New Roman" w:cs="Times New Roman"/>
          <w:sz w:val="24"/>
          <w:szCs w:val="24"/>
        </w:rPr>
        <w:t xml:space="preserve"> 2017 году в с. Баклуши построена вышка сотовой связи, высотой 70 метров, стоимость работ составила более 6,0 млн.</w:t>
      </w:r>
      <w:r w:rsidR="00B829EA">
        <w:rPr>
          <w:rFonts w:ascii="Times New Roman" w:hAnsi="Times New Roman" w:cs="Times New Roman"/>
          <w:sz w:val="24"/>
          <w:szCs w:val="24"/>
        </w:rPr>
        <w:t xml:space="preserve"> </w:t>
      </w:r>
      <w:r w:rsidR="00E87357" w:rsidRPr="00B829EA">
        <w:rPr>
          <w:rFonts w:ascii="Times New Roman" w:hAnsi="Times New Roman" w:cs="Times New Roman"/>
          <w:sz w:val="24"/>
          <w:szCs w:val="24"/>
        </w:rPr>
        <w:t>руб. В настоящее время операторы МТС и Мегафон разместили свое оборудование, населению оказываются услуги связи.</w:t>
      </w:r>
    </w:p>
    <w:p w:rsidR="002772BF" w:rsidRPr="00B829EA" w:rsidRDefault="002772BF" w:rsidP="00B829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Все населенные пункты района охвачены вещанием федеральных и ре</w:t>
      </w:r>
      <w:r w:rsidR="00EC3B3A" w:rsidRPr="00B829EA">
        <w:rPr>
          <w:rFonts w:ascii="Times New Roman" w:hAnsi="Times New Roman" w:cs="Times New Roman"/>
          <w:color w:val="000000"/>
          <w:sz w:val="24"/>
          <w:szCs w:val="24"/>
        </w:rPr>
        <w:t>гиональн</w:t>
      </w:r>
      <w:r w:rsidRPr="00B829EA">
        <w:rPr>
          <w:rFonts w:ascii="Times New Roman" w:hAnsi="Times New Roman" w:cs="Times New Roman"/>
          <w:color w:val="000000"/>
          <w:sz w:val="24"/>
          <w:szCs w:val="24"/>
        </w:rPr>
        <w:t>ых телекомпаний</w:t>
      </w:r>
      <w:r w:rsidR="0021274B" w:rsidRPr="00B829EA">
        <w:rPr>
          <w:rFonts w:ascii="Times New Roman" w:hAnsi="Times New Roman" w:cs="Times New Roman"/>
          <w:color w:val="000000"/>
          <w:sz w:val="24"/>
          <w:szCs w:val="24"/>
        </w:rPr>
        <w:t>, с января 2019 года вся Россия переходит на цифровое вещание</w:t>
      </w:r>
      <w:r w:rsidRPr="00B829EA">
        <w:rPr>
          <w:rFonts w:ascii="Times New Roman" w:hAnsi="Times New Roman" w:cs="Times New Roman"/>
          <w:color w:val="000000"/>
          <w:sz w:val="24"/>
          <w:szCs w:val="24"/>
        </w:rPr>
        <w:t xml:space="preserve">, </w:t>
      </w:r>
      <w:r w:rsidR="00781A47" w:rsidRPr="00B829EA">
        <w:rPr>
          <w:rFonts w:ascii="Times New Roman" w:hAnsi="Times New Roman" w:cs="Times New Roman"/>
          <w:color w:val="000000"/>
          <w:sz w:val="24"/>
          <w:szCs w:val="24"/>
        </w:rPr>
        <w:t xml:space="preserve">один раз в неделю, на канале ОТС Новосибирской области телестудией «Довольное», организовано вещание новостей района, </w:t>
      </w:r>
      <w:r w:rsidRPr="00B829EA">
        <w:rPr>
          <w:rFonts w:ascii="Times New Roman" w:hAnsi="Times New Roman" w:cs="Times New Roman"/>
          <w:color w:val="000000"/>
          <w:sz w:val="24"/>
          <w:szCs w:val="24"/>
        </w:rPr>
        <w:t xml:space="preserve">выпускается газета Доволенского района «Сельская правда». </w:t>
      </w:r>
    </w:p>
    <w:p w:rsidR="002772BF" w:rsidRPr="00B829EA" w:rsidRDefault="002772BF" w:rsidP="00B829EA">
      <w:pPr>
        <w:spacing w:after="0" w:line="240" w:lineRule="auto"/>
        <w:ind w:firstLine="708"/>
        <w:jc w:val="both"/>
        <w:rPr>
          <w:rFonts w:ascii="Times New Roman" w:eastAsia="Calibri" w:hAnsi="Times New Roman" w:cs="Times New Roman"/>
          <w:sz w:val="24"/>
          <w:szCs w:val="24"/>
        </w:rPr>
      </w:pPr>
      <w:r w:rsidRPr="00B829EA">
        <w:rPr>
          <w:rFonts w:ascii="Times New Roman" w:eastAsia="Calibri" w:hAnsi="Times New Roman" w:cs="Times New Roman"/>
          <w:sz w:val="24"/>
          <w:szCs w:val="24"/>
        </w:rPr>
        <w:t xml:space="preserve">Наиболее массовым и доступным видом связи в районе является </w:t>
      </w:r>
      <w:r w:rsidRPr="00B829EA">
        <w:rPr>
          <w:rFonts w:ascii="Times New Roman" w:eastAsia="Calibri" w:hAnsi="Times New Roman" w:cs="Times New Roman"/>
          <w:b/>
          <w:i/>
          <w:sz w:val="24"/>
          <w:szCs w:val="24"/>
        </w:rPr>
        <w:t>почтовая связь</w:t>
      </w:r>
      <w:r w:rsidRPr="00B829EA">
        <w:rPr>
          <w:rFonts w:ascii="Times New Roman" w:eastAsia="Calibri" w:hAnsi="Times New Roman" w:cs="Times New Roman"/>
          <w:sz w:val="24"/>
          <w:szCs w:val="24"/>
        </w:rPr>
        <w:t xml:space="preserve">.    </w:t>
      </w:r>
    </w:p>
    <w:p w:rsidR="002772BF" w:rsidRPr="00B829EA" w:rsidRDefault="002772BF" w:rsidP="00B829EA">
      <w:pPr>
        <w:tabs>
          <w:tab w:val="left" w:pos="540"/>
          <w:tab w:val="left" w:pos="780"/>
          <w:tab w:val="center" w:pos="4677"/>
        </w:tabs>
        <w:spacing w:after="0" w:line="240" w:lineRule="auto"/>
        <w:ind w:firstLine="708"/>
        <w:jc w:val="both"/>
        <w:rPr>
          <w:rFonts w:ascii="Times New Roman" w:eastAsia="Calibri" w:hAnsi="Times New Roman" w:cs="Times New Roman"/>
          <w:sz w:val="24"/>
          <w:szCs w:val="24"/>
        </w:rPr>
      </w:pPr>
      <w:r w:rsidRPr="00B829EA">
        <w:rPr>
          <w:rFonts w:ascii="Times New Roman" w:eastAsia="Calibri" w:hAnsi="Times New Roman" w:cs="Times New Roman"/>
          <w:sz w:val="24"/>
          <w:szCs w:val="24"/>
        </w:rPr>
        <w:t xml:space="preserve">В районе действует 17 отделений почты. Коллектив предприятия обеспечивает прием, обработку, перевозку, доставку почтовых отправлений, осуществляет денежные переводы, выплату пенсий и пособий. </w:t>
      </w:r>
    </w:p>
    <w:p w:rsidR="00E76583" w:rsidRPr="00B829EA" w:rsidRDefault="00E76583" w:rsidP="00E76583">
      <w:pPr>
        <w:spacing w:after="0" w:line="240" w:lineRule="auto"/>
        <w:ind w:firstLine="708"/>
        <w:jc w:val="both"/>
        <w:rPr>
          <w:rFonts w:ascii="Times New Roman" w:hAnsi="Times New Roman" w:cs="Times New Roman"/>
          <w:b/>
          <w:sz w:val="24"/>
          <w:szCs w:val="24"/>
        </w:rPr>
      </w:pPr>
    </w:p>
    <w:p w:rsidR="00781A47" w:rsidRPr="00B829EA" w:rsidRDefault="00C93086" w:rsidP="00C93086">
      <w:pPr>
        <w:spacing w:after="0" w:line="240" w:lineRule="auto"/>
        <w:ind w:firstLine="708"/>
        <w:jc w:val="center"/>
        <w:rPr>
          <w:rFonts w:ascii="Times New Roman" w:hAnsi="Times New Roman" w:cs="Times New Roman"/>
          <w:b/>
          <w:sz w:val="24"/>
          <w:szCs w:val="24"/>
        </w:rPr>
      </w:pPr>
      <w:r w:rsidRPr="00B829EA">
        <w:rPr>
          <w:rFonts w:ascii="Times New Roman" w:hAnsi="Times New Roman" w:cs="Times New Roman"/>
          <w:b/>
          <w:sz w:val="24"/>
          <w:szCs w:val="24"/>
        </w:rPr>
        <w:t>1.3.4. Малый и средний бизнес</w:t>
      </w:r>
    </w:p>
    <w:p w:rsidR="00C93086" w:rsidRPr="00B829EA" w:rsidRDefault="00C93086" w:rsidP="00830B7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 xml:space="preserve">Малый и средний бизнес является важной частью социально-экономического развития муниципальных образований и района в целом. </w:t>
      </w:r>
    </w:p>
    <w:p w:rsidR="00180008" w:rsidRPr="00B829EA" w:rsidRDefault="00180008" w:rsidP="00830B7F">
      <w:pPr>
        <w:tabs>
          <w:tab w:val="left" w:pos="0"/>
        </w:tabs>
        <w:spacing w:after="0" w:line="240" w:lineRule="auto"/>
        <w:jc w:val="both"/>
        <w:rPr>
          <w:rFonts w:ascii="Times New Roman" w:eastAsia="Times New Roman" w:hAnsi="Times New Roman" w:cs="Times New Roman"/>
          <w:sz w:val="24"/>
          <w:szCs w:val="24"/>
          <w:lang w:val="uk-UA" w:eastAsia="ru-RU"/>
        </w:rPr>
      </w:pPr>
      <w:r w:rsidRPr="00B829EA">
        <w:rPr>
          <w:rFonts w:ascii="Times New Roman" w:eastAsia="Times New Roman" w:hAnsi="Times New Roman" w:cs="Times New Roman"/>
          <w:sz w:val="24"/>
          <w:szCs w:val="24"/>
          <w:lang w:val="uk-UA" w:eastAsia="ru-RU"/>
        </w:rPr>
        <w:tab/>
      </w:r>
      <w:proofErr w:type="spellStart"/>
      <w:r w:rsidRPr="00B829EA">
        <w:rPr>
          <w:rFonts w:ascii="Times New Roman" w:eastAsia="Times New Roman" w:hAnsi="Times New Roman" w:cs="Times New Roman"/>
          <w:sz w:val="24"/>
          <w:szCs w:val="24"/>
          <w:lang w:val="uk-UA" w:eastAsia="ru-RU"/>
        </w:rPr>
        <w:t>Индивидуальное</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предпринимательство</w:t>
      </w:r>
      <w:proofErr w:type="spellEnd"/>
      <w:r w:rsidRPr="00B829EA">
        <w:rPr>
          <w:rFonts w:ascii="Times New Roman" w:eastAsia="Times New Roman" w:hAnsi="Times New Roman" w:cs="Times New Roman"/>
          <w:sz w:val="24"/>
          <w:szCs w:val="24"/>
          <w:lang w:val="uk-UA" w:eastAsia="ru-RU"/>
        </w:rPr>
        <w:t xml:space="preserve">  представлено </w:t>
      </w:r>
      <w:proofErr w:type="spellStart"/>
      <w:r w:rsidRPr="00B829EA">
        <w:rPr>
          <w:rFonts w:ascii="Times New Roman" w:eastAsia="Times New Roman" w:hAnsi="Times New Roman" w:cs="Times New Roman"/>
          <w:sz w:val="24"/>
          <w:szCs w:val="24"/>
          <w:lang w:val="uk-UA" w:eastAsia="ru-RU"/>
        </w:rPr>
        <w:t>почти</w:t>
      </w:r>
      <w:proofErr w:type="spellEnd"/>
      <w:r w:rsidRPr="00B829EA">
        <w:rPr>
          <w:rFonts w:ascii="Times New Roman" w:eastAsia="Times New Roman" w:hAnsi="Times New Roman" w:cs="Times New Roman"/>
          <w:sz w:val="24"/>
          <w:szCs w:val="24"/>
          <w:lang w:val="uk-UA" w:eastAsia="ru-RU"/>
        </w:rPr>
        <w:t xml:space="preserve"> во </w:t>
      </w:r>
      <w:proofErr w:type="spellStart"/>
      <w:r w:rsidRPr="00B829EA">
        <w:rPr>
          <w:rFonts w:ascii="Times New Roman" w:eastAsia="Times New Roman" w:hAnsi="Times New Roman" w:cs="Times New Roman"/>
          <w:sz w:val="24"/>
          <w:szCs w:val="24"/>
          <w:lang w:val="uk-UA" w:eastAsia="ru-RU"/>
        </w:rPr>
        <w:t>всех</w:t>
      </w:r>
      <w:proofErr w:type="spellEnd"/>
      <w:r w:rsidRPr="00B829EA">
        <w:rPr>
          <w:rFonts w:ascii="Times New Roman" w:eastAsia="Times New Roman" w:hAnsi="Times New Roman" w:cs="Times New Roman"/>
          <w:sz w:val="24"/>
          <w:szCs w:val="24"/>
          <w:lang w:val="uk-UA" w:eastAsia="ru-RU"/>
        </w:rPr>
        <w:t xml:space="preserve"> сферах </w:t>
      </w:r>
      <w:proofErr w:type="spellStart"/>
      <w:r w:rsidRPr="00B829EA">
        <w:rPr>
          <w:rFonts w:ascii="Times New Roman" w:eastAsia="Times New Roman" w:hAnsi="Times New Roman" w:cs="Times New Roman"/>
          <w:sz w:val="24"/>
          <w:szCs w:val="24"/>
          <w:lang w:val="uk-UA" w:eastAsia="ru-RU"/>
        </w:rPr>
        <w:t>деятельности</w:t>
      </w:r>
      <w:proofErr w:type="spellEnd"/>
      <w:r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сельскохозяйственная</w:t>
      </w:r>
      <w:proofErr w:type="spellEnd"/>
      <w:r w:rsidRPr="00B829EA">
        <w:rPr>
          <w:rFonts w:ascii="Times New Roman" w:eastAsia="Times New Roman" w:hAnsi="Times New Roman" w:cs="Times New Roman"/>
          <w:sz w:val="24"/>
          <w:szCs w:val="24"/>
          <w:lang w:val="uk-UA" w:eastAsia="ru-RU"/>
        </w:rPr>
        <w:t>, торгово-</w:t>
      </w:r>
      <w:proofErr w:type="spellStart"/>
      <w:r w:rsidRPr="00B829EA">
        <w:rPr>
          <w:rFonts w:ascii="Times New Roman" w:eastAsia="Times New Roman" w:hAnsi="Times New Roman" w:cs="Times New Roman"/>
          <w:sz w:val="24"/>
          <w:szCs w:val="24"/>
          <w:lang w:val="uk-UA" w:eastAsia="ru-RU"/>
        </w:rPr>
        <w:t>закупочная</w:t>
      </w:r>
      <w:proofErr w:type="spellEnd"/>
      <w:r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заготовительная</w:t>
      </w:r>
      <w:proofErr w:type="spellEnd"/>
      <w:r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платные</w:t>
      </w:r>
      <w:proofErr w:type="spellEnd"/>
      <w:r w:rsidRPr="00B829EA">
        <w:rPr>
          <w:rFonts w:ascii="Times New Roman" w:eastAsia="Times New Roman" w:hAnsi="Times New Roman" w:cs="Times New Roman"/>
          <w:sz w:val="24"/>
          <w:szCs w:val="24"/>
          <w:lang w:val="uk-UA" w:eastAsia="ru-RU"/>
        </w:rPr>
        <w:t xml:space="preserve">  услуги по ремонту </w:t>
      </w:r>
      <w:r w:rsidR="00F32905" w:rsidRPr="00B829EA">
        <w:rPr>
          <w:rFonts w:ascii="Times New Roman" w:eastAsia="Times New Roman" w:hAnsi="Times New Roman" w:cs="Times New Roman"/>
          <w:sz w:val="24"/>
          <w:szCs w:val="24"/>
          <w:lang w:val="uk-UA" w:eastAsia="ru-RU"/>
        </w:rPr>
        <w:t xml:space="preserve">транспортних </w:t>
      </w:r>
      <w:proofErr w:type="spellStart"/>
      <w:r w:rsidRPr="00B829EA">
        <w:rPr>
          <w:rFonts w:ascii="Times New Roman" w:eastAsia="Times New Roman" w:hAnsi="Times New Roman" w:cs="Times New Roman"/>
          <w:sz w:val="24"/>
          <w:szCs w:val="24"/>
          <w:lang w:val="uk-UA" w:eastAsia="ru-RU"/>
        </w:rPr>
        <w:t>средств</w:t>
      </w:r>
      <w:proofErr w:type="spellEnd"/>
      <w:r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распиловке</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леса</w:t>
      </w:r>
      <w:proofErr w:type="spellEnd"/>
      <w:r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перевозке</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w:t>
      </w:r>
      <w:r w:rsidR="00F32905" w:rsidRPr="00B829EA">
        <w:rPr>
          <w:rFonts w:ascii="Times New Roman" w:eastAsia="Times New Roman" w:hAnsi="Times New Roman" w:cs="Times New Roman"/>
          <w:sz w:val="24"/>
          <w:szCs w:val="24"/>
          <w:lang w:val="uk-UA" w:eastAsia="ru-RU"/>
        </w:rPr>
        <w:t>ассажиров</w:t>
      </w:r>
      <w:proofErr w:type="spellEnd"/>
      <w:r w:rsidR="00F32905" w:rsidRPr="00B829EA">
        <w:rPr>
          <w:rFonts w:ascii="Times New Roman" w:eastAsia="Times New Roman" w:hAnsi="Times New Roman" w:cs="Times New Roman"/>
          <w:sz w:val="24"/>
          <w:szCs w:val="24"/>
          <w:lang w:val="uk-UA" w:eastAsia="ru-RU"/>
        </w:rPr>
        <w:t xml:space="preserve"> и </w:t>
      </w:r>
      <w:proofErr w:type="spellStart"/>
      <w:r w:rsidR="00F32905" w:rsidRPr="00B829EA">
        <w:rPr>
          <w:rFonts w:ascii="Times New Roman" w:eastAsia="Times New Roman" w:hAnsi="Times New Roman" w:cs="Times New Roman"/>
          <w:sz w:val="24"/>
          <w:szCs w:val="24"/>
          <w:lang w:val="uk-UA" w:eastAsia="ru-RU"/>
        </w:rPr>
        <w:t>грузов</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00F32905" w:rsidRPr="00B829EA">
        <w:rPr>
          <w:rFonts w:ascii="Times New Roman" w:eastAsia="Times New Roman" w:hAnsi="Times New Roman" w:cs="Times New Roman"/>
          <w:sz w:val="24"/>
          <w:szCs w:val="24"/>
          <w:lang w:val="uk-UA" w:eastAsia="ru-RU"/>
        </w:rPr>
        <w:t>производств</w:t>
      </w:r>
      <w:r w:rsidRPr="00B829EA">
        <w:rPr>
          <w:rFonts w:ascii="Times New Roman" w:eastAsia="Times New Roman" w:hAnsi="Times New Roman" w:cs="Times New Roman"/>
          <w:sz w:val="24"/>
          <w:szCs w:val="24"/>
          <w:lang w:val="uk-UA" w:eastAsia="ru-RU"/>
        </w:rPr>
        <w:t>о</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00F32905" w:rsidRPr="00B829EA">
        <w:rPr>
          <w:rFonts w:ascii="Times New Roman" w:eastAsia="Times New Roman" w:hAnsi="Times New Roman" w:cs="Times New Roman"/>
          <w:sz w:val="24"/>
          <w:szCs w:val="24"/>
          <w:lang w:val="uk-UA" w:eastAsia="ru-RU"/>
        </w:rPr>
        <w:t>сто</w:t>
      </w:r>
      <w:r w:rsidRPr="00B829EA">
        <w:rPr>
          <w:rFonts w:ascii="Times New Roman" w:eastAsia="Times New Roman" w:hAnsi="Times New Roman" w:cs="Times New Roman"/>
          <w:sz w:val="24"/>
          <w:szCs w:val="24"/>
          <w:lang w:val="uk-UA" w:eastAsia="ru-RU"/>
        </w:rPr>
        <w:t>лярных</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изделий</w:t>
      </w:r>
      <w:proofErr w:type="spellEnd"/>
      <w:r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бытовые</w:t>
      </w:r>
      <w:proofErr w:type="spellEnd"/>
      <w:r w:rsidRPr="00B829EA">
        <w:rPr>
          <w:rFonts w:ascii="Times New Roman" w:eastAsia="Times New Roman" w:hAnsi="Times New Roman" w:cs="Times New Roman"/>
          <w:sz w:val="24"/>
          <w:szCs w:val="24"/>
          <w:lang w:val="uk-UA" w:eastAsia="ru-RU"/>
        </w:rPr>
        <w:t xml:space="preserve"> услуги, </w:t>
      </w:r>
      <w:proofErr w:type="spellStart"/>
      <w:r w:rsidRPr="00B829EA">
        <w:rPr>
          <w:rFonts w:ascii="Times New Roman" w:eastAsia="Times New Roman" w:hAnsi="Times New Roman" w:cs="Times New Roman"/>
          <w:sz w:val="24"/>
          <w:szCs w:val="24"/>
          <w:lang w:val="uk-UA" w:eastAsia="ru-RU"/>
        </w:rPr>
        <w:t>ветеринарные</w:t>
      </w:r>
      <w:proofErr w:type="spellEnd"/>
      <w:r w:rsidRPr="00B829EA">
        <w:rPr>
          <w:rFonts w:ascii="Times New Roman" w:eastAsia="Times New Roman" w:hAnsi="Times New Roman" w:cs="Times New Roman"/>
          <w:sz w:val="24"/>
          <w:szCs w:val="24"/>
          <w:lang w:val="uk-UA" w:eastAsia="ru-RU"/>
        </w:rPr>
        <w:t xml:space="preserve"> услуги </w:t>
      </w:r>
      <w:proofErr w:type="spellStart"/>
      <w:r w:rsidRPr="00B829EA">
        <w:rPr>
          <w:rFonts w:ascii="Times New Roman" w:eastAsia="Times New Roman" w:hAnsi="Times New Roman" w:cs="Times New Roman"/>
          <w:sz w:val="24"/>
          <w:szCs w:val="24"/>
          <w:lang w:val="uk-UA" w:eastAsia="ru-RU"/>
        </w:rPr>
        <w:t>это</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составляет</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здоровую</w:t>
      </w:r>
      <w:proofErr w:type="spellEnd"/>
      <w:r w:rsidR="00011947" w:rsidRPr="00B829EA">
        <w:rPr>
          <w:rFonts w:ascii="Times New Roman" w:eastAsia="Times New Roman" w:hAnsi="Times New Roman" w:cs="Times New Roman"/>
          <w:sz w:val="24"/>
          <w:szCs w:val="24"/>
          <w:lang w:val="uk-UA" w:eastAsia="ru-RU"/>
        </w:rPr>
        <w:t xml:space="preserve"> </w:t>
      </w:r>
      <w:proofErr w:type="spellStart"/>
      <w:r w:rsidR="00011947" w:rsidRPr="00B829EA">
        <w:rPr>
          <w:rFonts w:ascii="Times New Roman" w:eastAsia="Times New Roman" w:hAnsi="Times New Roman" w:cs="Times New Roman"/>
          <w:sz w:val="24"/>
          <w:szCs w:val="24"/>
          <w:lang w:val="uk-UA" w:eastAsia="ru-RU"/>
        </w:rPr>
        <w:t>конкуренци</w:t>
      </w:r>
      <w:r w:rsidR="00F32905" w:rsidRPr="00B829EA">
        <w:rPr>
          <w:rFonts w:ascii="Times New Roman" w:eastAsia="Times New Roman" w:hAnsi="Times New Roman" w:cs="Times New Roman"/>
          <w:sz w:val="24"/>
          <w:szCs w:val="24"/>
          <w:lang w:val="uk-UA" w:eastAsia="ru-RU"/>
        </w:rPr>
        <w:t>ю</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действующим</w:t>
      </w:r>
      <w:proofErr w:type="spellEnd"/>
      <w:r w:rsidR="00F32905"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предприятиям</w:t>
      </w:r>
      <w:proofErr w:type="spellEnd"/>
      <w:r w:rsidRPr="00B829EA">
        <w:rPr>
          <w:rFonts w:ascii="Times New Roman" w:eastAsia="Times New Roman" w:hAnsi="Times New Roman" w:cs="Times New Roman"/>
          <w:sz w:val="24"/>
          <w:szCs w:val="24"/>
          <w:lang w:val="uk-UA" w:eastAsia="ru-RU"/>
        </w:rPr>
        <w:t>.</w:t>
      </w:r>
    </w:p>
    <w:p w:rsidR="00180008" w:rsidRPr="00B829EA" w:rsidRDefault="00180008" w:rsidP="00830B7F">
      <w:pPr>
        <w:spacing w:after="0" w:line="240" w:lineRule="auto"/>
        <w:ind w:firstLine="720"/>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В настоящее время на территории района функционирует </w:t>
      </w:r>
      <w:r w:rsidR="00830B7F" w:rsidRPr="00B829EA">
        <w:rPr>
          <w:rFonts w:ascii="Times New Roman" w:eastAsia="Times New Roman" w:hAnsi="Times New Roman" w:cs="Times New Roman"/>
          <w:sz w:val="24"/>
          <w:szCs w:val="24"/>
          <w:lang w:eastAsia="ru-RU"/>
        </w:rPr>
        <w:t>25</w:t>
      </w:r>
      <w:r w:rsidRPr="00B829EA">
        <w:rPr>
          <w:rFonts w:ascii="Times New Roman" w:eastAsia="Times New Roman" w:hAnsi="Times New Roman" w:cs="Times New Roman"/>
          <w:sz w:val="24"/>
          <w:szCs w:val="24"/>
          <w:lang w:eastAsia="ru-RU"/>
        </w:rPr>
        <w:t xml:space="preserve"> малых, микро-предприятий и средних предприятий, на которых занято </w:t>
      </w:r>
      <w:r w:rsidR="00830B7F" w:rsidRPr="00B829EA">
        <w:rPr>
          <w:rFonts w:ascii="Times New Roman" w:eastAsia="Times New Roman" w:hAnsi="Times New Roman" w:cs="Times New Roman"/>
          <w:sz w:val="24"/>
          <w:szCs w:val="24"/>
          <w:lang w:eastAsia="ru-RU"/>
        </w:rPr>
        <w:t>1311</w:t>
      </w:r>
      <w:r w:rsidRPr="00B829EA">
        <w:rPr>
          <w:rFonts w:ascii="Times New Roman" w:eastAsia="Times New Roman" w:hAnsi="Times New Roman" w:cs="Times New Roman"/>
          <w:sz w:val="24"/>
          <w:szCs w:val="24"/>
          <w:lang w:eastAsia="ru-RU"/>
        </w:rPr>
        <w:t xml:space="preserve"> человек; в качестве индивидуальных предпринимателей без образования юридического лица зарегистрировано </w:t>
      </w:r>
      <w:r w:rsidR="00830B7F" w:rsidRPr="00B829EA">
        <w:rPr>
          <w:rFonts w:ascii="Times New Roman" w:eastAsia="Times New Roman" w:hAnsi="Times New Roman" w:cs="Times New Roman"/>
          <w:sz w:val="24"/>
          <w:szCs w:val="24"/>
          <w:lang w:eastAsia="ru-RU"/>
        </w:rPr>
        <w:t>291</w:t>
      </w:r>
      <w:r w:rsidRPr="00B829EA">
        <w:rPr>
          <w:rFonts w:ascii="Times New Roman" w:eastAsia="Times New Roman" w:hAnsi="Times New Roman" w:cs="Times New Roman"/>
          <w:sz w:val="24"/>
          <w:szCs w:val="24"/>
          <w:lang w:eastAsia="ru-RU"/>
        </w:rPr>
        <w:t xml:space="preserve"> человек.</w:t>
      </w:r>
    </w:p>
    <w:p w:rsidR="00180008" w:rsidRPr="00B829EA" w:rsidRDefault="00180008" w:rsidP="00830B7F">
      <w:pPr>
        <w:spacing w:after="0" w:line="240" w:lineRule="auto"/>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     В общем объеме выпуска товаров, работ и услуг доля малого бизнеса составляет более 18%.</w:t>
      </w:r>
    </w:p>
    <w:p w:rsidR="005A27AA" w:rsidRPr="00B829EA" w:rsidRDefault="005A27AA" w:rsidP="005A27AA">
      <w:pPr>
        <w:spacing w:after="0" w:line="240" w:lineRule="auto"/>
        <w:jc w:val="right"/>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Таблица 7</w:t>
      </w:r>
    </w:p>
    <w:p w:rsidR="005A27AA" w:rsidRPr="00B829EA" w:rsidRDefault="005A27AA" w:rsidP="005A27AA">
      <w:pPr>
        <w:spacing w:after="0" w:line="240" w:lineRule="auto"/>
        <w:jc w:val="center"/>
        <w:rPr>
          <w:rFonts w:ascii="Times New Roman" w:eastAsia="Times New Roman" w:hAnsi="Times New Roman" w:cs="Times New Roman"/>
          <w:b/>
          <w:sz w:val="24"/>
          <w:szCs w:val="24"/>
          <w:lang w:eastAsia="ru-RU"/>
        </w:rPr>
      </w:pPr>
      <w:r w:rsidRPr="00B829EA">
        <w:rPr>
          <w:rFonts w:ascii="Times New Roman" w:eastAsia="Times New Roman" w:hAnsi="Times New Roman" w:cs="Times New Roman"/>
          <w:b/>
          <w:sz w:val="24"/>
          <w:szCs w:val="24"/>
          <w:lang w:eastAsia="ru-RU"/>
        </w:rPr>
        <w:t>Основные показатели развития малого предпринимательства</w:t>
      </w:r>
    </w:p>
    <w:tbl>
      <w:tblPr>
        <w:tblStyle w:val="a5"/>
        <w:tblW w:w="0" w:type="auto"/>
        <w:tblLook w:val="04A0" w:firstRow="1" w:lastRow="0" w:firstColumn="1" w:lastColumn="0" w:noHBand="0" w:noVBand="1"/>
      </w:tblPr>
      <w:tblGrid>
        <w:gridCol w:w="2770"/>
        <w:gridCol w:w="1368"/>
        <w:gridCol w:w="918"/>
        <w:gridCol w:w="919"/>
        <w:gridCol w:w="847"/>
        <w:gridCol w:w="847"/>
        <w:gridCol w:w="847"/>
        <w:gridCol w:w="828"/>
      </w:tblGrid>
      <w:tr w:rsidR="005A27AA" w:rsidRPr="005A27AA" w:rsidTr="00567042">
        <w:tc>
          <w:tcPr>
            <w:tcW w:w="2770" w:type="dxa"/>
          </w:tcPr>
          <w:p w:rsidR="005A27AA" w:rsidRPr="005A27AA" w:rsidRDefault="005A27AA" w:rsidP="00180008">
            <w:pPr>
              <w:jc w:val="both"/>
              <w:rPr>
                <w:rFonts w:ascii="Times New Roman" w:eastAsia="Times New Roman" w:hAnsi="Times New Roman" w:cs="Times New Roman"/>
                <w:b/>
                <w:sz w:val="24"/>
                <w:szCs w:val="24"/>
                <w:lang w:eastAsia="ru-RU"/>
              </w:rPr>
            </w:pPr>
            <w:r w:rsidRPr="005A27AA">
              <w:rPr>
                <w:rFonts w:ascii="Times New Roman" w:eastAsia="Times New Roman" w:hAnsi="Times New Roman" w:cs="Times New Roman"/>
                <w:b/>
                <w:sz w:val="24"/>
                <w:szCs w:val="24"/>
                <w:lang w:eastAsia="ru-RU"/>
              </w:rPr>
              <w:t xml:space="preserve">Показатели </w:t>
            </w:r>
          </w:p>
        </w:tc>
        <w:tc>
          <w:tcPr>
            <w:tcW w:w="1368" w:type="dxa"/>
          </w:tcPr>
          <w:p w:rsidR="005A27AA" w:rsidRPr="005A27AA" w:rsidRDefault="005A27AA" w:rsidP="00180008">
            <w:pPr>
              <w:jc w:val="both"/>
              <w:rPr>
                <w:rFonts w:ascii="Times New Roman" w:eastAsia="Times New Roman" w:hAnsi="Times New Roman" w:cs="Times New Roman"/>
                <w:b/>
                <w:sz w:val="24"/>
                <w:szCs w:val="24"/>
                <w:lang w:eastAsia="ru-RU"/>
              </w:rPr>
            </w:pPr>
            <w:r w:rsidRPr="005A27AA">
              <w:rPr>
                <w:rFonts w:ascii="Times New Roman" w:eastAsia="Times New Roman" w:hAnsi="Times New Roman" w:cs="Times New Roman"/>
                <w:b/>
                <w:sz w:val="24"/>
                <w:szCs w:val="24"/>
                <w:lang w:eastAsia="ru-RU"/>
              </w:rPr>
              <w:t>Единица измерения</w:t>
            </w:r>
          </w:p>
        </w:tc>
        <w:tc>
          <w:tcPr>
            <w:tcW w:w="918" w:type="dxa"/>
          </w:tcPr>
          <w:p w:rsidR="005A27AA" w:rsidRPr="005A27AA" w:rsidRDefault="005A27AA" w:rsidP="00180008">
            <w:pPr>
              <w:jc w:val="both"/>
              <w:rPr>
                <w:rFonts w:ascii="Times New Roman" w:eastAsia="Times New Roman" w:hAnsi="Times New Roman" w:cs="Times New Roman"/>
                <w:b/>
                <w:sz w:val="24"/>
                <w:szCs w:val="24"/>
                <w:lang w:eastAsia="ru-RU"/>
              </w:rPr>
            </w:pPr>
            <w:r w:rsidRPr="005A27AA">
              <w:rPr>
                <w:rFonts w:ascii="Times New Roman" w:eastAsia="Times New Roman" w:hAnsi="Times New Roman" w:cs="Times New Roman"/>
                <w:b/>
                <w:sz w:val="24"/>
                <w:szCs w:val="24"/>
                <w:lang w:eastAsia="ru-RU"/>
              </w:rPr>
              <w:t>2012</w:t>
            </w:r>
          </w:p>
        </w:tc>
        <w:tc>
          <w:tcPr>
            <w:tcW w:w="919" w:type="dxa"/>
          </w:tcPr>
          <w:p w:rsidR="005A27AA" w:rsidRPr="005A27AA" w:rsidRDefault="005A27AA" w:rsidP="00180008">
            <w:pPr>
              <w:jc w:val="both"/>
              <w:rPr>
                <w:rFonts w:ascii="Times New Roman" w:eastAsia="Times New Roman" w:hAnsi="Times New Roman" w:cs="Times New Roman"/>
                <w:b/>
                <w:sz w:val="24"/>
                <w:szCs w:val="24"/>
                <w:lang w:eastAsia="ru-RU"/>
              </w:rPr>
            </w:pPr>
            <w:r w:rsidRPr="005A27AA">
              <w:rPr>
                <w:rFonts w:ascii="Times New Roman" w:eastAsia="Times New Roman" w:hAnsi="Times New Roman" w:cs="Times New Roman"/>
                <w:b/>
                <w:sz w:val="24"/>
                <w:szCs w:val="24"/>
                <w:lang w:eastAsia="ru-RU"/>
              </w:rPr>
              <w:t>2013</w:t>
            </w:r>
          </w:p>
        </w:tc>
        <w:tc>
          <w:tcPr>
            <w:tcW w:w="847" w:type="dxa"/>
          </w:tcPr>
          <w:p w:rsidR="005A27AA" w:rsidRPr="005A27AA" w:rsidRDefault="005A27AA" w:rsidP="00180008">
            <w:pPr>
              <w:jc w:val="both"/>
              <w:rPr>
                <w:rFonts w:ascii="Times New Roman" w:eastAsia="Times New Roman" w:hAnsi="Times New Roman" w:cs="Times New Roman"/>
                <w:b/>
                <w:sz w:val="24"/>
                <w:szCs w:val="24"/>
                <w:lang w:eastAsia="ru-RU"/>
              </w:rPr>
            </w:pPr>
            <w:r w:rsidRPr="005A27AA">
              <w:rPr>
                <w:rFonts w:ascii="Times New Roman" w:eastAsia="Times New Roman" w:hAnsi="Times New Roman" w:cs="Times New Roman"/>
                <w:b/>
                <w:sz w:val="24"/>
                <w:szCs w:val="24"/>
                <w:lang w:eastAsia="ru-RU"/>
              </w:rPr>
              <w:t>2014</w:t>
            </w:r>
          </w:p>
        </w:tc>
        <w:tc>
          <w:tcPr>
            <w:tcW w:w="847" w:type="dxa"/>
          </w:tcPr>
          <w:p w:rsidR="005A27AA" w:rsidRPr="005A27AA" w:rsidRDefault="005A27AA" w:rsidP="00180008">
            <w:pPr>
              <w:jc w:val="both"/>
              <w:rPr>
                <w:rFonts w:ascii="Times New Roman" w:eastAsia="Times New Roman" w:hAnsi="Times New Roman" w:cs="Times New Roman"/>
                <w:b/>
                <w:sz w:val="24"/>
                <w:szCs w:val="24"/>
                <w:lang w:eastAsia="ru-RU"/>
              </w:rPr>
            </w:pPr>
            <w:r w:rsidRPr="005A27AA">
              <w:rPr>
                <w:rFonts w:ascii="Times New Roman" w:eastAsia="Times New Roman" w:hAnsi="Times New Roman" w:cs="Times New Roman"/>
                <w:b/>
                <w:sz w:val="24"/>
                <w:szCs w:val="24"/>
                <w:lang w:eastAsia="ru-RU"/>
              </w:rPr>
              <w:t>2015</w:t>
            </w:r>
          </w:p>
        </w:tc>
        <w:tc>
          <w:tcPr>
            <w:tcW w:w="847" w:type="dxa"/>
          </w:tcPr>
          <w:p w:rsidR="005A27AA" w:rsidRPr="005A27AA" w:rsidRDefault="005A27AA" w:rsidP="00180008">
            <w:pPr>
              <w:jc w:val="both"/>
              <w:rPr>
                <w:rFonts w:ascii="Times New Roman" w:eastAsia="Times New Roman" w:hAnsi="Times New Roman" w:cs="Times New Roman"/>
                <w:b/>
                <w:sz w:val="24"/>
                <w:szCs w:val="24"/>
                <w:lang w:eastAsia="ru-RU"/>
              </w:rPr>
            </w:pPr>
            <w:r w:rsidRPr="005A27AA">
              <w:rPr>
                <w:rFonts w:ascii="Times New Roman" w:eastAsia="Times New Roman" w:hAnsi="Times New Roman" w:cs="Times New Roman"/>
                <w:b/>
                <w:sz w:val="24"/>
                <w:szCs w:val="24"/>
                <w:lang w:eastAsia="ru-RU"/>
              </w:rPr>
              <w:t>2016</w:t>
            </w:r>
          </w:p>
        </w:tc>
        <w:tc>
          <w:tcPr>
            <w:tcW w:w="828" w:type="dxa"/>
          </w:tcPr>
          <w:p w:rsidR="005A27AA" w:rsidRPr="005A27AA" w:rsidRDefault="005A27AA" w:rsidP="00180008">
            <w:pPr>
              <w:jc w:val="both"/>
              <w:rPr>
                <w:rFonts w:ascii="Times New Roman" w:eastAsia="Times New Roman" w:hAnsi="Times New Roman" w:cs="Times New Roman"/>
                <w:b/>
                <w:sz w:val="24"/>
                <w:szCs w:val="24"/>
                <w:lang w:eastAsia="ru-RU"/>
              </w:rPr>
            </w:pPr>
            <w:r w:rsidRPr="005A27AA">
              <w:rPr>
                <w:rFonts w:ascii="Times New Roman" w:eastAsia="Times New Roman" w:hAnsi="Times New Roman" w:cs="Times New Roman"/>
                <w:b/>
                <w:sz w:val="24"/>
                <w:szCs w:val="24"/>
                <w:lang w:eastAsia="ru-RU"/>
              </w:rPr>
              <w:t>2017</w:t>
            </w:r>
          </w:p>
        </w:tc>
      </w:tr>
      <w:tr w:rsidR="005A27AA" w:rsidRPr="005A27AA" w:rsidTr="00567042">
        <w:tc>
          <w:tcPr>
            <w:tcW w:w="2770" w:type="dxa"/>
          </w:tcPr>
          <w:p w:rsidR="005A27AA" w:rsidRDefault="005A27AA" w:rsidP="005A27A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малых</w:t>
            </w:r>
          </w:p>
          <w:p w:rsidR="005A27AA" w:rsidRPr="005A27AA" w:rsidRDefault="005A27AA" w:rsidP="005A27AA">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предприятий</w:t>
            </w:r>
            <w:proofErr w:type="gramEnd"/>
          </w:p>
        </w:tc>
        <w:tc>
          <w:tcPr>
            <w:tcW w:w="1368"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18"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19"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47"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47"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47"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28"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5A27AA" w:rsidRPr="005A27AA" w:rsidTr="00567042">
        <w:tc>
          <w:tcPr>
            <w:tcW w:w="2770" w:type="dxa"/>
          </w:tcPr>
          <w:p w:rsidR="005A27AA" w:rsidRPr="005A27AA" w:rsidRDefault="005A27AA"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Среднесписочная численность работающих</w:t>
            </w:r>
          </w:p>
        </w:tc>
        <w:tc>
          <w:tcPr>
            <w:tcW w:w="1368"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918"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w:t>
            </w:r>
          </w:p>
        </w:tc>
        <w:tc>
          <w:tcPr>
            <w:tcW w:w="919"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507</w:t>
            </w:r>
          </w:p>
        </w:tc>
        <w:tc>
          <w:tcPr>
            <w:tcW w:w="847"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507</w:t>
            </w:r>
          </w:p>
        </w:tc>
        <w:tc>
          <w:tcPr>
            <w:tcW w:w="847"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w:t>
            </w:r>
          </w:p>
        </w:tc>
        <w:tc>
          <w:tcPr>
            <w:tcW w:w="847"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377</w:t>
            </w:r>
          </w:p>
        </w:tc>
        <w:tc>
          <w:tcPr>
            <w:tcW w:w="828"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r>
      <w:tr w:rsidR="005A27AA" w:rsidRPr="005A27AA" w:rsidTr="00567042">
        <w:tc>
          <w:tcPr>
            <w:tcW w:w="2770" w:type="dxa"/>
          </w:tcPr>
          <w:p w:rsidR="005A27AA" w:rsidRPr="005A27AA" w:rsidRDefault="005A27AA"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индивидуальных предпринимателей</w:t>
            </w:r>
          </w:p>
        </w:tc>
        <w:tc>
          <w:tcPr>
            <w:tcW w:w="1368"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918"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w:t>
            </w:r>
          </w:p>
        </w:tc>
        <w:tc>
          <w:tcPr>
            <w:tcW w:w="919"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w:t>
            </w:r>
          </w:p>
        </w:tc>
        <w:tc>
          <w:tcPr>
            <w:tcW w:w="847"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w:t>
            </w:r>
          </w:p>
        </w:tc>
        <w:tc>
          <w:tcPr>
            <w:tcW w:w="847"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w:t>
            </w:r>
          </w:p>
        </w:tc>
        <w:tc>
          <w:tcPr>
            <w:tcW w:w="847"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278</w:t>
            </w:r>
          </w:p>
        </w:tc>
        <w:tc>
          <w:tcPr>
            <w:tcW w:w="828" w:type="dxa"/>
          </w:tcPr>
          <w:p w:rsidR="005A27AA" w:rsidRPr="005A27AA" w:rsidRDefault="00CD0B54" w:rsidP="00180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p>
        </w:tc>
      </w:tr>
    </w:tbl>
    <w:p w:rsidR="00180008" w:rsidRPr="00B829EA" w:rsidRDefault="00180008" w:rsidP="003B3902">
      <w:pPr>
        <w:tabs>
          <w:tab w:val="left" w:pos="720"/>
        </w:tabs>
        <w:spacing w:after="0" w:line="240" w:lineRule="auto"/>
        <w:jc w:val="both"/>
        <w:rPr>
          <w:rFonts w:ascii="Times New Roman" w:eastAsia="Times New Roman" w:hAnsi="Times New Roman" w:cs="Times New Roman"/>
          <w:sz w:val="24"/>
          <w:szCs w:val="24"/>
          <w:lang w:val="uk-UA" w:eastAsia="ru-RU"/>
        </w:rPr>
      </w:pPr>
      <w:r w:rsidRPr="00B829EA">
        <w:rPr>
          <w:rFonts w:ascii="Times New Roman" w:eastAsia="Times New Roman" w:hAnsi="Times New Roman" w:cs="Times New Roman"/>
          <w:sz w:val="24"/>
          <w:szCs w:val="24"/>
          <w:lang w:val="uk-UA" w:eastAsia="ru-RU"/>
        </w:rPr>
        <w:t xml:space="preserve">На </w:t>
      </w:r>
      <w:proofErr w:type="spellStart"/>
      <w:r w:rsidRPr="00B829EA">
        <w:rPr>
          <w:rFonts w:ascii="Times New Roman" w:eastAsia="Times New Roman" w:hAnsi="Times New Roman" w:cs="Times New Roman"/>
          <w:sz w:val="24"/>
          <w:szCs w:val="24"/>
          <w:lang w:val="uk-UA" w:eastAsia="ru-RU"/>
        </w:rPr>
        <w:t>территории</w:t>
      </w:r>
      <w:proofErr w:type="spellEnd"/>
      <w:r w:rsidR="001531C6" w:rsidRPr="00B829EA">
        <w:rPr>
          <w:rFonts w:ascii="Times New Roman" w:eastAsia="Times New Roman" w:hAnsi="Times New Roman" w:cs="Times New Roman"/>
          <w:sz w:val="24"/>
          <w:szCs w:val="24"/>
          <w:lang w:val="uk-UA" w:eastAsia="ru-RU"/>
        </w:rPr>
        <w:t xml:space="preserve"> </w:t>
      </w:r>
      <w:r w:rsidRPr="00B829EA">
        <w:rPr>
          <w:rFonts w:ascii="Times New Roman" w:eastAsia="Times New Roman" w:hAnsi="Times New Roman" w:cs="Times New Roman"/>
          <w:sz w:val="24"/>
          <w:szCs w:val="24"/>
          <w:lang w:val="uk-UA" w:eastAsia="ru-RU"/>
        </w:rPr>
        <w:t>Доволенского</w:t>
      </w:r>
      <w:r w:rsidR="001531C6"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района</w:t>
      </w:r>
      <w:proofErr w:type="spellEnd"/>
      <w:r w:rsidR="001531C6"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субъектам</w:t>
      </w:r>
      <w:proofErr w:type="spellEnd"/>
      <w:r w:rsidRPr="00B829EA">
        <w:rPr>
          <w:rFonts w:ascii="Times New Roman" w:eastAsia="Times New Roman" w:hAnsi="Times New Roman" w:cs="Times New Roman"/>
          <w:sz w:val="24"/>
          <w:szCs w:val="24"/>
          <w:lang w:val="uk-UA" w:eastAsia="ru-RU"/>
        </w:rPr>
        <w:t xml:space="preserve">  малого и </w:t>
      </w:r>
      <w:proofErr w:type="spellStart"/>
      <w:r w:rsidRPr="00B829EA">
        <w:rPr>
          <w:rFonts w:ascii="Times New Roman" w:eastAsia="Times New Roman" w:hAnsi="Times New Roman" w:cs="Times New Roman"/>
          <w:sz w:val="24"/>
          <w:szCs w:val="24"/>
          <w:lang w:val="uk-UA" w:eastAsia="ru-RU"/>
        </w:rPr>
        <w:t>среднего</w:t>
      </w:r>
      <w:proofErr w:type="spellEnd"/>
      <w:r w:rsidR="001531C6"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предпринимательства</w:t>
      </w:r>
      <w:proofErr w:type="spellEnd"/>
      <w:r w:rsidR="00FA275F" w:rsidRPr="00B829EA">
        <w:rPr>
          <w:rFonts w:ascii="Times New Roman" w:eastAsia="Times New Roman" w:hAnsi="Times New Roman" w:cs="Times New Roman"/>
          <w:sz w:val="24"/>
          <w:szCs w:val="24"/>
          <w:lang w:val="uk-UA" w:eastAsia="ru-RU"/>
        </w:rPr>
        <w:t xml:space="preserve"> </w:t>
      </w:r>
      <w:proofErr w:type="spellStart"/>
      <w:r w:rsidR="00FA275F" w:rsidRPr="00B829EA">
        <w:rPr>
          <w:rFonts w:ascii="Times New Roman" w:eastAsia="Times New Roman" w:hAnsi="Times New Roman" w:cs="Times New Roman"/>
          <w:sz w:val="24"/>
          <w:szCs w:val="24"/>
          <w:lang w:val="uk-UA" w:eastAsia="ru-RU"/>
        </w:rPr>
        <w:t>постоянн</w:t>
      </w:r>
      <w:r w:rsidR="001531C6" w:rsidRPr="00B829EA">
        <w:rPr>
          <w:rFonts w:ascii="Times New Roman" w:eastAsia="Times New Roman" w:hAnsi="Times New Roman" w:cs="Times New Roman"/>
          <w:sz w:val="24"/>
          <w:szCs w:val="24"/>
          <w:lang w:val="uk-UA" w:eastAsia="ru-RU"/>
        </w:rPr>
        <w:t>о</w:t>
      </w:r>
      <w:proofErr w:type="spellEnd"/>
      <w:r w:rsidR="001531C6"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оказывается</w:t>
      </w:r>
      <w:proofErr w:type="spellEnd"/>
      <w:r w:rsidR="001531C6"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содействие</w:t>
      </w:r>
      <w:proofErr w:type="spellEnd"/>
      <w:r w:rsidRPr="00B829EA">
        <w:rPr>
          <w:rFonts w:ascii="Times New Roman" w:eastAsia="Times New Roman" w:hAnsi="Times New Roman" w:cs="Times New Roman"/>
          <w:sz w:val="24"/>
          <w:szCs w:val="24"/>
          <w:lang w:val="uk-UA" w:eastAsia="ru-RU"/>
        </w:rPr>
        <w:t xml:space="preserve"> в </w:t>
      </w:r>
      <w:proofErr w:type="spellStart"/>
      <w:r w:rsidRPr="00B829EA">
        <w:rPr>
          <w:rFonts w:ascii="Times New Roman" w:eastAsia="Times New Roman" w:hAnsi="Times New Roman" w:cs="Times New Roman"/>
          <w:sz w:val="24"/>
          <w:szCs w:val="24"/>
          <w:lang w:val="uk-UA" w:eastAsia="ru-RU"/>
        </w:rPr>
        <w:t>развитии</w:t>
      </w:r>
      <w:proofErr w:type="spellEnd"/>
      <w:r w:rsidR="001531C6"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их</w:t>
      </w:r>
      <w:proofErr w:type="spellEnd"/>
      <w:r w:rsidRPr="00B829EA">
        <w:rPr>
          <w:rFonts w:ascii="Times New Roman" w:eastAsia="Times New Roman" w:hAnsi="Times New Roman" w:cs="Times New Roman"/>
          <w:sz w:val="24"/>
          <w:szCs w:val="24"/>
          <w:lang w:val="uk-UA" w:eastAsia="ru-RU"/>
        </w:rPr>
        <w:t xml:space="preserve"> сфер </w:t>
      </w:r>
      <w:proofErr w:type="spellStart"/>
      <w:r w:rsidRPr="00B829EA">
        <w:rPr>
          <w:rFonts w:ascii="Times New Roman" w:eastAsia="Times New Roman" w:hAnsi="Times New Roman" w:cs="Times New Roman"/>
          <w:sz w:val="24"/>
          <w:szCs w:val="24"/>
          <w:lang w:val="uk-UA" w:eastAsia="ru-RU"/>
        </w:rPr>
        <w:t>деятельности</w:t>
      </w:r>
      <w:proofErr w:type="spellEnd"/>
      <w:r w:rsidRPr="00B829EA">
        <w:rPr>
          <w:rFonts w:ascii="Times New Roman" w:eastAsia="Times New Roman" w:hAnsi="Times New Roman" w:cs="Times New Roman"/>
          <w:sz w:val="24"/>
          <w:szCs w:val="24"/>
          <w:lang w:val="uk-UA" w:eastAsia="ru-RU"/>
        </w:rPr>
        <w:t xml:space="preserve">. </w:t>
      </w:r>
    </w:p>
    <w:p w:rsidR="002E485F" w:rsidRPr="00B829EA" w:rsidRDefault="002E485F" w:rsidP="003B390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 xml:space="preserve">Администрацией района оказывается финансовая, имущественная и консультационная поддержка. </w:t>
      </w:r>
    </w:p>
    <w:p w:rsidR="002E485F" w:rsidRPr="00B829EA" w:rsidRDefault="00F169AD" w:rsidP="003B3902">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spellStart"/>
      <w:r w:rsidRPr="00B829EA">
        <w:rPr>
          <w:rFonts w:ascii="Times New Roman" w:hAnsi="Times New Roman" w:cs="Times New Roman"/>
          <w:sz w:val="24"/>
          <w:szCs w:val="24"/>
          <w:lang w:val="uk-UA"/>
        </w:rPr>
        <w:t>Действует</w:t>
      </w:r>
      <w:proofErr w:type="spellEnd"/>
      <w:r w:rsidR="001531C6" w:rsidRPr="00B829EA">
        <w:rPr>
          <w:rFonts w:ascii="Times New Roman" w:hAnsi="Times New Roman" w:cs="Times New Roman"/>
          <w:sz w:val="24"/>
          <w:szCs w:val="24"/>
          <w:lang w:val="uk-UA"/>
        </w:rPr>
        <w:t xml:space="preserve"> </w:t>
      </w:r>
      <w:proofErr w:type="spellStart"/>
      <w:r w:rsidRPr="00B829EA">
        <w:rPr>
          <w:rFonts w:ascii="Times New Roman" w:hAnsi="Times New Roman" w:cs="Times New Roman"/>
          <w:sz w:val="24"/>
          <w:szCs w:val="24"/>
          <w:lang w:val="uk-UA"/>
        </w:rPr>
        <w:t>муниципальная</w:t>
      </w:r>
      <w:proofErr w:type="spellEnd"/>
      <w:r w:rsidR="001531C6" w:rsidRPr="00B829EA">
        <w:rPr>
          <w:rFonts w:ascii="Times New Roman" w:hAnsi="Times New Roman" w:cs="Times New Roman"/>
          <w:sz w:val="24"/>
          <w:szCs w:val="24"/>
          <w:lang w:val="uk-UA"/>
        </w:rPr>
        <w:t xml:space="preserve"> </w:t>
      </w:r>
      <w:proofErr w:type="spellStart"/>
      <w:r w:rsidRPr="00B829EA">
        <w:rPr>
          <w:rFonts w:ascii="Times New Roman" w:hAnsi="Times New Roman" w:cs="Times New Roman"/>
          <w:sz w:val="24"/>
          <w:szCs w:val="24"/>
          <w:lang w:val="uk-UA"/>
        </w:rPr>
        <w:t>программа</w:t>
      </w:r>
      <w:proofErr w:type="spellEnd"/>
      <w:r w:rsidRPr="00B829EA">
        <w:rPr>
          <w:rFonts w:ascii="Times New Roman" w:hAnsi="Times New Roman" w:cs="Times New Roman"/>
          <w:sz w:val="24"/>
          <w:szCs w:val="24"/>
          <w:lang w:val="uk-UA"/>
        </w:rPr>
        <w:t xml:space="preserve"> «</w:t>
      </w:r>
      <w:proofErr w:type="spellStart"/>
      <w:r w:rsidRPr="00B829EA">
        <w:rPr>
          <w:rFonts w:ascii="Times New Roman" w:hAnsi="Times New Roman" w:cs="Times New Roman"/>
          <w:sz w:val="24"/>
          <w:szCs w:val="24"/>
          <w:lang w:val="uk-UA"/>
        </w:rPr>
        <w:t>Создание</w:t>
      </w:r>
      <w:proofErr w:type="spellEnd"/>
      <w:r w:rsidR="007E6D4A" w:rsidRPr="00B829EA">
        <w:rPr>
          <w:rFonts w:ascii="Times New Roman" w:hAnsi="Times New Roman" w:cs="Times New Roman"/>
          <w:sz w:val="24"/>
          <w:szCs w:val="24"/>
          <w:lang w:val="uk-UA"/>
        </w:rPr>
        <w:t xml:space="preserve"> </w:t>
      </w:r>
      <w:proofErr w:type="spellStart"/>
      <w:r w:rsidR="007E6D4A" w:rsidRPr="00B829EA">
        <w:rPr>
          <w:rFonts w:ascii="Times New Roman" w:hAnsi="Times New Roman" w:cs="Times New Roman"/>
          <w:sz w:val="24"/>
          <w:szCs w:val="24"/>
          <w:lang w:val="uk-UA"/>
        </w:rPr>
        <w:t>у</w:t>
      </w:r>
      <w:r w:rsidRPr="00B829EA">
        <w:rPr>
          <w:rFonts w:ascii="Times New Roman" w:hAnsi="Times New Roman" w:cs="Times New Roman"/>
          <w:sz w:val="24"/>
          <w:szCs w:val="24"/>
          <w:lang w:val="uk-UA"/>
        </w:rPr>
        <w:t>словий</w:t>
      </w:r>
      <w:proofErr w:type="spellEnd"/>
      <w:r w:rsidRPr="00B829EA">
        <w:rPr>
          <w:rFonts w:ascii="Times New Roman" w:hAnsi="Times New Roman" w:cs="Times New Roman"/>
          <w:sz w:val="24"/>
          <w:szCs w:val="24"/>
          <w:lang w:val="uk-UA"/>
        </w:rPr>
        <w:t xml:space="preserve"> и </w:t>
      </w:r>
      <w:proofErr w:type="spellStart"/>
      <w:r w:rsidR="007E6D4A" w:rsidRPr="00B829EA">
        <w:rPr>
          <w:rFonts w:ascii="Times New Roman" w:hAnsi="Times New Roman" w:cs="Times New Roman"/>
          <w:sz w:val="24"/>
          <w:szCs w:val="24"/>
          <w:lang w:val="uk-UA"/>
        </w:rPr>
        <w:t>по</w:t>
      </w:r>
      <w:r w:rsidR="001531C6" w:rsidRPr="00B829EA">
        <w:rPr>
          <w:rFonts w:ascii="Times New Roman" w:hAnsi="Times New Roman" w:cs="Times New Roman"/>
          <w:sz w:val="24"/>
          <w:szCs w:val="24"/>
          <w:lang w:val="uk-UA"/>
        </w:rPr>
        <w:t>ддержка</w:t>
      </w:r>
      <w:proofErr w:type="spellEnd"/>
      <w:r w:rsidR="001531C6" w:rsidRPr="00B829EA">
        <w:rPr>
          <w:rFonts w:ascii="Times New Roman" w:hAnsi="Times New Roman" w:cs="Times New Roman"/>
          <w:sz w:val="24"/>
          <w:szCs w:val="24"/>
          <w:lang w:val="uk-UA"/>
        </w:rPr>
        <w:t xml:space="preserve"> </w:t>
      </w:r>
      <w:proofErr w:type="spellStart"/>
      <w:r w:rsidRPr="00B829EA">
        <w:rPr>
          <w:rFonts w:ascii="Times New Roman" w:hAnsi="Times New Roman" w:cs="Times New Roman"/>
          <w:sz w:val="24"/>
          <w:szCs w:val="24"/>
          <w:lang w:val="uk-UA"/>
        </w:rPr>
        <w:t>развития</w:t>
      </w:r>
      <w:proofErr w:type="spellEnd"/>
      <w:r w:rsidR="001531C6" w:rsidRPr="00B829EA">
        <w:rPr>
          <w:rFonts w:ascii="Times New Roman" w:hAnsi="Times New Roman" w:cs="Times New Roman"/>
          <w:sz w:val="24"/>
          <w:szCs w:val="24"/>
          <w:lang w:val="uk-UA"/>
        </w:rPr>
        <w:t xml:space="preserve"> </w:t>
      </w:r>
      <w:proofErr w:type="spellStart"/>
      <w:r w:rsidRPr="00B829EA">
        <w:rPr>
          <w:rFonts w:ascii="Times New Roman" w:hAnsi="Times New Roman" w:cs="Times New Roman"/>
          <w:sz w:val="24"/>
          <w:szCs w:val="24"/>
          <w:lang w:val="uk-UA"/>
        </w:rPr>
        <w:t>субъектов</w:t>
      </w:r>
      <w:proofErr w:type="spellEnd"/>
      <w:r w:rsidRPr="00B829EA">
        <w:rPr>
          <w:rFonts w:ascii="Times New Roman" w:hAnsi="Times New Roman" w:cs="Times New Roman"/>
          <w:sz w:val="24"/>
          <w:szCs w:val="24"/>
          <w:lang w:val="uk-UA"/>
        </w:rPr>
        <w:t xml:space="preserve"> малого и </w:t>
      </w:r>
      <w:proofErr w:type="spellStart"/>
      <w:r w:rsidRPr="00B829EA">
        <w:rPr>
          <w:rFonts w:ascii="Times New Roman" w:hAnsi="Times New Roman" w:cs="Times New Roman"/>
          <w:sz w:val="24"/>
          <w:szCs w:val="24"/>
          <w:lang w:val="uk-UA"/>
        </w:rPr>
        <w:t>среднего</w:t>
      </w:r>
      <w:proofErr w:type="spellEnd"/>
      <w:r w:rsidR="001531C6" w:rsidRPr="00B829EA">
        <w:rPr>
          <w:rFonts w:ascii="Times New Roman" w:hAnsi="Times New Roman" w:cs="Times New Roman"/>
          <w:sz w:val="24"/>
          <w:szCs w:val="24"/>
          <w:lang w:val="uk-UA"/>
        </w:rPr>
        <w:t xml:space="preserve"> </w:t>
      </w:r>
      <w:proofErr w:type="spellStart"/>
      <w:r w:rsidRPr="00B829EA">
        <w:rPr>
          <w:rFonts w:ascii="Times New Roman" w:hAnsi="Times New Roman" w:cs="Times New Roman"/>
          <w:sz w:val="24"/>
          <w:szCs w:val="24"/>
          <w:lang w:val="uk-UA"/>
        </w:rPr>
        <w:t>предпринимательства</w:t>
      </w:r>
      <w:proofErr w:type="spellEnd"/>
      <w:r w:rsidRPr="00B829EA">
        <w:rPr>
          <w:rFonts w:ascii="Times New Roman" w:hAnsi="Times New Roman" w:cs="Times New Roman"/>
          <w:sz w:val="24"/>
          <w:szCs w:val="24"/>
          <w:lang w:val="uk-UA"/>
        </w:rPr>
        <w:t xml:space="preserve"> на </w:t>
      </w:r>
      <w:proofErr w:type="spellStart"/>
      <w:r w:rsidRPr="00B829EA">
        <w:rPr>
          <w:rFonts w:ascii="Times New Roman" w:hAnsi="Times New Roman" w:cs="Times New Roman"/>
          <w:sz w:val="24"/>
          <w:szCs w:val="24"/>
          <w:lang w:val="uk-UA"/>
        </w:rPr>
        <w:t>территории</w:t>
      </w:r>
      <w:proofErr w:type="spellEnd"/>
      <w:r w:rsidR="001531C6" w:rsidRPr="00B829EA">
        <w:rPr>
          <w:rFonts w:ascii="Times New Roman" w:hAnsi="Times New Roman" w:cs="Times New Roman"/>
          <w:sz w:val="24"/>
          <w:szCs w:val="24"/>
          <w:lang w:val="uk-UA"/>
        </w:rPr>
        <w:t xml:space="preserve"> </w:t>
      </w:r>
      <w:r w:rsidRPr="00B829EA">
        <w:rPr>
          <w:rFonts w:ascii="Times New Roman" w:hAnsi="Times New Roman" w:cs="Times New Roman"/>
          <w:sz w:val="24"/>
          <w:szCs w:val="24"/>
          <w:lang w:val="uk-UA"/>
        </w:rPr>
        <w:t>Доволенского</w:t>
      </w:r>
      <w:r w:rsidR="001531C6" w:rsidRPr="00B829EA">
        <w:rPr>
          <w:rFonts w:ascii="Times New Roman" w:hAnsi="Times New Roman" w:cs="Times New Roman"/>
          <w:sz w:val="24"/>
          <w:szCs w:val="24"/>
          <w:lang w:val="uk-UA"/>
        </w:rPr>
        <w:t xml:space="preserve"> </w:t>
      </w:r>
      <w:proofErr w:type="spellStart"/>
      <w:r w:rsidRPr="00B829EA">
        <w:rPr>
          <w:rFonts w:ascii="Times New Roman" w:hAnsi="Times New Roman" w:cs="Times New Roman"/>
          <w:sz w:val="24"/>
          <w:szCs w:val="24"/>
          <w:lang w:val="uk-UA"/>
        </w:rPr>
        <w:t>района</w:t>
      </w:r>
      <w:proofErr w:type="spellEnd"/>
      <w:r w:rsidRPr="00B829EA">
        <w:rPr>
          <w:rFonts w:ascii="Times New Roman" w:hAnsi="Times New Roman" w:cs="Times New Roman"/>
          <w:sz w:val="24"/>
          <w:szCs w:val="24"/>
          <w:lang w:val="uk-UA"/>
        </w:rPr>
        <w:t>»</w:t>
      </w:r>
      <w:r w:rsidR="00BC316C" w:rsidRPr="00B829EA">
        <w:rPr>
          <w:rFonts w:ascii="Times New Roman" w:hAnsi="Times New Roman" w:cs="Times New Roman"/>
          <w:sz w:val="24"/>
          <w:szCs w:val="24"/>
          <w:lang w:val="uk-UA"/>
        </w:rPr>
        <w:t xml:space="preserve">. </w:t>
      </w:r>
      <w:r w:rsidR="00BC316C" w:rsidRPr="00B829EA">
        <w:rPr>
          <w:rFonts w:ascii="Times New Roman" w:hAnsi="Times New Roman" w:cs="Times New Roman"/>
          <w:sz w:val="24"/>
          <w:szCs w:val="24"/>
          <w:lang w:val="uk-UA"/>
        </w:rPr>
        <w:lastRenderedPageBreak/>
        <w:t xml:space="preserve">За </w:t>
      </w:r>
      <w:proofErr w:type="spellStart"/>
      <w:r w:rsidR="00BC316C" w:rsidRPr="00B829EA">
        <w:rPr>
          <w:rFonts w:ascii="Times New Roman" w:hAnsi="Times New Roman" w:cs="Times New Roman"/>
          <w:sz w:val="24"/>
          <w:szCs w:val="24"/>
          <w:lang w:val="uk-UA"/>
        </w:rPr>
        <w:t>период</w:t>
      </w:r>
      <w:proofErr w:type="spellEnd"/>
      <w:r w:rsidR="00BC316C" w:rsidRPr="00B829EA">
        <w:rPr>
          <w:rFonts w:ascii="Times New Roman" w:hAnsi="Times New Roman" w:cs="Times New Roman"/>
          <w:sz w:val="24"/>
          <w:szCs w:val="24"/>
          <w:lang w:val="uk-UA"/>
        </w:rPr>
        <w:t xml:space="preserve"> с 2012 г. по 2017 г. </w:t>
      </w:r>
      <w:proofErr w:type="spellStart"/>
      <w:r w:rsidR="00BC316C" w:rsidRPr="00B829EA">
        <w:rPr>
          <w:rFonts w:ascii="Times New Roman" w:hAnsi="Times New Roman" w:cs="Times New Roman"/>
          <w:sz w:val="24"/>
          <w:szCs w:val="24"/>
          <w:lang w:val="uk-UA"/>
        </w:rPr>
        <w:t>выделено</w:t>
      </w:r>
      <w:proofErr w:type="spellEnd"/>
      <w:r w:rsidR="001531C6" w:rsidRPr="00B829EA">
        <w:rPr>
          <w:rFonts w:ascii="Times New Roman" w:hAnsi="Times New Roman" w:cs="Times New Roman"/>
          <w:sz w:val="24"/>
          <w:szCs w:val="24"/>
          <w:lang w:val="uk-UA"/>
        </w:rPr>
        <w:t xml:space="preserve"> </w:t>
      </w:r>
      <w:proofErr w:type="spellStart"/>
      <w:r w:rsidR="00BC316C" w:rsidRPr="00B829EA">
        <w:rPr>
          <w:rFonts w:ascii="Times New Roman" w:hAnsi="Times New Roman" w:cs="Times New Roman"/>
          <w:sz w:val="24"/>
          <w:szCs w:val="24"/>
          <w:lang w:val="uk-UA"/>
        </w:rPr>
        <w:t>более</w:t>
      </w:r>
      <w:proofErr w:type="spellEnd"/>
      <w:r w:rsidR="00BC316C" w:rsidRPr="00B829EA">
        <w:rPr>
          <w:rFonts w:ascii="Times New Roman" w:hAnsi="Times New Roman" w:cs="Times New Roman"/>
          <w:sz w:val="24"/>
          <w:szCs w:val="24"/>
          <w:lang w:val="uk-UA"/>
        </w:rPr>
        <w:t xml:space="preserve"> 3000,0 млн.</w:t>
      </w:r>
      <w:r w:rsidR="00B829EA">
        <w:rPr>
          <w:rFonts w:ascii="Times New Roman" w:hAnsi="Times New Roman" w:cs="Times New Roman"/>
          <w:sz w:val="24"/>
          <w:szCs w:val="24"/>
          <w:lang w:val="uk-UA"/>
        </w:rPr>
        <w:t xml:space="preserve"> </w:t>
      </w:r>
      <w:r w:rsidR="00BC316C" w:rsidRPr="00B829EA">
        <w:rPr>
          <w:rFonts w:ascii="Times New Roman" w:hAnsi="Times New Roman" w:cs="Times New Roman"/>
          <w:sz w:val="24"/>
          <w:szCs w:val="24"/>
          <w:lang w:val="uk-UA"/>
        </w:rPr>
        <w:t>руб.</w:t>
      </w:r>
      <w:r w:rsidR="00A03632" w:rsidRPr="00B829EA">
        <w:rPr>
          <w:rFonts w:ascii="Times New Roman" w:hAnsi="Times New Roman" w:cs="Times New Roman"/>
          <w:sz w:val="24"/>
          <w:szCs w:val="24"/>
          <w:lang w:val="uk-UA"/>
        </w:rPr>
        <w:t xml:space="preserve"> </w:t>
      </w:r>
      <w:r w:rsidR="002E485F" w:rsidRPr="00B829EA">
        <w:rPr>
          <w:rFonts w:ascii="Times New Roman" w:hAnsi="Times New Roman" w:cs="Times New Roman"/>
          <w:color w:val="000000"/>
          <w:sz w:val="24"/>
          <w:szCs w:val="24"/>
        </w:rPr>
        <w:t>В 2018 году оказана финансовая поддержка 5 субъектам малого предпринимательства на сумму 788,2</w:t>
      </w:r>
      <w:r w:rsidR="006D6FD5" w:rsidRPr="00B829EA">
        <w:rPr>
          <w:rFonts w:ascii="Times New Roman" w:hAnsi="Times New Roman" w:cs="Times New Roman"/>
          <w:color w:val="000000"/>
          <w:sz w:val="24"/>
          <w:szCs w:val="24"/>
        </w:rPr>
        <w:t xml:space="preserve"> тыс. рублей, средства направлены на приобретение сельскохозяйственной техники, открытие мини-</w:t>
      </w:r>
      <w:proofErr w:type="spellStart"/>
      <w:r w:rsidR="006D6FD5" w:rsidRPr="00B829EA">
        <w:rPr>
          <w:rFonts w:ascii="Times New Roman" w:hAnsi="Times New Roman" w:cs="Times New Roman"/>
          <w:color w:val="000000"/>
          <w:sz w:val="24"/>
          <w:szCs w:val="24"/>
        </w:rPr>
        <w:t>маркета</w:t>
      </w:r>
      <w:proofErr w:type="spellEnd"/>
      <w:r w:rsidR="006D6FD5" w:rsidRPr="00B829EA">
        <w:rPr>
          <w:rFonts w:ascii="Times New Roman" w:hAnsi="Times New Roman" w:cs="Times New Roman"/>
          <w:color w:val="000000"/>
          <w:sz w:val="24"/>
          <w:szCs w:val="24"/>
        </w:rPr>
        <w:t xml:space="preserve"> и модернизацию салона красоты.</w:t>
      </w:r>
    </w:p>
    <w:p w:rsidR="00900E52" w:rsidRPr="00B829EA" w:rsidRDefault="00900E52" w:rsidP="002E485F">
      <w:pPr>
        <w:autoSpaceDE w:val="0"/>
        <w:autoSpaceDN w:val="0"/>
        <w:adjustRightInd w:val="0"/>
        <w:spacing w:after="0" w:line="240" w:lineRule="auto"/>
        <w:ind w:firstLine="708"/>
        <w:rPr>
          <w:rFonts w:ascii="Times New Roman" w:hAnsi="Times New Roman" w:cs="Times New Roman"/>
          <w:color w:val="000000"/>
          <w:sz w:val="24"/>
          <w:szCs w:val="24"/>
        </w:rPr>
      </w:pPr>
    </w:p>
    <w:p w:rsidR="00900E52" w:rsidRPr="00B829EA" w:rsidRDefault="00900E52" w:rsidP="00900E52">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B829EA">
        <w:rPr>
          <w:rFonts w:ascii="Times New Roman" w:hAnsi="Times New Roman" w:cs="Times New Roman"/>
          <w:b/>
          <w:color w:val="000000"/>
          <w:sz w:val="24"/>
          <w:szCs w:val="24"/>
        </w:rPr>
        <w:t>1.3.5. Торговля и платные услуги</w:t>
      </w:r>
    </w:p>
    <w:p w:rsidR="000A22E9" w:rsidRPr="00B829EA" w:rsidRDefault="000A22E9" w:rsidP="00E72A64">
      <w:pPr>
        <w:tabs>
          <w:tab w:val="left" w:pos="0"/>
          <w:tab w:val="left" w:pos="540"/>
        </w:tabs>
        <w:spacing w:after="0" w:line="240" w:lineRule="auto"/>
        <w:ind w:hanging="180"/>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ab/>
      </w:r>
      <w:r w:rsidRPr="00B829EA">
        <w:rPr>
          <w:rFonts w:ascii="Times New Roman" w:eastAsia="Times New Roman" w:hAnsi="Times New Roman" w:cs="Times New Roman"/>
          <w:sz w:val="24"/>
          <w:szCs w:val="24"/>
          <w:lang w:eastAsia="ru-RU"/>
        </w:rPr>
        <w:tab/>
        <w:t xml:space="preserve">Торговля является одной из наиболее динамично развивающихся отраслей в районе, выступает самостоятельной отраслью экономики и важной </w:t>
      </w:r>
      <w:proofErr w:type="spellStart"/>
      <w:r w:rsidRPr="00B829EA">
        <w:rPr>
          <w:rFonts w:ascii="Times New Roman" w:eastAsia="Times New Roman" w:hAnsi="Times New Roman" w:cs="Times New Roman"/>
          <w:sz w:val="24"/>
          <w:szCs w:val="24"/>
          <w:lang w:eastAsia="ru-RU"/>
        </w:rPr>
        <w:t>бюджетообразующей</w:t>
      </w:r>
      <w:proofErr w:type="spellEnd"/>
      <w:r w:rsidRPr="00B829EA">
        <w:rPr>
          <w:rFonts w:ascii="Times New Roman" w:eastAsia="Times New Roman" w:hAnsi="Times New Roman" w:cs="Times New Roman"/>
          <w:sz w:val="24"/>
          <w:szCs w:val="24"/>
          <w:lang w:eastAsia="ru-RU"/>
        </w:rPr>
        <w:t xml:space="preserve"> составляющей.</w:t>
      </w:r>
    </w:p>
    <w:p w:rsidR="000A22E9" w:rsidRPr="00B829EA" w:rsidRDefault="00E72A64" w:rsidP="00E72A64">
      <w:pPr>
        <w:tabs>
          <w:tab w:val="left" w:pos="0"/>
          <w:tab w:val="left" w:pos="540"/>
        </w:tabs>
        <w:spacing w:after="0" w:line="240" w:lineRule="auto"/>
        <w:ind w:hanging="180"/>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ab/>
      </w:r>
      <w:r w:rsidRPr="00B829EA">
        <w:rPr>
          <w:rFonts w:ascii="Times New Roman" w:eastAsia="Times New Roman" w:hAnsi="Times New Roman" w:cs="Times New Roman"/>
          <w:sz w:val="24"/>
          <w:szCs w:val="24"/>
          <w:lang w:eastAsia="ru-RU"/>
        </w:rPr>
        <w:tab/>
      </w:r>
      <w:r w:rsidR="000A22E9" w:rsidRPr="00B829EA">
        <w:rPr>
          <w:rFonts w:ascii="Times New Roman" w:eastAsia="Times New Roman" w:hAnsi="Times New Roman" w:cs="Times New Roman"/>
          <w:sz w:val="24"/>
          <w:szCs w:val="24"/>
          <w:lang w:eastAsia="ru-RU"/>
        </w:rPr>
        <w:t>В этой отрасли созрела развитая конкурентная среда, сложился разнообразный ассортимент предлагаемых потребительских товаров и услуг, высокая предпринимательская активность.</w:t>
      </w:r>
    </w:p>
    <w:p w:rsidR="00E2626F" w:rsidRPr="00B829EA" w:rsidRDefault="00E2626F" w:rsidP="00E2626F">
      <w:pPr>
        <w:spacing w:after="0" w:line="240" w:lineRule="auto"/>
        <w:ind w:firstLine="709"/>
        <w:jc w:val="both"/>
        <w:rPr>
          <w:rFonts w:ascii="Times New Roman" w:eastAsia="Calibri" w:hAnsi="Times New Roman" w:cs="Times New Roman"/>
          <w:sz w:val="24"/>
          <w:szCs w:val="24"/>
          <w:lang w:eastAsia="ar-SA"/>
        </w:rPr>
      </w:pPr>
      <w:r w:rsidRPr="00B829EA">
        <w:rPr>
          <w:rFonts w:ascii="Times New Roman" w:eastAsia="Arial Unicode MS" w:hAnsi="Times New Roman" w:cs="Times New Roman"/>
          <w:color w:val="00000A"/>
          <w:kern w:val="2"/>
          <w:sz w:val="24"/>
          <w:szCs w:val="24"/>
          <w:lang w:eastAsia="ar-SA"/>
        </w:rPr>
        <w:t>Торговую деятельность на территории района осуществляют 141 объект потребительского рынка (4 павильона, 125 магазинов, из них 19 магазинов потребкооперации), а также 4 аптеки и 1 аптечный пункт, 3 автозаправочные станции. Также в районе функционирует 4 нестационарных торговых места.</w:t>
      </w:r>
      <w:r w:rsidRPr="00B829EA">
        <w:rPr>
          <w:rFonts w:ascii="Times New Roman" w:eastAsia="Calibri" w:hAnsi="Times New Roman" w:cs="Times New Roman"/>
          <w:sz w:val="24"/>
          <w:szCs w:val="24"/>
          <w:lang w:eastAsia="ar-SA"/>
        </w:rPr>
        <w:t xml:space="preserve"> 4</w:t>
      </w:r>
      <w:r w:rsidRPr="00B829EA">
        <w:rPr>
          <w:rFonts w:ascii="Times New Roman" w:eastAsia="Calibri" w:hAnsi="Times New Roman" w:cs="Times New Roman"/>
          <w:sz w:val="24"/>
          <w:szCs w:val="24"/>
        </w:rPr>
        <w:t xml:space="preserve"> крупных сетевых магазина «Магнит», «Пятерочка», «Мария-Ра» и «Эл-Март»</w:t>
      </w:r>
      <w:r w:rsidRPr="00B829EA">
        <w:rPr>
          <w:rFonts w:ascii="Times New Roman" w:eastAsia="Calibri" w:hAnsi="Times New Roman" w:cs="Times New Roman"/>
          <w:sz w:val="24"/>
          <w:szCs w:val="24"/>
          <w:lang w:eastAsia="ar-SA"/>
        </w:rPr>
        <w:t>, предприятия общественного питания и платных услуг, где трудятся 697 человек, мини-</w:t>
      </w:r>
      <w:proofErr w:type="spellStart"/>
      <w:r w:rsidRPr="00B829EA">
        <w:rPr>
          <w:rFonts w:ascii="Times New Roman" w:eastAsia="Calibri" w:hAnsi="Times New Roman" w:cs="Times New Roman"/>
          <w:sz w:val="24"/>
          <w:szCs w:val="24"/>
          <w:lang w:eastAsia="ar-SA"/>
        </w:rPr>
        <w:t>маркет</w:t>
      </w:r>
      <w:proofErr w:type="spellEnd"/>
      <w:r w:rsidRPr="00B829EA">
        <w:rPr>
          <w:rFonts w:ascii="Times New Roman" w:eastAsia="Calibri" w:hAnsi="Times New Roman" w:cs="Times New Roman"/>
          <w:sz w:val="24"/>
          <w:szCs w:val="24"/>
          <w:lang w:eastAsia="ar-SA"/>
        </w:rPr>
        <w:t xml:space="preserve"> «Фасоль» ИП Беленко Т.Ф., а также мини – рынок, с продажей продукции с личных хозяйств.</w:t>
      </w:r>
    </w:p>
    <w:p w:rsidR="000A22E9" w:rsidRPr="00B829EA" w:rsidRDefault="00E72A64" w:rsidP="00E72A64">
      <w:pPr>
        <w:tabs>
          <w:tab w:val="left" w:pos="0"/>
          <w:tab w:val="left" w:pos="540"/>
        </w:tabs>
        <w:spacing w:after="0" w:line="240" w:lineRule="auto"/>
        <w:ind w:hanging="180"/>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  </w:t>
      </w:r>
      <w:r w:rsidRPr="00B829EA">
        <w:rPr>
          <w:rFonts w:ascii="Times New Roman" w:eastAsia="Times New Roman" w:hAnsi="Times New Roman" w:cs="Times New Roman"/>
          <w:sz w:val="24"/>
          <w:szCs w:val="24"/>
          <w:lang w:eastAsia="ru-RU"/>
        </w:rPr>
        <w:tab/>
      </w:r>
      <w:r w:rsidRPr="00B829EA">
        <w:rPr>
          <w:rFonts w:ascii="Times New Roman" w:eastAsia="Times New Roman" w:hAnsi="Times New Roman" w:cs="Times New Roman"/>
          <w:sz w:val="24"/>
          <w:szCs w:val="24"/>
          <w:lang w:eastAsia="ru-RU"/>
        </w:rPr>
        <w:tab/>
      </w:r>
      <w:r w:rsidR="000A22E9" w:rsidRPr="00B829EA">
        <w:rPr>
          <w:rFonts w:ascii="Times New Roman" w:eastAsia="Times New Roman" w:hAnsi="Times New Roman" w:cs="Times New Roman"/>
          <w:sz w:val="24"/>
          <w:szCs w:val="24"/>
          <w:lang w:eastAsia="ru-RU"/>
        </w:rPr>
        <w:t xml:space="preserve">Динамику отрасли торговли и общественного питания характеризуют -  развитие сети, рост товарооборота и степень обеспеченности населения района услугами предприятий торговли и общественного питания. </w:t>
      </w:r>
    </w:p>
    <w:p w:rsidR="003E2E73" w:rsidRPr="00B829EA" w:rsidRDefault="00BC433D" w:rsidP="00E72A64">
      <w:pPr>
        <w:tabs>
          <w:tab w:val="left" w:pos="0"/>
          <w:tab w:val="left" w:pos="540"/>
          <w:tab w:val="left" w:pos="720"/>
        </w:tabs>
        <w:spacing w:after="0" w:line="240" w:lineRule="auto"/>
        <w:ind w:hanging="180"/>
        <w:jc w:val="both"/>
        <w:rPr>
          <w:sz w:val="24"/>
          <w:szCs w:val="24"/>
        </w:rPr>
      </w:pPr>
      <w:r w:rsidRPr="00B829EA">
        <w:rPr>
          <w:rFonts w:ascii="Times New Roman" w:eastAsia="Times New Roman" w:hAnsi="Times New Roman" w:cs="Times New Roman"/>
          <w:sz w:val="24"/>
          <w:szCs w:val="24"/>
          <w:lang w:val="uk-UA" w:eastAsia="ru-RU"/>
        </w:rPr>
        <w:tab/>
      </w:r>
      <w:r w:rsidRPr="00B829EA">
        <w:rPr>
          <w:rFonts w:ascii="Times New Roman" w:eastAsia="Times New Roman" w:hAnsi="Times New Roman" w:cs="Times New Roman"/>
          <w:sz w:val="24"/>
          <w:szCs w:val="24"/>
          <w:lang w:val="uk-UA" w:eastAsia="ru-RU"/>
        </w:rPr>
        <w:tab/>
      </w:r>
      <w:r w:rsidR="000A22E9" w:rsidRPr="00B829EA">
        <w:rPr>
          <w:rFonts w:ascii="Times New Roman" w:eastAsia="Times New Roman" w:hAnsi="Times New Roman" w:cs="Times New Roman"/>
          <w:sz w:val="24"/>
          <w:szCs w:val="24"/>
          <w:lang w:val="uk-UA" w:eastAsia="ru-RU"/>
        </w:rPr>
        <w:t xml:space="preserve">Оборот </w:t>
      </w:r>
      <w:proofErr w:type="spellStart"/>
      <w:r w:rsidR="000A22E9" w:rsidRPr="00B829EA">
        <w:rPr>
          <w:rFonts w:ascii="Times New Roman" w:eastAsia="Times New Roman" w:hAnsi="Times New Roman" w:cs="Times New Roman"/>
          <w:sz w:val="24"/>
          <w:szCs w:val="24"/>
          <w:lang w:val="uk-UA" w:eastAsia="ru-RU"/>
        </w:rPr>
        <w:t>розничной</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000A22E9" w:rsidRPr="00B829EA">
        <w:rPr>
          <w:rFonts w:ascii="Times New Roman" w:eastAsia="Times New Roman" w:hAnsi="Times New Roman" w:cs="Times New Roman"/>
          <w:sz w:val="24"/>
          <w:szCs w:val="24"/>
          <w:lang w:val="uk-UA" w:eastAsia="ru-RU"/>
        </w:rPr>
        <w:t>торговли</w:t>
      </w:r>
      <w:proofErr w:type="spellEnd"/>
      <w:r w:rsidR="000A22E9" w:rsidRPr="00B829EA">
        <w:rPr>
          <w:rFonts w:ascii="Times New Roman" w:eastAsia="Times New Roman" w:hAnsi="Times New Roman" w:cs="Times New Roman"/>
          <w:sz w:val="24"/>
          <w:szCs w:val="24"/>
          <w:lang w:eastAsia="ru-RU"/>
        </w:rPr>
        <w:t xml:space="preserve">, включая общественное питание, за </w:t>
      </w:r>
      <w:r w:rsidR="00F57729" w:rsidRPr="00B829EA">
        <w:rPr>
          <w:rFonts w:ascii="Times New Roman" w:eastAsia="Times New Roman" w:hAnsi="Times New Roman" w:cs="Times New Roman"/>
          <w:sz w:val="24"/>
          <w:szCs w:val="24"/>
          <w:lang w:val="uk-UA" w:eastAsia="ru-RU"/>
        </w:rPr>
        <w:t>2017</w:t>
      </w:r>
      <w:r w:rsidR="000A22E9" w:rsidRPr="00B829EA">
        <w:rPr>
          <w:rFonts w:ascii="Times New Roman" w:eastAsia="Times New Roman" w:hAnsi="Times New Roman" w:cs="Times New Roman"/>
          <w:sz w:val="24"/>
          <w:szCs w:val="24"/>
          <w:lang w:val="uk-UA" w:eastAsia="ru-RU"/>
        </w:rPr>
        <w:t xml:space="preserve"> год</w:t>
      </w:r>
      <w:r w:rsidR="003E2E73" w:rsidRPr="00B829EA">
        <w:rPr>
          <w:rFonts w:ascii="Times New Roman" w:eastAsia="Times New Roman" w:hAnsi="Times New Roman" w:cs="Times New Roman"/>
          <w:sz w:val="24"/>
          <w:szCs w:val="24"/>
          <w:lang w:eastAsia="ru-RU"/>
        </w:rPr>
        <w:t>составил</w:t>
      </w:r>
      <w:r w:rsidR="00F57729" w:rsidRPr="00B829EA">
        <w:rPr>
          <w:rFonts w:ascii="Times New Roman" w:eastAsia="Times New Roman" w:hAnsi="Times New Roman" w:cs="Times New Roman"/>
          <w:sz w:val="24"/>
          <w:szCs w:val="24"/>
          <w:lang w:eastAsia="ru-RU"/>
        </w:rPr>
        <w:t>1389</w:t>
      </w:r>
      <w:r w:rsidR="000A22E9" w:rsidRPr="00B829EA">
        <w:rPr>
          <w:rFonts w:ascii="Times New Roman" w:eastAsia="Times New Roman" w:hAnsi="Times New Roman" w:cs="Times New Roman"/>
          <w:sz w:val="24"/>
          <w:szCs w:val="24"/>
          <w:lang w:val="uk-UA" w:eastAsia="ru-RU"/>
        </w:rPr>
        <w:t xml:space="preserve"> млн. </w:t>
      </w:r>
      <w:proofErr w:type="spellStart"/>
      <w:r w:rsidR="000A22E9" w:rsidRPr="00B829EA">
        <w:rPr>
          <w:rFonts w:ascii="Times New Roman" w:eastAsia="Times New Roman" w:hAnsi="Times New Roman" w:cs="Times New Roman"/>
          <w:sz w:val="24"/>
          <w:szCs w:val="24"/>
          <w:lang w:val="uk-UA" w:eastAsia="ru-RU"/>
        </w:rPr>
        <w:t>рублей</w:t>
      </w:r>
      <w:proofErr w:type="spellEnd"/>
      <w:r w:rsidR="000A22E9" w:rsidRPr="00B829EA">
        <w:rPr>
          <w:rFonts w:ascii="Times New Roman" w:eastAsia="Times New Roman" w:hAnsi="Times New Roman" w:cs="Times New Roman"/>
          <w:sz w:val="24"/>
          <w:szCs w:val="24"/>
          <w:lang w:val="uk-UA" w:eastAsia="ru-RU"/>
        </w:rPr>
        <w:t xml:space="preserve">, </w:t>
      </w:r>
      <w:proofErr w:type="spellStart"/>
      <w:r w:rsidR="000A22E9" w:rsidRPr="00B829EA">
        <w:rPr>
          <w:rFonts w:ascii="Times New Roman" w:eastAsia="Times New Roman" w:hAnsi="Times New Roman" w:cs="Times New Roman"/>
          <w:sz w:val="24"/>
          <w:szCs w:val="24"/>
          <w:lang w:val="uk-UA" w:eastAsia="ru-RU"/>
        </w:rPr>
        <w:t>рост</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000A22E9" w:rsidRPr="00B829EA">
        <w:rPr>
          <w:rFonts w:ascii="Times New Roman" w:eastAsia="Times New Roman" w:hAnsi="Times New Roman" w:cs="Times New Roman"/>
          <w:sz w:val="24"/>
          <w:szCs w:val="24"/>
          <w:lang w:val="uk-UA" w:eastAsia="ru-RU"/>
        </w:rPr>
        <w:t>физич</w:t>
      </w:r>
      <w:r w:rsidR="00F57729" w:rsidRPr="00B829EA">
        <w:rPr>
          <w:rFonts w:ascii="Times New Roman" w:eastAsia="Times New Roman" w:hAnsi="Times New Roman" w:cs="Times New Roman"/>
          <w:sz w:val="24"/>
          <w:szCs w:val="24"/>
          <w:lang w:val="uk-UA" w:eastAsia="ru-RU"/>
        </w:rPr>
        <w:t>еского</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00F57729" w:rsidRPr="00B829EA">
        <w:rPr>
          <w:rFonts w:ascii="Times New Roman" w:eastAsia="Times New Roman" w:hAnsi="Times New Roman" w:cs="Times New Roman"/>
          <w:sz w:val="24"/>
          <w:szCs w:val="24"/>
          <w:lang w:val="uk-UA" w:eastAsia="ru-RU"/>
        </w:rPr>
        <w:t>объема</w:t>
      </w:r>
      <w:proofErr w:type="spellEnd"/>
      <w:r w:rsidR="00F57729" w:rsidRPr="00B829EA">
        <w:rPr>
          <w:rFonts w:ascii="Times New Roman" w:eastAsia="Times New Roman" w:hAnsi="Times New Roman" w:cs="Times New Roman"/>
          <w:sz w:val="24"/>
          <w:szCs w:val="24"/>
          <w:lang w:val="uk-UA" w:eastAsia="ru-RU"/>
        </w:rPr>
        <w:t xml:space="preserve"> по </w:t>
      </w:r>
      <w:proofErr w:type="spellStart"/>
      <w:r w:rsidR="00F57729" w:rsidRPr="00B829EA">
        <w:rPr>
          <w:rFonts w:ascii="Times New Roman" w:eastAsia="Times New Roman" w:hAnsi="Times New Roman" w:cs="Times New Roman"/>
          <w:sz w:val="24"/>
          <w:szCs w:val="24"/>
          <w:lang w:val="uk-UA" w:eastAsia="ru-RU"/>
        </w:rPr>
        <w:t>сравнению</w:t>
      </w:r>
      <w:proofErr w:type="spellEnd"/>
      <w:r w:rsidR="00F57729" w:rsidRPr="00B829EA">
        <w:rPr>
          <w:rFonts w:ascii="Times New Roman" w:eastAsia="Times New Roman" w:hAnsi="Times New Roman" w:cs="Times New Roman"/>
          <w:sz w:val="24"/>
          <w:szCs w:val="24"/>
          <w:lang w:val="uk-UA" w:eastAsia="ru-RU"/>
        </w:rPr>
        <w:t xml:space="preserve"> с 2012</w:t>
      </w:r>
      <w:r w:rsidR="000A22E9" w:rsidRPr="00B829EA">
        <w:rPr>
          <w:rFonts w:ascii="Times New Roman" w:eastAsia="Times New Roman" w:hAnsi="Times New Roman" w:cs="Times New Roman"/>
          <w:sz w:val="24"/>
          <w:szCs w:val="24"/>
          <w:lang w:val="uk-UA" w:eastAsia="ru-RU"/>
        </w:rPr>
        <w:t xml:space="preserve"> годом </w:t>
      </w:r>
      <w:r w:rsidR="003E2E73" w:rsidRPr="00B829EA">
        <w:rPr>
          <w:rFonts w:ascii="Times New Roman" w:eastAsia="Times New Roman" w:hAnsi="Times New Roman" w:cs="Times New Roman"/>
          <w:sz w:val="24"/>
          <w:szCs w:val="24"/>
          <w:lang w:val="uk-UA" w:eastAsia="ru-RU"/>
        </w:rPr>
        <w:t xml:space="preserve">- </w:t>
      </w:r>
      <w:r w:rsidR="00F57729" w:rsidRPr="00B829EA">
        <w:rPr>
          <w:rFonts w:ascii="Times New Roman" w:eastAsia="Times New Roman" w:hAnsi="Times New Roman" w:cs="Times New Roman"/>
          <w:sz w:val="24"/>
          <w:szCs w:val="24"/>
          <w:lang w:eastAsia="ru-RU"/>
        </w:rPr>
        <w:t>132,3%.</w:t>
      </w:r>
    </w:p>
    <w:p w:rsidR="003E2E73" w:rsidRPr="00B829EA" w:rsidRDefault="003E2E73" w:rsidP="00E72A64">
      <w:pPr>
        <w:tabs>
          <w:tab w:val="left" w:pos="0"/>
          <w:tab w:val="left" w:pos="540"/>
          <w:tab w:val="left" w:pos="720"/>
        </w:tabs>
        <w:spacing w:after="0" w:line="240" w:lineRule="auto"/>
        <w:ind w:hanging="180"/>
        <w:jc w:val="both"/>
        <w:rPr>
          <w:rFonts w:ascii="Times New Roman" w:eastAsia="Times New Roman" w:hAnsi="Times New Roman" w:cs="Times New Roman"/>
          <w:sz w:val="24"/>
          <w:szCs w:val="24"/>
          <w:lang w:eastAsia="ru-RU"/>
        </w:rPr>
      </w:pPr>
      <w:r w:rsidRPr="00B829EA">
        <w:rPr>
          <w:sz w:val="24"/>
          <w:szCs w:val="24"/>
        </w:rPr>
        <w:tab/>
      </w:r>
      <w:r w:rsidRPr="00B829EA">
        <w:rPr>
          <w:sz w:val="24"/>
          <w:szCs w:val="24"/>
        </w:rPr>
        <w:tab/>
      </w:r>
      <w:r w:rsidR="000B5C4B" w:rsidRPr="00B829EA">
        <w:rPr>
          <w:rFonts w:ascii="Times New Roman" w:hAnsi="Times New Roman" w:cs="Times New Roman"/>
          <w:sz w:val="24"/>
          <w:szCs w:val="24"/>
        </w:rPr>
        <w:t>Доля потребительской кооперации в общем объеме товарооборота составила 3,1% или 42,5 млн. руб.</w:t>
      </w:r>
    </w:p>
    <w:p w:rsidR="00F169AD" w:rsidRPr="00B829EA" w:rsidRDefault="003E2E73" w:rsidP="00E72A64">
      <w:pPr>
        <w:autoSpaceDE w:val="0"/>
        <w:autoSpaceDN w:val="0"/>
        <w:adjustRightInd w:val="0"/>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color w:val="000000"/>
          <w:sz w:val="24"/>
          <w:szCs w:val="24"/>
        </w:rPr>
        <w:t xml:space="preserve">В </w:t>
      </w:r>
      <w:proofErr w:type="spellStart"/>
      <w:r w:rsidRPr="00B829EA">
        <w:rPr>
          <w:rFonts w:ascii="Times New Roman" w:hAnsi="Times New Roman" w:cs="Times New Roman"/>
          <w:color w:val="000000"/>
          <w:sz w:val="24"/>
          <w:szCs w:val="24"/>
        </w:rPr>
        <w:t>с.Довольное</w:t>
      </w:r>
      <w:proofErr w:type="spellEnd"/>
      <w:r w:rsidRPr="00B829EA">
        <w:rPr>
          <w:rFonts w:ascii="Times New Roman" w:hAnsi="Times New Roman" w:cs="Times New Roman"/>
          <w:color w:val="000000"/>
          <w:sz w:val="24"/>
          <w:szCs w:val="24"/>
        </w:rPr>
        <w:t xml:space="preserve"> работает ежедневно мини - рынок, где предоставляются торговые места местным товаропроизводителям для реализации продукции собственного производства. Ежегодно, товаропроизводители - предприятия, индивидуальные предприниматели и личные подсобные хозяйства, принимают участие в выездных ярмарках в другие районы, где представляют свою продукцию.</w:t>
      </w:r>
    </w:p>
    <w:p w:rsidR="005C28CD" w:rsidRPr="00B829EA" w:rsidRDefault="005C28CD" w:rsidP="00E72A64">
      <w:pPr>
        <w:tabs>
          <w:tab w:val="left" w:pos="0"/>
          <w:tab w:val="left" w:pos="540"/>
          <w:tab w:val="left" w:pos="720"/>
        </w:tabs>
        <w:spacing w:after="0" w:line="240" w:lineRule="auto"/>
        <w:ind w:hanging="180"/>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ab/>
      </w:r>
      <w:r w:rsidRPr="00B829EA">
        <w:rPr>
          <w:rFonts w:ascii="Times New Roman" w:eastAsia="Times New Roman" w:hAnsi="Times New Roman" w:cs="Times New Roman"/>
          <w:sz w:val="24"/>
          <w:szCs w:val="24"/>
          <w:lang w:eastAsia="ru-RU"/>
        </w:rPr>
        <w:tab/>
        <w:t>В настоящее время сфера бытового обслуживания населения района в основном удовлетворяет потребности граждан в услугах. По всем видам обслуживания населения создано и функционирует значительное число хозяйствующих субъектов. Финансирование создания новых и реконструкция действующих предприятий осуществляется за счет средств предприятий и предпринимателей.</w:t>
      </w:r>
    </w:p>
    <w:p w:rsidR="005C28CD" w:rsidRPr="00B829EA" w:rsidRDefault="005B7ACD" w:rsidP="00E72A64">
      <w:pPr>
        <w:tabs>
          <w:tab w:val="left" w:pos="0"/>
          <w:tab w:val="left" w:pos="540"/>
          <w:tab w:val="left" w:pos="720"/>
        </w:tabs>
        <w:spacing w:after="0" w:line="240" w:lineRule="auto"/>
        <w:ind w:hanging="180"/>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ab/>
      </w:r>
      <w:r w:rsidRPr="00B829EA">
        <w:rPr>
          <w:rFonts w:ascii="Times New Roman" w:eastAsia="Times New Roman" w:hAnsi="Times New Roman" w:cs="Times New Roman"/>
          <w:sz w:val="24"/>
          <w:szCs w:val="24"/>
          <w:lang w:eastAsia="ru-RU"/>
        </w:rPr>
        <w:tab/>
      </w:r>
      <w:r w:rsidR="005C28CD" w:rsidRPr="00B829EA">
        <w:rPr>
          <w:rFonts w:ascii="Times New Roman" w:eastAsia="Times New Roman" w:hAnsi="Times New Roman" w:cs="Times New Roman"/>
          <w:sz w:val="24"/>
          <w:szCs w:val="24"/>
          <w:lang w:eastAsia="ru-RU"/>
        </w:rPr>
        <w:t>Высокий уровень спроса сохраняется на ремонт и техническое обслуживание электробытовой техники, парикмахерские услуги, ремонт обуви и др.</w:t>
      </w:r>
    </w:p>
    <w:p w:rsidR="00EB622A" w:rsidRPr="00B829EA" w:rsidRDefault="00EB622A" w:rsidP="00E72A64">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Объем платных услуг населению ежегодно увеличивается.</w:t>
      </w:r>
    </w:p>
    <w:p w:rsidR="00EB622A" w:rsidRPr="00B829EA" w:rsidRDefault="00EB622A" w:rsidP="005C28CD">
      <w:pPr>
        <w:spacing w:after="0" w:line="240" w:lineRule="auto"/>
        <w:ind w:firstLine="708"/>
        <w:rPr>
          <w:rFonts w:ascii="Times New Roman" w:hAnsi="Times New Roman" w:cs="Times New Roman"/>
          <w:sz w:val="24"/>
          <w:szCs w:val="24"/>
        </w:rPr>
      </w:pPr>
    </w:p>
    <w:p w:rsidR="00EB622A" w:rsidRPr="00B829EA" w:rsidRDefault="00EB622A" w:rsidP="00EB622A">
      <w:pPr>
        <w:spacing w:after="0" w:line="240" w:lineRule="auto"/>
        <w:ind w:firstLine="708"/>
        <w:jc w:val="right"/>
        <w:rPr>
          <w:rFonts w:ascii="Times New Roman" w:hAnsi="Times New Roman" w:cs="Times New Roman"/>
          <w:sz w:val="24"/>
          <w:szCs w:val="24"/>
        </w:rPr>
      </w:pPr>
      <w:r w:rsidRPr="00B829EA">
        <w:rPr>
          <w:rFonts w:ascii="Times New Roman" w:hAnsi="Times New Roman" w:cs="Times New Roman"/>
          <w:sz w:val="24"/>
          <w:szCs w:val="24"/>
        </w:rPr>
        <w:t>Таблица 8</w:t>
      </w:r>
    </w:p>
    <w:p w:rsidR="00EB622A" w:rsidRPr="00B829EA" w:rsidRDefault="00EB622A" w:rsidP="00EB622A">
      <w:pPr>
        <w:spacing w:after="0" w:line="240" w:lineRule="auto"/>
        <w:ind w:firstLine="708"/>
        <w:jc w:val="center"/>
        <w:rPr>
          <w:rFonts w:ascii="Times New Roman" w:hAnsi="Times New Roman" w:cs="Times New Roman"/>
          <w:b/>
          <w:sz w:val="24"/>
          <w:szCs w:val="24"/>
        </w:rPr>
      </w:pPr>
      <w:r w:rsidRPr="00B829EA">
        <w:rPr>
          <w:rFonts w:ascii="Times New Roman" w:hAnsi="Times New Roman" w:cs="Times New Roman"/>
          <w:b/>
          <w:sz w:val="24"/>
          <w:szCs w:val="24"/>
        </w:rPr>
        <w:t>Основные показатели развития потребительского рынка</w:t>
      </w:r>
    </w:p>
    <w:tbl>
      <w:tblPr>
        <w:tblStyle w:val="a5"/>
        <w:tblW w:w="0" w:type="auto"/>
        <w:tblLayout w:type="fixed"/>
        <w:tblLook w:val="04A0" w:firstRow="1" w:lastRow="0" w:firstColumn="1" w:lastColumn="0" w:noHBand="0" w:noVBand="1"/>
      </w:tblPr>
      <w:tblGrid>
        <w:gridCol w:w="1696"/>
        <w:gridCol w:w="1418"/>
        <w:gridCol w:w="1109"/>
        <w:gridCol w:w="1067"/>
        <w:gridCol w:w="1031"/>
        <w:gridCol w:w="1031"/>
        <w:gridCol w:w="996"/>
        <w:gridCol w:w="996"/>
      </w:tblGrid>
      <w:tr w:rsidR="005A41DB" w:rsidRPr="00EB622A" w:rsidTr="00B829EA">
        <w:tc>
          <w:tcPr>
            <w:tcW w:w="1696" w:type="dxa"/>
          </w:tcPr>
          <w:p w:rsidR="00EB622A" w:rsidRPr="00EB622A" w:rsidRDefault="00EB622A" w:rsidP="00EB622A">
            <w:pPr>
              <w:jc w:val="center"/>
              <w:rPr>
                <w:rFonts w:ascii="Times New Roman" w:hAnsi="Times New Roman" w:cs="Times New Roman"/>
                <w:b/>
                <w:sz w:val="24"/>
                <w:szCs w:val="24"/>
              </w:rPr>
            </w:pPr>
            <w:r w:rsidRPr="00EB622A">
              <w:rPr>
                <w:rFonts w:ascii="Times New Roman" w:hAnsi="Times New Roman" w:cs="Times New Roman"/>
                <w:b/>
                <w:sz w:val="24"/>
                <w:szCs w:val="24"/>
              </w:rPr>
              <w:t xml:space="preserve">Показатели </w:t>
            </w:r>
          </w:p>
        </w:tc>
        <w:tc>
          <w:tcPr>
            <w:tcW w:w="1418" w:type="dxa"/>
          </w:tcPr>
          <w:p w:rsidR="00EB622A" w:rsidRPr="00EB622A" w:rsidRDefault="00EB622A" w:rsidP="00EB622A">
            <w:pPr>
              <w:jc w:val="center"/>
              <w:rPr>
                <w:rFonts w:ascii="Times New Roman" w:hAnsi="Times New Roman" w:cs="Times New Roman"/>
                <w:b/>
                <w:sz w:val="24"/>
                <w:szCs w:val="24"/>
              </w:rPr>
            </w:pPr>
            <w:r w:rsidRPr="00EB622A">
              <w:rPr>
                <w:rFonts w:ascii="Times New Roman" w:hAnsi="Times New Roman" w:cs="Times New Roman"/>
                <w:b/>
                <w:sz w:val="24"/>
                <w:szCs w:val="24"/>
              </w:rPr>
              <w:t>Единица измерения</w:t>
            </w:r>
          </w:p>
        </w:tc>
        <w:tc>
          <w:tcPr>
            <w:tcW w:w="1109" w:type="dxa"/>
          </w:tcPr>
          <w:p w:rsidR="00EB622A" w:rsidRPr="00EB622A" w:rsidRDefault="00EB622A" w:rsidP="00EB622A">
            <w:pPr>
              <w:jc w:val="center"/>
              <w:rPr>
                <w:rFonts w:ascii="Times New Roman" w:hAnsi="Times New Roman" w:cs="Times New Roman"/>
                <w:b/>
                <w:sz w:val="24"/>
                <w:szCs w:val="24"/>
              </w:rPr>
            </w:pPr>
            <w:r w:rsidRPr="00EB622A">
              <w:rPr>
                <w:rFonts w:ascii="Times New Roman" w:hAnsi="Times New Roman" w:cs="Times New Roman"/>
                <w:b/>
                <w:sz w:val="24"/>
                <w:szCs w:val="24"/>
              </w:rPr>
              <w:t>2012</w:t>
            </w:r>
          </w:p>
        </w:tc>
        <w:tc>
          <w:tcPr>
            <w:tcW w:w="1067" w:type="dxa"/>
          </w:tcPr>
          <w:p w:rsidR="00EB622A" w:rsidRPr="00EB622A" w:rsidRDefault="00EB622A" w:rsidP="00EB622A">
            <w:pPr>
              <w:jc w:val="center"/>
              <w:rPr>
                <w:rFonts w:ascii="Times New Roman" w:hAnsi="Times New Roman" w:cs="Times New Roman"/>
                <w:b/>
                <w:sz w:val="24"/>
                <w:szCs w:val="24"/>
              </w:rPr>
            </w:pPr>
            <w:r w:rsidRPr="00EB622A">
              <w:rPr>
                <w:rFonts w:ascii="Times New Roman" w:hAnsi="Times New Roman" w:cs="Times New Roman"/>
                <w:b/>
                <w:sz w:val="24"/>
                <w:szCs w:val="24"/>
              </w:rPr>
              <w:t>2013</w:t>
            </w:r>
          </w:p>
        </w:tc>
        <w:tc>
          <w:tcPr>
            <w:tcW w:w="1031" w:type="dxa"/>
          </w:tcPr>
          <w:p w:rsidR="00EB622A" w:rsidRPr="00EB622A" w:rsidRDefault="00EB622A" w:rsidP="00EB622A">
            <w:pPr>
              <w:jc w:val="center"/>
              <w:rPr>
                <w:rFonts w:ascii="Times New Roman" w:hAnsi="Times New Roman" w:cs="Times New Roman"/>
                <w:b/>
                <w:sz w:val="24"/>
                <w:szCs w:val="24"/>
              </w:rPr>
            </w:pPr>
            <w:r w:rsidRPr="00EB622A">
              <w:rPr>
                <w:rFonts w:ascii="Times New Roman" w:hAnsi="Times New Roman" w:cs="Times New Roman"/>
                <w:b/>
                <w:sz w:val="24"/>
                <w:szCs w:val="24"/>
              </w:rPr>
              <w:t>2014</w:t>
            </w:r>
          </w:p>
        </w:tc>
        <w:tc>
          <w:tcPr>
            <w:tcW w:w="1031" w:type="dxa"/>
          </w:tcPr>
          <w:p w:rsidR="00EB622A" w:rsidRPr="00EB622A" w:rsidRDefault="00EB622A" w:rsidP="00EB622A">
            <w:pPr>
              <w:jc w:val="center"/>
              <w:rPr>
                <w:rFonts w:ascii="Times New Roman" w:hAnsi="Times New Roman" w:cs="Times New Roman"/>
                <w:b/>
                <w:sz w:val="24"/>
                <w:szCs w:val="24"/>
              </w:rPr>
            </w:pPr>
            <w:r w:rsidRPr="00EB622A">
              <w:rPr>
                <w:rFonts w:ascii="Times New Roman" w:hAnsi="Times New Roman" w:cs="Times New Roman"/>
                <w:b/>
                <w:sz w:val="24"/>
                <w:szCs w:val="24"/>
              </w:rPr>
              <w:t>2015</w:t>
            </w:r>
          </w:p>
        </w:tc>
        <w:tc>
          <w:tcPr>
            <w:tcW w:w="996" w:type="dxa"/>
          </w:tcPr>
          <w:p w:rsidR="00EB622A" w:rsidRPr="00EB622A" w:rsidRDefault="00EB622A" w:rsidP="00EB622A">
            <w:pPr>
              <w:jc w:val="center"/>
              <w:rPr>
                <w:rFonts w:ascii="Times New Roman" w:hAnsi="Times New Roman" w:cs="Times New Roman"/>
                <w:b/>
                <w:sz w:val="24"/>
                <w:szCs w:val="24"/>
              </w:rPr>
            </w:pPr>
            <w:r w:rsidRPr="00EB622A">
              <w:rPr>
                <w:rFonts w:ascii="Times New Roman" w:hAnsi="Times New Roman" w:cs="Times New Roman"/>
                <w:b/>
                <w:sz w:val="24"/>
                <w:szCs w:val="24"/>
              </w:rPr>
              <w:t>2016</w:t>
            </w:r>
          </w:p>
        </w:tc>
        <w:tc>
          <w:tcPr>
            <w:tcW w:w="996" w:type="dxa"/>
          </w:tcPr>
          <w:p w:rsidR="00EB622A" w:rsidRPr="00EB622A" w:rsidRDefault="00EB622A" w:rsidP="00EB622A">
            <w:pPr>
              <w:jc w:val="center"/>
              <w:rPr>
                <w:rFonts w:ascii="Times New Roman" w:hAnsi="Times New Roman" w:cs="Times New Roman"/>
                <w:b/>
                <w:sz w:val="24"/>
                <w:szCs w:val="24"/>
              </w:rPr>
            </w:pPr>
            <w:r w:rsidRPr="00EB622A">
              <w:rPr>
                <w:rFonts w:ascii="Times New Roman" w:hAnsi="Times New Roman" w:cs="Times New Roman"/>
                <w:b/>
                <w:sz w:val="24"/>
                <w:szCs w:val="24"/>
              </w:rPr>
              <w:t>2017</w:t>
            </w:r>
          </w:p>
        </w:tc>
      </w:tr>
      <w:tr w:rsidR="005A41DB" w:rsidRPr="00EB622A" w:rsidTr="00B829EA">
        <w:tc>
          <w:tcPr>
            <w:tcW w:w="1696" w:type="dxa"/>
          </w:tcPr>
          <w:p w:rsidR="00EB622A" w:rsidRPr="00EB622A" w:rsidRDefault="00EB622A" w:rsidP="00EB622A">
            <w:pPr>
              <w:jc w:val="center"/>
              <w:rPr>
                <w:rFonts w:ascii="Times New Roman" w:hAnsi="Times New Roman" w:cs="Times New Roman"/>
                <w:sz w:val="24"/>
                <w:szCs w:val="24"/>
              </w:rPr>
            </w:pPr>
            <w:r w:rsidRPr="00EB622A">
              <w:rPr>
                <w:rFonts w:ascii="Times New Roman" w:hAnsi="Times New Roman" w:cs="Times New Roman"/>
                <w:sz w:val="24"/>
                <w:szCs w:val="24"/>
              </w:rPr>
              <w:t>Оборот розничной торговли</w:t>
            </w:r>
          </w:p>
        </w:tc>
        <w:tc>
          <w:tcPr>
            <w:tcW w:w="1418" w:type="dxa"/>
          </w:tcPr>
          <w:p w:rsidR="00EB622A" w:rsidRPr="00EB622A" w:rsidRDefault="00EB622A" w:rsidP="00EB622A">
            <w:pPr>
              <w:jc w:val="center"/>
              <w:rPr>
                <w:rFonts w:ascii="Times New Roman" w:hAnsi="Times New Roman" w:cs="Times New Roman"/>
                <w:sz w:val="24"/>
                <w:szCs w:val="24"/>
              </w:rPr>
            </w:pPr>
            <w:proofErr w:type="spellStart"/>
            <w:r w:rsidRPr="00EB622A">
              <w:rPr>
                <w:rFonts w:ascii="Times New Roman" w:hAnsi="Times New Roman" w:cs="Times New Roman"/>
                <w:sz w:val="24"/>
                <w:szCs w:val="24"/>
              </w:rPr>
              <w:t>Млн.руб</w:t>
            </w:r>
            <w:proofErr w:type="spellEnd"/>
            <w:r w:rsidRPr="00EB622A">
              <w:rPr>
                <w:rFonts w:ascii="Times New Roman" w:hAnsi="Times New Roman" w:cs="Times New Roman"/>
                <w:sz w:val="24"/>
                <w:szCs w:val="24"/>
              </w:rPr>
              <w:t>.</w:t>
            </w:r>
          </w:p>
        </w:tc>
        <w:tc>
          <w:tcPr>
            <w:tcW w:w="1109"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1049,6</w:t>
            </w:r>
          </w:p>
        </w:tc>
        <w:tc>
          <w:tcPr>
            <w:tcW w:w="1067"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1074,6</w:t>
            </w:r>
          </w:p>
        </w:tc>
        <w:tc>
          <w:tcPr>
            <w:tcW w:w="1031"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1150,0</w:t>
            </w:r>
          </w:p>
        </w:tc>
        <w:tc>
          <w:tcPr>
            <w:tcW w:w="1031"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1297,0</w:t>
            </w:r>
          </w:p>
        </w:tc>
        <w:tc>
          <w:tcPr>
            <w:tcW w:w="996"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1388,1</w:t>
            </w:r>
          </w:p>
        </w:tc>
        <w:tc>
          <w:tcPr>
            <w:tcW w:w="996"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1389,0</w:t>
            </w:r>
          </w:p>
        </w:tc>
      </w:tr>
      <w:tr w:rsidR="005A41DB" w:rsidRPr="00EB622A" w:rsidTr="00B829EA">
        <w:tc>
          <w:tcPr>
            <w:tcW w:w="1696" w:type="dxa"/>
          </w:tcPr>
          <w:p w:rsidR="00EB622A" w:rsidRPr="00EB622A" w:rsidRDefault="00EB622A" w:rsidP="00EB622A">
            <w:pPr>
              <w:jc w:val="center"/>
              <w:rPr>
                <w:rFonts w:ascii="Times New Roman" w:hAnsi="Times New Roman" w:cs="Times New Roman"/>
                <w:sz w:val="24"/>
                <w:szCs w:val="24"/>
              </w:rPr>
            </w:pPr>
            <w:r w:rsidRPr="00EB622A">
              <w:rPr>
                <w:rFonts w:ascii="Times New Roman" w:hAnsi="Times New Roman" w:cs="Times New Roman"/>
                <w:sz w:val="24"/>
                <w:szCs w:val="24"/>
              </w:rPr>
              <w:t>Оборот розничной торговли на душу населения</w:t>
            </w:r>
          </w:p>
        </w:tc>
        <w:tc>
          <w:tcPr>
            <w:tcW w:w="1418" w:type="dxa"/>
          </w:tcPr>
          <w:p w:rsidR="00EB622A" w:rsidRPr="00EB622A" w:rsidRDefault="00EB622A" w:rsidP="00EB622A">
            <w:pPr>
              <w:jc w:val="center"/>
              <w:rPr>
                <w:rFonts w:ascii="Times New Roman" w:hAnsi="Times New Roman" w:cs="Times New Roman"/>
                <w:sz w:val="24"/>
                <w:szCs w:val="24"/>
              </w:rPr>
            </w:pPr>
            <w:r w:rsidRPr="00EB622A">
              <w:rPr>
                <w:rFonts w:ascii="Times New Roman" w:hAnsi="Times New Roman" w:cs="Times New Roman"/>
                <w:sz w:val="24"/>
                <w:szCs w:val="24"/>
              </w:rPr>
              <w:t>Руб.</w:t>
            </w:r>
          </w:p>
        </w:tc>
        <w:tc>
          <w:tcPr>
            <w:tcW w:w="1109"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6030,4</w:t>
            </w:r>
          </w:p>
        </w:tc>
        <w:tc>
          <w:tcPr>
            <w:tcW w:w="1067"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6313,3</w:t>
            </w:r>
          </w:p>
        </w:tc>
        <w:tc>
          <w:tcPr>
            <w:tcW w:w="1031"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6864,4</w:t>
            </w:r>
          </w:p>
        </w:tc>
        <w:tc>
          <w:tcPr>
            <w:tcW w:w="1031"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7809,0</w:t>
            </w:r>
          </w:p>
        </w:tc>
        <w:tc>
          <w:tcPr>
            <w:tcW w:w="996"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8546,9</w:t>
            </w:r>
          </w:p>
        </w:tc>
        <w:tc>
          <w:tcPr>
            <w:tcW w:w="996" w:type="dxa"/>
          </w:tcPr>
          <w:p w:rsidR="00EB622A" w:rsidRPr="00EB622A" w:rsidRDefault="00EB622A" w:rsidP="00EB622A">
            <w:pPr>
              <w:jc w:val="center"/>
              <w:rPr>
                <w:rFonts w:ascii="Times New Roman" w:hAnsi="Times New Roman" w:cs="Times New Roman"/>
                <w:sz w:val="24"/>
                <w:szCs w:val="24"/>
              </w:rPr>
            </w:pPr>
            <w:r>
              <w:rPr>
                <w:rFonts w:ascii="Times New Roman" w:hAnsi="Times New Roman" w:cs="Times New Roman"/>
                <w:sz w:val="24"/>
                <w:szCs w:val="24"/>
              </w:rPr>
              <w:t>8638,5</w:t>
            </w:r>
          </w:p>
        </w:tc>
      </w:tr>
      <w:tr w:rsidR="005A41DB" w:rsidRPr="00EB622A" w:rsidTr="00B829EA">
        <w:tc>
          <w:tcPr>
            <w:tcW w:w="1696" w:type="dxa"/>
          </w:tcPr>
          <w:p w:rsidR="00EB622A" w:rsidRPr="00EB622A" w:rsidRDefault="00EB622A" w:rsidP="00EB622A">
            <w:pPr>
              <w:jc w:val="center"/>
              <w:rPr>
                <w:rFonts w:ascii="Times New Roman" w:hAnsi="Times New Roman" w:cs="Times New Roman"/>
                <w:sz w:val="24"/>
                <w:szCs w:val="24"/>
              </w:rPr>
            </w:pPr>
            <w:r w:rsidRPr="00EB622A">
              <w:rPr>
                <w:rFonts w:ascii="Times New Roman" w:hAnsi="Times New Roman" w:cs="Times New Roman"/>
                <w:sz w:val="24"/>
                <w:szCs w:val="24"/>
              </w:rPr>
              <w:lastRenderedPageBreak/>
              <w:t>Объем платных услуг</w:t>
            </w:r>
          </w:p>
        </w:tc>
        <w:tc>
          <w:tcPr>
            <w:tcW w:w="1418" w:type="dxa"/>
          </w:tcPr>
          <w:p w:rsidR="00EB622A" w:rsidRPr="00EB622A" w:rsidRDefault="00EB622A" w:rsidP="00EB622A">
            <w:pPr>
              <w:jc w:val="center"/>
              <w:rPr>
                <w:rFonts w:ascii="Times New Roman" w:hAnsi="Times New Roman" w:cs="Times New Roman"/>
                <w:sz w:val="24"/>
                <w:szCs w:val="24"/>
              </w:rPr>
            </w:pPr>
            <w:proofErr w:type="spellStart"/>
            <w:r w:rsidRPr="00EB622A">
              <w:rPr>
                <w:rFonts w:ascii="Times New Roman" w:hAnsi="Times New Roman" w:cs="Times New Roman"/>
                <w:sz w:val="24"/>
                <w:szCs w:val="24"/>
              </w:rPr>
              <w:t>Млн.руб</w:t>
            </w:r>
            <w:proofErr w:type="spellEnd"/>
            <w:r w:rsidRPr="00EB622A">
              <w:rPr>
                <w:rFonts w:ascii="Times New Roman" w:hAnsi="Times New Roman" w:cs="Times New Roman"/>
                <w:sz w:val="24"/>
                <w:szCs w:val="24"/>
              </w:rPr>
              <w:t>.</w:t>
            </w:r>
          </w:p>
        </w:tc>
        <w:tc>
          <w:tcPr>
            <w:tcW w:w="1109"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200,5</w:t>
            </w:r>
          </w:p>
        </w:tc>
        <w:tc>
          <w:tcPr>
            <w:tcW w:w="1067"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203,0</w:t>
            </w:r>
          </w:p>
        </w:tc>
        <w:tc>
          <w:tcPr>
            <w:tcW w:w="1031"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213,0</w:t>
            </w:r>
          </w:p>
        </w:tc>
        <w:tc>
          <w:tcPr>
            <w:tcW w:w="1031"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191,0</w:t>
            </w:r>
          </w:p>
        </w:tc>
        <w:tc>
          <w:tcPr>
            <w:tcW w:w="996"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201,0</w:t>
            </w:r>
          </w:p>
        </w:tc>
        <w:tc>
          <w:tcPr>
            <w:tcW w:w="996"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202,0</w:t>
            </w:r>
          </w:p>
        </w:tc>
      </w:tr>
      <w:tr w:rsidR="005A41DB" w:rsidRPr="00EB622A" w:rsidTr="00B829EA">
        <w:tc>
          <w:tcPr>
            <w:tcW w:w="1696" w:type="dxa"/>
          </w:tcPr>
          <w:p w:rsidR="00EB622A" w:rsidRPr="00EB622A" w:rsidRDefault="00EB622A" w:rsidP="00EB622A">
            <w:pPr>
              <w:jc w:val="center"/>
              <w:rPr>
                <w:rFonts w:ascii="Times New Roman" w:hAnsi="Times New Roman" w:cs="Times New Roman"/>
                <w:sz w:val="24"/>
                <w:szCs w:val="24"/>
              </w:rPr>
            </w:pPr>
            <w:r w:rsidRPr="00EB622A">
              <w:rPr>
                <w:rFonts w:ascii="Times New Roman" w:hAnsi="Times New Roman" w:cs="Times New Roman"/>
                <w:sz w:val="24"/>
                <w:szCs w:val="24"/>
              </w:rPr>
              <w:t>Объем платных услуг на душу населения</w:t>
            </w:r>
          </w:p>
        </w:tc>
        <w:tc>
          <w:tcPr>
            <w:tcW w:w="1418" w:type="dxa"/>
          </w:tcPr>
          <w:p w:rsidR="00EB622A" w:rsidRPr="00EB622A" w:rsidRDefault="00EB622A" w:rsidP="00EB622A">
            <w:pPr>
              <w:jc w:val="center"/>
              <w:rPr>
                <w:rFonts w:ascii="Times New Roman" w:hAnsi="Times New Roman" w:cs="Times New Roman"/>
                <w:sz w:val="24"/>
                <w:szCs w:val="24"/>
              </w:rPr>
            </w:pPr>
            <w:r w:rsidRPr="00EB622A">
              <w:rPr>
                <w:rFonts w:ascii="Times New Roman" w:hAnsi="Times New Roman" w:cs="Times New Roman"/>
                <w:sz w:val="24"/>
                <w:szCs w:val="24"/>
              </w:rPr>
              <w:t>Руб.</w:t>
            </w:r>
          </w:p>
        </w:tc>
        <w:tc>
          <w:tcPr>
            <w:tcW w:w="1109"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11519,6</w:t>
            </w:r>
          </w:p>
        </w:tc>
        <w:tc>
          <w:tcPr>
            <w:tcW w:w="1067"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11926,4</w:t>
            </w:r>
          </w:p>
        </w:tc>
        <w:tc>
          <w:tcPr>
            <w:tcW w:w="1031"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12714,0</w:t>
            </w:r>
          </w:p>
        </w:tc>
        <w:tc>
          <w:tcPr>
            <w:tcW w:w="1031"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11499,8</w:t>
            </w:r>
          </w:p>
        </w:tc>
        <w:tc>
          <w:tcPr>
            <w:tcW w:w="996" w:type="dxa"/>
          </w:tcPr>
          <w:p w:rsidR="00EB622A" w:rsidRPr="00EB622A" w:rsidRDefault="005A41DB" w:rsidP="00EB622A">
            <w:pPr>
              <w:jc w:val="center"/>
              <w:rPr>
                <w:rFonts w:ascii="Times New Roman" w:hAnsi="Times New Roman" w:cs="Times New Roman"/>
                <w:sz w:val="24"/>
                <w:szCs w:val="24"/>
              </w:rPr>
            </w:pPr>
            <w:r>
              <w:rPr>
                <w:rFonts w:ascii="Times New Roman" w:hAnsi="Times New Roman" w:cs="Times New Roman"/>
                <w:sz w:val="24"/>
                <w:szCs w:val="24"/>
              </w:rPr>
              <w:t>12376,0</w:t>
            </w:r>
          </w:p>
        </w:tc>
        <w:tc>
          <w:tcPr>
            <w:tcW w:w="996" w:type="dxa"/>
          </w:tcPr>
          <w:p w:rsidR="00EB622A" w:rsidRPr="00EB622A" w:rsidRDefault="001F1853" w:rsidP="00EB622A">
            <w:pPr>
              <w:jc w:val="center"/>
              <w:rPr>
                <w:rFonts w:ascii="Times New Roman" w:hAnsi="Times New Roman" w:cs="Times New Roman"/>
                <w:sz w:val="24"/>
                <w:szCs w:val="24"/>
              </w:rPr>
            </w:pPr>
            <w:r>
              <w:rPr>
                <w:rFonts w:ascii="Times New Roman" w:hAnsi="Times New Roman" w:cs="Times New Roman"/>
                <w:sz w:val="24"/>
                <w:szCs w:val="24"/>
              </w:rPr>
              <w:t>12438,0</w:t>
            </w:r>
          </w:p>
        </w:tc>
      </w:tr>
    </w:tbl>
    <w:p w:rsidR="00EB622A" w:rsidRDefault="00EB622A" w:rsidP="00EB622A">
      <w:pPr>
        <w:spacing w:after="0" w:line="240" w:lineRule="auto"/>
        <w:ind w:firstLine="708"/>
        <w:jc w:val="center"/>
        <w:rPr>
          <w:rFonts w:ascii="Times New Roman" w:hAnsi="Times New Roman" w:cs="Times New Roman"/>
          <w:b/>
          <w:sz w:val="28"/>
          <w:szCs w:val="28"/>
        </w:rPr>
      </w:pPr>
    </w:p>
    <w:p w:rsidR="003C75D2" w:rsidRPr="00B829EA" w:rsidRDefault="00BA7FC3" w:rsidP="00EB622A">
      <w:pPr>
        <w:spacing w:after="0" w:line="240" w:lineRule="auto"/>
        <w:ind w:firstLine="708"/>
        <w:jc w:val="center"/>
        <w:rPr>
          <w:rFonts w:ascii="Times New Roman" w:hAnsi="Times New Roman" w:cs="Times New Roman"/>
          <w:b/>
          <w:sz w:val="24"/>
          <w:szCs w:val="24"/>
        </w:rPr>
      </w:pPr>
      <w:r w:rsidRPr="00B829EA">
        <w:rPr>
          <w:rFonts w:ascii="Times New Roman" w:hAnsi="Times New Roman" w:cs="Times New Roman"/>
          <w:b/>
          <w:sz w:val="24"/>
          <w:szCs w:val="24"/>
        </w:rPr>
        <w:t>1.3.6. Инвестиции и строительство</w:t>
      </w:r>
    </w:p>
    <w:p w:rsidR="0002362E" w:rsidRPr="00B829EA" w:rsidRDefault="0002362E" w:rsidP="000236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Одним из важнейших показателей, характеризующим развитие экономики района, является объем инвестиций. По итогам 2017 года объем инвестиций составил 417,0 млн. рублей, это ниже уровня прошлого года на 6,0%. </w:t>
      </w:r>
    </w:p>
    <w:p w:rsidR="00F20E25" w:rsidRPr="00B829EA" w:rsidRDefault="0002362E" w:rsidP="00F20E25">
      <w:pPr>
        <w:spacing w:after="0" w:line="240" w:lineRule="auto"/>
        <w:ind w:firstLine="708"/>
        <w:jc w:val="both"/>
        <w:rPr>
          <w:rFonts w:ascii="Times New Roman" w:eastAsia="Times New Roman" w:hAnsi="Times New Roman" w:cs="Times New Roman"/>
          <w:sz w:val="24"/>
          <w:szCs w:val="24"/>
          <w:lang w:eastAsia="ru-RU"/>
        </w:rPr>
      </w:pPr>
      <w:proofErr w:type="spellStart"/>
      <w:r w:rsidRPr="00B829EA">
        <w:rPr>
          <w:rFonts w:ascii="Times New Roman" w:eastAsia="Times New Roman" w:hAnsi="Times New Roman" w:cs="Times New Roman"/>
          <w:sz w:val="24"/>
          <w:szCs w:val="24"/>
          <w:lang w:val="uk-UA" w:eastAsia="ru-RU"/>
        </w:rPr>
        <w:t>Основной</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отраслью</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района</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является</w:t>
      </w:r>
      <w:proofErr w:type="spellEnd"/>
      <w:r w:rsidRPr="00B829EA">
        <w:rPr>
          <w:rFonts w:ascii="Times New Roman" w:eastAsia="Times New Roman" w:hAnsi="Times New Roman" w:cs="Times New Roman"/>
          <w:sz w:val="24"/>
          <w:szCs w:val="24"/>
          <w:lang w:val="uk-UA" w:eastAsia="ru-RU"/>
        </w:rPr>
        <w:t xml:space="preserve"> сфера </w:t>
      </w:r>
      <w:proofErr w:type="spellStart"/>
      <w:r w:rsidRPr="00B829EA">
        <w:rPr>
          <w:rFonts w:ascii="Times New Roman" w:eastAsia="Times New Roman" w:hAnsi="Times New Roman" w:cs="Times New Roman"/>
          <w:sz w:val="24"/>
          <w:szCs w:val="24"/>
          <w:lang w:val="uk-UA" w:eastAsia="ru-RU"/>
        </w:rPr>
        <w:t>агропромышленного</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комплекса</w:t>
      </w:r>
      <w:proofErr w:type="spellEnd"/>
      <w:r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Объем</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капиталовложений</w:t>
      </w:r>
      <w:proofErr w:type="spellEnd"/>
      <w:r w:rsidRPr="00B829EA">
        <w:rPr>
          <w:rFonts w:ascii="Times New Roman" w:eastAsia="Times New Roman" w:hAnsi="Times New Roman" w:cs="Times New Roman"/>
          <w:sz w:val="24"/>
          <w:szCs w:val="24"/>
          <w:lang w:val="uk-UA" w:eastAsia="ru-RU"/>
        </w:rPr>
        <w:t xml:space="preserve"> по </w:t>
      </w:r>
      <w:proofErr w:type="spellStart"/>
      <w:r w:rsidRPr="00B829EA">
        <w:rPr>
          <w:rFonts w:ascii="Times New Roman" w:eastAsia="Times New Roman" w:hAnsi="Times New Roman" w:cs="Times New Roman"/>
          <w:sz w:val="24"/>
          <w:szCs w:val="24"/>
          <w:lang w:val="uk-UA" w:eastAsia="ru-RU"/>
        </w:rPr>
        <w:t>данной</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00341641" w:rsidRPr="00B829EA">
        <w:rPr>
          <w:rFonts w:ascii="Times New Roman" w:eastAsia="Times New Roman" w:hAnsi="Times New Roman" w:cs="Times New Roman"/>
          <w:sz w:val="24"/>
          <w:szCs w:val="24"/>
          <w:lang w:val="uk-UA" w:eastAsia="ru-RU"/>
        </w:rPr>
        <w:t>отрясли</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составил</w:t>
      </w:r>
      <w:proofErr w:type="spellEnd"/>
      <w:r w:rsidRPr="00B829EA">
        <w:rPr>
          <w:rFonts w:ascii="Times New Roman" w:eastAsia="Times New Roman" w:hAnsi="Times New Roman" w:cs="Times New Roman"/>
          <w:sz w:val="24"/>
          <w:szCs w:val="24"/>
          <w:lang w:val="uk-UA" w:eastAsia="ru-RU"/>
        </w:rPr>
        <w:t xml:space="preserve"> 17</w:t>
      </w:r>
      <w:r w:rsidRPr="00B829EA">
        <w:rPr>
          <w:rFonts w:ascii="Times New Roman" w:eastAsia="Times New Roman" w:hAnsi="Times New Roman" w:cs="Times New Roman"/>
          <w:sz w:val="24"/>
          <w:szCs w:val="24"/>
          <w:lang w:eastAsia="ru-RU"/>
        </w:rPr>
        <w:t>,6</w:t>
      </w:r>
      <w:r w:rsidRPr="00B829EA">
        <w:rPr>
          <w:rFonts w:ascii="Times New Roman" w:eastAsia="Times New Roman" w:hAnsi="Times New Roman" w:cs="Times New Roman"/>
          <w:sz w:val="24"/>
          <w:szCs w:val="24"/>
          <w:lang w:val="uk-UA" w:eastAsia="ru-RU"/>
        </w:rPr>
        <w:t xml:space="preserve">% от </w:t>
      </w:r>
      <w:proofErr w:type="spellStart"/>
      <w:r w:rsidRPr="00B829EA">
        <w:rPr>
          <w:rFonts w:ascii="Times New Roman" w:eastAsia="Times New Roman" w:hAnsi="Times New Roman" w:cs="Times New Roman"/>
          <w:sz w:val="24"/>
          <w:szCs w:val="24"/>
          <w:lang w:val="uk-UA" w:eastAsia="ru-RU"/>
        </w:rPr>
        <w:t>всех</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инвестиций</w:t>
      </w:r>
      <w:proofErr w:type="spellEnd"/>
      <w:r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направленных</w:t>
      </w:r>
      <w:proofErr w:type="spellEnd"/>
      <w:r w:rsidRPr="00B829EA">
        <w:rPr>
          <w:rFonts w:ascii="Times New Roman" w:eastAsia="Times New Roman" w:hAnsi="Times New Roman" w:cs="Times New Roman"/>
          <w:sz w:val="24"/>
          <w:szCs w:val="24"/>
          <w:lang w:val="uk-UA" w:eastAsia="ru-RU"/>
        </w:rPr>
        <w:t xml:space="preserve"> в </w:t>
      </w:r>
      <w:proofErr w:type="spellStart"/>
      <w:r w:rsidRPr="00B829EA">
        <w:rPr>
          <w:rFonts w:ascii="Times New Roman" w:eastAsia="Times New Roman" w:hAnsi="Times New Roman" w:cs="Times New Roman"/>
          <w:sz w:val="24"/>
          <w:szCs w:val="24"/>
          <w:lang w:val="uk-UA" w:eastAsia="ru-RU"/>
        </w:rPr>
        <w:t>экономику</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района</w:t>
      </w:r>
      <w:proofErr w:type="spellEnd"/>
      <w:r w:rsidRPr="00B829EA">
        <w:rPr>
          <w:rFonts w:ascii="Times New Roman" w:eastAsia="Times New Roman" w:hAnsi="Times New Roman" w:cs="Times New Roman"/>
          <w:sz w:val="24"/>
          <w:szCs w:val="24"/>
          <w:lang w:val="uk-UA" w:eastAsia="ru-RU"/>
        </w:rPr>
        <w:t xml:space="preserve">, в </w:t>
      </w:r>
      <w:proofErr w:type="spellStart"/>
      <w:r w:rsidRPr="00B829EA">
        <w:rPr>
          <w:rFonts w:ascii="Times New Roman" w:eastAsia="Times New Roman" w:hAnsi="Times New Roman" w:cs="Times New Roman"/>
          <w:sz w:val="24"/>
          <w:szCs w:val="24"/>
          <w:lang w:val="uk-UA" w:eastAsia="ru-RU"/>
        </w:rPr>
        <w:t>стоимостном</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выражении</w:t>
      </w:r>
      <w:proofErr w:type="spellEnd"/>
      <w:r w:rsidR="00C83157"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это</w:t>
      </w:r>
      <w:proofErr w:type="spellEnd"/>
      <w:r w:rsidRPr="00B829EA">
        <w:rPr>
          <w:rFonts w:ascii="Times New Roman" w:eastAsia="Times New Roman" w:hAnsi="Times New Roman" w:cs="Times New Roman"/>
          <w:sz w:val="24"/>
          <w:szCs w:val="24"/>
          <w:lang w:val="uk-UA" w:eastAsia="ru-RU"/>
        </w:rPr>
        <w:t xml:space="preserve"> 73,2 млн. </w:t>
      </w:r>
      <w:proofErr w:type="spellStart"/>
      <w:r w:rsidRPr="00B829EA">
        <w:rPr>
          <w:rFonts w:ascii="Times New Roman" w:eastAsia="Times New Roman" w:hAnsi="Times New Roman" w:cs="Times New Roman"/>
          <w:sz w:val="24"/>
          <w:szCs w:val="24"/>
          <w:lang w:val="uk-UA" w:eastAsia="ru-RU"/>
        </w:rPr>
        <w:t>рублей</w:t>
      </w:r>
      <w:proofErr w:type="spellEnd"/>
      <w:r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Большая</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часть</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инвестиций</w:t>
      </w:r>
      <w:proofErr w:type="spellEnd"/>
      <w:r w:rsidRPr="00B829EA">
        <w:rPr>
          <w:rFonts w:ascii="Times New Roman" w:eastAsia="Times New Roman" w:hAnsi="Times New Roman" w:cs="Times New Roman"/>
          <w:sz w:val="24"/>
          <w:szCs w:val="24"/>
          <w:lang w:val="uk-UA" w:eastAsia="ru-RU"/>
        </w:rPr>
        <w:t xml:space="preserve"> в </w:t>
      </w:r>
      <w:proofErr w:type="spellStart"/>
      <w:r w:rsidRPr="00B829EA">
        <w:rPr>
          <w:rFonts w:ascii="Times New Roman" w:eastAsia="Times New Roman" w:hAnsi="Times New Roman" w:cs="Times New Roman"/>
          <w:sz w:val="24"/>
          <w:szCs w:val="24"/>
          <w:lang w:val="uk-UA" w:eastAsia="ru-RU"/>
        </w:rPr>
        <w:t>сфере</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агропромышленного</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комплекса</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была</w:t>
      </w:r>
      <w:proofErr w:type="spellEnd"/>
      <w:r w:rsidRPr="00B829EA">
        <w:rPr>
          <w:rFonts w:ascii="Times New Roman" w:eastAsia="Times New Roman" w:hAnsi="Times New Roman" w:cs="Times New Roman"/>
          <w:sz w:val="24"/>
          <w:szCs w:val="24"/>
          <w:lang w:val="uk-UA" w:eastAsia="ru-RU"/>
        </w:rPr>
        <w:t xml:space="preserve"> направлена на </w:t>
      </w:r>
      <w:proofErr w:type="spellStart"/>
      <w:r w:rsidRPr="00B829EA">
        <w:rPr>
          <w:rFonts w:ascii="Times New Roman" w:eastAsia="Times New Roman" w:hAnsi="Times New Roman" w:cs="Times New Roman"/>
          <w:sz w:val="24"/>
          <w:szCs w:val="24"/>
          <w:lang w:val="uk-UA" w:eastAsia="ru-RU"/>
        </w:rPr>
        <w:t>строительство</w:t>
      </w:r>
      <w:proofErr w:type="spellEnd"/>
      <w:r w:rsidRPr="00B829EA">
        <w:rPr>
          <w:rFonts w:ascii="Times New Roman" w:eastAsia="Times New Roman" w:hAnsi="Times New Roman" w:cs="Times New Roman"/>
          <w:sz w:val="24"/>
          <w:szCs w:val="24"/>
          <w:lang w:val="uk-UA" w:eastAsia="ru-RU"/>
        </w:rPr>
        <w:t xml:space="preserve"> и </w:t>
      </w:r>
      <w:proofErr w:type="spellStart"/>
      <w:r w:rsidRPr="00B829EA">
        <w:rPr>
          <w:rFonts w:ascii="Times New Roman" w:eastAsia="Times New Roman" w:hAnsi="Times New Roman" w:cs="Times New Roman"/>
          <w:sz w:val="24"/>
          <w:szCs w:val="24"/>
          <w:lang w:val="uk-UA" w:eastAsia="ru-RU"/>
        </w:rPr>
        <w:t>приобретение</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сельскохозяйственной</w:t>
      </w:r>
      <w:proofErr w:type="spellEnd"/>
      <w:r w:rsidR="00341641" w:rsidRPr="00B829EA">
        <w:rPr>
          <w:rFonts w:ascii="Times New Roman" w:eastAsia="Times New Roman" w:hAnsi="Times New Roman" w:cs="Times New Roman"/>
          <w:sz w:val="24"/>
          <w:szCs w:val="24"/>
          <w:lang w:val="uk-UA" w:eastAsia="ru-RU"/>
        </w:rPr>
        <w:t xml:space="preserve"> </w:t>
      </w:r>
      <w:proofErr w:type="spellStart"/>
      <w:r w:rsidRPr="00B829EA">
        <w:rPr>
          <w:rFonts w:ascii="Times New Roman" w:eastAsia="Times New Roman" w:hAnsi="Times New Roman" w:cs="Times New Roman"/>
          <w:sz w:val="24"/>
          <w:szCs w:val="24"/>
          <w:lang w:val="uk-UA" w:eastAsia="ru-RU"/>
        </w:rPr>
        <w:t>техники</w:t>
      </w:r>
      <w:proofErr w:type="spellEnd"/>
      <w:r w:rsidRPr="00B829EA">
        <w:rPr>
          <w:rFonts w:ascii="Times New Roman" w:eastAsia="Times New Roman" w:hAnsi="Times New Roman" w:cs="Times New Roman"/>
          <w:sz w:val="24"/>
          <w:szCs w:val="24"/>
          <w:lang w:val="uk-UA" w:eastAsia="ru-RU"/>
        </w:rPr>
        <w:t>.</w:t>
      </w:r>
      <w:r w:rsidR="00F20E25" w:rsidRPr="00B829EA">
        <w:rPr>
          <w:rFonts w:ascii="Times New Roman" w:eastAsia="Times New Roman" w:hAnsi="Times New Roman" w:cs="Times New Roman"/>
          <w:sz w:val="24"/>
          <w:szCs w:val="24"/>
          <w:lang w:eastAsia="ru-RU"/>
        </w:rPr>
        <w:t>Строительство и ЖКХ занимает 56,7% в структуре инвестиций. К сожалению, крупных проектов в этом году не реализовывалось.</w:t>
      </w:r>
    </w:p>
    <w:p w:rsidR="00224699" w:rsidRPr="00B829EA" w:rsidRDefault="00224699" w:rsidP="0022469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За период с 2012 по 2017 год в район привлечено 3041,1 млн. рублей инвестиций в основной капитал (индекс физического объема инвестиций в 2017 году снизился на 18,0% к уровню 2012 года). </w:t>
      </w:r>
    </w:p>
    <w:p w:rsidR="00EF05AB" w:rsidRPr="00B829EA" w:rsidRDefault="00EF05AB" w:rsidP="00567042">
      <w:pPr>
        <w:tabs>
          <w:tab w:val="left" w:pos="540"/>
          <w:tab w:val="left" w:pos="851"/>
        </w:tabs>
        <w:spacing w:after="0" w:line="240" w:lineRule="auto"/>
        <w:ind w:right="107" w:hanging="284"/>
        <w:jc w:val="both"/>
        <w:rPr>
          <w:rFonts w:ascii="Times New Roman" w:eastAsia="Times New Roman" w:hAnsi="Times New Roman" w:cs="Times New Roman"/>
          <w:bCs/>
          <w:iCs/>
          <w:sz w:val="24"/>
          <w:szCs w:val="24"/>
          <w:lang w:eastAsia="ru-RU"/>
        </w:rPr>
      </w:pPr>
      <w:r w:rsidRPr="00B829EA">
        <w:rPr>
          <w:rFonts w:ascii="Times New Roman" w:eastAsia="Times New Roman" w:hAnsi="Times New Roman" w:cs="Times New Roman"/>
          <w:bCs/>
          <w:iCs/>
          <w:sz w:val="24"/>
          <w:szCs w:val="24"/>
          <w:lang w:eastAsia="ru-RU"/>
        </w:rPr>
        <w:tab/>
      </w:r>
      <w:r w:rsidRPr="00B829EA">
        <w:rPr>
          <w:rFonts w:ascii="Times New Roman" w:eastAsia="Times New Roman" w:hAnsi="Times New Roman" w:cs="Times New Roman"/>
          <w:bCs/>
          <w:iCs/>
          <w:sz w:val="24"/>
          <w:szCs w:val="24"/>
          <w:lang w:eastAsia="ru-RU"/>
        </w:rPr>
        <w:tab/>
        <w:t>Сельскохозяйственные предприятия ежегодно проводят строительство и ремонт животноводческих помещений.</w:t>
      </w:r>
      <w:r w:rsidRPr="00B829EA">
        <w:rPr>
          <w:rFonts w:ascii="Times New Roman" w:eastAsia="Times New Roman" w:hAnsi="Times New Roman" w:cs="Times New Roman"/>
          <w:sz w:val="24"/>
          <w:szCs w:val="24"/>
          <w:lang w:eastAsia="ru-RU"/>
        </w:rPr>
        <w:t xml:space="preserve"> За счет средств районного и областного бюджетов в селах района и райцентре </w:t>
      </w:r>
      <w:r w:rsidRPr="00B829EA">
        <w:rPr>
          <w:rFonts w:ascii="Times New Roman" w:eastAsia="Times New Roman" w:hAnsi="Times New Roman" w:cs="Times New Roman"/>
          <w:bCs/>
          <w:iCs/>
          <w:sz w:val="24"/>
          <w:szCs w:val="24"/>
          <w:lang w:eastAsia="ru-RU"/>
        </w:rPr>
        <w:t>продолжается строительство и ремонт скважин, водопроводов, котельных, теплосетей.</w:t>
      </w:r>
    </w:p>
    <w:p w:rsidR="00EF05AB" w:rsidRPr="00B829EA" w:rsidRDefault="00EF05AB" w:rsidP="00EF0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В сфере дорожного строительства уменьшились объемы капитальных вложений.  За рассматриваемый период на строительстве, капитальном ремонте и содержании автомобильных дорог освоено 721,0</w:t>
      </w:r>
      <w:r w:rsidR="00B829EA">
        <w:rPr>
          <w:rFonts w:ascii="Times New Roman" w:eastAsia="Times New Roman" w:hAnsi="Times New Roman" w:cs="Times New Roman"/>
          <w:sz w:val="24"/>
          <w:szCs w:val="24"/>
          <w:lang w:eastAsia="ru-RU"/>
        </w:rPr>
        <w:t xml:space="preserve"> </w:t>
      </w:r>
      <w:proofErr w:type="spellStart"/>
      <w:r w:rsidRPr="00B829EA">
        <w:rPr>
          <w:rFonts w:ascii="Times New Roman" w:eastAsia="Times New Roman" w:hAnsi="Times New Roman" w:cs="Times New Roman"/>
          <w:sz w:val="24"/>
          <w:szCs w:val="24"/>
          <w:lang w:eastAsia="ru-RU"/>
        </w:rPr>
        <w:t>млн.руб</w:t>
      </w:r>
      <w:proofErr w:type="spellEnd"/>
      <w:r w:rsidRPr="00B829EA">
        <w:rPr>
          <w:rFonts w:ascii="Times New Roman" w:eastAsia="Times New Roman" w:hAnsi="Times New Roman" w:cs="Times New Roman"/>
          <w:sz w:val="24"/>
          <w:szCs w:val="24"/>
          <w:lang w:eastAsia="ru-RU"/>
        </w:rPr>
        <w:t>.</w:t>
      </w:r>
    </w:p>
    <w:p w:rsidR="00224699" w:rsidRPr="00B829EA" w:rsidRDefault="00224699" w:rsidP="0022469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Эффективность развития района во многом зависит от строительной отрасли. Строительный комплекс является одним из важнейших секторов экономики, во многом определяющим темпы социально-экономического развития района. Обеспеченность жильем и его доступность для населения напрямую влияют на уровень жизни, сказываются на рождаемости и темпах прироста населения, отражаются на его экономической культуре. </w:t>
      </w:r>
    </w:p>
    <w:p w:rsidR="00224699" w:rsidRPr="00B829EA" w:rsidRDefault="00224699" w:rsidP="00224699">
      <w:pPr>
        <w:widowControl w:val="0"/>
        <w:autoSpaceDE w:val="0"/>
        <w:autoSpaceDN w:val="0"/>
        <w:adjustRightInd w:val="0"/>
        <w:spacing w:after="0" w:line="240" w:lineRule="auto"/>
        <w:ind w:firstLine="708"/>
        <w:jc w:val="both"/>
        <w:rPr>
          <w:rFonts w:ascii="Calibri" w:eastAsia="Times New Roman" w:hAnsi="Calibri" w:cs="Times New Roman"/>
          <w:sz w:val="24"/>
          <w:szCs w:val="24"/>
        </w:rPr>
      </w:pPr>
      <w:r w:rsidRPr="00B829EA">
        <w:rPr>
          <w:rFonts w:ascii="Times New Roman" w:eastAsia="Times New Roman" w:hAnsi="Times New Roman" w:cs="Times New Roman"/>
          <w:sz w:val="24"/>
          <w:szCs w:val="24"/>
          <w:lang w:eastAsia="ru-RU"/>
        </w:rPr>
        <w:t xml:space="preserve">Объем строительно-монтажных работ в 2017 году снизился на 10,3% по сравнению с 2015 годом, но увеличился на 45,3% в сравнении с 2012 годом. Основной рост строительных работ пришелся на 2015, 2016 годы. </w:t>
      </w:r>
      <w:r w:rsidRPr="00B829EA">
        <w:rPr>
          <w:rFonts w:ascii="Times New Roman" w:eastAsia="Times New Roman" w:hAnsi="Times New Roman" w:cs="Times New Roman"/>
          <w:sz w:val="24"/>
          <w:szCs w:val="24"/>
        </w:rPr>
        <w:t>Такие показатели обусловлены и высокими темпами жилищного строительства.</w:t>
      </w:r>
    </w:p>
    <w:p w:rsidR="00224699" w:rsidRPr="00B829EA" w:rsidRDefault="00224699" w:rsidP="0022469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За 2012 - 2017 годы введено около 14,9 тыс. кв. м жилья, из них 13 тыс. кв. м. индивидуального жилья, что составляет 87,3% от общего жилищного строительства. </w:t>
      </w:r>
    </w:p>
    <w:p w:rsidR="00F20E25" w:rsidRPr="00B829EA" w:rsidRDefault="00F20E25" w:rsidP="00F20E25">
      <w:pPr>
        <w:suppressAutoHyphens/>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За эти годы, реконструировано здание </w:t>
      </w:r>
      <w:proofErr w:type="spellStart"/>
      <w:r w:rsidRPr="00B829EA">
        <w:rPr>
          <w:rFonts w:ascii="Times New Roman" w:eastAsia="Times New Roman" w:hAnsi="Times New Roman" w:cs="Times New Roman"/>
          <w:sz w:val="24"/>
          <w:szCs w:val="24"/>
          <w:lang w:eastAsia="ru-RU"/>
        </w:rPr>
        <w:t>Доволенской</w:t>
      </w:r>
      <w:proofErr w:type="spellEnd"/>
      <w:r w:rsidRPr="00B829EA">
        <w:rPr>
          <w:rFonts w:ascii="Times New Roman" w:eastAsia="Times New Roman" w:hAnsi="Times New Roman" w:cs="Times New Roman"/>
          <w:sz w:val="24"/>
          <w:szCs w:val="24"/>
          <w:lang w:eastAsia="ru-RU"/>
        </w:rPr>
        <w:t xml:space="preserve"> основной школы для 2 групп детского сада на 35 мест, отремонтированы спортивные залы общеобразовательных школ, выполнены работы по замене старых деревянных оконных блоков на окна ПВХ в образовательных учреждениях, ежегодно проводятся ремонты корпусов, замена кровли крыш в зданиях школ и детских садов.</w:t>
      </w:r>
    </w:p>
    <w:p w:rsidR="00F20E25" w:rsidRPr="00B829EA" w:rsidRDefault="00F20E25" w:rsidP="00F20E25">
      <w:pPr>
        <w:suppressAutoHyphens/>
        <w:spacing w:after="0" w:line="240" w:lineRule="auto"/>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ab/>
        <w:t xml:space="preserve">За 2012-2017 годы построено 4 дома для многодетных семей, два </w:t>
      </w:r>
      <w:proofErr w:type="spellStart"/>
      <w:r w:rsidRPr="00B829EA">
        <w:rPr>
          <w:rFonts w:ascii="Times New Roman" w:eastAsia="Times New Roman" w:hAnsi="Times New Roman" w:cs="Times New Roman"/>
          <w:sz w:val="24"/>
          <w:szCs w:val="24"/>
          <w:lang w:eastAsia="ru-RU"/>
        </w:rPr>
        <w:t>четырехквартирных</w:t>
      </w:r>
      <w:proofErr w:type="spellEnd"/>
      <w:r w:rsidRPr="00B829EA">
        <w:rPr>
          <w:rFonts w:ascii="Times New Roman" w:eastAsia="Times New Roman" w:hAnsi="Times New Roman" w:cs="Times New Roman"/>
          <w:sz w:val="24"/>
          <w:szCs w:val="24"/>
          <w:lang w:eastAsia="ru-RU"/>
        </w:rPr>
        <w:t xml:space="preserve"> и два – двухквартирных домов для детей сирот. С 2015 года ежегодно приобретается по две квартиры во вторичном жилье для детей сирот. </w:t>
      </w:r>
    </w:p>
    <w:p w:rsidR="00F20E25" w:rsidRPr="00B829EA" w:rsidRDefault="00F20E25" w:rsidP="00F20E25">
      <w:pPr>
        <w:suppressAutoHyphens/>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В 2015 году, с целью переселения граждан из ветхого и аварийного жилья построен 20-квартирный дом.</w:t>
      </w:r>
    </w:p>
    <w:p w:rsidR="00F20E25" w:rsidRPr="00B829EA" w:rsidRDefault="00F20E25" w:rsidP="00F20E25">
      <w:pPr>
        <w:suppressAutoHyphens/>
        <w:spacing w:after="0" w:line="240" w:lineRule="auto"/>
        <w:jc w:val="both"/>
        <w:rPr>
          <w:rFonts w:ascii="Times New Roman" w:eastAsia="Times New Roman" w:hAnsi="Times New Roman" w:cs="Times New Roman"/>
          <w:sz w:val="24"/>
          <w:szCs w:val="24"/>
          <w:lang w:eastAsia="ar-SA"/>
        </w:rPr>
      </w:pPr>
      <w:r w:rsidRPr="00B829EA">
        <w:rPr>
          <w:rFonts w:ascii="Times New Roman" w:eastAsia="Times New Roman" w:hAnsi="Times New Roman" w:cs="Times New Roman"/>
          <w:sz w:val="24"/>
          <w:szCs w:val="24"/>
          <w:lang w:eastAsia="ar-SA"/>
        </w:rPr>
        <w:t xml:space="preserve">          В 2016 году введен в эксплуатацию плавательный бассейн «Аквамарин».</w:t>
      </w:r>
    </w:p>
    <w:p w:rsidR="00B829EA" w:rsidRDefault="00F20E25" w:rsidP="00B829EA">
      <w:pPr>
        <w:suppressAutoHyphens/>
        <w:spacing w:after="0" w:line="240" w:lineRule="auto"/>
        <w:jc w:val="both"/>
        <w:rPr>
          <w:rFonts w:ascii="Times New Roman" w:eastAsia="Times New Roman" w:hAnsi="Times New Roman" w:cs="Times New Roman"/>
          <w:sz w:val="24"/>
          <w:szCs w:val="24"/>
          <w:lang w:eastAsia="ar-SA"/>
        </w:rPr>
      </w:pPr>
      <w:r w:rsidRPr="00B829EA">
        <w:rPr>
          <w:rFonts w:ascii="Times New Roman" w:eastAsia="Times New Roman" w:hAnsi="Times New Roman" w:cs="Times New Roman"/>
          <w:sz w:val="24"/>
          <w:szCs w:val="24"/>
          <w:lang w:eastAsia="ar-SA"/>
        </w:rPr>
        <w:t xml:space="preserve">          Продолжается строительство Храма во имя Преподобного Сергия Радонежского.</w:t>
      </w:r>
    </w:p>
    <w:p w:rsidR="00B829EA" w:rsidRDefault="00B829EA" w:rsidP="00B829EA">
      <w:pPr>
        <w:suppressAutoHyphens/>
        <w:spacing w:after="0" w:line="240" w:lineRule="auto"/>
        <w:jc w:val="center"/>
        <w:rPr>
          <w:rFonts w:ascii="Times New Roman" w:eastAsia="Times New Roman" w:hAnsi="Times New Roman" w:cs="Times New Roman"/>
          <w:sz w:val="24"/>
          <w:szCs w:val="24"/>
          <w:lang w:eastAsia="ar-SA"/>
        </w:rPr>
      </w:pPr>
    </w:p>
    <w:p w:rsidR="00567042" w:rsidRDefault="00567042" w:rsidP="00B829EA">
      <w:pPr>
        <w:suppressAutoHyphens/>
        <w:spacing w:after="0" w:line="240" w:lineRule="auto"/>
        <w:jc w:val="center"/>
        <w:rPr>
          <w:rFonts w:ascii="Times New Roman" w:eastAsia="Times New Roman" w:hAnsi="Times New Roman" w:cs="Times New Roman"/>
          <w:sz w:val="24"/>
          <w:szCs w:val="24"/>
          <w:lang w:eastAsia="ar-SA"/>
        </w:rPr>
      </w:pPr>
    </w:p>
    <w:p w:rsidR="00356E27" w:rsidRPr="00B829EA" w:rsidRDefault="000712CA" w:rsidP="00B829EA">
      <w:pPr>
        <w:suppressAutoHyphens/>
        <w:spacing w:after="0" w:line="240" w:lineRule="auto"/>
        <w:jc w:val="center"/>
        <w:rPr>
          <w:rFonts w:ascii="Times New Roman" w:hAnsi="Times New Roman" w:cs="Times New Roman"/>
          <w:b/>
          <w:sz w:val="24"/>
          <w:szCs w:val="24"/>
        </w:rPr>
      </w:pPr>
      <w:r w:rsidRPr="00B829EA">
        <w:rPr>
          <w:rFonts w:ascii="Times New Roman" w:eastAsia="Times New Roman" w:hAnsi="Times New Roman" w:cs="Times New Roman"/>
          <w:b/>
          <w:sz w:val="24"/>
          <w:szCs w:val="24"/>
          <w:lang w:eastAsia="ar-SA"/>
        </w:rPr>
        <w:lastRenderedPageBreak/>
        <w:t>1.3.7. Финансы</w:t>
      </w:r>
      <w:r w:rsidR="00356E27" w:rsidRPr="00B829EA">
        <w:rPr>
          <w:rFonts w:ascii="Times New Roman" w:eastAsia="Times New Roman" w:hAnsi="Times New Roman" w:cs="Times New Roman"/>
          <w:b/>
          <w:sz w:val="24"/>
          <w:szCs w:val="24"/>
          <w:lang w:eastAsia="ar-SA"/>
        </w:rPr>
        <w:t xml:space="preserve"> </w:t>
      </w:r>
      <w:r w:rsidRPr="00B829EA">
        <w:rPr>
          <w:rFonts w:ascii="Times New Roman" w:hAnsi="Times New Roman" w:cs="Times New Roman"/>
          <w:b/>
          <w:sz w:val="24"/>
          <w:szCs w:val="24"/>
        </w:rPr>
        <w:t>предприятий</w:t>
      </w:r>
    </w:p>
    <w:p w:rsidR="00356E27" w:rsidRPr="00B829EA" w:rsidRDefault="00356E27" w:rsidP="00567BF5">
      <w:pPr>
        <w:suppressAutoHyphens/>
        <w:spacing w:after="0" w:line="240" w:lineRule="auto"/>
        <w:ind w:firstLine="708"/>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 xml:space="preserve">Прибыль прибыльных предприятий в 2017 году составила </w:t>
      </w:r>
      <w:r w:rsidR="00567BF5" w:rsidRPr="00B829EA">
        <w:rPr>
          <w:rFonts w:ascii="Times New Roman" w:hAnsi="Times New Roman" w:cs="Times New Roman"/>
          <w:color w:val="000000"/>
          <w:sz w:val="24"/>
          <w:szCs w:val="24"/>
        </w:rPr>
        <w:t>22</w:t>
      </w:r>
      <w:r w:rsidRPr="00B829EA">
        <w:rPr>
          <w:rFonts w:ascii="Times New Roman" w:hAnsi="Times New Roman" w:cs="Times New Roman"/>
          <w:color w:val="000000"/>
          <w:sz w:val="24"/>
          <w:szCs w:val="24"/>
        </w:rPr>
        <w:t>,6 млн. рублей или</w:t>
      </w:r>
      <w:r w:rsidR="00567BF5" w:rsidRPr="00B829EA">
        <w:rPr>
          <w:rFonts w:ascii="Times New Roman" w:hAnsi="Times New Roman" w:cs="Times New Roman"/>
          <w:color w:val="000000"/>
          <w:sz w:val="24"/>
          <w:szCs w:val="24"/>
        </w:rPr>
        <w:t xml:space="preserve"> 43,5%</w:t>
      </w:r>
      <w:r w:rsidRPr="00B829EA">
        <w:rPr>
          <w:rFonts w:ascii="Times New Roman" w:hAnsi="Times New Roman" w:cs="Times New Roman"/>
          <w:color w:val="000000"/>
          <w:sz w:val="24"/>
          <w:szCs w:val="24"/>
        </w:rPr>
        <w:t xml:space="preserve"> к уровню 2012 года.</w:t>
      </w:r>
    </w:p>
    <w:p w:rsidR="00714878" w:rsidRPr="00B829EA" w:rsidRDefault="00356E27" w:rsidP="00714878">
      <w:pPr>
        <w:suppressAutoHyphens/>
        <w:spacing w:after="0" w:line="240" w:lineRule="auto"/>
        <w:ind w:left="1416"/>
        <w:jc w:val="right"/>
        <w:rPr>
          <w:rFonts w:ascii="Times New Roman" w:hAnsi="Times New Roman" w:cs="Times New Roman"/>
          <w:color w:val="000000"/>
          <w:sz w:val="24"/>
          <w:szCs w:val="24"/>
        </w:rPr>
      </w:pPr>
      <w:r w:rsidRPr="00B829EA">
        <w:rPr>
          <w:rFonts w:ascii="Times New Roman" w:hAnsi="Times New Roman" w:cs="Times New Roman"/>
          <w:color w:val="000000"/>
          <w:sz w:val="24"/>
          <w:szCs w:val="24"/>
        </w:rPr>
        <w:br/>
        <w:t>Таблица</w:t>
      </w:r>
      <w:r w:rsidR="00DB10CE" w:rsidRPr="00B829EA">
        <w:rPr>
          <w:rFonts w:ascii="Times New Roman" w:hAnsi="Times New Roman" w:cs="Times New Roman"/>
          <w:color w:val="000000"/>
          <w:sz w:val="24"/>
          <w:szCs w:val="24"/>
        </w:rPr>
        <w:t xml:space="preserve"> 9</w:t>
      </w:r>
    </w:p>
    <w:p w:rsidR="00356E27" w:rsidRPr="00B829EA" w:rsidRDefault="00356E27" w:rsidP="00B829EA">
      <w:pPr>
        <w:suppressAutoHyphens/>
        <w:spacing w:after="0" w:line="240" w:lineRule="auto"/>
        <w:jc w:val="center"/>
        <w:rPr>
          <w:rFonts w:ascii="Times New Roman" w:hAnsi="Times New Roman" w:cs="Times New Roman"/>
          <w:color w:val="000000"/>
          <w:sz w:val="24"/>
          <w:szCs w:val="24"/>
        </w:rPr>
      </w:pPr>
      <w:r w:rsidRPr="00B829EA">
        <w:rPr>
          <w:rFonts w:ascii="Times New Roman" w:hAnsi="Times New Roman" w:cs="Times New Roman"/>
          <w:b/>
          <w:bCs/>
          <w:color w:val="000000"/>
          <w:sz w:val="24"/>
          <w:szCs w:val="24"/>
        </w:rPr>
        <w:t>Конечные финансовые результаты деятельности</w:t>
      </w:r>
      <w:r w:rsidR="00B829EA">
        <w:rPr>
          <w:rFonts w:ascii="Times New Roman" w:hAnsi="Times New Roman" w:cs="Times New Roman"/>
          <w:b/>
          <w:bCs/>
          <w:color w:val="000000"/>
          <w:sz w:val="24"/>
          <w:szCs w:val="24"/>
        </w:rPr>
        <w:t xml:space="preserve"> </w:t>
      </w:r>
      <w:r w:rsidRPr="00B829EA">
        <w:rPr>
          <w:rFonts w:ascii="Times New Roman" w:hAnsi="Times New Roman" w:cs="Times New Roman"/>
          <w:b/>
          <w:bCs/>
          <w:color w:val="000000"/>
          <w:sz w:val="24"/>
          <w:szCs w:val="24"/>
        </w:rPr>
        <w:t>предприятий и организаций</w:t>
      </w:r>
    </w:p>
    <w:tbl>
      <w:tblPr>
        <w:tblStyle w:val="a5"/>
        <w:tblW w:w="0" w:type="auto"/>
        <w:tblLook w:val="04A0" w:firstRow="1" w:lastRow="0" w:firstColumn="1" w:lastColumn="0" w:noHBand="0" w:noVBand="1"/>
      </w:tblPr>
      <w:tblGrid>
        <w:gridCol w:w="4248"/>
        <w:gridCol w:w="850"/>
        <w:gridCol w:w="851"/>
        <w:gridCol w:w="850"/>
        <w:gridCol w:w="851"/>
        <w:gridCol w:w="850"/>
        <w:gridCol w:w="844"/>
      </w:tblGrid>
      <w:tr w:rsidR="00356E27" w:rsidRPr="00356E27" w:rsidTr="00B829EA">
        <w:tc>
          <w:tcPr>
            <w:tcW w:w="4248" w:type="dxa"/>
            <w:vMerge w:val="restart"/>
          </w:tcPr>
          <w:p w:rsidR="00356E27" w:rsidRPr="00356E27" w:rsidRDefault="00356E27" w:rsidP="00356E27">
            <w:pPr>
              <w:suppressAutoHyphens/>
              <w:rPr>
                <w:rFonts w:ascii="Times New Roman" w:hAnsi="Times New Roman" w:cs="Times New Roman"/>
                <w:color w:val="000000"/>
                <w:sz w:val="24"/>
                <w:szCs w:val="24"/>
              </w:rPr>
            </w:pPr>
            <w:r w:rsidRPr="00356E27">
              <w:rPr>
                <w:rFonts w:ascii="Times New Roman" w:hAnsi="Times New Roman" w:cs="Times New Roman"/>
                <w:color w:val="000000"/>
                <w:sz w:val="24"/>
                <w:szCs w:val="24"/>
              </w:rPr>
              <w:t xml:space="preserve">Показатели </w:t>
            </w:r>
          </w:p>
        </w:tc>
        <w:tc>
          <w:tcPr>
            <w:tcW w:w="5096" w:type="dxa"/>
            <w:gridSpan w:val="6"/>
          </w:tcPr>
          <w:p w:rsidR="00356E27" w:rsidRPr="00356E27" w:rsidRDefault="00356E27" w:rsidP="00356E27">
            <w:pPr>
              <w:suppressAutoHyphens/>
              <w:rPr>
                <w:rFonts w:ascii="Times New Roman" w:hAnsi="Times New Roman" w:cs="Times New Roman"/>
                <w:color w:val="000000"/>
                <w:sz w:val="24"/>
                <w:szCs w:val="24"/>
              </w:rPr>
            </w:pPr>
            <w:r w:rsidRPr="00356E27">
              <w:rPr>
                <w:rFonts w:ascii="Times New Roman" w:hAnsi="Times New Roman" w:cs="Times New Roman"/>
                <w:color w:val="000000"/>
                <w:sz w:val="24"/>
                <w:szCs w:val="24"/>
              </w:rPr>
              <w:t xml:space="preserve">Годы </w:t>
            </w:r>
          </w:p>
        </w:tc>
      </w:tr>
      <w:tr w:rsidR="00356E27" w:rsidRPr="00356E27" w:rsidTr="00B829EA">
        <w:tc>
          <w:tcPr>
            <w:tcW w:w="4248" w:type="dxa"/>
            <w:vMerge/>
          </w:tcPr>
          <w:p w:rsidR="00356E27" w:rsidRPr="00356E27" w:rsidRDefault="00356E27" w:rsidP="00356E27">
            <w:pPr>
              <w:suppressAutoHyphens/>
              <w:jc w:val="center"/>
              <w:rPr>
                <w:rFonts w:ascii="Times New Roman" w:hAnsi="Times New Roman" w:cs="Times New Roman"/>
                <w:color w:val="000000"/>
                <w:sz w:val="24"/>
                <w:szCs w:val="24"/>
              </w:rPr>
            </w:pPr>
          </w:p>
        </w:tc>
        <w:tc>
          <w:tcPr>
            <w:tcW w:w="850" w:type="dxa"/>
          </w:tcPr>
          <w:p w:rsidR="00356E27" w:rsidRPr="00356E27" w:rsidRDefault="00356E27" w:rsidP="00356E27">
            <w:pPr>
              <w:suppressAutoHyphens/>
              <w:jc w:val="center"/>
              <w:rPr>
                <w:rFonts w:ascii="Times New Roman" w:hAnsi="Times New Roman" w:cs="Times New Roman"/>
                <w:color w:val="000000"/>
                <w:sz w:val="24"/>
                <w:szCs w:val="24"/>
              </w:rPr>
            </w:pPr>
            <w:r w:rsidRPr="00356E27">
              <w:rPr>
                <w:rFonts w:ascii="Times New Roman" w:hAnsi="Times New Roman" w:cs="Times New Roman"/>
                <w:color w:val="000000"/>
                <w:sz w:val="24"/>
                <w:szCs w:val="24"/>
              </w:rPr>
              <w:t>2012</w:t>
            </w:r>
          </w:p>
        </w:tc>
        <w:tc>
          <w:tcPr>
            <w:tcW w:w="851" w:type="dxa"/>
          </w:tcPr>
          <w:p w:rsidR="00356E27" w:rsidRPr="00356E27" w:rsidRDefault="00356E27" w:rsidP="00356E27">
            <w:pPr>
              <w:suppressAutoHyphens/>
              <w:jc w:val="center"/>
              <w:rPr>
                <w:rFonts w:ascii="Times New Roman" w:hAnsi="Times New Roman" w:cs="Times New Roman"/>
                <w:color w:val="000000"/>
                <w:sz w:val="24"/>
                <w:szCs w:val="24"/>
              </w:rPr>
            </w:pPr>
            <w:r w:rsidRPr="00356E27">
              <w:rPr>
                <w:rFonts w:ascii="Times New Roman" w:hAnsi="Times New Roman" w:cs="Times New Roman"/>
                <w:color w:val="000000"/>
                <w:sz w:val="24"/>
                <w:szCs w:val="24"/>
              </w:rPr>
              <w:t>2013</w:t>
            </w:r>
          </w:p>
        </w:tc>
        <w:tc>
          <w:tcPr>
            <w:tcW w:w="850" w:type="dxa"/>
          </w:tcPr>
          <w:p w:rsidR="00356E27" w:rsidRPr="00356E27" w:rsidRDefault="00356E27" w:rsidP="00356E27">
            <w:pPr>
              <w:suppressAutoHyphens/>
              <w:jc w:val="center"/>
              <w:rPr>
                <w:rFonts w:ascii="Times New Roman" w:hAnsi="Times New Roman" w:cs="Times New Roman"/>
                <w:color w:val="000000"/>
                <w:sz w:val="24"/>
                <w:szCs w:val="24"/>
              </w:rPr>
            </w:pPr>
            <w:r w:rsidRPr="00356E27">
              <w:rPr>
                <w:rFonts w:ascii="Times New Roman" w:hAnsi="Times New Roman" w:cs="Times New Roman"/>
                <w:color w:val="000000"/>
                <w:sz w:val="24"/>
                <w:szCs w:val="24"/>
              </w:rPr>
              <w:t>2014</w:t>
            </w:r>
          </w:p>
        </w:tc>
        <w:tc>
          <w:tcPr>
            <w:tcW w:w="851" w:type="dxa"/>
          </w:tcPr>
          <w:p w:rsidR="00356E27" w:rsidRPr="00356E27" w:rsidRDefault="00356E27" w:rsidP="00356E27">
            <w:pPr>
              <w:suppressAutoHyphens/>
              <w:jc w:val="center"/>
              <w:rPr>
                <w:rFonts w:ascii="Times New Roman" w:hAnsi="Times New Roman" w:cs="Times New Roman"/>
                <w:color w:val="000000"/>
                <w:sz w:val="24"/>
                <w:szCs w:val="24"/>
              </w:rPr>
            </w:pPr>
            <w:r w:rsidRPr="00356E27">
              <w:rPr>
                <w:rFonts w:ascii="Times New Roman" w:hAnsi="Times New Roman" w:cs="Times New Roman"/>
                <w:color w:val="000000"/>
                <w:sz w:val="24"/>
                <w:szCs w:val="24"/>
              </w:rPr>
              <w:t>2015</w:t>
            </w:r>
          </w:p>
        </w:tc>
        <w:tc>
          <w:tcPr>
            <w:tcW w:w="850" w:type="dxa"/>
          </w:tcPr>
          <w:p w:rsidR="00356E27" w:rsidRPr="00356E27" w:rsidRDefault="00356E27" w:rsidP="00356E27">
            <w:pPr>
              <w:suppressAutoHyphens/>
              <w:jc w:val="center"/>
              <w:rPr>
                <w:rFonts w:ascii="Times New Roman" w:hAnsi="Times New Roman" w:cs="Times New Roman"/>
                <w:color w:val="000000"/>
                <w:sz w:val="24"/>
                <w:szCs w:val="24"/>
              </w:rPr>
            </w:pPr>
            <w:r w:rsidRPr="00356E27">
              <w:rPr>
                <w:rFonts w:ascii="Times New Roman" w:hAnsi="Times New Roman" w:cs="Times New Roman"/>
                <w:color w:val="000000"/>
                <w:sz w:val="24"/>
                <w:szCs w:val="24"/>
              </w:rPr>
              <w:t>2016</w:t>
            </w:r>
          </w:p>
        </w:tc>
        <w:tc>
          <w:tcPr>
            <w:tcW w:w="844" w:type="dxa"/>
          </w:tcPr>
          <w:p w:rsidR="00356E27" w:rsidRPr="00356E27" w:rsidRDefault="00356E27" w:rsidP="00356E27">
            <w:pPr>
              <w:suppressAutoHyphens/>
              <w:jc w:val="center"/>
              <w:rPr>
                <w:rFonts w:ascii="Times New Roman" w:hAnsi="Times New Roman" w:cs="Times New Roman"/>
                <w:color w:val="000000"/>
                <w:sz w:val="24"/>
                <w:szCs w:val="24"/>
              </w:rPr>
            </w:pPr>
            <w:r w:rsidRPr="00356E27">
              <w:rPr>
                <w:rFonts w:ascii="Times New Roman" w:hAnsi="Times New Roman" w:cs="Times New Roman"/>
                <w:color w:val="000000"/>
                <w:sz w:val="24"/>
                <w:szCs w:val="24"/>
              </w:rPr>
              <w:t>2017</w:t>
            </w:r>
          </w:p>
        </w:tc>
      </w:tr>
      <w:tr w:rsidR="00356E27" w:rsidRPr="00356E27" w:rsidTr="00B829EA">
        <w:tc>
          <w:tcPr>
            <w:tcW w:w="4248" w:type="dxa"/>
          </w:tcPr>
          <w:p w:rsidR="00356E27" w:rsidRPr="00356E27" w:rsidRDefault="00356E27" w:rsidP="00567042">
            <w:pPr>
              <w:suppressAutoHyphens/>
              <w:ind w:right="-108"/>
              <w:rPr>
                <w:rFonts w:ascii="Times New Roman" w:hAnsi="Times New Roman" w:cs="Times New Roman"/>
                <w:color w:val="000000"/>
                <w:sz w:val="24"/>
                <w:szCs w:val="24"/>
              </w:rPr>
            </w:pPr>
            <w:r w:rsidRPr="00356E27">
              <w:rPr>
                <w:rFonts w:ascii="Times New Roman" w:hAnsi="Times New Roman" w:cs="Times New Roman"/>
                <w:color w:val="000000"/>
                <w:sz w:val="24"/>
                <w:szCs w:val="24"/>
              </w:rPr>
              <w:t>Сумма полученной прибыли (млн. руб.)</w:t>
            </w:r>
          </w:p>
        </w:tc>
        <w:tc>
          <w:tcPr>
            <w:tcW w:w="850" w:type="dxa"/>
          </w:tcPr>
          <w:p w:rsidR="00356E27" w:rsidRPr="00356E27" w:rsidRDefault="00C524EA"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51,9</w:t>
            </w:r>
          </w:p>
        </w:tc>
        <w:tc>
          <w:tcPr>
            <w:tcW w:w="851" w:type="dxa"/>
          </w:tcPr>
          <w:p w:rsidR="00356E27" w:rsidRPr="00356E27" w:rsidRDefault="0061507A"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31,3</w:t>
            </w:r>
          </w:p>
        </w:tc>
        <w:tc>
          <w:tcPr>
            <w:tcW w:w="850" w:type="dxa"/>
          </w:tcPr>
          <w:p w:rsidR="00356E27" w:rsidRDefault="0024265E"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43,7</w:t>
            </w:r>
          </w:p>
          <w:p w:rsidR="0024265E" w:rsidRPr="00356E27" w:rsidRDefault="0024265E" w:rsidP="0024265E">
            <w:pPr>
              <w:suppressAutoHyphens/>
              <w:rPr>
                <w:rFonts w:ascii="Times New Roman" w:hAnsi="Times New Roman" w:cs="Times New Roman"/>
                <w:color w:val="000000"/>
                <w:sz w:val="24"/>
                <w:szCs w:val="24"/>
              </w:rPr>
            </w:pPr>
          </w:p>
        </w:tc>
        <w:tc>
          <w:tcPr>
            <w:tcW w:w="851" w:type="dxa"/>
          </w:tcPr>
          <w:p w:rsidR="00356E27" w:rsidRPr="00356E27" w:rsidRDefault="00F263C2"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53,3</w:t>
            </w:r>
          </w:p>
        </w:tc>
        <w:tc>
          <w:tcPr>
            <w:tcW w:w="850" w:type="dxa"/>
          </w:tcPr>
          <w:p w:rsidR="00356E27" w:rsidRPr="00356E27" w:rsidRDefault="008C3F7F"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42,2</w:t>
            </w:r>
          </w:p>
        </w:tc>
        <w:tc>
          <w:tcPr>
            <w:tcW w:w="844" w:type="dxa"/>
          </w:tcPr>
          <w:p w:rsidR="00356E27" w:rsidRPr="00356E27" w:rsidRDefault="00540F94"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r>
      <w:tr w:rsidR="00356E27" w:rsidRPr="00356E27" w:rsidTr="00B829EA">
        <w:tc>
          <w:tcPr>
            <w:tcW w:w="4248" w:type="dxa"/>
          </w:tcPr>
          <w:p w:rsidR="00356E27" w:rsidRPr="00356E27" w:rsidRDefault="00356E27" w:rsidP="00567042">
            <w:pPr>
              <w:suppressAutoHyphens/>
              <w:ind w:right="-108"/>
              <w:rPr>
                <w:rFonts w:ascii="Times New Roman" w:hAnsi="Times New Roman" w:cs="Times New Roman"/>
                <w:color w:val="000000"/>
                <w:sz w:val="24"/>
                <w:szCs w:val="24"/>
              </w:rPr>
            </w:pPr>
            <w:r w:rsidRPr="00356E27">
              <w:rPr>
                <w:rFonts w:ascii="Times New Roman" w:hAnsi="Times New Roman" w:cs="Times New Roman"/>
                <w:color w:val="000000"/>
                <w:sz w:val="24"/>
                <w:szCs w:val="24"/>
              </w:rPr>
              <w:t>Сумма полученного убытка (млн. руб.)</w:t>
            </w:r>
          </w:p>
        </w:tc>
        <w:tc>
          <w:tcPr>
            <w:tcW w:w="850" w:type="dxa"/>
          </w:tcPr>
          <w:p w:rsidR="00356E27" w:rsidRPr="00356E27" w:rsidRDefault="00C524EA"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28,0</w:t>
            </w:r>
          </w:p>
        </w:tc>
        <w:tc>
          <w:tcPr>
            <w:tcW w:w="851" w:type="dxa"/>
          </w:tcPr>
          <w:p w:rsidR="0061507A" w:rsidRPr="00356E27" w:rsidRDefault="0061507A" w:rsidP="00567042">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51,8</w:t>
            </w:r>
          </w:p>
        </w:tc>
        <w:tc>
          <w:tcPr>
            <w:tcW w:w="850" w:type="dxa"/>
          </w:tcPr>
          <w:p w:rsidR="0024265E" w:rsidRPr="00356E27" w:rsidRDefault="0024265E" w:rsidP="00567042">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c>
          <w:tcPr>
            <w:tcW w:w="851" w:type="dxa"/>
          </w:tcPr>
          <w:p w:rsidR="00F263C2" w:rsidRPr="00356E27" w:rsidRDefault="00F263C2" w:rsidP="00567042">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15,9</w:t>
            </w:r>
          </w:p>
        </w:tc>
        <w:tc>
          <w:tcPr>
            <w:tcW w:w="850" w:type="dxa"/>
          </w:tcPr>
          <w:p w:rsidR="00356E27" w:rsidRPr="00356E27" w:rsidRDefault="008C3F7F"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844" w:type="dxa"/>
          </w:tcPr>
          <w:p w:rsidR="00356E27" w:rsidRPr="00356E27" w:rsidRDefault="00540F94"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36,9</w:t>
            </w:r>
          </w:p>
        </w:tc>
      </w:tr>
      <w:tr w:rsidR="00356E27" w:rsidRPr="00356E27" w:rsidTr="00B829EA">
        <w:tc>
          <w:tcPr>
            <w:tcW w:w="4248" w:type="dxa"/>
          </w:tcPr>
          <w:p w:rsidR="00356E27" w:rsidRPr="00356E27" w:rsidRDefault="00356E27" w:rsidP="00567042">
            <w:pPr>
              <w:suppressAutoHyphens/>
              <w:ind w:right="-108"/>
              <w:rPr>
                <w:rFonts w:ascii="Times New Roman" w:hAnsi="Times New Roman" w:cs="Times New Roman"/>
                <w:color w:val="000000"/>
                <w:sz w:val="24"/>
                <w:szCs w:val="24"/>
              </w:rPr>
            </w:pPr>
            <w:r w:rsidRPr="00356E27">
              <w:rPr>
                <w:rFonts w:ascii="Times New Roman" w:hAnsi="Times New Roman" w:cs="Times New Roman"/>
                <w:color w:val="000000"/>
                <w:sz w:val="24"/>
                <w:szCs w:val="24"/>
              </w:rPr>
              <w:t>Отраслевая структура прибыли (</w:t>
            </w:r>
            <w:proofErr w:type="spellStart"/>
            <w:r w:rsidR="0024265E">
              <w:rPr>
                <w:rFonts w:ascii="Times New Roman" w:hAnsi="Times New Roman" w:cs="Times New Roman"/>
                <w:color w:val="000000"/>
                <w:sz w:val="24"/>
                <w:szCs w:val="24"/>
              </w:rPr>
              <w:t>млн.руб</w:t>
            </w:r>
            <w:proofErr w:type="spellEnd"/>
            <w:r w:rsidR="0024265E">
              <w:rPr>
                <w:rFonts w:ascii="Times New Roman" w:hAnsi="Times New Roman" w:cs="Times New Roman"/>
                <w:color w:val="000000"/>
                <w:sz w:val="24"/>
                <w:szCs w:val="24"/>
              </w:rPr>
              <w:t>.)</w:t>
            </w:r>
          </w:p>
          <w:p w:rsidR="00356E27" w:rsidRPr="00356E27" w:rsidRDefault="00356E27" w:rsidP="00567042">
            <w:pPr>
              <w:suppressAutoHyphens/>
              <w:ind w:right="-108"/>
              <w:rPr>
                <w:rFonts w:ascii="Times New Roman" w:hAnsi="Times New Roman" w:cs="Times New Roman"/>
                <w:color w:val="000000"/>
                <w:sz w:val="24"/>
                <w:szCs w:val="24"/>
              </w:rPr>
            </w:pPr>
            <w:r w:rsidRPr="00356E27">
              <w:rPr>
                <w:rFonts w:ascii="Times New Roman" w:hAnsi="Times New Roman" w:cs="Times New Roman"/>
                <w:color w:val="000000"/>
                <w:sz w:val="24"/>
                <w:szCs w:val="24"/>
              </w:rPr>
              <w:t>– промышленность</w:t>
            </w:r>
          </w:p>
          <w:p w:rsidR="00356E27" w:rsidRPr="00356E27" w:rsidRDefault="00356E27" w:rsidP="00567042">
            <w:pPr>
              <w:suppressAutoHyphens/>
              <w:ind w:right="-108"/>
              <w:rPr>
                <w:rFonts w:ascii="Times New Roman" w:hAnsi="Times New Roman" w:cs="Times New Roman"/>
                <w:color w:val="000000"/>
                <w:sz w:val="24"/>
                <w:szCs w:val="24"/>
              </w:rPr>
            </w:pPr>
            <w:r w:rsidRPr="00356E27">
              <w:rPr>
                <w:rFonts w:ascii="Times New Roman" w:hAnsi="Times New Roman" w:cs="Times New Roman"/>
                <w:color w:val="000000"/>
                <w:sz w:val="24"/>
                <w:szCs w:val="24"/>
              </w:rPr>
              <w:t xml:space="preserve"> – сельское хозяйство</w:t>
            </w:r>
          </w:p>
        </w:tc>
        <w:tc>
          <w:tcPr>
            <w:tcW w:w="850" w:type="dxa"/>
          </w:tcPr>
          <w:p w:rsidR="00C524EA" w:rsidRDefault="00C524EA" w:rsidP="00356E27">
            <w:pPr>
              <w:suppressAutoHyphens/>
              <w:jc w:val="center"/>
              <w:rPr>
                <w:rFonts w:ascii="Times New Roman" w:hAnsi="Times New Roman" w:cs="Times New Roman"/>
                <w:color w:val="000000"/>
                <w:sz w:val="24"/>
                <w:szCs w:val="24"/>
              </w:rPr>
            </w:pPr>
          </w:p>
          <w:p w:rsidR="00C524EA" w:rsidRDefault="00C524EA" w:rsidP="00356E27">
            <w:pPr>
              <w:suppressAutoHyphens/>
              <w:jc w:val="center"/>
              <w:rPr>
                <w:rFonts w:ascii="Times New Roman" w:hAnsi="Times New Roman" w:cs="Times New Roman"/>
                <w:color w:val="000000"/>
                <w:sz w:val="24"/>
                <w:szCs w:val="24"/>
              </w:rPr>
            </w:pPr>
          </w:p>
          <w:p w:rsidR="00C524EA" w:rsidRDefault="00C524EA" w:rsidP="00A55FEB">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A55FEB">
              <w:rPr>
                <w:rFonts w:ascii="Times New Roman" w:hAnsi="Times New Roman" w:cs="Times New Roman"/>
                <w:color w:val="000000"/>
                <w:sz w:val="24"/>
                <w:szCs w:val="24"/>
              </w:rPr>
              <w:t>1,5</w:t>
            </w:r>
          </w:p>
          <w:p w:rsidR="00A55FEB" w:rsidRPr="00356E27" w:rsidRDefault="00A55FEB" w:rsidP="00A55FEB">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-50,1</w:t>
            </w:r>
          </w:p>
        </w:tc>
        <w:tc>
          <w:tcPr>
            <w:tcW w:w="851" w:type="dxa"/>
          </w:tcPr>
          <w:p w:rsidR="00356E27" w:rsidRDefault="00356E27" w:rsidP="00356E27">
            <w:pPr>
              <w:suppressAutoHyphens/>
              <w:jc w:val="center"/>
              <w:rPr>
                <w:rFonts w:ascii="Times New Roman" w:hAnsi="Times New Roman" w:cs="Times New Roman"/>
                <w:color w:val="000000"/>
                <w:sz w:val="24"/>
                <w:szCs w:val="24"/>
              </w:rPr>
            </w:pPr>
          </w:p>
          <w:p w:rsidR="0061507A" w:rsidRDefault="0061507A" w:rsidP="00356E27">
            <w:pPr>
              <w:suppressAutoHyphens/>
              <w:jc w:val="center"/>
              <w:rPr>
                <w:rFonts w:ascii="Times New Roman" w:hAnsi="Times New Roman" w:cs="Times New Roman"/>
                <w:color w:val="000000"/>
                <w:sz w:val="24"/>
                <w:szCs w:val="24"/>
              </w:rPr>
            </w:pPr>
          </w:p>
          <w:p w:rsidR="00A55FEB" w:rsidRDefault="0061507A" w:rsidP="00A55FEB">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4914C5">
              <w:rPr>
                <w:rFonts w:ascii="Times New Roman" w:hAnsi="Times New Roman" w:cs="Times New Roman"/>
                <w:color w:val="000000"/>
                <w:sz w:val="24"/>
                <w:szCs w:val="24"/>
              </w:rPr>
              <w:t>2,4</w:t>
            </w:r>
          </w:p>
          <w:p w:rsidR="0061507A" w:rsidRPr="00356E27" w:rsidRDefault="0061507A" w:rsidP="004914C5">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4914C5">
              <w:rPr>
                <w:rFonts w:ascii="Times New Roman" w:hAnsi="Times New Roman" w:cs="Times New Roman"/>
                <w:color w:val="000000"/>
                <w:sz w:val="24"/>
                <w:szCs w:val="24"/>
              </w:rPr>
              <w:t>5,9</w:t>
            </w:r>
          </w:p>
        </w:tc>
        <w:tc>
          <w:tcPr>
            <w:tcW w:w="850" w:type="dxa"/>
          </w:tcPr>
          <w:p w:rsidR="00356E27" w:rsidRDefault="00356E27" w:rsidP="00356E27">
            <w:pPr>
              <w:suppressAutoHyphens/>
              <w:jc w:val="center"/>
              <w:rPr>
                <w:rFonts w:ascii="Times New Roman" w:hAnsi="Times New Roman" w:cs="Times New Roman"/>
                <w:color w:val="000000"/>
                <w:sz w:val="24"/>
                <w:szCs w:val="24"/>
              </w:rPr>
            </w:pPr>
          </w:p>
          <w:p w:rsidR="0024265E" w:rsidRDefault="0024265E" w:rsidP="00356E27">
            <w:pPr>
              <w:suppressAutoHyphens/>
              <w:jc w:val="center"/>
              <w:rPr>
                <w:rFonts w:ascii="Times New Roman" w:hAnsi="Times New Roman" w:cs="Times New Roman"/>
                <w:color w:val="000000"/>
                <w:sz w:val="24"/>
                <w:szCs w:val="24"/>
              </w:rPr>
            </w:pPr>
          </w:p>
          <w:p w:rsidR="0024265E" w:rsidRDefault="0024265E"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210EC1">
              <w:rPr>
                <w:rFonts w:ascii="Times New Roman" w:hAnsi="Times New Roman" w:cs="Times New Roman"/>
                <w:color w:val="000000"/>
                <w:sz w:val="24"/>
                <w:szCs w:val="24"/>
              </w:rPr>
              <w:t>1,0</w:t>
            </w:r>
          </w:p>
          <w:p w:rsidR="00210EC1" w:rsidRPr="00356E27" w:rsidRDefault="00210EC1"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-42,1</w:t>
            </w:r>
          </w:p>
        </w:tc>
        <w:tc>
          <w:tcPr>
            <w:tcW w:w="851" w:type="dxa"/>
          </w:tcPr>
          <w:p w:rsidR="00356E27" w:rsidRDefault="00356E27" w:rsidP="00356E27">
            <w:pPr>
              <w:suppressAutoHyphens/>
              <w:jc w:val="center"/>
              <w:rPr>
                <w:rFonts w:ascii="Times New Roman" w:hAnsi="Times New Roman" w:cs="Times New Roman"/>
                <w:color w:val="000000"/>
                <w:sz w:val="24"/>
                <w:szCs w:val="24"/>
              </w:rPr>
            </w:pPr>
          </w:p>
          <w:p w:rsidR="00F263C2" w:rsidRDefault="00F263C2" w:rsidP="00356E27">
            <w:pPr>
              <w:suppressAutoHyphens/>
              <w:jc w:val="center"/>
              <w:rPr>
                <w:rFonts w:ascii="Times New Roman" w:hAnsi="Times New Roman" w:cs="Times New Roman"/>
                <w:color w:val="000000"/>
                <w:sz w:val="24"/>
                <w:szCs w:val="24"/>
              </w:rPr>
            </w:pPr>
          </w:p>
          <w:p w:rsidR="00F263C2" w:rsidRDefault="00F263C2"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p w:rsidR="00F263C2" w:rsidRPr="00356E27" w:rsidRDefault="00F263C2"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-38,3</w:t>
            </w:r>
          </w:p>
        </w:tc>
        <w:tc>
          <w:tcPr>
            <w:tcW w:w="850" w:type="dxa"/>
          </w:tcPr>
          <w:p w:rsidR="00356E27" w:rsidRDefault="00356E27" w:rsidP="00356E27">
            <w:pPr>
              <w:suppressAutoHyphens/>
              <w:jc w:val="center"/>
              <w:rPr>
                <w:rFonts w:ascii="Times New Roman" w:hAnsi="Times New Roman" w:cs="Times New Roman"/>
                <w:color w:val="000000"/>
                <w:sz w:val="24"/>
                <w:szCs w:val="24"/>
              </w:rPr>
            </w:pPr>
          </w:p>
          <w:p w:rsidR="008C3F7F" w:rsidRDefault="008C3F7F" w:rsidP="00356E27">
            <w:pPr>
              <w:suppressAutoHyphens/>
              <w:jc w:val="center"/>
              <w:rPr>
                <w:rFonts w:ascii="Times New Roman" w:hAnsi="Times New Roman" w:cs="Times New Roman"/>
                <w:color w:val="000000"/>
                <w:sz w:val="24"/>
                <w:szCs w:val="24"/>
              </w:rPr>
            </w:pPr>
          </w:p>
          <w:p w:rsidR="008C3F7F" w:rsidRDefault="008C3F7F"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3808C5">
              <w:rPr>
                <w:rFonts w:ascii="Times New Roman" w:hAnsi="Times New Roman" w:cs="Times New Roman"/>
                <w:color w:val="000000"/>
                <w:sz w:val="24"/>
                <w:szCs w:val="24"/>
              </w:rPr>
              <w:t>0</w:t>
            </w:r>
          </w:p>
          <w:p w:rsidR="003808C5" w:rsidRPr="00356E27" w:rsidRDefault="003808C5"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-41,4</w:t>
            </w:r>
          </w:p>
        </w:tc>
        <w:tc>
          <w:tcPr>
            <w:tcW w:w="844" w:type="dxa"/>
          </w:tcPr>
          <w:p w:rsidR="00356E27" w:rsidRDefault="00356E27" w:rsidP="00356E27">
            <w:pPr>
              <w:suppressAutoHyphens/>
              <w:jc w:val="center"/>
              <w:rPr>
                <w:rFonts w:ascii="Times New Roman" w:hAnsi="Times New Roman" w:cs="Times New Roman"/>
                <w:color w:val="000000"/>
                <w:sz w:val="24"/>
                <w:szCs w:val="24"/>
              </w:rPr>
            </w:pPr>
          </w:p>
          <w:p w:rsidR="00540F94" w:rsidRDefault="00540F94" w:rsidP="00356E27">
            <w:pPr>
              <w:suppressAutoHyphens/>
              <w:jc w:val="center"/>
              <w:rPr>
                <w:rFonts w:ascii="Times New Roman" w:hAnsi="Times New Roman" w:cs="Times New Roman"/>
                <w:color w:val="000000"/>
                <w:sz w:val="24"/>
                <w:szCs w:val="24"/>
              </w:rPr>
            </w:pPr>
          </w:p>
          <w:p w:rsidR="00540F94" w:rsidRDefault="00540F94"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p w:rsidR="00540F94" w:rsidRPr="00356E27" w:rsidRDefault="00540F94"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-19,1</w:t>
            </w:r>
          </w:p>
        </w:tc>
      </w:tr>
      <w:tr w:rsidR="00356E27" w:rsidRPr="00356E27" w:rsidTr="00B829EA">
        <w:tc>
          <w:tcPr>
            <w:tcW w:w="4248" w:type="dxa"/>
          </w:tcPr>
          <w:p w:rsidR="00356E27" w:rsidRPr="00356E27" w:rsidRDefault="00356E27" w:rsidP="00567042">
            <w:pPr>
              <w:suppressAutoHyphens/>
              <w:ind w:right="-108"/>
              <w:rPr>
                <w:rFonts w:ascii="Times New Roman" w:hAnsi="Times New Roman" w:cs="Times New Roman"/>
                <w:color w:val="000000"/>
                <w:sz w:val="24"/>
                <w:szCs w:val="24"/>
              </w:rPr>
            </w:pPr>
            <w:r w:rsidRPr="00356E27">
              <w:rPr>
                <w:rFonts w:ascii="Times New Roman" w:hAnsi="Times New Roman" w:cs="Times New Roman"/>
                <w:color w:val="000000"/>
                <w:sz w:val="24"/>
                <w:szCs w:val="24"/>
              </w:rPr>
              <w:t>Сумма просроченной кредиторской задолженности (млн. руб.)</w:t>
            </w:r>
          </w:p>
        </w:tc>
        <w:tc>
          <w:tcPr>
            <w:tcW w:w="850" w:type="dxa"/>
          </w:tcPr>
          <w:p w:rsidR="00356E27" w:rsidRPr="00356E27" w:rsidRDefault="00C524EA"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60,2</w:t>
            </w:r>
          </w:p>
        </w:tc>
        <w:tc>
          <w:tcPr>
            <w:tcW w:w="851" w:type="dxa"/>
          </w:tcPr>
          <w:p w:rsidR="00356E27" w:rsidRDefault="0061507A"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107,5</w:t>
            </w:r>
          </w:p>
          <w:p w:rsidR="0061507A" w:rsidRPr="00356E27" w:rsidRDefault="0061507A" w:rsidP="00356E27">
            <w:pPr>
              <w:suppressAutoHyphens/>
              <w:jc w:val="center"/>
              <w:rPr>
                <w:rFonts w:ascii="Times New Roman" w:hAnsi="Times New Roman" w:cs="Times New Roman"/>
                <w:color w:val="000000"/>
                <w:sz w:val="24"/>
                <w:szCs w:val="24"/>
              </w:rPr>
            </w:pPr>
          </w:p>
        </w:tc>
        <w:tc>
          <w:tcPr>
            <w:tcW w:w="850" w:type="dxa"/>
          </w:tcPr>
          <w:p w:rsidR="00356E27" w:rsidRPr="00356E27" w:rsidRDefault="00A55FEB"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14,8</w:t>
            </w:r>
          </w:p>
        </w:tc>
        <w:tc>
          <w:tcPr>
            <w:tcW w:w="851" w:type="dxa"/>
          </w:tcPr>
          <w:p w:rsidR="00356E27" w:rsidRPr="00356E27" w:rsidRDefault="00AC00E5"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850" w:type="dxa"/>
          </w:tcPr>
          <w:p w:rsidR="00356E27" w:rsidRPr="00356E27" w:rsidRDefault="00AB1256"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844" w:type="dxa"/>
          </w:tcPr>
          <w:p w:rsidR="00356E27" w:rsidRPr="00356E27" w:rsidRDefault="00540F94"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r>
      <w:tr w:rsidR="00356E27" w:rsidRPr="00356E27" w:rsidTr="00B829EA">
        <w:tc>
          <w:tcPr>
            <w:tcW w:w="4248" w:type="dxa"/>
          </w:tcPr>
          <w:p w:rsidR="00356E27" w:rsidRPr="00356E27" w:rsidRDefault="00356E27" w:rsidP="00567042">
            <w:pPr>
              <w:suppressAutoHyphens/>
              <w:ind w:right="-108"/>
              <w:rPr>
                <w:rFonts w:ascii="Times New Roman" w:hAnsi="Times New Roman" w:cs="Times New Roman"/>
                <w:color w:val="000000"/>
                <w:sz w:val="24"/>
                <w:szCs w:val="24"/>
              </w:rPr>
            </w:pPr>
            <w:r w:rsidRPr="00356E27">
              <w:rPr>
                <w:rFonts w:ascii="Times New Roman" w:hAnsi="Times New Roman" w:cs="Times New Roman"/>
                <w:color w:val="000000"/>
                <w:sz w:val="24"/>
                <w:szCs w:val="24"/>
              </w:rPr>
              <w:t>Сумма просроченной дебиторской задолженности (млн. руб.)</w:t>
            </w:r>
          </w:p>
        </w:tc>
        <w:tc>
          <w:tcPr>
            <w:tcW w:w="850" w:type="dxa"/>
          </w:tcPr>
          <w:p w:rsidR="00356E27" w:rsidRPr="00356E27" w:rsidRDefault="00C524EA"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851" w:type="dxa"/>
          </w:tcPr>
          <w:p w:rsidR="00356E27" w:rsidRPr="00356E27" w:rsidRDefault="0061507A"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850" w:type="dxa"/>
          </w:tcPr>
          <w:p w:rsidR="00356E27" w:rsidRPr="00356E27" w:rsidRDefault="00A55FEB"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c>
          <w:tcPr>
            <w:tcW w:w="851" w:type="dxa"/>
          </w:tcPr>
          <w:p w:rsidR="00356E27" w:rsidRPr="00356E27" w:rsidRDefault="00AC00E5"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850" w:type="dxa"/>
          </w:tcPr>
          <w:p w:rsidR="00356E27" w:rsidRPr="00356E27" w:rsidRDefault="00AB1256"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844" w:type="dxa"/>
          </w:tcPr>
          <w:p w:rsidR="00356E27" w:rsidRPr="00356E27" w:rsidRDefault="00540F94" w:rsidP="00356E27">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bl>
    <w:p w:rsidR="00395CDB" w:rsidRPr="00B829EA" w:rsidRDefault="00356E27" w:rsidP="00B829EA">
      <w:pPr>
        <w:suppressAutoHyphens/>
        <w:spacing w:after="0" w:line="240" w:lineRule="auto"/>
        <w:ind w:firstLine="708"/>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 xml:space="preserve">Убытки предприятий за 2017 год составили </w:t>
      </w:r>
      <w:r w:rsidR="00BA261B" w:rsidRPr="00B829EA">
        <w:rPr>
          <w:rFonts w:ascii="Times New Roman" w:hAnsi="Times New Roman" w:cs="Times New Roman"/>
          <w:color w:val="000000"/>
          <w:sz w:val="24"/>
          <w:szCs w:val="24"/>
        </w:rPr>
        <w:t>36,9</w:t>
      </w:r>
      <w:r w:rsidRPr="00B829EA">
        <w:rPr>
          <w:rFonts w:ascii="Times New Roman" w:hAnsi="Times New Roman" w:cs="Times New Roman"/>
          <w:color w:val="000000"/>
          <w:sz w:val="24"/>
          <w:szCs w:val="24"/>
        </w:rPr>
        <w:t xml:space="preserve"> млн. рублей, что </w:t>
      </w:r>
      <w:r w:rsidR="00BA261B" w:rsidRPr="00B829EA">
        <w:rPr>
          <w:rFonts w:ascii="Times New Roman" w:hAnsi="Times New Roman" w:cs="Times New Roman"/>
          <w:color w:val="000000"/>
          <w:sz w:val="24"/>
          <w:szCs w:val="24"/>
        </w:rPr>
        <w:t>выше</w:t>
      </w:r>
      <w:r w:rsidR="00B829EA">
        <w:rPr>
          <w:rFonts w:ascii="Times New Roman" w:hAnsi="Times New Roman" w:cs="Times New Roman"/>
          <w:color w:val="000000"/>
          <w:sz w:val="24"/>
          <w:szCs w:val="24"/>
        </w:rPr>
        <w:t xml:space="preserve"> </w:t>
      </w:r>
      <w:r w:rsidRPr="00B829EA">
        <w:rPr>
          <w:rFonts w:ascii="Times New Roman" w:hAnsi="Times New Roman" w:cs="Times New Roman"/>
          <w:color w:val="000000"/>
          <w:sz w:val="24"/>
          <w:szCs w:val="24"/>
        </w:rPr>
        <w:t>уровня</w:t>
      </w:r>
      <w:r w:rsidR="006409C9" w:rsidRPr="00B829EA">
        <w:rPr>
          <w:rFonts w:ascii="Times New Roman" w:hAnsi="Times New Roman" w:cs="Times New Roman"/>
          <w:color w:val="000000"/>
          <w:sz w:val="24"/>
          <w:szCs w:val="24"/>
        </w:rPr>
        <w:t xml:space="preserve"> </w:t>
      </w:r>
      <w:r w:rsidRPr="00B829EA">
        <w:rPr>
          <w:rFonts w:ascii="Times New Roman" w:hAnsi="Times New Roman" w:cs="Times New Roman"/>
          <w:color w:val="000000"/>
          <w:sz w:val="24"/>
          <w:szCs w:val="24"/>
        </w:rPr>
        <w:t xml:space="preserve">2012 года на </w:t>
      </w:r>
      <w:r w:rsidR="00BA261B" w:rsidRPr="00B829EA">
        <w:rPr>
          <w:rFonts w:ascii="Times New Roman" w:hAnsi="Times New Roman" w:cs="Times New Roman"/>
          <w:color w:val="000000"/>
          <w:sz w:val="24"/>
          <w:szCs w:val="24"/>
        </w:rPr>
        <w:t>8,9</w:t>
      </w:r>
      <w:r w:rsidRPr="00B829EA">
        <w:rPr>
          <w:rFonts w:ascii="Times New Roman" w:hAnsi="Times New Roman" w:cs="Times New Roman"/>
          <w:color w:val="000000"/>
          <w:sz w:val="24"/>
          <w:szCs w:val="24"/>
        </w:rPr>
        <w:t xml:space="preserve">%. </w:t>
      </w:r>
      <w:r w:rsidR="006409C9" w:rsidRPr="00B829EA">
        <w:rPr>
          <w:rFonts w:ascii="Times New Roman" w:hAnsi="Times New Roman" w:cs="Times New Roman"/>
          <w:color w:val="000000"/>
          <w:sz w:val="24"/>
          <w:szCs w:val="24"/>
        </w:rPr>
        <w:t>В структуре взаиморасчетов предприятий и организаций наблюдал</w:t>
      </w:r>
      <w:r w:rsidR="00BA261B" w:rsidRPr="00B829EA">
        <w:rPr>
          <w:rFonts w:ascii="Times New Roman" w:hAnsi="Times New Roman" w:cs="Times New Roman"/>
          <w:color w:val="000000"/>
          <w:sz w:val="24"/>
          <w:szCs w:val="24"/>
        </w:rPr>
        <w:t>о</w:t>
      </w:r>
      <w:r w:rsidR="006409C9" w:rsidRPr="00B829EA">
        <w:rPr>
          <w:rFonts w:ascii="Times New Roman" w:hAnsi="Times New Roman" w:cs="Times New Roman"/>
          <w:color w:val="000000"/>
          <w:sz w:val="24"/>
          <w:szCs w:val="24"/>
        </w:rPr>
        <w:t>с</w:t>
      </w:r>
      <w:r w:rsidR="00BA261B" w:rsidRPr="00B829EA">
        <w:rPr>
          <w:rFonts w:ascii="Times New Roman" w:hAnsi="Times New Roman" w:cs="Times New Roman"/>
          <w:color w:val="000000"/>
          <w:sz w:val="24"/>
          <w:szCs w:val="24"/>
        </w:rPr>
        <w:t>ь</w:t>
      </w:r>
      <w:r w:rsidR="006409C9" w:rsidRPr="00B829EA">
        <w:rPr>
          <w:rFonts w:ascii="Times New Roman" w:hAnsi="Times New Roman" w:cs="Times New Roman"/>
          <w:color w:val="000000"/>
          <w:sz w:val="24"/>
          <w:szCs w:val="24"/>
        </w:rPr>
        <w:t xml:space="preserve"> </w:t>
      </w:r>
      <w:r w:rsidR="00BA261B" w:rsidRPr="00B829EA">
        <w:rPr>
          <w:rFonts w:ascii="Times New Roman" w:hAnsi="Times New Roman" w:cs="Times New Roman"/>
          <w:color w:val="000000"/>
          <w:sz w:val="24"/>
          <w:szCs w:val="24"/>
        </w:rPr>
        <w:t>снижение</w:t>
      </w:r>
      <w:r w:rsidR="006409C9" w:rsidRPr="00B829EA">
        <w:rPr>
          <w:rFonts w:ascii="Times New Roman" w:hAnsi="Times New Roman" w:cs="Times New Roman"/>
          <w:color w:val="000000"/>
          <w:sz w:val="24"/>
          <w:szCs w:val="24"/>
        </w:rPr>
        <w:t xml:space="preserve"> кредиторской задолженности.</w:t>
      </w:r>
    </w:p>
    <w:p w:rsidR="003508BF" w:rsidRPr="00B829EA" w:rsidRDefault="003508BF" w:rsidP="00E04ECD">
      <w:pPr>
        <w:suppressAutoHyphens/>
        <w:spacing w:after="0" w:line="240" w:lineRule="auto"/>
        <w:rPr>
          <w:rFonts w:ascii="Times New Roman" w:hAnsi="Times New Roman" w:cs="Times New Roman"/>
          <w:b/>
          <w:color w:val="000000"/>
          <w:sz w:val="24"/>
          <w:szCs w:val="24"/>
        </w:rPr>
      </w:pPr>
    </w:p>
    <w:p w:rsidR="00D8399C" w:rsidRPr="00B829EA" w:rsidRDefault="00D8399C" w:rsidP="00D8399C">
      <w:pPr>
        <w:suppressAutoHyphens/>
        <w:spacing w:after="0" w:line="240" w:lineRule="auto"/>
        <w:jc w:val="center"/>
        <w:rPr>
          <w:rFonts w:ascii="Times New Roman" w:hAnsi="Times New Roman" w:cs="Times New Roman"/>
          <w:b/>
          <w:bCs/>
          <w:color w:val="000000"/>
          <w:sz w:val="24"/>
          <w:szCs w:val="24"/>
        </w:rPr>
      </w:pPr>
      <w:r w:rsidRPr="00B829EA">
        <w:rPr>
          <w:rFonts w:ascii="Times New Roman" w:hAnsi="Times New Roman" w:cs="Times New Roman"/>
          <w:b/>
          <w:color w:val="000000"/>
          <w:sz w:val="24"/>
          <w:szCs w:val="24"/>
        </w:rPr>
        <w:t>1.3.8.</w:t>
      </w:r>
      <w:r w:rsidRPr="00B829EA">
        <w:rPr>
          <w:rFonts w:ascii="Times New Roman" w:hAnsi="Times New Roman" w:cs="Times New Roman"/>
          <w:b/>
          <w:bCs/>
          <w:color w:val="000000"/>
          <w:sz w:val="24"/>
          <w:szCs w:val="24"/>
        </w:rPr>
        <w:t xml:space="preserve"> Исполнение бюджета</w:t>
      </w:r>
    </w:p>
    <w:p w:rsidR="00D8399C" w:rsidRPr="00B829EA" w:rsidRDefault="00D8399C" w:rsidP="00B829EA">
      <w:pPr>
        <w:suppressAutoHyphens/>
        <w:spacing w:after="0" w:line="240" w:lineRule="auto"/>
        <w:ind w:firstLine="708"/>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В течение 2012-2017 годов прослеживается тенденция значительного роста</w:t>
      </w:r>
      <w:r w:rsidR="00B829EA" w:rsidRPr="00B829EA">
        <w:rPr>
          <w:rFonts w:ascii="Times New Roman" w:hAnsi="Times New Roman" w:cs="Times New Roman"/>
          <w:color w:val="000000"/>
          <w:sz w:val="24"/>
          <w:szCs w:val="24"/>
        </w:rPr>
        <w:t xml:space="preserve"> </w:t>
      </w:r>
      <w:r w:rsidRPr="00B829EA">
        <w:rPr>
          <w:rFonts w:ascii="Times New Roman" w:hAnsi="Times New Roman" w:cs="Times New Roman"/>
          <w:color w:val="000000"/>
          <w:sz w:val="24"/>
          <w:szCs w:val="24"/>
        </w:rPr>
        <w:t>доходной части консолидированного бюджета района.</w:t>
      </w:r>
    </w:p>
    <w:p w:rsidR="00D8399C" w:rsidRPr="00B829EA" w:rsidRDefault="00D8399C" w:rsidP="00306480">
      <w:pPr>
        <w:suppressAutoHyphens/>
        <w:spacing w:after="0" w:line="240" w:lineRule="auto"/>
        <w:jc w:val="right"/>
        <w:rPr>
          <w:rFonts w:ascii="Times New Roman" w:hAnsi="Times New Roman" w:cs="Times New Roman"/>
          <w:color w:val="000000"/>
          <w:sz w:val="24"/>
          <w:szCs w:val="24"/>
        </w:rPr>
      </w:pPr>
      <w:r w:rsidRPr="00B829EA">
        <w:rPr>
          <w:rFonts w:ascii="Times New Roman" w:hAnsi="Times New Roman" w:cs="Times New Roman"/>
          <w:color w:val="000000"/>
          <w:sz w:val="24"/>
          <w:szCs w:val="24"/>
        </w:rPr>
        <w:t xml:space="preserve">Таблица </w:t>
      </w:r>
      <w:r w:rsidR="008F4DA7" w:rsidRPr="00B829EA">
        <w:rPr>
          <w:rFonts w:ascii="Times New Roman" w:hAnsi="Times New Roman" w:cs="Times New Roman"/>
          <w:color w:val="000000"/>
          <w:sz w:val="24"/>
          <w:szCs w:val="24"/>
        </w:rPr>
        <w:t>10</w:t>
      </w:r>
    </w:p>
    <w:p w:rsidR="00D8399C" w:rsidRPr="00B829EA" w:rsidRDefault="00D8399C" w:rsidP="00D8399C">
      <w:pPr>
        <w:suppressAutoHyphens/>
        <w:spacing w:after="0" w:line="240" w:lineRule="auto"/>
        <w:jc w:val="center"/>
        <w:rPr>
          <w:rFonts w:ascii="Times New Roman" w:hAnsi="Times New Roman" w:cs="Times New Roman"/>
          <w:b/>
          <w:color w:val="000000"/>
          <w:sz w:val="24"/>
          <w:szCs w:val="24"/>
        </w:rPr>
      </w:pPr>
      <w:r w:rsidRPr="00B829EA">
        <w:rPr>
          <w:rFonts w:ascii="Times New Roman" w:hAnsi="Times New Roman" w:cs="Times New Roman"/>
          <w:b/>
          <w:color w:val="000000"/>
          <w:sz w:val="24"/>
          <w:szCs w:val="24"/>
        </w:rPr>
        <w:t>Структура бюджета</w:t>
      </w:r>
    </w:p>
    <w:tbl>
      <w:tblPr>
        <w:tblStyle w:val="a5"/>
        <w:tblW w:w="0" w:type="auto"/>
        <w:tblLook w:val="04A0" w:firstRow="1" w:lastRow="0" w:firstColumn="1" w:lastColumn="0" w:noHBand="0" w:noVBand="1"/>
      </w:tblPr>
      <w:tblGrid>
        <w:gridCol w:w="2267"/>
        <w:gridCol w:w="1179"/>
        <w:gridCol w:w="1272"/>
        <w:gridCol w:w="1272"/>
        <w:gridCol w:w="1179"/>
        <w:gridCol w:w="1179"/>
        <w:gridCol w:w="996"/>
      </w:tblGrid>
      <w:tr w:rsidR="00D8399C" w:rsidRPr="00D8399C" w:rsidTr="006C7299">
        <w:tc>
          <w:tcPr>
            <w:tcW w:w="2518" w:type="dxa"/>
            <w:vMerge w:val="restart"/>
          </w:tcPr>
          <w:p w:rsidR="00D8399C" w:rsidRPr="00D8399C" w:rsidRDefault="00D8399C" w:rsidP="00D8399C">
            <w:pPr>
              <w:suppressAutoHyphens/>
              <w:jc w:val="center"/>
              <w:rPr>
                <w:rFonts w:ascii="Times New Roman" w:hAnsi="Times New Roman" w:cs="Times New Roman"/>
                <w:b/>
                <w:sz w:val="24"/>
                <w:szCs w:val="24"/>
              </w:rPr>
            </w:pPr>
            <w:r w:rsidRPr="00D8399C">
              <w:rPr>
                <w:rFonts w:ascii="Times New Roman" w:hAnsi="Times New Roman" w:cs="Times New Roman"/>
                <w:b/>
                <w:sz w:val="24"/>
                <w:szCs w:val="24"/>
              </w:rPr>
              <w:t xml:space="preserve">Показатели </w:t>
            </w:r>
          </w:p>
        </w:tc>
        <w:tc>
          <w:tcPr>
            <w:tcW w:w="7619" w:type="dxa"/>
            <w:gridSpan w:val="6"/>
          </w:tcPr>
          <w:p w:rsidR="00D8399C" w:rsidRPr="00D8399C" w:rsidRDefault="00D8399C" w:rsidP="00D8399C">
            <w:pPr>
              <w:suppressAutoHyphens/>
              <w:jc w:val="center"/>
              <w:rPr>
                <w:rFonts w:ascii="Times New Roman" w:hAnsi="Times New Roman" w:cs="Times New Roman"/>
                <w:b/>
                <w:sz w:val="24"/>
                <w:szCs w:val="24"/>
              </w:rPr>
            </w:pPr>
            <w:r w:rsidRPr="00D8399C">
              <w:rPr>
                <w:rFonts w:ascii="Times New Roman" w:hAnsi="Times New Roman" w:cs="Times New Roman"/>
                <w:b/>
                <w:sz w:val="24"/>
                <w:szCs w:val="24"/>
              </w:rPr>
              <w:t xml:space="preserve">Годы </w:t>
            </w:r>
          </w:p>
        </w:tc>
      </w:tr>
      <w:tr w:rsidR="00D8399C" w:rsidRPr="00D8399C" w:rsidTr="00D8399C">
        <w:tc>
          <w:tcPr>
            <w:tcW w:w="2518" w:type="dxa"/>
            <w:vMerge/>
          </w:tcPr>
          <w:p w:rsidR="00D8399C" w:rsidRPr="00D8399C" w:rsidRDefault="00D8399C" w:rsidP="00D8399C">
            <w:pPr>
              <w:suppressAutoHyphens/>
              <w:jc w:val="center"/>
              <w:rPr>
                <w:rFonts w:ascii="Times New Roman" w:hAnsi="Times New Roman" w:cs="Times New Roman"/>
                <w:b/>
                <w:sz w:val="24"/>
                <w:szCs w:val="24"/>
              </w:rPr>
            </w:pPr>
          </w:p>
        </w:tc>
        <w:tc>
          <w:tcPr>
            <w:tcW w:w="1276" w:type="dxa"/>
          </w:tcPr>
          <w:p w:rsidR="00D8399C" w:rsidRPr="00D8399C" w:rsidRDefault="00D8399C" w:rsidP="00D8399C">
            <w:pPr>
              <w:suppressAutoHyphens/>
              <w:jc w:val="center"/>
              <w:rPr>
                <w:rFonts w:ascii="Times New Roman" w:hAnsi="Times New Roman" w:cs="Times New Roman"/>
                <w:b/>
                <w:sz w:val="24"/>
                <w:szCs w:val="24"/>
              </w:rPr>
            </w:pPr>
            <w:r w:rsidRPr="00D8399C">
              <w:rPr>
                <w:rFonts w:ascii="Times New Roman" w:hAnsi="Times New Roman" w:cs="Times New Roman"/>
                <w:b/>
                <w:sz w:val="24"/>
                <w:szCs w:val="24"/>
              </w:rPr>
              <w:t>2012</w:t>
            </w:r>
          </w:p>
        </w:tc>
        <w:tc>
          <w:tcPr>
            <w:tcW w:w="1417" w:type="dxa"/>
          </w:tcPr>
          <w:p w:rsidR="00D8399C" w:rsidRPr="00D8399C" w:rsidRDefault="00D8399C" w:rsidP="00D8399C">
            <w:pPr>
              <w:suppressAutoHyphens/>
              <w:jc w:val="center"/>
              <w:rPr>
                <w:rFonts w:ascii="Times New Roman" w:hAnsi="Times New Roman" w:cs="Times New Roman"/>
                <w:b/>
                <w:sz w:val="24"/>
                <w:szCs w:val="24"/>
              </w:rPr>
            </w:pPr>
            <w:r w:rsidRPr="00D8399C">
              <w:rPr>
                <w:rFonts w:ascii="Times New Roman" w:hAnsi="Times New Roman" w:cs="Times New Roman"/>
                <w:b/>
                <w:sz w:val="24"/>
                <w:szCs w:val="24"/>
              </w:rPr>
              <w:t>2013</w:t>
            </w:r>
          </w:p>
        </w:tc>
        <w:tc>
          <w:tcPr>
            <w:tcW w:w="1418" w:type="dxa"/>
          </w:tcPr>
          <w:p w:rsidR="00D8399C" w:rsidRPr="00D8399C" w:rsidRDefault="00D8399C" w:rsidP="00D8399C">
            <w:pPr>
              <w:suppressAutoHyphens/>
              <w:jc w:val="center"/>
              <w:rPr>
                <w:rFonts w:ascii="Times New Roman" w:hAnsi="Times New Roman" w:cs="Times New Roman"/>
                <w:b/>
                <w:sz w:val="24"/>
                <w:szCs w:val="24"/>
              </w:rPr>
            </w:pPr>
            <w:r w:rsidRPr="00D8399C">
              <w:rPr>
                <w:rFonts w:ascii="Times New Roman" w:hAnsi="Times New Roman" w:cs="Times New Roman"/>
                <w:b/>
                <w:sz w:val="24"/>
                <w:szCs w:val="24"/>
              </w:rPr>
              <w:t>2014</w:t>
            </w:r>
          </w:p>
        </w:tc>
        <w:tc>
          <w:tcPr>
            <w:tcW w:w="1276" w:type="dxa"/>
          </w:tcPr>
          <w:p w:rsidR="00D8399C" w:rsidRPr="00D8399C" w:rsidRDefault="00D8399C" w:rsidP="00D8399C">
            <w:pPr>
              <w:suppressAutoHyphens/>
              <w:jc w:val="center"/>
              <w:rPr>
                <w:rFonts w:ascii="Times New Roman" w:hAnsi="Times New Roman" w:cs="Times New Roman"/>
                <w:b/>
                <w:sz w:val="24"/>
                <w:szCs w:val="24"/>
              </w:rPr>
            </w:pPr>
            <w:r w:rsidRPr="00D8399C">
              <w:rPr>
                <w:rFonts w:ascii="Times New Roman" w:hAnsi="Times New Roman" w:cs="Times New Roman"/>
                <w:b/>
                <w:sz w:val="24"/>
                <w:szCs w:val="24"/>
              </w:rPr>
              <w:t>2015</w:t>
            </w:r>
          </w:p>
        </w:tc>
        <w:tc>
          <w:tcPr>
            <w:tcW w:w="1275" w:type="dxa"/>
          </w:tcPr>
          <w:p w:rsidR="00D8399C" w:rsidRPr="00D8399C" w:rsidRDefault="00D8399C" w:rsidP="00D8399C">
            <w:pPr>
              <w:suppressAutoHyphens/>
              <w:jc w:val="center"/>
              <w:rPr>
                <w:rFonts w:ascii="Times New Roman" w:hAnsi="Times New Roman" w:cs="Times New Roman"/>
                <w:b/>
                <w:sz w:val="24"/>
                <w:szCs w:val="24"/>
              </w:rPr>
            </w:pPr>
            <w:r w:rsidRPr="00D8399C">
              <w:rPr>
                <w:rFonts w:ascii="Times New Roman" w:hAnsi="Times New Roman" w:cs="Times New Roman"/>
                <w:b/>
                <w:sz w:val="24"/>
                <w:szCs w:val="24"/>
              </w:rPr>
              <w:t>2016</w:t>
            </w:r>
          </w:p>
        </w:tc>
        <w:tc>
          <w:tcPr>
            <w:tcW w:w="957" w:type="dxa"/>
          </w:tcPr>
          <w:p w:rsidR="00D8399C" w:rsidRPr="00D8399C" w:rsidRDefault="00D8399C" w:rsidP="00D8399C">
            <w:pPr>
              <w:suppressAutoHyphens/>
              <w:jc w:val="center"/>
              <w:rPr>
                <w:rFonts w:ascii="Times New Roman" w:hAnsi="Times New Roman" w:cs="Times New Roman"/>
                <w:b/>
                <w:sz w:val="24"/>
                <w:szCs w:val="24"/>
              </w:rPr>
            </w:pPr>
            <w:r w:rsidRPr="00D8399C">
              <w:rPr>
                <w:rFonts w:ascii="Times New Roman" w:hAnsi="Times New Roman" w:cs="Times New Roman"/>
                <w:b/>
                <w:sz w:val="24"/>
                <w:szCs w:val="24"/>
              </w:rPr>
              <w:t>2017</w:t>
            </w:r>
          </w:p>
        </w:tc>
      </w:tr>
      <w:tr w:rsidR="00D8399C" w:rsidRPr="00D8399C" w:rsidTr="00D8399C">
        <w:tc>
          <w:tcPr>
            <w:tcW w:w="2518" w:type="dxa"/>
          </w:tcPr>
          <w:p w:rsidR="00D8399C" w:rsidRPr="00567042" w:rsidRDefault="00D8399C" w:rsidP="00D8399C">
            <w:pPr>
              <w:suppressAutoHyphens/>
              <w:jc w:val="center"/>
              <w:rPr>
                <w:rFonts w:ascii="Times New Roman" w:hAnsi="Times New Roman" w:cs="Times New Roman"/>
              </w:rPr>
            </w:pPr>
            <w:r w:rsidRPr="00567042">
              <w:rPr>
                <w:rFonts w:ascii="Times New Roman" w:hAnsi="Times New Roman" w:cs="Times New Roman"/>
                <w:color w:val="000000"/>
              </w:rPr>
              <w:t>Доходы бюджета (млн. руб.), всего</w:t>
            </w:r>
          </w:p>
        </w:tc>
        <w:tc>
          <w:tcPr>
            <w:tcW w:w="1276" w:type="dxa"/>
          </w:tcPr>
          <w:p w:rsidR="00D8399C" w:rsidRPr="00192EA3" w:rsidRDefault="00192EA3" w:rsidP="00D8399C">
            <w:pPr>
              <w:suppressAutoHyphens/>
              <w:jc w:val="center"/>
              <w:rPr>
                <w:rFonts w:ascii="Times New Roman" w:hAnsi="Times New Roman" w:cs="Times New Roman"/>
                <w:sz w:val="24"/>
                <w:szCs w:val="24"/>
              </w:rPr>
            </w:pPr>
            <w:r>
              <w:rPr>
                <w:rFonts w:ascii="Times New Roman" w:hAnsi="Times New Roman" w:cs="Times New Roman"/>
                <w:sz w:val="24"/>
                <w:szCs w:val="24"/>
              </w:rPr>
              <w:t>566,4</w:t>
            </w:r>
          </w:p>
        </w:tc>
        <w:tc>
          <w:tcPr>
            <w:tcW w:w="1417" w:type="dxa"/>
          </w:tcPr>
          <w:p w:rsidR="00D8399C" w:rsidRPr="00192EA3" w:rsidRDefault="00CF009A" w:rsidP="00D8399C">
            <w:pPr>
              <w:suppressAutoHyphens/>
              <w:jc w:val="center"/>
              <w:rPr>
                <w:rFonts w:ascii="Times New Roman" w:hAnsi="Times New Roman" w:cs="Times New Roman"/>
                <w:sz w:val="24"/>
                <w:szCs w:val="24"/>
              </w:rPr>
            </w:pPr>
            <w:r>
              <w:rPr>
                <w:rFonts w:ascii="Times New Roman" w:hAnsi="Times New Roman" w:cs="Times New Roman"/>
                <w:sz w:val="24"/>
                <w:szCs w:val="24"/>
              </w:rPr>
              <w:t>695,5</w:t>
            </w:r>
          </w:p>
        </w:tc>
        <w:tc>
          <w:tcPr>
            <w:tcW w:w="1418" w:type="dxa"/>
          </w:tcPr>
          <w:p w:rsidR="00D8399C" w:rsidRPr="00192EA3" w:rsidRDefault="008D0DE1" w:rsidP="00D8399C">
            <w:pPr>
              <w:suppressAutoHyphens/>
              <w:jc w:val="center"/>
              <w:rPr>
                <w:rFonts w:ascii="Times New Roman" w:hAnsi="Times New Roman" w:cs="Times New Roman"/>
                <w:sz w:val="24"/>
                <w:szCs w:val="24"/>
              </w:rPr>
            </w:pPr>
            <w:r>
              <w:rPr>
                <w:rFonts w:ascii="Times New Roman" w:hAnsi="Times New Roman" w:cs="Times New Roman"/>
                <w:sz w:val="24"/>
                <w:szCs w:val="24"/>
              </w:rPr>
              <w:t>663,6</w:t>
            </w:r>
          </w:p>
        </w:tc>
        <w:tc>
          <w:tcPr>
            <w:tcW w:w="1276" w:type="dxa"/>
          </w:tcPr>
          <w:p w:rsidR="00D8399C" w:rsidRPr="00192EA3" w:rsidRDefault="00EB6561" w:rsidP="00D8399C">
            <w:pPr>
              <w:suppressAutoHyphens/>
              <w:jc w:val="center"/>
              <w:rPr>
                <w:rFonts w:ascii="Times New Roman" w:hAnsi="Times New Roman" w:cs="Times New Roman"/>
                <w:sz w:val="24"/>
                <w:szCs w:val="24"/>
              </w:rPr>
            </w:pPr>
            <w:r>
              <w:rPr>
                <w:rFonts w:ascii="Times New Roman" w:hAnsi="Times New Roman" w:cs="Times New Roman"/>
                <w:sz w:val="24"/>
                <w:szCs w:val="24"/>
              </w:rPr>
              <w:t>622,3</w:t>
            </w:r>
          </w:p>
        </w:tc>
        <w:tc>
          <w:tcPr>
            <w:tcW w:w="1275" w:type="dxa"/>
          </w:tcPr>
          <w:p w:rsidR="00D8399C" w:rsidRPr="00192EA3" w:rsidRDefault="00DC5493" w:rsidP="00D8399C">
            <w:pPr>
              <w:suppressAutoHyphens/>
              <w:jc w:val="center"/>
              <w:rPr>
                <w:rFonts w:ascii="Times New Roman" w:hAnsi="Times New Roman" w:cs="Times New Roman"/>
                <w:sz w:val="24"/>
                <w:szCs w:val="24"/>
              </w:rPr>
            </w:pPr>
            <w:r>
              <w:rPr>
                <w:rFonts w:ascii="Times New Roman" w:hAnsi="Times New Roman" w:cs="Times New Roman"/>
                <w:sz w:val="24"/>
                <w:szCs w:val="24"/>
              </w:rPr>
              <w:t>680,1</w:t>
            </w:r>
          </w:p>
        </w:tc>
        <w:tc>
          <w:tcPr>
            <w:tcW w:w="957" w:type="dxa"/>
          </w:tcPr>
          <w:p w:rsidR="00D8399C" w:rsidRPr="00192EA3" w:rsidRDefault="00107EBE" w:rsidP="00D8399C">
            <w:pPr>
              <w:suppressAutoHyphens/>
              <w:jc w:val="center"/>
              <w:rPr>
                <w:rFonts w:ascii="Times New Roman" w:hAnsi="Times New Roman" w:cs="Times New Roman"/>
                <w:sz w:val="24"/>
                <w:szCs w:val="24"/>
              </w:rPr>
            </w:pPr>
            <w:r>
              <w:rPr>
                <w:rFonts w:ascii="Times New Roman" w:hAnsi="Times New Roman" w:cs="Times New Roman"/>
                <w:sz w:val="24"/>
                <w:szCs w:val="24"/>
              </w:rPr>
              <w:t>649,1</w:t>
            </w:r>
          </w:p>
        </w:tc>
      </w:tr>
      <w:tr w:rsidR="00D8399C" w:rsidRPr="00D8399C" w:rsidTr="00D8399C">
        <w:tc>
          <w:tcPr>
            <w:tcW w:w="2518" w:type="dxa"/>
          </w:tcPr>
          <w:p w:rsidR="00D8399C" w:rsidRPr="00567042" w:rsidRDefault="00192EA3" w:rsidP="00192EA3">
            <w:pPr>
              <w:suppressAutoHyphens/>
              <w:jc w:val="center"/>
              <w:rPr>
                <w:rFonts w:ascii="Times New Roman" w:hAnsi="Times New Roman" w:cs="Times New Roman"/>
              </w:rPr>
            </w:pPr>
            <w:r w:rsidRPr="00567042">
              <w:rPr>
                <w:rFonts w:ascii="Times New Roman" w:hAnsi="Times New Roman" w:cs="Times New Roman"/>
                <w:color w:val="000000"/>
              </w:rPr>
              <w:t xml:space="preserve">В </w:t>
            </w:r>
            <w:proofErr w:type="spellStart"/>
            <w:r w:rsidRPr="00567042">
              <w:rPr>
                <w:rFonts w:ascii="Times New Roman" w:hAnsi="Times New Roman" w:cs="Times New Roman"/>
                <w:color w:val="000000"/>
              </w:rPr>
              <w:t>т.ч</w:t>
            </w:r>
            <w:proofErr w:type="spellEnd"/>
            <w:r w:rsidRPr="00567042">
              <w:rPr>
                <w:rFonts w:ascii="Times New Roman" w:hAnsi="Times New Roman" w:cs="Times New Roman"/>
                <w:color w:val="000000"/>
              </w:rPr>
              <w:t>. с</w:t>
            </w:r>
            <w:r w:rsidR="00D8399C" w:rsidRPr="00567042">
              <w:rPr>
                <w:rFonts w:ascii="Times New Roman" w:hAnsi="Times New Roman" w:cs="Times New Roman"/>
                <w:color w:val="000000"/>
              </w:rPr>
              <w:t>обственные доходы бюджета, включая безвозмездные поступления, кроме субвенций, млн. руб.</w:t>
            </w:r>
          </w:p>
        </w:tc>
        <w:tc>
          <w:tcPr>
            <w:tcW w:w="1276" w:type="dxa"/>
          </w:tcPr>
          <w:p w:rsidR="00D8399C" w:rsidRPr="00192EA3" w:rsidRDefault="00192EA3" w:rsidP="00D8399C">
            <w:pPr>
              <w:suppressAutoHyphens/>
              <w:jc w:val="center"/>
              <w:rPr>
                <w:rFonts w:ascii="Times New Roman" w:hAnsi="Times New Roman" w:cs="Times New Roman"/>
                <w:sz w:val="24"/>
                <w:szCs w:val="24"/>
              </w:rPr>
            </w:pPr>
            <w:r>
              <w:rPr>
                <w:rFonts w:ascii="Times New Roman" w:hAnsi="Times New Roman" w:cs="Times New Roman"/>
                <w:sz w:val="24"/>
                <w:szCs w:val="24"/>
              </w:rPr>
              <w:t>337,4</w:t>
            </w:r>
          </w:p>
        </w:tc>
        <w:tc>
          <w:tcPr>
            <w:tcW w:w="1417" w:type="dxa"/>
          </w:tcPr>
          <w:p w:rsidR="00D8399C" w:rsidRPr="00192EA3" w:rsidRDefault="00CF009A" w:rsidP="00D8399C">
            <w:pPr>
              <w:suppressAutoHyphens/>
              <w:jc w:val="center"/>
              <w:rPr>
                <w:rFonts w:ascii="Times New Roman" w:hAnsi="Times New Roman" w:cs="Times New Roman"/>
                <w:sz w:val="24"/>
                <w:szCs w:val="24"/>
              </w:rPr>
            </w:pPr>
            <w:r>
              <w:rPr>
                <w:rFonts w:ascii="Times New Roman" w:hAnsi="Times New Roman" w:cs="Times New Roman"/>
                <w:sz w:val="24"/>
                <w:szCs w:val="24"/>
              </w:rPr>
              <w:t>436,6</w:t>
            </w:r>
          </w:p>
        </w:tc>
        <w:tc>
          <w:tcPr>
            <w:tcW w:w="1418" w:type="dxa"/>
          </w:tcPr>
          <w:p w:rsidR="00D8399C" w:rsidRPr="00192EA3" w:rsidRDefault="008D0DE1" w:rsidP="00D8399C">
            <w:pPr>
              <w:suppressAutoHyphens/>
              <w:jc w:val="center"/>
              <w:rPr>
                <w:rFonts w:ascii="Times New Roman" w:hAnsi="Times New Roman" w:cs="Times New Roman"/>
                <w:sz w:val="24"/>
                <w:szCs w:val="24"/>
              </w:rPr>
            </w:pPr>
            <w:r>
              <w:rPr>
                <w:rFonts w:ascii="Times New Roman" w:hAnsi="Times New Roman" w:cs="Times New Roman"/>
                <w:sz w:val="24"/>
                <w:szCs w:val="24"/>
              </w:rPr>
              <w:t>403,6</w:t>
            </w:r>
          </w:p>
        </w:tc>
        <w:tc>
          <w:tcPr>
            <w:tcW w:w="1276" w:type="dxa"/>
          </w:tcPr>
          <w:p w:rsidR="00D8399C" w:rsidRPr="00192EA3" w:rsidRDefault="00EB6561" w:rsidP="00D8399C">
            <w:pPr>
              <w:suppressAutoHyphens/>
              <w:jc w:val="center"/>
              <w:rPr>
                <w:rFonts w:ascii="Times New Roman" w:hAnsi="Times New Roman" w:cs="Times New Roman"/>
                <w:sz w:val="24"/>
                <w:szCs w:val="24"/>
              </w:rPr>
            </w:pPr>
            <w:r>
              <w:rPr>
                <w:rFonts w:ascii="Times New Roman" w:hAnsi="Times New Roman" w:cs="Times New Roman"/>
                <w:sz w:val="24"/>
                <w:szCs w:val="24"/>
              </w:rPr>
              <w:t>364,3</w:t>
            </w:r>
          </w:p>
        </w:tc>
        <w:tc>
          <w:tcPr>
            <w:tcW w:w="1275" w:type="dxa"/>
          </w:tcPr>
          <w:p w:rsidR="00D8399C" w:rsidRPr="00192EA3" w:rsidRDefault="00DC5493" w:rsidP="00D8399C">
            <w:pPr>
              <w:suppressAutoHyphens/>
              <w:jc w:val="center"/>
              <w:rPr>
                <w:rFonts w:ascii="Times New Roman" w:hAnsi="Times New Roman" w:cs="Times New Roman"/>
                <w:sz w:val="24"/>
                <w:szCs w:val="24"/>
              </w:rPr>
            </w:pPr>
            <w:r>
              <w:rPr>
                <w:rFonts w:ascii="Times New Roman" w:hAnsi="Times New Roman" w:cs="Times New Roman"/>
                <w:sz w:val="24"/>
                <w:szCs w:val="24"/>
              </w:rPr>
              <w:t>462,6</w:t>
            </w:r>
          </w:p>
        </w:tc>
        <w:tc>
          <w:tcPr>
            <w:tcW w:w="957" w:type="dxa"/>
          </w:tcPr>
          <w:p w:rsidR="00D8399C" w:rsidRPr="00192EA3" w:rsidRDefault="00107EBE" w:rsidP="00D8399C">
            <w:pPr>
              <w:suppressAutoHyphens/>
              <w:jc w:val="center"/>
              <w:rPr>
                <w:rFonts w:ascii="Times New Roman" w:hAnsi="Times New Roman" w:cs="Times New Roman"/>
                <w:sz w:val="24"/>
                <w:szCs w:val="24"/>
              </w:rPr>
            </w:pPr>
            <w:r>
              <w:rPr>
                <w:rFonts w:ascii="Times New Roman" w:hAnsi="Times New Roman" w:cs="Times New Roman"/>
                <w:sz w:val="24"/>
                <w:szCs w:val="24"/>
              </w:rPr>
              <w:t>407,8</w:t>
            </w:r>
          </w:p>
        </w:tc>
      </w:tr>
      <w:tr w:rsidR="00D8399C" w:rsidRPr="00D8399C" w:rsidTr="00D8399C">
        <w:tc>
          <w:tcPr>
            <w:tcW w:w="2518" w:type="dxa"/>
          </w:tcPr>
          <w:p w:rsidR="00D8399C" w:rsidRPr="00567042" w:rsidRDefault="001619EB" w:rsidP="00D8399C">
            <w:pPr>
              <w:suppressAutoHyphens/>
              <w:jc w:val="center"/>
              <w:rPr>
                <w:rFonts w:ascii="Times New Roman" w:hAnsi="Times New Roman" w:cs="Times New Roman"/>
              </w:rPr>
            </w:pPr>
            <w:r w:rsidRPr="00567042">
              <w:rPr>
                <w:rFonts w:ascii="Times New Roman" w:hAnsi="Times New Roman" w:cs="Times New Roman"/>
                <w:color w:val="000000"/>
              </w:rPr>
              <w:t>Расходы бюджета, млн. руб., всего</w:t>
            </w:r>
          </w:p>
        </w:tc>
        <w:tc>
          <w:tcPr>
            <w:tcW w:w="1276" w:type="dxa"/>
          </w:tcPr>
          <w:p w:rsidR="00D8399C" w:rsidRPr="00192EA3" w:rsidRDefault="00EC447C" w:rsidP="00D8399C">
            <w:pPr>
              <w:suppressAutoHyphens/>
              <w:jc w:val="center"/>
              <w:rPr>
                <w:rFonts w:ascii="Times New Roman" w:hAnsi="Times New Roman" w:cs="Times New Roman"/>
                <w:sz w:val="24"/>
                <w:szCs w:val="24"/>
              </w:rPr>
            </w:pPr>
            <w:r>
              <w:rPr>
                <w:rFonts w:ascii="Times New Roman" w:hAnsi="Times New Roman" w:cs="Times New Roman"/>
                <w:sz w:val="24"/>
                <w:szCs w:val="24"/>
              </w:rPr>
              <w:t>562,8</w:t>
            </w:r>
          </w:p>
        </w:tc>
        <w:tc>
          <w:tcPr>
            <w:tcW w:w="1417" w:type="dxa"/>
          </w:tcPr>
          <w:p w:rsidR="00D8399C" w:rsidRPr="00192EA3" w:rsidRDefault="00CF009A" w:rsidP="00D8399C">
            <w:pPr>
              <w:suppressAutoHyphens/>
              <w:jc w:val="center"/>
              <w:rPr>
                <w:rFonts w:ascii="Times New Roman" w:hAnsi="Times New Roman" w:cs="Times New Roman"/>
                <w:sz w:val="24"/>
                <w:szCs w:val="24"/>
              </w:rPr>
            </w:pPr>
            <w:r>
              <w:rPr>
                <w:rFonts w:ascii="Times New Roman" w:hAnsi="Times New Roman" w:cs="Times New Roman"/>
                <w:sz w:val="24"/>
                <w:szCs w:val="24"/>
              </w:rPr>
              <w:t>676,1</w:t>
            </w:r>
          </w:p>
        </w:tc>
        <w:tc>
          <w:tcPr>
            <w:tcW w:w="1418" w:type="dxa"/>
          </w:tcPr>
          <w:p w:rsidR="00D8399C" w:rsidRPr="00192EA3" w:rsidRDefault="008D0DE1" w:rsidP="00D8399C">
            <w:pPr>
              <w:suppressAutoHyphens/>
              <w:jc w:val="center"/>
              <w:rPr>
                <w:rFonts w:ascii="Times New Roman" w:hAnsi="Times New Roman" w:cs="Times New Roman"/>
                <w:sz w:val="24"/>
                <w:szCs w:val="24"/>
              </w:rPr>
            </w:pPr>
            <w:r>
              <w:rPr>
                <w:rFonts w:ascii="Times New Roman" w:hAnsi="Times New Roman" w:cs="Times New Roman"/>
                <w:sz w:val="24"/>
                <w:szCs w:val="24"/>
              </w:rPr>
              <w:t>682,2</w:t>
            </w:r>
          </w:p>
        </w:tc>
        <w:tc>
          <w:tcPr>
            <w:tcW w:w="1276" w:type="dxa"/>
          </w:tcPr>
          <w:p w:rsidR="00D8399C" w:rsidRPr="00192EA3" w:rsidRDefault="00EB6561" w:rsidP="00D8399C">
            <w:pPr>
              <w:suppressAutoHyphens/>
              <w:jc w:val="center"/>
              <w:rPr>
                <w:rFonts w:ascii="Times New Roman" w:hAnsi="Times New Roman" w:cs="Times New Roman"/>
                <w:sz w:val="24"/>
                <w:szCs w:val="24"/>
              </w:rPr>
            </w:pPr>
            <w:r>
              <w:rPr>
                <w:rFonts w:ascii="Times New Roman" w:hAnsi="Times New Roman" w:cs="Times New Roman"/>
                <w:sz w:val="24"/>
                <w:szCs w:val="24"/>
              </w:rPr>
              <w:t>628,0</w:t>
            </w:r>
          </w:p>
        </w:tc>
        <w:tc>
          <w:tcPr>
            <w:tcW w:w="1275" w:type="dxa"/>
          </w:tcPr>
          <w:p w:rsidR="00D8399C" w:rsidRPr="00192EA3" w:rsidRDefault="00DC5493" w:rsidP="00D8399C">
            <w:pPr>
              <w:suppressAutoHyphens/>
              <w:jc w:val="center"/>
              <w:rPr>
                <w:rFonts w:ascii="Times New Roman" w:hAnsi="Times New Roman" w:cs="Times New Roman"/>
                <w:sz w:val="24"/>
                <w:szCs w:val="24"/>
              </w:rPr>
            </w:pPr>
            <w:r>
              <w:rPr>
                <w:rFonts w:ascii="Times New Roman" w:hAnsi="Times New Roman" w:cs="Times New Roman"/>
                <w:sz w:val="24"/>
                <w:szCs w:val="24"/>
              </w:rPr>
              <w:t>649,3</w:t>
            </w:r>
          </w:p>
        </w:tc>
        <w:tc>
          <w:tcPr>
            <w:tcW w:w="957" w:type="dxa"/>
          </w:tcPr>
          <w:p w:rsidR="00D8399C" w:rsidRPr="00192EA3" w:rsidRDefault="00107EBE" w:rsidP="00D8399C">
            <w:pPr>
              <w:suppressAutoHyphens/>
              <w:jc w:val="center"/>
              <w:rPr>
                <w:rFonts w:ascii="Times New Roman" w:hAnsi="Times New Roman" w:cs="Times New Roman"/>
                <w:sz w:val="24"/>
                <w:szCs w:val="24"/>
              </w:rPr>
            </w:pPr>
            <w:r>
              <w:rPr>
                <w:rFonts w:ascii="Times New Roman" w:hAnsi="Times New Roman" w:cs="Times New Roman"/>
                <w:sz w:val="24"/>
                <w:szCs w:val="24"/>
              </w:rPr>
              <w:t>674,0</w:t>
            </w:r>
          </w:p>
        </w:tc>
      </w:tr>
      <w:tr w:rsidR="00D8399C" w:rsidRPr="00D8399C" w:rsidTr="00D8399C">
        <w:tc>
          <w:tcPr>
            <w:tcW w:w="2518" w:type="dxa"/>
          </w:tcPr>
          <w:p w:rsidR="00D8399C" w:rsidRPr="00567042" w:rsidRDefault="00AC26BB" w:rsidP="00D8399C">
            <w:pPr>
              <w:suppressAutoHyphens/>
              <w:jc w:val="center"/>
              <w:rPr>
                <w:rFonts w:ascii="Times New Roman" w:hAnsi="Times New Roman" w:cs="Times New Roman"/>
              </w:rPr>
            </w:pPr>
            <w:r w:rsidRPr="00567042">
              <w:rPr>
                <w:rFonts w:ascii="Times New Roman" w:hAnsi="Times New Roman" w:cs="Times New Roman"/>
              </w:rPr>
              <w:t xml:space="preserve">Структура расходной части, </w:t>
            </w:r>
            <w:proofErr w:type="spellStart"/>
            <w:r w:rsidRPr="00567042">
              <w:rPr>
                <w:rFonts w:ascii="Times New Roman" w:hAnsi="Times New Roman" w:cs="Times New Roman"/>
              </w:rPr>
              <w:t>млн.руб</w:t>
            </w:r>
            <w:proofErr w:type="spellEnd"/>
            <w:r w:rsidRPr="00567042">
              <w:rPr>
                <w:rFonts w:ascii="Times New Roman" w:hAnsi="Times New Roman" w:cs="Times New Roman"/>
              </w:rPr>
              <w:t>.:</w:t>
            </w:r>
          </w:p>
          <w:p w:rsidR="00AC26BB" w:rsidRPr="00567042" w:rsidRDefault="00AC26BB" w:rsidP="00D8399C">
            <w:pPr>
              <w:suppressAutoHyphens/>
              <w:jc w:val="center"/>
              <w:rPr>
                <w:rFonts w:ascii="Times New Roman" w:hAnsi="Times New Roman" w:cs="Times New Roman"/>
              </w:rPr>
            </w:pPr>
            <w:r w:rsidRPr="00567042">
              <w:rPr>
                <w:rFonts w:ascii="Times New Roman" w:hAnsi="Times New Roman" w:cs="Times New Roman"/>
              </w:rPr>
              <w:t>-образование</w:t>
            </w:r>
          </w:p>
          <w:p w:rsidR="00AC26BB" w:rsidRPr="00567042" w:rsidRDefault="00AC26BB" w:rsidP="00D8399C">
            <w:pPr>
              <w:suppressAutoHyphens/>
              <w:jc w:val="center"/>
              <w:rPr>
                <w:rFonts w:ascii="Times New Roman" w:hAnsi="Times New Roman" w:cs="Times New Roman"/>
              </w:rPr>
            </w:pPr>
            <w:r w:rsidRPr="00567042">
              <w:rPr>
                <w:rFonts w:ascii="Times New Roman" w:hAnsi="Times New Roman" w:cs="Times New Roman"/>
              </w:rPr>
              <w:t>-культура</w:t>
            </w:r>
          </w:p>
          <w:p w:rsidR="00AC26BB" w:rsidRPr="00567042" w:rsidRDefault="00AC26BB" w:rsidP="00D8399C">
            <w:pPr>
              <w:suppressAutoHyphens/>
              <w:jc w:val="center"/>
              <w:rPr>
                <w:rFonts w:ascii="Times New Roman" w:hAnsi="Times New Roman" w:cs="Times New Roman"/>
              </w:rPr>
            </w:pPr>
            <w:r w:rsidRPr="00567042">
              <w:rPr>
                <w:rFonts w:ascii="Times New Roman" w:hAnsi="Times New Roman" w:cs="Times New Roman"/>
              </w:rPr>
              <w:t>-ЖКХ</w:t>
            </w:r>
          </w:p>
          <w:p w:rsidR="00AC26BB" w:rsidRPr="00567042" w:rsidRDefault="00AC26BB" w:rsidP="00D8399C">
            <w:pPr>
              <w:suppressAutoHyphens/>
              <w:jc w:val="center"/>
              <w:rPr>
                <w:rFonts w:ascii="Times New Roman" w:hAnsi="Times New Roman" w:cs="Times New Roman"/>
              </w:rPr>
            </w:pPr>
            <w:r w:rsidRPr="00567042">
              <w:rPr>
                <w:rFonts w:ascii="Times New Roman" w:hAnsi="Times New Roman" w:cs="Times New Roman"/>
              </w:rPr>
              <w:t>-муниципальное управление</w:t>
            </w:r>
          </w:p>
        </w:tc>
        <w:tc>
          <w:tcPr>
            <w:tcW w:w="1276" w:type="dxa"/>
          </w:tcPr>
          <w:p w:rsidR="00D8399C" w:rsidRDefault="00D8399C" w:rsidP="00D8399C">
            <w:pPr>
              <w:suppressAutoHyphens/>
              <w:jc w:val="center"/>
              <w:rPr>
                <w:rFonts w:ascii="Times New Roman" w:hAnsi="Times New Roman" w:cs="Times New Roman"/>
                <w:sz w:val="24"/>
                <w:szCs w:val="24"/>
              </w:rPr>
            </w:pPr>
          </w:p>
          <w:p w:rsidR="00EC447C" w:rsidRDefault="00EC447C" w:rsidP="00D8399C">
            <w:pPr>
              <w:suppressAutoHyphens/>
              <w:jc w:val="center"/>
              <w:rPr>
                <w:rFonts w:ascii="Times New Roman" w:hAnsi="Times New Roman" w:cs="Times New Roman"/>
                <w:sz w:val="24"/>
                <w:szCs w:val="24"/>
              </w:rPr>
            </w:pPr>
          </w:p>
          <w:p w:rsidR="00EC447C" w:rsidRDefault="00EC447C" w:rsidP="00D8399C">
            <w:pPr>
              <w:suppressAutoHyphens/>
              <w:jc w:val="center"/>
              <w:rPr>
                <w:rFonts w:ascii="Times New Roman" w:hAnsi="Times New Roman" w:cs="Times New Roman"/>
                <w:sz w:val="24"/>
                <w:szCs w:val="24"/>
              </w:rPr>
            </w:pPr>
            <w:r>
              <w:rPr>
                <w:rFonts w:ascii="Times New Roman" w:hAnsi="Times New Roman" w:cs="Times New Roman"/>
                <w:sz w:val="24"/>
                <w:szCs w:val="24"/>
              </w:rPr>
              <w:t>-278,6</w:t>
            </w:r>
          </w:p>
          <w:p w:rsidR="00EC447C" w:rsidRDefault="00EC447C" w:rsidP="00D8399C">
            <w:pPr>
              <w:suppressAutoHyphens/>
              <w:jc w:val="center"/>
              <w:rPr>
                <w:rFonts w:ascii="Times New Roman" w:hAnsi="Times New Roman" w:cs="Times New Roman"/>
                <w:sz w:val="24"/>
                <w:szCs w:val="24"/>
              </w:rPr>
            </w:pPr>
            <w:r>
              <w:rPr>
                <w:rFonts w:ascii="Times New Roman" w:hAnsi="Times New Roman" w:cs="Times New Roman"/>
                <w:sz w:val="24"/>
                <w:szCs w:val="24"/>
              </w:rPr>
              <w:t>-46,1</w:t>
            </w:r>
          </w:p>
          <w:p w:rsidR="00EC447C" w:rsidRDefault="00EC447C" w:rsidP="00D8399C">
            <w:pPr>
              <w:suppressAutoHyphens/>
              <w:jc w:val="center"/>
              <w:rPr>
                <w:rFonts w:ascii="Times New Roman" w:hAnsi="Times New Roman" w:cs="Times New Roman"/>
                <w:sz w:val="24"/>
                <w:szCs w:val="24"/>
              </w:rPr>
            </w:pPr>
            <w:r>
              <w:rPr>
                <w:rFonts w:ascii="Times New Roman" w:hAnsi="Times New Roman" w:cs="Times New Roman"/>
                <w:sz w:val="24"/>
                <w:szCs w:val="24"/>
              </w:rPr>
              <w:t>-60,5</w:t>
            </w:r>
          </w:p>
          <w:p w:rsidR="00EC447C" w:rsidRPr="00192EA3" w:rsidRDefault="00EC447C" w:rsidP="00D8399C">
            <w:pPr>
              <w:suppressAutoHyphens/>
              <w:jc w:val="center"/>
              <w:rPr>
                <w:rFonts w:ascii="Times New Roman" w:hAnsi="Times New Roman" w:cs="Times New Roman"/>
                <w:sz w:val="24"/>
                <w:szCs w:val="24"/>
              </w:rPr>
            </w:pPr>
            <w:r>
              <w:rPr>
                <w:rFonts w:ascii="Times New Roman" w:hAnsi="Times New Roman" w:cs="Times New Roman"/>
                <w:sz w:val="24"/>
                <w:szCs w:val="24"/>
              </w:rPr>
              <w:t>-63,8</w:t>
            </w:r>
          </w:p>
        </w:tc>
        <w:tc>
          <w:tcPr>
            <w:tcW w:w="1417" w:type="dxa"/>
          </w:tcPr>
          <w:p w:rsidR="00D8399C" w:rsidRDefault="00D8399C" w:rsidP="00D8399C">
            <w:pPr>
              <w:suppressAutoHyphens/>
              <w:jc w:val="center"/>
              <w:rPr>
                <w:rFonts w:ascii="Times New Roman" w:hAnsi="Times New Roman" w:cs="Times New Roman"/>
                <w:sz w:val="24"/>
                <w:szCs w:val="24"/>
              </w:rPr>
            </w:pPr>
          </w:p>
          <w:p w:rsidR="00CF009A" w:rsidRDefault="00CF009A" w:rsidP="00D8399C">
            <w:pPr>
              <w:suppressAutoHyphens/>
              <w:jc w:val="center"/>
              <w:rPr>
                <w:rFonts w:ascii="Times New Roman" w:hAnsi="Times New Roman" w:cs="Times New Roman"/>
                <w:sz w:val="24"/>
                <w:szCs w:val="24"/>
              </w:rPr>
            </w:pPr>
          </w:p>
          <w:p w:rsidR="00CF009A" w:rsidRDefault="00CF009A" w:rsidP="00D8399C">
            <w:pPr>
              <w:suppressAutoHyphens/>
              <w:jc w:val="center"/>
              <w:rPr>
                <w:rFonts w:ascii="Times New Roman" w:hAnsi="Times New Roman" w:cs="Times New Roman"/>
                <w:sz w:val="24"/>
                <w:szCs w:val="24"/>
              </w:rPr>
            </w:pPr>
            <w:r>
              <w:rPr>
                <w:rFonts w:ascii="Times New Roman" w:hAnsi="Times New Roman" w:cs="Times New Roman"/>
                <w:sz w:val="24"/>
                <w:szCs w:val="24"/>
              </w:rPr>
              <w:t>-311,6</w:t>
            </w:r>
          </w:p>
          <w:p w:rsidR="00CF009A" w:rsidRDefault="00CF009A" w:rsidP="00D8399C">
            <w:pPr>
              <w:suppressAutoHyphens/>
              <w:jc w:val="center"/>
              <w:rPr>
                <w:rFonts w:ascii="Times New Roman" w:hAnsi="Times New Roman" w:cs="Times New Roman"/>
                <w:sz w:val="24"/>
                <w:szCs w:val="24"/>
              </w:rPr>
            </w:pPr>
            <w:r>
              <w:rPr>
                <w:rFonts w:ascii="Times New Roman" w:hAnsi="Times New Roman" w:cs="Times New Roman"/>
                <w:sz w:val="24"/>
                <w:szCs w:val="24"/>
              </w:rPr>
              <w:t>-62,8</w:t>
            </w:r>
          </w:p>
          <w:p w:rsidR="00CF009A" w:rsidRDefault="00CF009A" w:rsidP="00D8399C">
            <w:pPr>
              <w:suppressAutoHyphens/>
              <w:jc w:val="center"/>
              <w:rPr>
                <w:rFonts w:ascii="Times New Roman" w:hAnsi="Times New Roman" w:cs="Times New Roman"/>
                <w:sz w:val="24"/>
                <w:szCs w:val="24"/>
              </w:rPr>
            </w:pPr>
            <w:r>
              <w:rPr>
                <w:rFonts w:ascii="Times New Roman" w:hAnsi="Times New Roman" w:cs="Times New Roman"/>
                <w:sz w:val="24"/>
                <w:szCs w:val="24"/>
              </w:rPr>
              <w:t>-99,6</w:t>
            </w:r>
          </w:p>
          <w:p w:rsidR="00CF009A" w:rsidRPr="00192EA3" w:rsidRDefault="00CF009A" w:rsidP="00D8399C">
            <w:pPr>
              <w:suppressAutoHyphens/>
              <w:jc w:val="center"/>
              <w:rPr>
                <w:rFonts w:ascii="Times New Roman" w:hAnsi="Times New Roman" w:cs="Times New Roman"/>
                <w:sz w:val="24"/>
                <w:szCs w:val="24"/>
              </w:rPr>
            </w:pPr>
            <w:r>
              <w:rPr>
                <w:rFonts w:ascii="Times New Roman" w:hAnsi="Times New Roman" w:cs="Times New Roman"/>
                <w:sz w:val="24"/>
                <w:szCs w:val="24"/>
              </w:rPr>
              <w:t>-68,8</w:t>
            </w:r>
          </w:p>
        </w:tc>
        <w:tc>
          <w:tcPr>
            <w:tcW w:w="1418" w:type="dxa"/>
          </w:tcPr>
          <w:p w:rsidR="00D8399C" w:rsidRDefault="00D8399C" w:rsidP="00D8399C">
            <w:pPr>
              <w:suppressAutoHyphens/>
              <w:jc w:val="center"/>
              <w:rPr>
                <w:rFonts w:ascii="Times New Roman" w:hAnsi="Times New Roman" w:cs="Times New Roman"/>
                <w:sz w:val="24"/>
                <w:szCs w:val="24"/>
              </w:rPr>
            </w:pPr>
          </w:p>
          <w:p w:rsidR="008D0DE1" w:rsidRDefault="008D0DE1" w:rsidP="00D8399C">
            <w:pPr>
              <w:suppressAutoHyphens/>
              <w:jc w:val="center"/>
              <w:rPr>
                <w:rFonts w:ascii="Times New Roman" w:hAnsi="Times New Roman" w:cs="Times New Roman"/>
                <w:sz w:val="24"/>
                <w:szCs w:val="24"/>
              </w:rPr>
            </w:pPr>
          </w:p>
          <w:p w:rsidR="008D0DE1" w:rsidRDefault="008D0DE1" w:rsidP="00D8399C">
            <w:pPr>
              <w:suppressAutoHyphens/>
              <w:jc w:val="center"/>
              <w:rPr>
                <w:rFonts w:ascii="Times New Roman" w:hAnsi="Times New Roman" w:cs="Times New Roman"/>
                <w:sz w:val="24"/>
                <w:szCs w:val="24"/>
              </w:rPr>
            </w:pPr>
            <w:r>
              <w:rPr>
                <w:rFonts w:ascii="Times New Roman" w:hAnsi="Times New Roman" w:cs="Times New Roman"/>
                <w:sz w:val="24"/>
                <w:szCs w:val="24"/>
              </w:rPr>
              <w:t>-320,7</w:t>
            </w:r>
          </w:p>
          <w:p w:rsidR="008D0DE1" w:rsidRDefault="008D0DE1" w:rsidP="00D8399C">
            <w:pPr>
              <w:suppressAutoHyphens/>
              <w:jc w:val="center"/>
              <w:rPr>
                <w:rFonts w:ascii="Times New Roman" w:hAnsi="Times New Roman" w:cs="Times New Roman"/>
                <w:sz w:val="24"/>
                <w:szCs w:val="24"/>
              </w:rPr>
            </w:pPr>
            <w:r>
              <w:rPr>
                <w:rFonts w:ascii="Times New Roman" w:hAnsi="Times New Roman" w:cs="Times New Roman"/>
                <w:sz w:val="24"/>
                <w:szCs w:val="24"/>
              </w:rPr>
              <w:t>-62,4</w:t>
            </w:r>
          </w:p>
          <w:p w:rsidR="008D0DE1" w:rsidRDefault="008D0DE1" w:rsidP="00D8399C">
            <w:pPr>
              <w:suppressAutoHyphens/>
              <w:jc w:val="center"/>
              <w:rPr>
                <w:rFonts w:ascii="Times New Roman" w:hAnsi="Times New Roman" w:cs="Times New Roman"/>
                <w:sz w:val="24"/>
                <w:szCs w:val="24"/>
              </w:rPr>
            </w:pPr>
            <w:r>
              <w:rPr>
                <w:rFonts w:ascii="Times New Roman" w:hAnsi="Times New Roman" w:cs="Times New Roman"/>
                <w:sz w:val="24"/>
                <w:szCs w:val="24"/>
              </w:rPr>
              <w:t>-121,8</w:t>
            </w:r>
          </w:p>
          <w:p w:rsidR="008D0DE1" w:rsidRPr="00192EA3" w:rsidRDefault="008D0DE1" w:rsidP="00D8399C">
            <w:pPr>
              <w:suppressAutoHyphens/>
              <w:jc w:val="center"/>
              <w:rPr>
                <w:rFonts w:ascii="Times New Roman" w:hAnsi="Times New Roman" w:cs="Times New Roman"/>
                <w:sz w:val="24"/>
                <w:szCs w:val="24"/>
              </w:rPr>
            </w:pPr>
            <w:r>
              <w:rPr>
                <w:rFonts w:ascii="Times New Roman" w:hAnsi="Times New Roman" w:cs="Times New Roman"/>
                <w:sz w:val="24"/>
                <w:szCs w:val="24"/>
              </w:rPr>
              <w:t>-67,4</w:t>
            </w:r>
          </w:p>
        </w:tc>
        <w:tc>
          <w:tcPr>
            <w:tcW w:w="1276" w:type="dxa"/>
          </w:tcPr>
          <w:p w:rsidR="00D8399C" w:rsidRDefault="00D8399C" w:rsidP="00D8399C">
            <w:pPr>
              <w:suppressAutoHyphens/>
              <w:jc w:val="center"/>
              <w:rPr>
                <w:rFonts w:ascii="Times New Roman" w:hAnsi="Times New Roman" w:cs="Times New Roman"/>
                <w:sz w:val="24"/>
                <w:szCs w:val="24"/>
              </w:rPr>
            </w:pPr>
          </w:p>
          <w:p w:rsidR="00EB6561" w:rsidRDefault="00EB6561" w:rsidP="00D8399C">
            <w:pPr>
              <w:suppressAutoHyphens/>
              <w:jc w:val="center"/>
              <w:rPr>
                <w:rFonts w:ascii="Times New Roman" w:hAnsi="Times New Roman" w:cs="Times New Roman"/>
                <w:sz w:val="24"/>
                <w:szCs w:val="24"/>
              </w:rPr>
            </w:pPr>
          </w:p>
          <w:p w:rsidR="00EB6561" w:rsidRDefault="00EB6561" w:rsidP="00D8399C">
            <w:pPr>
              <w:suppressAutoHyphens/>
              <w:jc w:val="center"/>
              <w:rPr>
                <w:rFonts w:ascii="Times New Roman" w:hAnsi="Times New Roman" w:cs="Times New Roman"/>
                <w:sz w:val="24"/>
                <w:szCs w:val="24"/>
              </w:rPr>
            </w:pPr>
            <w:r>
              <w:rPr>
                <w:rFonts w:ascii="Times New Roman" w:hAnsi="Times New Roman" w:cs="Times New Roman"/>
                <w:sz w:val="24"/>
                <w:szCs w:val="24"/>
              </w:rPr>
              <w:t>-299,7</w:t>
            </w:r>
          </w:p>
          <w:p w:rsidR="00EB6561" w:rsidRDefault="00EB6561" w:rsidP="00D8399C">
            <w:pPr>
              <w:suppressAutoHyphens/>
              <w:jc w:val="center"/>
              <w:rPr>
                <w:rFonts w:ascii="Times New Roman" w:hAnsi="Times New Roman" w:cs="Times New Roman"/>
                <w:sz w:val="24"/>
                <w:szCs w:val="24"/>
              </w:rPr>
            </w:pPr>
            <w:r>
              <w:rPr>
                <w:rFonts w:ascii="Times New Roman" w:hAnsi="Times New Roman" w:cs="Times New Roman"/>
                <w:sz w:val="24"/>
                <w:szCs w:val="24"/>
              </w:rPr>
              <w:t>-51,4</w:t>
            </w:r>
          </w:p>
          <w:p w:rsidR="00EB6561" w:rsidRDefault="00EB6561" w:rsidP="00D8399C">
            <w:pPr>
              <w:suppressAutoHyphens/>
              <w:jc w:val="center"/>
              <w:rPr>
                <w:rFonts w:ascii="Times New Roman" w:hAnsi="Times New Roman" w:cs="Times New Roman"/>
                <w:sz w:val="24"/>
                <w:szCs w:val="24"/>
              </w:rPr>
            </w:pPr>
            <w:r>
              <w:rPr>
                <w:rFonts w:ascii="Times New Roman" w:hAnsi="Times New Roman" w:cs="Times New Roman"/>
                <w:sz w:val="24"/>
                <w:szCs w:val="24"/>
              </w:rPr>
              <w:t>-19,6</w:t>
            </w:r>
          </w:p>
          <w:p w:rsidR="00EB6561" w:rsidRPr="00192EA3" w:rsidRDefault="00EB6561" w:rsidP="00D8399C">
            <w:pPr>
              <w:suppressAutoHyphens/>
              <w:jc w:val="center"/>
              <w:rPr>
                <w:rFonts w:ascii="Times New Roman" w:hAnsi="Times New Roman" w:cs="Times New Roman"/>
                <w:sz w:val="24"/>
                <w:szCs w:val="24"/>
              </w:rPr>
            </w:pPr>
            <w:r>
              <w:rPr>
                <w:rFonts w:ascii="Times New Roman" w:hAnsi="Times New Roman" w:cs="Times New Roman"/>
                <w:sz w:val="24"/>
                <w:szCs w:val="24"/>
              </w:rPr>
              <w:t>-67,2</w:t>
            </w:r>
          </w:p>
        </w:tc>
        <w:tc>
          <w:tcPr>
            <w:tcW w:w="1275" w:type="dxa"/>
          </w:tcPr>
          <w:p w:rsidR="00D8399C" w:rsidRDefault="00D8399C" w:rsidP="00D8399C">
            <w:pPr>
              <w:suppressAutoHyphens/>
              <w:jc w:val="center"/>
              <w:rPr>
                <w:rFonts w:ascii="Times New Roman" w:hAnsi="Times New Roman" w:cs="Times New Roman"/>
                <w:sz w:val="24"/>
                <w:szCs w:val="24"/>
              </w:rPr>
            </w:pPr>
          </w:p>
          <w:p w:rsidR="00DC5493" w:rsidRDefault="00DC5493" w:rsidP="00D8399C">
            <w:pPr>
              <w:suppressAutoHyphens/>
              <w:jc w:val="center"/>
              <w:rPr>
                <w:rFonts w:ascii="Times New Roman" w:hAnsi="Times New Roman" w:cs="Times New Roman"/>
                <w:sz w:val="24"/>
                <w:szCs w:val="24"/>
              </w:rPr>
            </w:pPr>
          </w:p>
          <w:p w:rsidR="00DC5493" w:rsidRDefault="00DC5493" w:rsidP="00D8399C">
            <w:pPr>
              <w:suppressAutoHyphens/>
              <w:jc w:val="center"/>
              <w:rPr>
                <w:rFonts w:ascii="Times New Roman" w:hAnsi="Times New Roman" w:cs="Times New Roman"/>
                <w:sz w:val="24"/>
                <w:szCs w:val="24"/>
              </w:rPr>
            </w:pPr>
            <w:r>
              <w:rPr>
                <w:rFonts w:ascii="Times New Roman" w:hAnsi="Times New Roman" w:cs="Times New Roman"/>
                <w:sz w:val="24"/>
                <w:szCs w:val="24"/>
              </w:rPr>
              <w:t>-312,5</w:t>
            </w:r>
          </w:p>
          <w:p w:rsidR="00DC5493" w:rsidRDefault="00DC5493" w:rsidP="00D8399C">
            <w:pPr>
              <w:suppressAutoHyphens/>
              <w:jc w:val="center"/>
              <w:rPr>
                <w:rFonts w:ascii="Times New Roman" w:hAnsi="Times New Roman" w:cs="Times New Roman"/>
                <w:sz w:val="24"/>
                <w:szCs w:val="24"/>
              </w:rPr>
            </w:pPr>
            <w:r>
              <w:rPr>
                <w:rFonts w:ascii="Times New Roman" w:hAnsi="Times New Roman" w:cs="Times New Roman"/>
                <w:sz w:val="24"/>
                <w:szCs w:val="24"/>
              </w:rPr>
              <w:t>-57,1</w:t>
            </w:r>
          </w:p>
          <w:p w:rsidR="00DC5493" w:rsidRDefault="00DC5493" w:rsidP="00D8399C">
            <w:pPr>
              <w:suppressAutoHyphens/>
              <w:jc w:val="center"/>
              <w:rPr>
                <w:rFonts w:ascii="Times New Roman" w:hAnsi="Times New Roman" w:cs="Times New Roman"/>
                <w:sz w:val="24"/>
                <w:szCs w:val="24"/>
              </w:rPr>
            </w:pPr>
            <w:r>
              <w:rPr>
                <w:rFonts w:ascii="Times New Roman" w:hAnsi="Times New Roman" w:cs="Times New Roman"/>
                <w:sz w:val="24"/>
                <w:szCs w:val="24"/>
              </w:rPr>
              <w:t>-68,1</w:t>
            </w:r>
          </w:p>
          <w:p w:rsidR="00DC5493" w:rsidRPr="00192EA3" w:rsidRDefault="00DC5493" w:rsidP="00D8399C">
            <w:pPr>
              <w:suppressAutoHyphens/>
              <w:jc w:val="center"/>
              <w:rPr>
                <w:rFonts w:ascii="Times New Roman" w:hAnsi="Times New Roman" w:cs="Times New Roman"/>
                <w:sz w:val="24"/>
                <w:szCs w:val="24"/>
              </w:rPr>
            </w:pPr>
            <w:r>
              <w:rPr>
                <w:rFonts w:ascii="Times New Roman" w:hAnsi="Times New Roman" w:cs="Times New Roman"/>
                <w:sz w:val="24"/>
                <w:szCs w:val="24"/>
              </w:rPr>
              <w:t>-66,7</w:t>
            </w:r>
          </w:p>
        </w:tc>
        <w:tc>
          <w:tcPr>
            <w:tcW w:w="957" w:type="dxa"/>
          </w:tcPr>
          <w:p w:rsidR="00D8399C" w:rsidRDefault="00D8399C" w:rsidP="00D8399C">
            <w:pPr>
              <w:suppressAutoHyphens/>
              <w:jc w:val="center"/>
              <w:rPr>
                <w:rFonts w:ascii="Times New Roman" w:hAnsi="Times New Roman" w:cs="Times New Roman"/>
                <w:sz w:val="24"/>
                <w:szCs w:val="24"/>
              </w:rPr>
            </w:pPr>
          </w:p>
          <w:p w:rsidR="00107EBE" w:rsidRDefault="00107EBE" w:rsidP="00D8399C">
            <w:pPr>
              <w:suppressAutoHyphens/>
              <w:jc w:val="center"/>
              <w:rPr>
                <w:rFonts w:ascii="Times New Roman" w:hAnsi="Times New Roman" w:cs="Times New Roman"/>
                <w:sz w:val="24"/>
                <w:szCs w:val="24"/>
              </w:rPr>
            </w:pPr>
          </w:p>
          <w:p w:rsidR="00107EBE" w:rsidRDefault="00107EBE" w:rsidP="00D8399C">
            <w:pPr>
              <w:suppressAutoHyphens/>
              <w:jc w:val="center"/>
              <w:rPr>
                <w:rFonts w:ascii="Times New Roman" w:hAnsi="Times New Roman" w:cs="Times New Roman"/>
                <w:sz w:val="24"/>
                <w:szCs w:val="24"/>
              </w:rPr>
            </w:pPr>
            <w:r>
              <w:rPr>
                <w:rFonts w:ascii="Times New Roman" w:hAnsi="Times New Roman" w:cs="Times New Roman"/>
                <w:sz w:val="24"/>
                <w:szCs w:val="24"/>
              </w:rPr>
              <w:t>-325,7</w:t>
            </w:r>
          </w:p>
          <w:p w:rsidR="00107EBE" w:rsidRDefault="00107EBE" w:rsidP="00D8399C">
            <w:pPr>
              <w:suppressAutoHyphens/>
              <w:jc w:val="center"/>
              <w:rPr>
                <w:rFonts w:ascii="Times New Roman" w:hAnsi="Times New Roman" w:cs="Times New Roman"/>
                <w:sz w:val="24"/>
                <w:szCs w:val="24"/>
              </w:rPr>
            </w:pPr>
            <w:r>
              <w:rPr>
                <w:rFonts w:ascii="Times New Roman" w:hAnsi="Times New Roman" w:cs="Times New Roman"/>
                <w:sz w:val="24"/>
                <w:szCs w:val="24"/>
              </w:rPr>
              <w:t>-72,6</w:t>
            </w:r>
          </w:p>
          <w:p w:rsidR="00107EBE" w:rsidRDefault="00107EBE" w:rsidP="00D8399C">
            <w:pPr>
              <w:suppressAutoHyphens/>
              <w:jc w:val="center"/>
              <w:rPr>
                <w:rFonts w:ascii="Times New Roman" w:hAnsi="Times New Roman" w:cs="Times New Roman"/>
                <w:sz w:val="24"/>
                <w:szCs w:val="24"/>
              </w:rPr>
            </w:pPr>
            <w:r>
              <w:rPr>
                <w:rFonts w:ascii="Times New Roman" w:hAnsi="Times New Roman" w:cs="Times New Roman"/>
                <w:sz w:val="24"/>
                <w:szCs w:val="24"/>
              </w:rPr>
              <w:t>-58,4</w:t>
            </w:r>
          </w:p>
          <w:p w:rsidR="00107EBE" w:rsidRPr="00192EA3" w:rsidRDefault="00107EBE" w:rsidP="00D8399C">
            <w:pPr>
              <w:suppressAutoHyphens/>
              <w:jc w:val="center"/>
              <w:rPr>
                <w:rFonts w:ascii="Times New Roman" w:hAnsi="Times New Roman" w:cs="Times New Roman"/>
                <w:sz w:val="24"/>
                <w:szCs w:val="24"/>
              </w:rPr>
            </w:pPr>
            <w:r>
              <w:rPr>
                <w:rFonts w:ascii="Times New Roman" w:hAnsi="Times New Roman" w:cs="Times New Roman"/>
                <w:sz w:val="24"/>
                <w:szCs w:val="24"/>
              </w:rPr>
              <w:t>-73,1</w:t>
            </w:r>
          </w:p>
        </w:tc>
      </w:tr>
      <w:tr w:rsidR="00D8399C" w:rsidRPr="00D8399C" w:rsidTr="00D8399C">
        <w:tc>
          <w:tcPr>
            <w:tcW w:w="2518" w:type="dxa"/>
          </w:tcPr>
          <w:p w:rsidR="00D8399C" w:rsidRPr="00567042" w:rsidRDefault="00192EA3" w:rsidP="00D8399C">
            <w:pPr>
              <w:suppressAutoHyphens/>
              <w:jc w:val="center"/>
              <w:rPr>
                <w:rFonts w:ascii="Times New Roman" w:hAnsi="Times New Roman" w:cs="Times New Roman"/>
              </w:rPr>
            </w:pPr>
            <w:r w:rsidRPr="00567042">
              <w:rPr>
                <w:rFonts w:ascii="Times New Roman" w:hAnsi="Times New Roman" w:cs="Times New Roman"/>
              </w:rPr>
              <w:t>Доходы муниципального бюджета в расчете на одного жителя, руб. на 1 чел.</w:t>
            </w:r>
          </w:p>
        </w:tc>
        <w:tc>
          <w:tcPr>
            <w:tcW w:w="1276" w:type="dxa"/>
          </w:tcPr>
          <w:p w:rsidR="00D8399C" w:rsidRPr="00192EA3" w:rsidRDefault="00EC447C" w:rsidP="00D8399C">
            <w:pPr>
              <w:suppressAutoHyphens/>
              <w:jc w:val="center"/>
              <w:rPr>
                <w:rFonts w:ascii="Times New Roman" w:hAnsi="Times New Roman" w:cs="Times New Roman"/>
                <w:sz w:val="24"/>
                <w:szCs w:val="24"/>
              </w:rPr>
            </w:pPr>
            <w:r>
              <w:rPr>
                <w:rFonts w:ascii="Times New Roman" w:hAnsi="Times New Roman" w:cs="Times New Roman"/>
                <w:sz w:val="24"/>
                <w:szCs w:val="24"/>
              </w:rPr>
              <w:t>32542</w:t>
            </w:r>
            <w:r w:rsidR="00672C9B">
              <w:rPr>
                <w:rFonts w:ascii="Times New Roman" w:hAnsi="Times New Roman" w:cs="Times New Roman"/>
                <w:sz w:val="24"/>
                <w:szCs w:val="24"/>
              </w:rPr>
              <w:t>,0</w:t>
            </w:r>
          </w:p>
        </w:tc>
        <w:tc>
          <w:tcPr>
            <w:tcW w:w="1417" w:type="dxa"/>
          </w:tcPr>
          <w:p w:rsidR="00D8399C" w:rsidRPr="00192EA3" w:rsidRDefault="00CF009A" w:rsidP="00D8399C">
            <w:pPr>
              <w:suppressAutoHyphens/>
              <w:jc w:val="center"/>
              <w:rPr>
                <w:rFonts w:ascii="Times New Roman" w:hAnsi="Times New Roman" w:cs="Times New Roman"/>
                <w:sz w:val="24"/>
                <w:szCs w:val="24"/>
              </w:rPr>
            </w:pPr>
            <w:r>
              <w:rPr>
                <w:rFonts w:ascii="Times New Roman" w:hAnsi="Times New Roman" w:cs="Times New Roman"/>
                <w:sz w:val="24"/>
                <w:szCs w:val="24"/>
              </w:rPr>
              <w:t>40861,3</w:t>
            </w:r>
          </w:p>
        </w:tc>
        <w:tc>
          <w:tcPr>
            <w:tcW w:w="1418" w:type="dxa"/>
          </w:tcPr>
          <w:p w:rsidR="00D8399C" w:rsidRPr="00192EA3" w:rsidRDefault="008D0DE1" w:rsidP="00D8399C">
            <w:pPr>
              <w:suppressAutoHyphens/>
              <w:jc w:val="center"/>
              <w:rPr>
                <w:rFonts w:ascii="Times New Roman" w:hAnsi="Times New Roman" w:cs="Times New Roman"/>
                <w:sz w:val="24"/>
                <w:szCs w:val="24"/>
              </w:rPr>
            </w:pPr>
            <w:r>
              <w:rPr>
                <w:rFonts w:ascii="Times New Roman" w:hAnsi="Times New Roman" w:cs="Times New Roman"/>
                <w:sz w:val="24"/>
                <w:szCs w:val="24"/>
              </w:rPr>
              <w:t>39610,8</w:t>
            </w:r>
          </w:p>
        </w:tc>
        <w:tc>
          <w:tcPr>
            <w:tcW w:w="1276" w:type="dxa"/>
          </w:tcPr>
          <w:p w:rsidR="00D8399C" w:rsidRPr="00192EA3" w:rsidRDefault="001A45A4" w:rsidP="00DC5493">
            <w:pPr>
              <w:suppressAutoHyphens/>
              <w:jc w:val="center"/>
              <w:rPr>
                <w:rFonts w:ascii="Times New Roman" w:hAnsi="Times New Roman" w:cs="Times New Roman"/>
                <w:sz w:val="24"/>
                <w:szCs w:val="24"/>
              </w:rPr>
            </w:pPr>
            <w:r>
              <w:rPr>
                <w:rFonts w:ascii="Times New Roman" w:hAnsi="Times New Roman" w:cs="Times New Roman"/>
                <w:sz w:val="24"/>
                <w:szCs w:val="24"/>
              </w:rPr>
              <w:t>37470,</w:t>
            </w:r>
            <w:r w:rsidR="00DC5493">
              <w:rPr>
                <w:rFonts w:ascii="Times New Roman" w:hAnsi="Times New Roman" w:cs="Times New Roman"/>
                <w:sz w:val="24"/>
                <w:szCs w:val="24"/>
              </w:rPr>
              <w:t>0</w:t>
            </w:r>
          </w:p>
        </w:tc>
        <w:tc>
          <w:tcPr>
            <w:tcW w:w="1275" w:type="dxa"/>
          </w:tcPr>
          <w:p w:rsidR="00D8399C" w:rsidRPr="00192EA3" w:rsidRDefault="00672C9B" w:rsidP="00D8399C">
            <w:pPr>
              <w:suppressAutoHyphens/>
              <w:jc w:val="center"/>
              <w:rPr>
                <w:rFonts w:ascii="Times New Roman" w:hAnsi="Times New Roman" w:cs="Times New Roman"/>
                <w:sz w:val="24"/>
                <w:szCs w:val="24"/>
              </w:rPr>
            </w:pPr>
            <w:r>
              <w:rPr>
                <w:rFonts w:ascii="Times New Roman" w:hAnsi="Times New Roman" w:cs="Times New Roman"/>
                <w:sz w:val="24"/>
                <w:szCs w:val="24"/>
              </w:rPr>
              <w:t>41283,0</w:t>
            </w:r>
          </w:p>
        </w:tc>
        <w:tc>
          <w:tcPr>
            <w:tcW w:w="957" w:type="dxa"/>
          </w:tcPr>
          <w:p w:rsidR="00D8399C" w:rsidRPr="00192EA3" w:rsidRDefault="00107EBE" w:rsidP="00D8399C">
            <w:pPr>
              <w:suppressAutoHyphens/>
              <w:jc w:val="center"/>
              <w:rPr>
                <w:rFonts w:ascii="Times New Roman" w:hAnsi="Times New Roman" w:cs="Times New Roman"/>
                <w:sz w:val="24"/>
                <w:szCs w:val="24"/>
              </w:rPr>
            </w:pPr>
            <w:r>
              <w:rPr>
                <w:rFonts w:ascii="Times New Roman" w:hAnsi="Times New Roman" w:cs="Times New Roman"/>
                <w:sz w:val="24"/>
                <w:szCs w:val="24"/>
              </w:rPr>
              <w:t>39964,0</w:t>
            </w:r>
          </w:p>
        </w:tc>
      </w:tr>
    </w:tbl>
    <w:p w:rsidR="00667FC6" w:rsidRPr="00B829EA" w:rsidRDefault="00667FC6" w:rsidP="00306480">
      <w:pPr>
        <w:suppressAutoHyphens/>
        <w:spacing w:after="0" w:line="240" w:lineRule="auto"/>
        <w:jc w:val="center"/>
        <w:rPr>
          <w:rFonts w:ascii="Times New Roman" w:hAnsi="Times New Roman" w:cs="Times New Roman"/>
          <w:b/>
          <w:sz w:val="24"/>
          <w:szCs w:val="24"/>
        </w:rPr>
      </w:pPr>
    </w:p>
    <w:p w:rsidR="00306480" w:rsidRPr="00B829EA" w:rsidRDefault="00306480" w:rsidP="009D6963">
      <w:pPr>
        <w:spacing w:after="0" w:line="240" w:lineRule="auto"/>
        <w:ind w:firstLine="567"/>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lastRenderedPageBreak/>
        <w:t>Доходная часть бюджета формировалась в основном за счет поступлений средств из областного бюджета в виде дотаций, субсидий и иных межбюджетных трансфертов.</w:t>
      </w:r>
    </w:p>
    <w:p w:rsidR="00306480" w:rsidRPr="00B829EA" w:rsidRDefault="00306480" w:rsidP="009D6963">
      <w:pPr>
        <w:spacing w:after="0" w:line="240" w:lineRule="auto"/>
        <w:ind w:firstLine="567"/>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Расходы консолидированного бюджета за 2017 год составили 674 млн. руб., наибольший удельный вес занимают расходы на образование, ЖКХ, социальную политику, культуру.</w:t>
      </w:r>
    </w:p>
    <w:p w:rsidR="00306480" w:rsidRPr="00B829EA" w:rsidRDefault="00306480" w:rsidP="009D6963">
      <w:pPr>
        <w:spacing w:after="0" w:line="240" w:lineRule="auto"/>
        <w:ind w:firstLine="567"/>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В отчетном периоде были обеспечены финансированием все текущие расходы учреждений бюджетной сферы района. Своевременно осуществлялась выплата заработной платы, оплата коммунальных и других услуг.</w:t>
      </w:r>
    </w:p>
    <w:p w:rsidR="00102319" w:rsidRPr="00B829EA" w:rsidRDefault="00102319" w:rsidP="00306480">
      <w:pPr>
        <w:spacing w:after="0" w:line="240" w:lineRule="auto"/>
        <w:ind w:firstLine="567"/>
        <w:rPr>
          <w:rFonts w:ascii="Times New Roman" w:hAnsi="Times New Roman" w:cs="Times New Roman"/>
          <w:color w:val="000000"/>
          <w:sz w:val="24"/>
          <w:szCs w:val="24"/>
        </w:rPr>
      </w:pPr>
    </w:p>
    <w:p w:rsidR="00102319" w:rsidRPr="00B829EA" w:rsidRDefault="00102319" w:rsidP="00102319">
      <w:pPr>
        <w:spacing w:after="0" w:line="240" w:lineRule="auto"/>
        <w:ind w:firstLine="567"/>
        <w:jc w:val="center"/>
        <w:rPr>
          <w:rFonts w:ascii="Times New Roman" w:hAnsi="Times New Roman" w:cs="Times New Roman"/>
          <w:b/>
          <w:color w:val="000000"/>
          <w:sz w:val="24"/>
          <w:szCs w:val="24"/>
        </w:rPr>
      </w:pPr>
      <w:r w:rsidRPr="00B829EA">
        <w:rPr>
          <w:rFonts w:ascii="Times New Roman" w:hAnsi="Times New Roman" w:cs="Times New Roman"/>
          <w:b/>
          <w:color w:val="000000"/>
          <w:sz w:val="24"/>
          <w:szCs w:val="24"/>
        </w:rPr>
        <w:t>1.4. Анализ развития социальной сферы</w:t>
      </w:r>
    </w:p>
    <w:p w:rsidR="00102319" w:rsidRPr="00B829EA" w:rsidRDefault="00594125" w:rsidP="00102319">
      <w:pPr>
        <w:spacing w:after="0" w:line="240" w:lineRule="auto"/>
        <w:ind w:firstLine="567"/>
        <w:jc w:val="center"/>
        <w:rPr>
          <w:rFonts w:ascii="Times New Roman" w:hAnsi="Times New Roman" w:cs="Times New Roman"/>
          <w:b/>
          <w:color w:val="000000"/>
          <w:sz w:val="24"/>
          <w:szCs w:val="24"/>
        </w:rPr>
      </w:pPr>
      <w:r w:rsidRPr="00B829EA">
        <w:rPr>
          <w:rFonts w:ascii="Times New Roman" w:hAnsi="Times New Roman" w:cs="Times New Roman"/>
          <w:b/>
          <w:color w:val="000000"/>
          <w:sz w:val="24"/>
          <w:szCs w:val="24"/>
        </w:rPr>
        <w:t>1.4.1. Образование</w:t>
      </w:r>
    </w:p>
    <w:p w:rsidR="00594125" w:rsidRPr="00B829EA" w:rsidRDefault="00594125" w:rsidP="00B829EA">
      <w:pPr>
        <w:spacing w:after="0" w:line="240" w:lineRule="auto"/>
        <w:ind w:firstLine="709"/>
        <w:jc w:val="both"/>
        <w:rPr>
          <w:rFonts w:ascii="Times New Roman" w:hAnsi="Times New Roman" w:cs="Times New Roman"/>
          <w:sz w:val="24"/>
          <w:szCs w:val="24"/>
        </w:rPr>
      </w:pPr>
      <w:r w:rsidRPr="00B829EA">
        <w:rPr>
          <w:rFonts w:ascii="Times New Roman" w:hAnsi="Times New Roman" w:cs="Times New Roman"/>
          <w:sz w:val="24"/>
          <w:szCs w:val="24"/>
        </w:rPr>
        <w:t>На сегодняшний день образовательная сеть района представлена 19 общеобразовательными школами, 9 дошкольными образовательными   учреждениями и 2 учреждениями дополнительного образования.</w:t>
      </w:r>
    </w:p>
    <w:p w:rsidR="00594125" w:rsidRPr="00B829EA" w:rsidRDefault="00594125" w:rsidP="00B829EA">
      <w:pPr>
        <w:spacing w:after="0" w:line="240" w:lineRule="auto"/>
        <w:ind w:firstLine="709"/>
        <w:jc w:val="both"/>
        <w:rPr>
          <w:rFonts w:ascii="Times New Roman" w:hAnsi="Times New Roman" w:cs="Times New Roman"/>
          <w:sz w:val="24"/>
          <w:szCs w:val="24"/>
        </w:rPr>
      </w:pPr>
      <w:r w:rsidRPr="00B829EA">
        <w:rPr>
          <w:rFonts w:ascii="Times New Roman" w:hAnsi="Times New Roman" w:cs="Times New Roman"/>
          <w:sz w:val="24"/>
          <w:szCs w:val="24"/>
        </w:rPr>
        <w:t>В связи с сокращением численности дошкольников в 2017 году 2 детских сада (</w:t>
      </w:r>
      <w:proofErr w:type="spellStart"/>
      <w:r w:rsidRPr="00B829EA">
        <w:rPr>
          <w:rFonts w:ascii="Times New Roman" w:hAnsi="Times New Roman" w:cs="Times New Roman"/>
          <w:sz w:val="24"/>
          <w:szCs w:val="24"/>
        </w:rPr>
        <w:t>Ярковский</w:t>
      </w:r>
      <w:proofErr w:type="spellEnd"/>
      <w:r w:rsidRPr="00B829EA">
        <w:rPr>
          <w:rFonts w:ascii="Times New Roman" w:hAnsi="Times New Roman" w:cs="Times New Roman"/>
          <w:sz w:val="24"/>
          <w:szCs w:val="24"/>
        </w:rPr>
        <w:t xml:space="preserve"> и </w:t>
      </w:r>
      <w:proofErr w:type="spellStart"/>
      <w:r w:rsidRPr="00B829EA">
        <w:rPr>
          <w:rFonts w:ascii="Times New Roman" w:hAnsi="Times New Roman" w:cs="Times New Roman"/>
          <w:sz w:val="24"/>
          <w:szCs w:val="24"/>
        </w:rPr>
        <w:t>Травнинский</w:t>
      </w:r>
      <w:proofErr w:type="spellEnd"/>
      <w:r w:rsidRPr="00B829EA">
        <w:rPr>
          <w:rFonts w:ascii="Times New Roman" w:hAnsi="Times New Roman" w:cs="Times New Roman"/>
          <w:sz w:val="24"/>
          <w:szCs w:val="24"/>
        </w:rPr>
        <w:t>) были реорганизованы путем присоединения к общеобразовательным школам.</w:t>
      </w:r>
    </w:p>
    <w:p w:rsidR="00594125" w:rsidRPr="00B829EA" w:rsidRDefault="00594125" w:rsidP="00B829EA">
      <w:pPr>
        <w:spacing w:after="0" w:line="240" w:lineRule="auto"/>
        <w:ind w:firstLine="709"/>
        <w:jc w:val="both"/>
        <w:rPr>
          <w:rFonts w:ascii="Times New Roman" w:hAnsi="Times New Roman" w:cs="Times New Roman"/>
          <w:sz w:val="24"/>
          <w:szCs w:val="24"/>
        </w:rPr>
      </w:pPr>
      <w:r w:rsidRPr="00B829EA">
        <w:rPr>
          <w:rFonts w:ascii="Times New Roman" w:hAnsi="Times New Roman" w:cs="Times New Roman"/>
          <w:sz w:val="24"/>
          <w:szCs w:val="24"/>
        </w:rPr>
        <w:t xml:space="preserve">Услугами дошкольного образования в районе охвачено 605 детей с 1 года до 7 лет.  Образовательный процесс в дошкольных учреждениях обеспечивают 72 педагогических работника. </w:t>
      </w:r>
    </w:p>
    <w:p w:rsidR="00594125" w:rsidRPr="00B829EA" w:rsidRDefault="00594125" w:rsidP="00B829EA">
      <w:pPr>
        <w:spacing w:after="0" w:line="240" w:lineRule="auto"/>
        <w:ind w:firstLine="709"/>
        <w:jc w:val="both"/>
        <w:rPr>
          <w:rFonts w:ascii="Times New Roman" w:hAnsi="Times New Roman" w:cs="Times New Roman"/>
          <w:sz w:val="24"/>
          <w:szCs w:val="24"/>
        </w:rPr>
      </w:pPr>
      <w:r w:rsidRPr="00B829EA">
        <w:rPr>
          <w:rFonts w:ascii="Times New Roman" w:hAnsi="Times New Roman" w:cs="Times New Roman"/>
          <w:sz w:val="24"/>
          <w:szCs w:val="24"/>
        </w:rPr>
        <w:t xml:space="preserve">В 19 общеобразовательных учреждениях Доволенского района обучается 1790 чел., из них 156 первоклассников, что на 42 ребенка меньше, чем в прошлом году.  Наибольшее количество первоклассников в </w:t>
      </w:r>
      <w:proofErr w:type="spellStart"/>
      <w:r w:rsidRPr="00B829EA">
        <w:rPr>
          <w:rFonts w:ascii="Times New Roman" w:hAnsi="Times New Roman" w:cs="Times New Roman"/>
          <w:sz w:val="24"/>
          <w:szCs w:val="24"/>
        </w:rPr>
        <w:t>Доволенской</w:t>
      </w:r>
      <w:proofErr w:type="spellEnd"/>
      <w:r w:rsidRPr="00B829EA">
        <w:rPr>
          <w:rFonts w:ascii="Times New Roman" w:hAnsi="Times New Roman" w:cs="Times New Roman"/>
          <w:sz w:val="24"/>
          <w:szCs w:val="24"/>
        </w:rPr>
        <w:t xml:space="preserve"> СОШ № 2 им. С.И. Лазарева – 41 чел. </w:t>
      </w:r>
    </w:p>
    <w:p w:rsidR="00594125" w:rsidRPr="00B829EA" w:rsidRDefault="00594125" w:rsidP="00B829EA">
      <w:pPr>
        <w:spacing w:after="0" w:line="240" w:lineRule="auto"/>
        <w:ind w:firstLine="709"/>
        <w:jc w:val="both"/>
        <w:rPr>
          <w:rFonts w:ascii="Times New Roman" w:hAnsi="Times New Roman" w:cs="Times New Roman"/>
          <w:sz w:val="24"/>
          <w:szCs w:val="24"/>
        </w:rPr>
      </w:pPr>
      <w:r w:rsidRPr="00B829EA">
        <w:rPr>
          <w:rFonts w:ascii="Times New Roman" w:hAnsi="Times New Roman" w:cs="Times New Roman"/>
          <w:sz w:val="24"/>
          <w:szCs w:val="24"/>
        </w:rPr>
        <w:t>Среди обучающихся Доволенского района – 109 детей с ограниченными возможностями здоровья, это 6% от общего числа школьников района, из них 14 учащихся – инвалиды, 7 детей обучается на дому.</w:t>
      </w:r>
    </w:p>
    <w:p w:rsidR="00AE528E" w:rsidRPr="00B829EA" w:rsidRDefault="004F6578" w:rsidP="00B829EA">
      <w:pPr>
        <w:spacing w:after="0" w:line="240" w:lineRule="auto"/>
        <w:ind w:firstLine="709"/>
        <w:jc w:val="both"/>
        <w:rPr>
          <w:rFonts w:ascii="Times New Roman" w:hAnsi="Times New Roman" w:cs="Times New Roman"/>
          <w:b/>
          <w:sz w:val="24"/>
          <w:szCs w:val="24"/>
        </w:rPr>
      </w:pPr>
      <w:r w:rsidRPr="00B829EA">
        <w:rPr>
          <w:rFonts w:ascii="Times New Roman" w:hAnsi="Times New Roman" w:cs="Times New Roman"/>
          <w:color w:val="000000"/>
          <w:sz w:val="24"/>
          <w:szCs w:val="24"/>
        </w:rPr>
        <w:t>Все образовательные учреждения района имеют государственные лицензии на право реализации основных образовательных программ, аккредитованы, работают по соответствующим государственным стандартам, учебным планам. Важным фактором инновационных процессов в образовании стало обновление материально-технической базы и учебного оборудования образовательных учреждений. На эти цели было направлено в 2017 году 12,6 млн. руб.</w:t>
      </w:r>
      <w:r w:rsidRPr="00B829EA">
        <w:rPr>
          <w:rFonts w:ascii="Times New Roman" w:hAnsi="Times New Roman" w:cs="Times New Roman"/>
          <w:b/>
          <w:color w:val="000000"/>
          <w:sz w:val="24"/>
          <w:szCs w:val="24"/>
        </w:rPr>
        <w:t xml:space="preserve"> </w:t>
      </w:r>
    </w:p>
    <w:p w:rsidR="00AE528E" w:rsidRPr="00B829EA" w:rsidRDefault="00AE528E" w:rsidP="00B829EA">
      <w:pPr>
        <w:spacing w:after="0" w:line="240" w:lineRule="auto"/>
        <w:ind w:firstLine="709"/>
        <w:jc w:val="both"/>
        <w:rPr>
          <w:rFonts w:ascii="Times New Roman" w:hAnsi="Times New Roman" w:cs="Times New Roman"/>
          <w:sz w:val="24"/>
          <w:szCs w:val="24"/>
        </w:rPr>
      </w:pPr>
      <w:r w:rsidRPr="00B829EA">
        <w:rPr>
          <w:rFonts w:ascii="Times New Roman" w:hAnsi="Times New Roman" w:cs="Times New Roman"/>
          <w:sz w:val="24"/>
          <w:szCs w:val="24"/>
        </w:rPr>
        <w:t>В 2017 году все выпускники 11 класса получили аттестат о среднем общем образовании, из них 40% – поступ</w:t>
      </w:r>
      <w:r w:rsidR="00A81278" w:rsidRPr="00B829EA">
        <w:rPr>
          <w:rFonts w:ascii="Times New Roman" w:hAnsi="Times New Roman" w:cs="Times New Roman"/>
          <w:sz w:val="24"/>
          <w:szCs w:val="24"/>
        </w:rPr>
        <w:t xml:space="preserve">или в высшие учебные заведения. 7 </w:t>
      </w:r>
      <w:r w:rsidRPr="00B829EA">
        <w:rPr>
          <w:rFonts w:ascii="Times New Roman" w:hAnsi="Times New Roman" w:cs="Times New Roman"/>
          <w:sz w:val="24"/>
          <w:szCs w:val="24"/>
        </w:rPr>
        <w:t xml:space="preserve">выпускников нашего района получили аттестат с отличием и медаль «За особые успехи в учении». Медалисты были в </w:t>
      </w:r>
      <w:proofErr w:type="spellStart"/>
      <w:r w:rsidRPr="00B829EA">
        <w:rPr>
          <w:rFonts w:ascii="Times New Roman" w:hAnsi="Times New Roman" w:cs="Times New Roman"/>
          <w:sz w:val="24"/>
          <w:szCs w:val="24"/>
        </w:rPr>
        <w:t>Доволенской</w:t>
      </w:r>
      <w:proofErr w:type="spellEnd"/>
      <w:r w:rsidRPr="00B829EA">
        <w:rPr>
          <w:rFonts w:ascii="Times New Roman" w:hAnsi="Times New Roman" w:cs="Times New Roman"/>
          <w:sz w:val="24"/>
          <w:szCs w:val="24"/>
        </w:rPr>
        <w:t xml:space="preserve"> СОШ №2 им. С.И. Лазарева – 2 человека, в </w:t>
      </w:r>
      <w:proofErr w:type="spellStart"/>
      <w:r w:rsidRPr="00B829EA">
        <w:rPr>
          <w:rFonts w:ascii="Times New Roman" w:hAnsi="Times New Roman" w:cs="Times New Roman"/>
          <w:sz w:val="24"/>
          <w:szCs w:val="24"/>
        </w:rPr>
        <w:t>Баклушевской</w:t>
      </w:r>
      <w:proofErr w:type="spellEnd"/>
      <w:r w:rsidRPr="00B829EA">
        <w:rPr>
          <w:rFonts w:ascii="Times New Roman" w:hAnsi="Times New Roman" w:cs="Times New Roman"/>
          <w:sz w:val="24"/>
          <w:szCs w:val="24"/>
        </w:rPr>
        <w:t xml:space="preserve">, Суздальской, </w:t>
      </w:r>
      <w:proofErr w:type="spellStart"/>
      <w:r w:rsidRPr="00B829EA">
        <w:rPr>
          <w:rFonts w:ascii="Times New Roman" w:hAnsi="Times New Roman" w:cs="Times New Roman"/>
          <w:sz w:val="24"/>
          <w:szCs w:val="24"/>
        </w:rPr>
        <w:t>Травнинской</w:t>
      </w:r>
      <w:proofErr w:type="spellEnd"/>
      <w:r w:rsidRPr="00B829EA">
        <w:rPr>
          <w:rFonts w:ascii="Times New Roman" w:hAnsi="Times New Roman" w:cs="Times New Roman"/>
          <w:sz w:val="24"/>
          <w:szCs w:val="24"/>
        </w:rPr>
        <w:t xml:space="preserve">, </w:t>
      </w:r>
      <w:proofErr w:type="spellStart"/>
      <w:r w:rsidRPr="00B829EA">
        <w:rPr>
          <w:rFonts w:ascii="Times New Roman" w:hAnsi="Times New Roman" w:cs="Times New Roman"/>
          <w:sz w:val="24"/>
          <w:szCs w:val="24"/>
        </w:rPr>
        <w:t>Утянской</w:t>
      </w:r>
      <w:proofErr w:type="spellEnd"/>
      <w:r w:rsidRPr="00B829EA">
        <w:rPr>
          <w:rFonts w:ascii="Times New Roman" w:hAnsi="Times New Roman" w:cs="Times New Roman"/>
          <w:sz w:val="24"/>
          <w:szCs w:val="24"/>
        </w:rPr>
        <w:t xml:space="preserve"> и </w:t>
      </w:r>
      <w:proofErr w:type="spellStart"/>
      <w:r w:rsidRPr="00B829EA">
        <w:rPr>
          <w:rFonts w:ascii="Times New Roman" w:hAnsi="Times New Roman" w:cs="Times New Roman"/>
          <w:sz w:val="24"/>
          <w:szCs w:val="24"/>
        </w:rPr>
        <w:t>Ярковской</w:t>
      </w:r>
      <w:proofErr w:type="spellEnd"/>
      <w:r w:rsidRPr="00B829EA">
        <w:rPr>
          <w:rFonts w:ascii="Times New Roman" w:hAnsi="Times New Roman" w:cs="Times New Roman"/>
          <w:sz w:val="24"/>
          <w:szCs w:val="24"/>
        </w:rPr>
        <w:t xml:space="preserve"> школах по 1 человеку.</w:t>
      </w:r>
    </w:p>
    <w:p w:rsidR="001B3260" w:rsidRPr="00B829EA" w:rsidRDefault="0091258C" w:rsidP="001B6C07">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 xml:space="preserve">Сильной стороной нашей системы образования традиционно является дополнительное образование. Охват детей дополнительным образованием в 2016-2017 учебном году составил 87% от общего числа обучающихся в районе.    </w:t>
      </w:r>
    </w:p>
    <w:p w:rsidR="001B3260" w:rsidRPr="00B829EA" w:rsidRDefault="001B3260" w:rsidP="001B6C07">
      <w:pPr>
        <w:spacing w:after="0" w:line="240" w:lineRule="auto"/>
        <w:ind w:firstLine="709"/>
        <w:jc w:val="both"/>
        <w:rPr>
          <w:rFonts w:ascii="Times New Roman" w:eastAsia="Times New Roman" w:hAnsi="Times New Roman" w:cs="Times New Roman"/>
          <w:color w:val="000000"/>
          <w:sz w:val="24"/>
          <w:szCs w:val="24"/>
          <w:lang w:eastAsia="ru-RU"/>
        </w:rPr>
      </w:pPr>
      <w:r w:rsidRPr="00B829EA">
        <w:rPr>
          <w:rFonts w:ascii="Times New Roman" w:hAnsi="Times New Roman" w:cs="Times New Roman"/>
          <w:sz w:val="24"/>
          <w:szCs w:val="24"/>
        </w:rPr>
        <w:t xml:space="preserve">В </w:t>
      </w:r>
      <w:proofErr w:type="spellStart"/>
      <w:r w:rsidRPr="00B829EA">
        <w:rPr>
          <w:rFonts w:ascii="Times New Roman" w:hAnsi="Times New Roman" w:cs="Times New Roman"/>
          <w:sz w:val="24"/>
          <w:szCs w:val="24"/>
        </w:rPr>
        <w:t>с.Довольное</w:t>
      </w:r>
      <w:proofErr w:type="spellEnd"/>
      <w:r w:rsidRPr="00B829EA">
        <w:rPr>
          <w:rFonts w:ascii="Times New Roman" w:hAnsi="Times New Roman" w:cs="Times New Roman"/>
          <w:sz w:val="24"/>
          <w:szCs w:val="24"/>
        </w:rPr>
        <w:t xml:space="preserve"> действует </w:t>
      </w:r>
      <w:proofErr w:type="spellStart"/>
      <w:r w:rsidRPr="00B829EA">
        <w:rPr>
          <w:rFonts w:ascii="Times New Roman" w:hAnsi="Times New Roman" w:cs="Times New Roman"/>
          <w:sz w:val="24"/>
          <w:szCs w:val="24"/>
        </w:rPr>
        <w:t>Доволенский</w:t>
      </w:r>
      <w:proofErr w:type="spellEnd"/>
      <w:r w:rsidRPr="00B829EA">
        <w:rPr>
          <w:rFonts w:ascii="Times New Roman" w:hAnsi="Times New Roman" w:cs="Times New Roman"/>
          <w:sz w:val="24"/>
          <w:szCs w:val="24"/>
        </w:rPr>
        <w:t xml:space="preserve"> аграрный колледж. </w:t>
      </w:r>
      <w:r w:rsidRPr="00B829EA">
        <w:rPr>
          <w:rFonts w:ascii="Times New Roman" w:eastAsia="Times New Roman" w:hAnsi="Times New Roman" w:cs="Times New Roman"/>
          <w:color w:val="000000"/>
          <w:sz w:val="24"/>
          <w:szCs w:val="24"/>
          <w:lang w:eastAsia="ru-RU"/>
        </w:rPr>
        <w:t>В 2016-2017годах в колледже обучалось 290 студентов дневной формы обучения и 280 - по платным образовательным услугам из 5 районов области.</w:t>
      </w:r>
    </w:p>
    <w:p w:rsidR="001B3260" w:rsidRPr="00B829EA" w:rsidRDefault="001B3260" w:rsidP="001B6C07">
      <w:pPr>
        <w:spacing w:after="0" w:line="240" w:lineRule="auto"/>
        <w:ind w:firstLine="709"/>
        <w:jc w:val="both"/>
        <w:rPr>
          <w:rFonts w:ascii="Times New Roman" w:eastAsia="Times New Roman" w:hAnsi="Times New Roman" w:cs="Times New Roman"/>
          <w:color w:val="000000"/>
          <w:sz w:val="24"/>
          <w:szCs w:val="24"/>
          <w:lang w:eastAsia="ru-RU"/>
        </w:rPr>
      </w:pPr>
      <w:r w:rsidRPr="00B829EA">
        <w:rPr>
          <w:rFonts w:ascii="Times New Roman" w:eastAsia="Times New Roman" w:hAnsi="Times New Roman" w:cs="Times New Roman"/>
          <w:color w:val="000000"/>
          <w:sz w:val="24"/>
          <w:szCs w:val="24"/>
          <w:lang w:eastAsia="ru-RU"/>
        </w:rPr>
        <w:t>Колледж ведёт подготовку для агропромышленного комплекса 4-х районов области по пяти сельскохозяйственным профессиям: агрономия, механизация, хозяйка (ин) усадьбы, повар, штукатур маляр.</w:t>
      </w:r>
    </w:p>
    <w:p w:rsidR="00B05E14" w:rsidRPr="00B829EA" w:rsidRDefault="0091258C" w:rsidP="001B6C07">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sz w:val="24"/>
          <w:szCs w:val="24"/>
        </w:rPr>
        <w:t xml:space="preserve"> </w:t>
      </w:r>
    </w:p>
    <w:p w:rsidR="00BB6766" w:rsidRPr="00B829EA" w:rsidRDefault="00BB6766" w:rsidP="00BB6766">
      <w:pPr>
        <w:spacing w:after="0" w:line="240" w:lineRule="auto"/>
        <w:ind w:firstLine="567"/>
        <w:jc w:val="center"/>
        <w:rPr>
          <w:rFonts w:ascii="Times New Roman" w:hAnsi="Times New Roman" w:cs="Times New Roman"/>
          <w:b/>
          <w:color w:val="000000"/>
          <w:sz w:val="24"/>
          <w:szCs w:val="24"/>
        </w:rPr>
      </w:pPr>
      <w:r w:rsidRPr="00B829EA">
        <w:rPr>
          <w:rFonts w:ascii="Times New Roman" w:hAnsi="Times New Roman" w:cs="Times New Roman"/>
          <w:b/>
          <w:color w:val="000000"/>
          <w:sz w:val="24"/>
          <w:szCs w:val="24"/>
        </w:rPr>
        <w:t>1.4.2. Здравоохранение</w:t>
      </w:r>
    </w:p>
    <w:p w:rsidR="00BB6766" w:rsidRPr="00B829EA" w:rsidRDefault="002D54BE" w:rsidP="00B829EA">
      <w:pPr>
        <w:spacing w:after="0" w:line="240" w:lineRule="auto"/>
        <w:ind w:firstLine="709"/>
        <w:jc w:val="both"/>
        <w:rPr>
          <w:rFonts w:ascii="Times New Roman" w:eastAsia="Times New Roman" w:hAnsi="Times New Roman" w:cs="Times New Roman"/>
          <w:sz w:val="24"/>
          <w:szCs w:val="24"/>
          <w:lang w:eastAsia="ru-RU"/>
        </w:rPr>
      </w:pPr>
      <w:r w:rsidRPr="00B829EA">
        <w:rPr>
          <w:rFonts w:ascii="Times New Roman" w:hAnsi="Times New Roman" w:cs="Times New Roman"/>
          <w:color w:val="000000"/>
          <w:sz w:val="24"/>
          <w:szCs w:val="24"/>
        </w:rPr>
        <w:t>Медицинское обслуживание жителей Доволенского района осуществляет</w:t>
      </w:r>
      <w:r w:rsidRPr="00B829EA">
        <w:rPr>
          <w:rFonts w:ascii="Times New Roman" w:hAnsi="Times New Roman" w:cs="Times New Roman"/>
          <w:color w:val="000000"/>
          <w:sz w:val="24"/>
          <w:szCs w:val="24"/>
        </w:rPr>
        <w:br/>
        <w:t>ГБУЗ</w:t>
      </w:r>
      <w:r w:rsidR="004914F4" w:rsidRPr="00B829EA">
        <w:rPr>
          <w:rFonts w:ascii="Times New Roman" w:hAnsi="Times New Roman" w:cs="Times New Roman"/>
          <w:color w:val="000000"/>
          <w:sz w:val="24"/>
          <w:szCs w:val="24"/>
        </w:rPr>
        <w:t xml:space="preserve"> НСО</w:t>
      </w:r>
      <w:r w:rsidRPr="00B829EA">
        <w:rPr>
          <w:rFonts w:ascii="Times New Roman" w:hAnsi="Times New Roman" w:cs="Times New Roman"/>
          <w:color w:val="000000"/>
          <w:sz w:val="24"/>
          <w:szCs w:val="24"/>
        </w:rPr>
        <w:t xml:space="preserve"> «</w:t>
      </w:r>
      <w:proofErr w:type="spellStart"/>
      <w:r w:rsidRPr="00B829EA">
        <w:rPr>
          <w:rFonts w:ascii="Times New Roman" w:hAnsi="Times New Roman" w:cs="Times New Roman"/>
          <w:color w:val="000000"/>
          <w:sz w:val="24"/>
          <w:szCs w:val="24"/>
        </w:rPr>
        <w:t>Доволенская</w:t>
      </w:r>
      <w:proofErr w:type="spellEnd"/>
      <w:r w:rsidRPr="00B829EA">
        <w:rPr>
          <w:rFonts w:ascii="Times New Roman" w:hAnsi="Times New Roman" w:cs="Times New Roman"/>
          <w:color w:val="000000"/>
          <w:sz w:val="24"/>
          <w:szCs w:val="24"/>
        </w:rPr>
        <w:t xml:space="preserve"> центральная районная больница»</w:t>
      </w:r>
      <w:r w:rsidR="004914F4" w:rsidRPr="00B829EA">
        <w:rPr>
          <w:rFonts w:ascii="Times New Roman" w:hAnsi="Times New Roman" w:cs="Times New Roman"/>
          <w:color w:val="000000"/>
          <w:sz w:val="24"/>
          <w:szCs w:val="24"/>
        </w:rPr>
        <w:t xml:space="preserve">, </w:t>
      </w:r>
      <w:r w:rsidR="004914F4" w:rsidRPr="00B829EA">
        <w:rPr>
          <w:rFonts w:ascii="Times New Roman" w:eastAsia="Times New Roman" w:hAnsi="Times New Roman" w:cs="Times New Roman"/>
          <w:sz w:val="24"/>
          <w:szCs w:val="24"/>
          <w:lang w:eastAsia="ru-RU"/>
        </w:rPr>
        <w:t>в состав которой входят: 2 участковые больницы (</w:t>
      </w:r>
      <w:proofErr w:type="spellStart"/>
      <w:r w:rsidR="004914F4" w:rsidRPr="00B829EA">
        <w:rPr>
          <w:rFonts w:ascii="Times New Roman" w:eastAsia="Times New Roman" w:hAnsi="Times New Roman" w:cs="Times New Roman"/>
          <w:sz w:val="24"/>
          <w:szCs w:val="24"/>
          <w:lang w:eastAsia="ru-RU"/>
        </w:rPr>
        <w:t>Утянская</w:t>
      </w:r>
      <w:proofErr w:type="spellEnd"/>
      <w:r w:rsidR="004914F4" w:rsidRPr="00B829EA">
        <w:rPr>
          <w:rFonts w:ascii="Times New Roman" w:eastAsia="Times New Roman" w:hAnsi="Times New Roman" w:cs="Times New Roman"/>
          <w:sz w:val="24"/>
          <w:szCs w:val="24"/>
          <w:lang w:eastAsia="ru-RU"/>
        </w:rPr>
        <w:t xml:space="preserve"> и </w:t>
      </w:r>
      <w:proofErr w:type="spellStart"/>
      <w:r w:rsidR="004914F4" w:rsidRPr="00B829EA">
        <w:rPr>
          <w:rFonts w:ascii="Times New Roman" w:eastAsia="Times New Roman" w:hAnsi="Times New Roman" w:cs="Times New Roman"/>
          <w:sz w:val="24"/>
          <w:szCs w:val="24"/>
          <w:lang w:eastAsia="ru-RU"/>
        </w:rPr>
        <w:t>Баклушевская</w:t>
      </w:r>
      <w:proofErr w:type="spellEnd"/>
      <w:r w:rsidR="004914F4" w:rsidRPr="00B829EA">
        <w:rPr>
          <w:rFonts w:ascii="Times New Roman" w:eastAsia="Times New Roman" w:hAnsi="Times New Roman" w:cs="Times New Roman"/>
          <w:sz w:val="24"/>
          <w:szCs w:val="24"/>
          <w:lang w:eastAsia="ru-RU"/>
        </w:rPr>
        <w:t xml:space="preserve">), </w:t>
      </w:r>
      <w:proofErr w:type="spellStart"/>
      <w:r w:rsidR="004914F4" w:rsidRPr="00B829EA">
        <w:rPr>
          <w:rFonts w:ascii="Times New Roman" w:eastAsia="Times New Roman" w:hAnsi="Times New Roman" w:cs="Times New Roman"/>
          <w:sz w:val="24"/>
          <w:szCs w:val="24"/>
          <w:lang w:eastAsia="ru-RU"/>
        </w:rPr>
        <w:t>Комарьевская</w:t>
      </w:r>
      <w:proofErr w:type="spellEnd"/>
      <w:r w:rsidR="004914F4" w:rsidRPr="00B829EA">
        <w:rPr>
          <w:rFonts w:ascii="Times New Roman" w:eastAsia="Times New Roman" w:hAnsi="Times New Roman" w:cs="Times New Roman"/>
          <w:sz w:val="24"/>
          <w:szCs w:val="24"/>
          <w:lang w:eastAsia="ru-RU"/>
        </w:rPr>
        <w:t xml:space="preserve"> врачебная амбулатория, 21 фельдшерско-акушерский пункт</w:t>
      </w:r>
      <w:r w:rsidR="009A103F" w:rsidRPr="00B829EA">
        <w:rPr>
          <w:rFonts w:ascii="Times New Roman" w:eastAsia="Times New Roman" w:hAnsi="Times New Roman" w:cs="Times New Roman"/>
          <w:sz w:val="24"/>
          <w:szCs w:val="24"/>
          <w:lang w:eastAsia="ru-RU"/>
        </w:rPr>
        <w:t>.</w:t>
      </w:r>
    </w:p>
    <w:p w:rsidR="00A250EC" w:rsidRPr="00B829EA" w:rsidRDefault="00A250EC" w:rsidP="00B829EA">
      <w:pPr>
        <w:spacing w:after="0" w:line="240" w:lineRule="auto"/>
        <w:ind w:firstLine="709"/>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lastRenderedPageBreak/>
        <w:t>В отделениях дневного стационара амбулаторно-поликлинических подразделений района (52 койки), ежегодно пролечивается более 1000 человек. В поликлинике к</w:t>
      </w:r>
      <w:r w:rsidR="00B829EA">
        <w:rPr>
          <w:rFonts w:ascii="Times New Roman" w:eastAsia="Times New Roman" w:hAnsi="Times New Roman" w:cs="Times New Roman"/>
          <w:sz w:val="24"/>
          <w:szCs w:val="24"/>
          <w:lang w:eastAsia="ru-RU"/>
        </w:rPr>
        <w:t xml:space="preserve"> </w:t>
      </w:r>
      <w:r w:rsidRPr="00B829EA">
        <w:rPr>
          <w:rFonts w:ascii="Times New Roman" w:eastAsia="Times New Roman" w:hAnsi="Times New Roman" w:cs="Times New Roman"/>
          <w:sz w:val="24"/>
          <w:szCs w:val="24"/>
          <w:lang w:eastAsia="ru-RU"/>
        </w:rPr>
        <w:t xml:space="preserve">врачам разных специальностей за год сделано 72555 посещения. Выполнение плана диспансеризации определенных групп взрослого населения – 54%. ФЛГ обследование прошло 7507 человек (с учетом рентгенологического обследования органов грудной клетки на туберкулез обследовано 91,9% от плановых показателей). </w:t>
      </w:r>
    </w:p>
    <w:p w:rsidR="00E42627" w:rsidRPr="00B829EA" w:rsidRDefault="00E42627" w:rsidP="00B829EA">
      <w:pPr>
        <w:spacing w:after="0" w:line="240" w:lineRule="auto"/>
        <w:ind w:firstLine="709"/>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Одним из основных социальных показателей является показатель младенческой смертности. Показатель младенческой смертности за 2017 год составил 6,6 на 1000 новорожденных.</w:t>
      </w:r>
    </w:p>
    <w:p w:rsidR="00E42627" w:rsidRPr="00B829EA" w:rsidRDefault="00E42627" w:rsidP="00B829EA">
      <w:pPr>
        <w:spacing w:after="0" w:line="240" w:lineRule="auto"/>
        <w:ind w:firstLine="709"/>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Охват работающего населения профилактическими осмотрами составляет 99,8% от общего количества работающего населения. Охват детей диспансерным наблюдением составляет 97%.</w:t>
      </w:r>
    </w:p>
    <w:p w:rsidR="004540F9" w:rsidRPr="00B829EA" w:rsidRDefault="004540F9" w:rsidP="00B829EA">
      <w:pPr>
        <w:spacing w:after="0" w:line="240" w:lineRule="auto"/>
        <w:ind w:firstLine="709"/>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Врачебным персоналом ЦРБ укомплектована на 46,8%, средним медицинским – 66,0%.</w:t>
      </w:r>
    </w:p>
    <w:p w:rsidR="004540F9" w:rsidRPr="00B829EA" w:rsidRDefault="004540F9" w:rsidP="00B829EA">
      <w:pPr>
        <w:spacing w:after="0" w:line="240" w:lineRule="auto"/>
        <w:ind w:firstLine="709"/>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В 2017 году по программе «Земский доктор» и «Земский фельдшер» прибыло 2 молодых специалиста.</w:t>
      </w:r>
    </w:p>
    <w:p w:rsidR="004540F9" w:rsidRDefault="00D91509" w:rsidP="00B829EA">
      <w:pPr>
        <w:spacing w:after="0" w:line="240" w:lineRule="auto"/>
        <w:ind w:firstLine="709"/>
        <w:jc w:val="both"/>
        <w:rPr>
          <w:rFonts w:ascii="Times New Roman" w:eastAsia="Times New Roman" w:hAnsi="Times New Roman" w:cs="Times New Roman"/>
          <w:sz w:val="24"/>
          <w:szCs w:val="24"/>
          <w:lang w:eastAsia="ru-RU"/>
        </w:rPr>
      </w:pPr>
      <w:r w:rsidRPr="00B829EA">
        <w:rPr>
          <w:rFonts w:ascii="Times New Roman" w:hAnsi="Times New Roman" w:cs="Times New Roman"/>
          <w:sz w:val="24"/>
          <w:szCs w:val="24"/>
        </w:rPr>
        <w:t>Оздоровлением жителей Новосибирской области занимается санаторий «</w:t>
      </w:r>
      <w:proofErr w:type="spellStart"/>
      <w:r w:rsidRPr="00B829EA">
        <w:rPr>
          <w:rFonts w:ascii="Times New Roman" w:hAnsi="Times New Roman" w:cs="Times New Roman"/>
          <w:sz w:val="24"/>
          <w:szCs w:val="24"/>
        </w:rPr>
        <w:t>Доволенский</w:t>
      </w:r>
      <w:proofErr w:type="spellEnd"/>
      <w:r w:rsidRPr="00B829EA">
        <w:rPr>
          <w:rFonts w:ascii="Times New Roman" w:hAnsi="Times New Roman" w:cs="Times New Roman"/>
          <w:sz w:val="24"/>
          <w:szCs w:val="24"/>
        </w:rPr>
        <w:t xml:space="preserve">», имеющий в своем штате 129 работников. За 2017 год </w:t>
      </w:r>
      <w:r w:rsidRPr="00B829EA">
        <w:rPr>
          <w:rFonts w:ascii="Times New Roman" w:eastAsia="Times New Roman" w:hAnsi="Times New Roman" w:cs="Times New Roman"/>
          <w:sz w:val="24"/>
          <w:szCs w:val="24"/>
          <w:lang w:eastAsia="ru-RU"/>
        </w:rPr>
        <w:t xml:space="preserve">оздоровлено около 3700 человек, из них 780 дети, в том числе пролечено по программе обязательного медицинского страхования всего 253 человек, из них 60 детей. </w:t>
      </w:r>
    </w:p>
    <w:p w:rsidR="00B829EA" w:rsidRPr="00B829EA" w:rsidRDefault="00B829EA" w:rsidP="00B829EA">
      <w:pPr>
        <w:spacing w:after="0" w:line="240" w:lineRule="auto"/>
        <w:ind w:firstLine="709"/>
        <w:jc w:val="both"/>
        <w:rPr>
          <w:rFonts w:ascii="Times New Roman" w:eastAsia="Times New Roman" w:hAnsi="Times New Roman" w:cs="Times New Roman"/>
          <w:sz w:val="24"/>
          <w:szCs w:val="24"/>
          <w:lang w:eastAsia="ru-RU"/>
        </w:rPr>
      </w:pPr>
    </w:p>
    <w:p w:rsidR="004540F9" w:rsidRPr="00B829EA" w:rsidRDefault="004540F9" w:rsidP="004540F9">
      <w:pPr>
        <w:spacing w:after="0" w:line="240" w:lineRule="auto"/>
        <w:ind w:firstLine="425"/>
        <w:jc w:val="center"/>
        <w:rPr>
          <w:rFonts w:ascii="Times New Roman" w:hAnsi="Times New Roman" w:cs="Times New Roman"/>
          <w:b/>
          <w:color w:val="000000"/>
          <w:sz w:val="24"/>
          <w:szCs w:val="24"/>
        </w:rPr>
      </w:pPr>
      <w:r w:rsidRPr="00B829EA">
        <w:rPr>
          <w:rFonts w:ascii="Times New Roman" w:hAnsi="Times New Roman" w:cs="Times New Roman"/>
          <w:b/>
          <w:color w:val="000000"/>
          <w:sz w:val="24"/>
          <w:szCs w:val="24"/>
        </w:rPr>
        <w:t>1.4.3. Культура</w:t>
      </w:r>
    </w:p>
    <w:p w:rsidR="00D91509" w:rsidRPr="00B829EA" w:rsidRDefault="00D91509" w:rsidP="004A0EB4">
      <w:pPr>
        <w:widowControl w:val="0"/>
        <w:suppressAutoHyphens/>
        <w:spacing w:after="0" w:line="240" w:lineRule="auto"/>
        <w:ind w:firstLine="708"/>
        <w:jc w:val="both"/>
        <w:rPr>
          <w:rFonts w:ascii="Times New Roman" w:eastAsia="Andale Sans UI" w:hAnsi="Times New Roman" w:cs="Times New Roman"/>
          <w:kern w:val="1"/>
          <w:sz w:val="24"/>
          <w:szCs w:val="24"/>
          <w:u w:val="single"/>
        </w:rPr>
      </w:pPr>
      <w:r w:rsidRPr="00B829EA">
        <w:rPr>
          <w:rFonts w:ascii="Times New Roman" w:eastAsia="Andale Sans UI" w:hAnsi="Times New Roman" w:cs="Times New Roman"/>
          <w:kern w:val="1"/>
          <w:sz w:val="24"/>
          <w:szCs w:val="24"/>
        </w:rPr>
        <w:t xml:space="preserve">Актуальными направлениями в работе отделе культуры остается создание условий по организации досуга, сохранении и популяризации нашей традиционной культуры. Для этого в районе функционирует 25 культурно - досуговых учреждений.  В них создано и работает 214 клубных формирований, в которых занимаются 1809 участников. </w:t>
      </w:r>
    </w:p>
    <w:p w:rsidR="004540F9" w:rsidRPr="00B829EA" w:rsidRDefault="00D91509" w:rsidP="004A0EB4">
      <w:pPr>
        <w:spacing w:after="0" w:line="240" w:lineRule="auto"/>
        <w:ind w:firstLine="708"/>
        <w:jc w:val="both"/>
        <w:rPr>
          <w:rFonts w:ascii="Times New Roman" w:eastAsia="Andale Sans UI" w:hAnsi="Times New Roman" w:cs="Times New Roman"/>
          <w:kern w:val="1"/>
          <w:sz w:val="24"/>
          <w:szCs w:val="24"/>
        </w:rPr>
      </w:pPr>
      <w:r w:rsidRPr="00B829EA">
        <w:rPr>
          <w:rFonts w:ascii="Times New Roman" w:eastAsia="Andale Sans UI" w:hAnsi="Times New Roman" w:cs="Times New Roman"/>
          <w:kern w:val="1"/>
          <w:sz w:val="24"/>
          <w:szCs w:val="24"/>
        </w:rPr>
        <w:t xml:space="preserve">В районе действует </w:t>
      </w:r>
      <w:proofErr w:type="spellStart"/>
      <w:r w:rsidRPr="00B829EA">
        <w:rPr>
          <w:rFonts w:ascii="Times New Roman" w:eastAsia="Andale Sans UI" w:hAnsi="Times New Roman" w:cs="Times New Roman"/>
          <w:kern w:val="1"/>
          <w:sz w:val="24"/>
          <w:szCs w:val="24"/>
        </w:rPr>
        <w:t>Доволенская</w:t>
      </w:r>
      <w:proofErr w:type="spellEnd"/>
      <w:r w:rsidRPr="00B829EA">
        <w:rPr>
          <w:rFonts w:ascii="Times New Roman" w:eastAsia="Andale Sans UI" w:hAnsi="Times New Roman" w:cs="Times New Roman"/>
          <w:kern w:val="1"/>
          <w:sz w:val="24"/>
          <w:szCs w:val="24"/>
        </w:rPr>
        <w:t xml:space="preserve"> центральная районная библиотека, детская библиотека и 19 филиалов-библиотек в селах района.   </w:t>
      </w:r>
    </w:p>
    <w:p w:rsidR="00B4408C" w:rsidRPr="00B829EA" w:rsidRDefault="00B4408C" w:rsidP="004A0EB4">
      <w:pPr>
        <w:widowControl w:val="0"/>
        <w:suppressAutoHyphens/>
        <w:spacing w:after="0" w:line="240" w:lineRule="auto"/>
        <w:ind w:firstLine="708"/>
        <w:jc w:val="both"/>
        <w:rPr>
          <w:rFonts w:ascii="Times New Roman" w:eastAsia="Andale Sans UI" w:hAnsi="Times New Roman" w:cs="Times New Roman"/>
          <w:kern w:val="1"/>
          <w:sz w:val="24"/>
          <w:szCs w:val="24"/>
        </w:rPr>
      </w:pPr>
      <w:r w:rsidRPr="00B829EA">
        <w:rPr>
          <w:rFonts w:ascii="Times New Roman" w:eastAsia="Andale Sans UI" w:hAnsi="Times New Roman" w:cs="Times New Roman"/>
          <w:kern w:val="1"/>
          <w:sz w:val="24"/>
          <w:szCs w:val="24"/>
        </w:rPr>
        <w:t xml:space="preserve">В Доволенском районе работает 1 историко-краеведческий музей. </w:t>
      </w:r>
    </w:p>
    <w:p w:rsidR="00B4408C" w:rsidRPr="00B829EA" w:rsidRDefault="00C91FDA" w:rsidP="004A0EB4">
      <w:pPr>
        <w:widowControl w:val="0"/>
        <w:suppressAutoHyphens/>
        <w:spacing w:after="0" w:line="240" w:lineRule="auto"/>
        <w:ind w:firstLine="708"/>
        <w:jc w:val="both"/>
        <w:rPr>
          <w:rFonts w:ascii="Times New Roman" w:eastAsia="Andale Sans UI" w:hAnsi="Times New Roman" w:cs="Times New Roman"/>
          <w:kern w:val="1"/>
          <w:sz w:val="24"/>
          <w:szCs w:val="24"/>
        </w:rPr>
      </w:pPr>
      <w:r w:rsidRPr="00B829EA">
        <w:rPr>
          <w:rFonts w:ascii="Times New Roman" w:eastAsia="Andale Sans UI" w:hAnsi="Times New Roman" w:cs="Times New Roman"/>
          <w:kern w:val="1"/>
          <w:sz w:val="24"/>
          <w:szCs w:val="24"/>
        </w:rPr>
        <w:t>Д</w:t>
      </w:r>
      <w:r w:rsidR="00B4408C" w:rsidRPr="00B829EA">
        <w:rPr>
          <w:rFonts w:ascii="Times New Roman" w:eastAsia="Andale Sans UI" w:hAnsi="Times New Roman" w:cs="Times New Roman"/>
          <w:kern w:val="1"/>
          <w:sz w:val="24"/>
          <w:szCs w:val="24"/>
        </w:rPr>
        <w:t xml:space="preserve">ействует 1 учебное заведение дополнительного образования - МКОУ ДО </w:t>
      </w:r>
      <w:proofErr w:type="spellStart"/>
      <w:r w:rsidR="00B4408C" w:rsidRPr="00B829EA">
        <w:rPr>
          <w:rFonts w:ascii="Times New Roman" w:eastAsia="Andale Sans UI" w:hAnsi="Times New Roman" w:cs="Times New Roman"/>
          <w:kern w:val="1"/>
          <w:sz w:val="24"/>
          <w:szCs w:val="24"/>
        </w:rPr>
        <w:t>Доволенская</w:t>
      </w:r>
      <w:proofErr w:type="spellEnd"/>
      <w:r w:rsidR="00B4408C" w:rsidRPr="00B829EA">
        <w:rPr>
          <w:rFonts w:ascii="Times New Roman" w:eastAsia="Andale Sans UI" w:hAnsi="Times New Roman" w:cs="Times New Roman"/>
          <w:kern w:val="1"/>
          <w:sz w:val="24"/>
          <w:szCs w:val="24"/>
        </w:rPr>
        <w:t xml:space="preserve"> ДШИ и 4 учебных площадки в населённых пунктах: с. </w:t>
      </w:r>
      <w:proofErr w:type="spellStart"/>
      <w:r w:rsidR="00B4408C" w:rsidRPr="00B829EA">
        <w:rPr>
          <w:rFonts w:ascii="Times New Roman" w:eastAsia="Andale Sans UI" w:hAnsi="Times New Roman" w:cs="Times New Roman"/>
          <w:kern w:val="1"/>
          <w:sz w:val="24"/>
          <w:szCs w:val="24"/>
        </w:rPr>
        <w:t>Утянка</w:t>
      </w:r>
      <w:proofErr w:type="spellEnd"/>
      <w:r w:rsidR="00B4408C" w:rsidRPr="00B829EA">
        <w:rPr>
          <w:rFonts w:ascii="Times New Roman" w:eastAsia="Andale Sans UI" w:hAnsi="Times New Roman" w:cs="Times New Roman"/>
          <w:kern w:val="1"/>
          <w:sz w:val="24"/>
          <w:szCs w:val="24"/>
        </w:rPr>
        <w:t xml:space="preserve">, с. Ильинка, с. Волчанка, с. </w:t>
      </w:r>
      <w:proofErr w:type="spellStart"/>
      <w:r w:rsidR="00B4408C" w:rsidRPr="00B829EA">
        <w:rPr>
          <w:rFonts w:ascii="Times New Roman" w:eastAsia="Andale Sans UI" w:hAnsi="Times New Roman" w:cs="Times New Roman"/>
          <w:kern w:val="1"/>
          <w:sz w:val="24"/>
          <w:szCs w:val="24"/>
        </w:rPr>
        <w:t>Суздалка</w:t>
      </w:r>
      <w:proofErr w:type="spellEnd"/>
      <w:r w:rsidR="00B4408C" w:rsidRPr="00B829EA">
        <w:rPr>
          <w:rFonts w:ascii="Times New Roman" w:eastAsia="Andale Sans UI" w:hAnsi="Times New Roman" w:cs="Times New Roman"/>
          <w:kern w:val="1"/>
          <w:sz w:val="24"/>
          <w:szCs w:val="24"/>
        </w:rPr>
        <w:t>. В школе искусств обучается 206 человек</w:t>
      </w:r>
      <w:r w:rsidR="00BE1CF1" w:rsidRPr="00B829EA">
        <w:rPr>
          <w:rFonts w:ascii="Times New Roman" w:eastAsia="Andale Sans UI" w:hAnsi="Times New Roman" w:cs="Times New Roman"/>
          <w:kern w:val="1"/>
          <w:sz w:val="24"/>
          <w:szCs w:val="24"/>
        </w:rPr>
        <w:t>.</w:t>
      </w:r>
    </w:p>
    <w:p w:rsidR="00C91FDA" w:rsidRPr="00B829EA" w:rsidRDefault="00C91FDA" w:rsidP="004A0EB4">
      <w:pPr>
        <w:widowControl w:val="0"/>
        <w:suppressAutoHyphens/>
        <w:spacing w:after="0" w:line="240" w:lineRule="auto"/>
        <w:ind w:firstLine="708"/>
        <w:jc w:val="both"/>
        <w:rPr>
          <w:rFonts w:ascii="Times New Roman" w:eastAsia="Andale Sans UI" w:hAnsi="Times New Roman" w:cs="Times New Roman"/>
          <w:kern w:val="1"/>
          <w:sz w:val="24"/>
          <w:szCs w:val="24"/>
        </w:rPr>
      </w:pPr>
      <w:r w:rsidRPr="00B829EA">
        <w:rPr>
          <w:rFonts w:ascii="Times New Roman" w:eastAsia="Andale Sans UI" w:hAnsi="Times New Roman" w:cs="Times New Roman"/>
          <w:kern w:val="1"/>
          <w:sz w:val="24"/>
          <w:szCs w:val="24"/>
        </w:rPr>
        <w:t xml:space="preserve">В сфере культуры стабильно работают три народных коллектива: народный цирк «Радость», ВИА «Другие люди», народный театр «Все свои». </w:t>
      </w:r>
    </w:p>
    <w:p w:rsidR="00BE1CF1" w:rsidRPr="00B829EA" w:rsidRDefault="00C91FDA" w:rsidP="004A0EB4">
      <w:pPr>
        <w:widowControl w:val="0"/>
        <w:suppressAutoHyphens/>
        <w:spacing w:after="0" w:line="240" w:lineRule="auto"/>
        <w:ind w:firstLine="708"/>
        <w:jc w:val="both"/>
        <w:rPr>
          <w:rFonts w:ascii="Times New Roman" w:eastAsia="Andale Sans UI" w:hAnsi="Times New Roman" w:cs="Times New Roman"/>
          <w:kern w:val="1"/>
          <w:sz w:val="24"/>
          <w:szCs w:val="24"/>
        </w:rPr>
      </w:pPr>
      <w:r w:rsidRPr="00B829EA">
        <w:rPr>
          <w:rFonts w:ascii="Times New Roman" w:eastAsia="Andale Sans UI" w:hAnsi="Times New Roman" w:cs="Times New Roman"/>
          <w:kern w:val="1"/>
          <w:sz w:val="24"/>
          <w:szCs w:val="24"/>
        </w:rPr>
        <w:t>Не менее плодотворно работает Детский театральный коллектив «Забава» ДСКО.</w:t>
      </w:r>
    </w:p>
    <w:p w:rsidR="00C91FDA" w:rsidRPr="00B829EA" w:rsidRDefault="00C91FDA" w:rsidP="004A0EB4">
      <w:pPr>
        <w:pStyle w:val="a7"/>
        <w:ind w:firstLine="708"/>
        <w:jc w:val="both"/>
        <w:rPr>
          <w:rFonts w:ascii="Times New Roman" w:hAnsi="Times New Roman"/>
          <w:sz w:val="24"/>
          <w:szCs w:val="24"/>
          <w:lang w:eastAsia="en-US"/>
        </w:rPr>
      </w:pPr>
      <w:r w:rsidRPr="00B829EA">
        <w:rPr>
          <w:rFonts w:ascii="Times New Roman" w:eastAsia="Calibri" w:hAnsi="Times New Roman"/>
          <w:sz w:val="24"/>
          <w:szCs w:val="24"/>
          <w:lang w:eastAsia="en-US"/>
        </w:rPr>
        <w:t xml:space="preserve">В рамках работы с молодежью основной задачей является вовлечение молодых, инициативных, творческих людей в активное участие в районных, областных и всероссийских конкурсах, фестивалях, форумах. </w:t>
      </w:r>
      <w:r w:rsidRPr="00B829EA">
        <w:rPr>
          <w:rFonts w:ascii="Times New Roman" w:hAnsi="Times New Roman"/>
          <w:sz w:val="24"/>
          <w:szCs w:val="24"/>
          <w:lang w:eastAsia="en-US"/>
        </w:rPr>
        <w:t>В Доволенском районе создан совет работающей молодежи при Главе Доволенского района, официально зарегистрирован корпус Волонтеров Доволенского района.</w:t>
      </w:r>
    </w:p>
    <w:p w:rsidR="00C91FDA" w:rsidRPr="00B829EA" w:rsidRDefault="00C91FDA" w:rsidP="00C91FDA">
      <w:pPr>
        <w:pStyle w:val="a7"/>
        <w:ind w:firstLine="709"/>
        <w:jc w:val="both"/>
        <w:rPr>
          <w:rFonts w:ascii="Times New Roman" w:eastAsia="Andale Sans UI" w:hAnsi="Times New Roman"/>
          <w:kern w:val="1"/>
          <w:sz w:val="24"/>
          <w:szCs w:val="24"/>
        </w:rPr>
      </w:pPr>
    </w:p>
    <w:p w:rsidR="007953A0" w:rsidRPr="00B829EA" w:rsidRDefault="007953A0" w:rsidP="007953A0">
      <w:pPr>
        <w:pStyle w:val="a7"/>
        <w:ind w:firstLine="709"/>
        <w:jc w:val="center"/>
        <w:rPr>
          <w:rFonts w:ascii="Times New Roman" w:eastAsia="Andale Sans UI" w:hAnsi="Times New Roman"/>
          <w:b/>
          <w:kern w:val="1"/>
          <w:sz w:val="24"/>
          <w:szCs w:val="24"/>
        </w:rPr>
      </w:pPr>
      <w:r w:rsidRPr="00B829EA">
        <w:rPr>
          <w:rFonts w:ascii="Times New Roman" w:eastAsia="Andale Sans UI" w:hAnsi="Times New Roman"/>
          <w:b/>
          <w:kern w:val="1"/>
          <w:sz w:val="24"/>
          <w:szCs w:val="24"/>
        </w:rPr>
        <w:t>1.4.4. Физическая культура и спорт</w:t>
      </w:r>
    </w:p>
    <w:p w:rsidR="004A0EB4" w:rsidRDefault="00F26979" w:rsidP="004A0EB4">
      <w:pPr>
        <w:spacing w:after="0" w:line="240" w:lineRule="auto"/>
        <w:ind w:firstLine="709"/>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 xml:space="preserve">В районе действует </w:t>
      </w:r>
      <w:r w:rsidR="003545B1" w:rsidRPr="00B829EA">
        <w:rPr>
          <w:rFonts w:ascii="Times New Roman" w:hAnsi="Times New Roman" w:cs="Times New Roman"/>
          <w:color w:val="000000"/>
          <w:sz w:val="24"/>
          <w:szCs w:val="24"/>
        </w:rPr>
        <w:t>51 спортивное</w:t>
      </w:r>
      <w:r w:rsidRPr="00B829EA">
        <w:rPr>
          <w:rFonts w:ascii="Times New Roman" w:hAnsi="Times New Roman" w:cs="Times New Roman"/>
          <w:color w:val="000000"/>
          <w:sz w:val="24"/>
          <w:szCs w:val="24"/>
        </w:rPr>
        <w:t xml:space="preserve"> сооружени</w:t>
      </w:r>
      <w:r w:rsidR="003545B1" w:rsidRPr="00B829EA">
        <w:rPr>
          <w:rFonts w:ascii="Times New Roman" w:hAnsi="Times New Roman" w:cs="Times New Roman"/>
          <w:color w:val="000000"/>
          <w:sz w:val="24"/>
          <w:szCs w:val="24"/>
        </w:rPr>
        <w:t>е</w:t>
      </w:r>
      <w:r w:rsidRPr="00B829EA">
        <w:rPr>
          <w:rFonts w:ascii="Times New Roman" w:hAnsi="Times New Roman" w:cs="Times New Roman"/>
          <w:color w:val="000000"/>
          <w:sz w:val="24"/>
          <w:szCs w:val="24"/>
        </w:rPr>
        <w:t xml:space="preserve">, в том числе </w:t>
      </w:r>
      <w:r w:rsidR="003545B1" w:rsidRPr="00B829EA">
        <w:rPr>
          <w:rFonts w:ascii="Times New Roman" w:hAnsi="Times New Roman" w:cs="Times New Roman"/>
          <w:color w:val="000000"/>
          <w:sz w:val="24"/>
          <w:szCs w:val="24"/>
        </w:rPr>
        <w:t>16</w:t>
      </w:r>
      <w:r w:rsidRPr="00B829EA">
        <w:rPr>
          <w:rFonts w:ascii="Times New Roman" w:hAnsi="Times New Roman" w:cs="Times New Roman"/>
          <w:color w:val="000000"/>
          <w:sz w:val="24"/>
          <w:szCs w:val="24"/>
        </w:rPr>
        <w:t xml:space="preserve"> спортивных залов (включая школьные), плавательный бассейн «Аквамарин» и хоккейная коробка.</w:t>
      </w:r>
      <w:r w:rsidRPr="00B829EA">
        <w:rPr>
          <w:rFonts w:ascii="Times New Roman" w:hAnsi="Times New Roman" w:cs="Times New Roman"/>
          <w:color w:val="000000"/>
          <w:sz w:val="24"/>
          <w:szCs w:val="24"/>
        </w:rPr>
        <w:br/>
      </w:r>
      <w:r w:rsidR="004C0433" w:rsidRPr="00B829EA">
        <w:rPr>
          <w:rFonts w:ascii="Times New Roman" w:hAnsi="Times New Roman" w:cs="Times New Roman"/>
          <w:color w:val="000000"/>
          <w:sz w:val="24"/>
          <w:szCs w:val="24"/>
        </w:rPr>
        <w:t xml:space="preserve">         </w:t>
      </w:r>
      <w:r w:rsidRPr="00B829EA">
        <w:rPr>
          <w:rFonts w:ascii="Times New Roman" w:hAnsi="Times New Roman" w:cs="Times New Roman"/>
          <w:color w:val="000000"/>
          <w:sz w:val="24"/>
          <w:szCs w:val="24"/>
        </w:rPr>
        <w:t xml:space="preserve">В 2017 году проведено более </w:t>
      </w:r>
      <w:r w:rsidR="004C0433" w:rsidRPr="00B829EA">
        <w:rPr>
          <w:rFonts w:ascii="Times New Roman" w:hAnsi="Times New Roman" w:cs="Times New Roman"/>
          <w:color w:val="000000"/>
          <w:sz w:val="24"/>
          <w:szCs w:val="24"/>
        </w:rPr>
        <w:t xml:space="preserve">80 мероприятий, из </w:t>
      </w:r>
      <w:r w:rsidRPr="00B829EA">
        <w:rPr>
          <w:rFonts w:ascii="Times New Roman" w:hAnsi="Times New Roman" w:cs="Times New Roman"/>
          <w:color w:val="000000"/>
          <w:sz w:val="24"/>
          <w:szCs w:val="24"/>
        </w:rPr>
        <w:t>них самые массовые: Всероссийская массовая л</w:t>
      </w:r>
      <w:r w:rsidR="004C0433" w:rsidRPr="00B829EA">
        <w:rPr>
          <w:rFonts w:ascii="Times New Roman" w:hAnsi="Times New Roman" w:cs="Times New Roman"/>
          <w:color w:val="000000"/>
          <w:sz w:val="24"/>
          <w:szCs w:val="24"/>
        </w:rPr>
        <w:t xml:space="preserve">ыжная гонка «Лыжня России-2017», </w:t>
      </w:r>
      <w:r w:rsidR="002E4A55" w:rsidRPr="00B829EA">
        <w:rPr>
          <w:rFonts w:ascii="Times New Roman" w:hAnsi="Times New Roman" w:cs="Times New Roman"/>
          <w:color w:val="000000"/>
          <w:sz w:val="24"/>
          <w:szCs w:val="24"/>
        </w:rPr>
        <w:t>Д</w:t>
      </w:r>
      <w:r w:rsidRPr="00B829EA">
        <w:rPr>
          <w:rFonts w:ascii="Times New Roman" w:hAnsi="Times New Roman" w:cs="Times New Roman"/>
          <w:color w:val="000000"/>
          <w:sz w:val="24"/>
          <w:szCs w:val="24"/>
        </w:rPr>
        <w:t>ень физкультурника, Всеро</w:t>
      </w:r>
      <w:r w:rsidR="002E4A55" w:rsidRPr="00B829EA">
        <w:rPr>
          <w:rFonts w:ascii="Times New Roman" w:hAnsi="Times New Roman" w:cs="Times New Roman"/>
          <w:color w:val="000000"/>
          <w:sz w:val="24"/>
          <w:szCs w:val="24"/>
        </w:rPr>
        <w:t xml:space="preserve">ссийский </w:t>
      </w:r>
      <w:r w:rsidRPr="00B829EA">
        <w:rPr>
          <w:rFonts w:ascii="Times New Roman" w:hAnsi="Times New Roman" w:cs="Times New Roman"/>
          <w:color w:val="000000"/>
          <w:sz w:val="24"/>
          <w:szCs w:val="24"/>
        </w:rPr>
        <w:t>день бега «Кросс Наций-2017».</w:t>
      </w:r>
    </w:p>
    <w:p w:rsidR="008332AC" w:rsidRPr="00B829EA" w:rsidRDefault="008332AC" w:rsidP="004A0EB4">
      <w:pPr>
        <w:spacing w:after="0" w:line="240" w:lineRule="auto"/>
        <w:ind w:firstLine="709"/>
        <w:jc w:val="both"/>
        <w:rPr>
          <w:rFonts w:ascii="Times New Roman" w:hAnsi="Times New Roman" w:cs="Times New Roman"/>
          <w:sz w:val="24"/>
          <w:szCs w:val="24"/>
        </w:rPr>
      </w:pPr>
      <w:r w:rsidRPr="00B829EA">
        <w:rPr>
          <w:rFonts w:ascii="Times New Roman" w:hAnsi="Times New Roman" w:cs="Times New Roman"/>
          <w:sz w:val="24"/>
          <w:szCs w:val="24"/>
        </w:rPr>
        <w:t xml:space="preserve">На </w:t>
      </w:r>
      <w:r w:rsidRPr="00B829EA">
        <w:rPr>
          <w:rFonts w:ascii="Times New Roman" w:hAnsi="Times New Roman" w:cs="Times New Roman"/>
          <w:sz w:val="24"/>
          <w:szCs w:val="24"/>
          <w:lang w:val="en-US"/>
        </w:rPr>
        <w:t>XXII</w:t>
      </w:r>
      <w:r w:rsidRPr="00B829EA">
        <w:rPr>
          <w:rFonts w:ascii="Times New Roman" w:hAnsi="Times New Roman" w:cs="Times New Roman"/>
          <w:sz w:val="24"/>
          <w:szCs w:val="24"/>
        </w:rPr>
        <w:t xml:space="preserve"> зимних сельских спортивных играх в городе Бердске команда Доволенского района заняла 5 общекомандное место из 19 районов </w:t>
      </w:r>
      <w:r w:rsidRPr="00B829EA">
        <w:rPr>
          <w:rFonts w:ascii="Times New Roman" w:hAnsi="Times New Roman" w:cs="Times New Roman"/>
          <w:sz w:val="24"/>
          <w:szCs w:val="24"/>
          <w:lang w:val="en-US"/>
        </w:rPr>
        <w:t>II</w:t>
      </w:r>
      <w:r w:rsidRPr="00B829EA">
        <w:rPr>
          <w:rFonts w:ascii="Times New Roman" w:hAnsi="Times New Roman" w:cs="Times New Roman"/>
          <w:sz w:val="24"/>
          <w:szCs w:val="24"/>
        </w:rPr>
        <w:t xml:space="preserve"> группы.</w:t>
      </w:r>
    </w:p>
    <w:p w:rsidR="008332AC" w:rsidRPr="00B829EA" w:rsidRDefault="008332AC" w:rsidP="004A0EB4">
      <w:pPr>
        <w:spacing w:after="0" w:line="240" w:lineRule="auto"/>
        <w:ind w:firstLine="709"/>
        <w:jc w:val="both"/>
        <w:rPr>
          <w:rFonts w:ascii="Times New Roman" w:hAnsi="Times New Roman" w:cs="Times New Roman"/>
          <w:sz w:val="24"/>
          <w:szCs w:val="24"/>
        </w:rPr>
      </w:pPr>
      <w:r w:rsidRPr="00B829EA">
        <w:rPr>
          <w:rFonts w:ascii="Times New Roman" w:hAnsi="Times New Roman" w:cs="Times New Roman"/>
          <w:sz w:val="24"/>
          <w:szCs w:val="24"/>
        </w:rPr>
        <w:t xml:space="preserve">Летом в </w:t>
      </w:r>
      <w:proofErr w:type="spellStart"/>
      <w:r w:rsidRPr="00B829EA">
        <w:rPr>
          <w:rFonts w:ascii="Times New Roman" w:hAnsi="Times New Roman" w:cs="Times New Roman"/>
          <w:sz w:val="24"/>
          <w:szCs w:val="24"/>
        </w:rPr>
        <w:t>р.п</w:t>
      </w:r>
      <w:proofErr w:type="spellEnd"/>
      <w:r w:rsidRPr="00B829EA">
        <w:rPr>
          <w:rFonts w:ascii="Times New Roman" w:hAnsi="Times New Roman" w:cs="Times New Roman"/>
          <w:sz w:val="24"/>
          <w:szCs w:val="24"/>
        </w:rPr>
        <w:t xml:space="preserve">. Болотное прошла </w:t>
      </w:r>
      <w:r w:rsidRPr="00B829EA">
        <w:rPr>
          <w:rFonts w:ascii="Times New Roman" w:hAnsi="Times New Roman" w:cs="Times New Roman"/>
          <w:sz w:val="24"/>
          <w:szCs w:val="24"/>
          <w:lang w:val="en-US"/>
        </w:rPr>
        <w:t>VIII</w:t>
      </w:r>
      <w:r w:rsidRPr="00B829EA">
        <w:rPr>
          <w:rFonts w:ascii="Times New Roman" w:hAnsi="Times New Roman" w:cs="Times New Roman"/>
          <w:sz w:val="24"/>
          <w:szCs w:val="24"/>
        </w:rPr>
        <w:t xml:space="preserve"> летняя спартакиада муниципальных образований Новосибирской области. Из 30 районов области, наши спортсмены остались в середине и заняли 13 общекомандное место.</w:t>
      </w:r>
    </w:p>
    <w:p w:rsidR="008332AC" w:rsidRPr="00B829EA" w:rsidRDefault="00B313BF" w:rsidP="004A0EB4">
      <w:pPr>
        <w:spacing w:after="0" w:line="240" w:lineRule="auto"/>
        <w:ind w:firstLine="709"/>
        <w:jc w:val="both"/>
        <w:rPr>
          <w:rFonts w:ascii="Times New Roman" w:hAnsi="Times New Roman" w:cs="Times New Roman"/>
          <w:sz w:val="24"/>
          <w:szCs w:val="24"/>
        </w:rPr>
      </w:pPr>
      <w:r w:rsidRPr="00B829EA">
        <w:rPr>
          <w:rFonts w:ascii="Times New Roman" w:hAnsi="Times New Roman" w:cs="Times New Roman"/>
          <w:sz w:val="24"/>
          <w:szCs w:val="24"/>
        </w:rPr>
        <w:lastRenderedPageBreak/>
        <w:t>В</w:t>
      </w:r>
      <w:r w:rsidR="008332AC" w:rsidRPr="00B829EA">
        <w:rPr>
          <w:rFonts w:ascii="Times New Roman" w:hAnsi="Times New Roman" w:cs="Times New Roman"/>
          <w:sz w:val="24"/>
          <w:szCs w:val="24"/>
        </w:rPr>
        <w:t xml:space="preserve">первые за последние 15 лет команда Доволенского района приняла участие в Чемпионате области по футболу, за 10 проведенных игр, дома и на выезде, команда «Колос» лишь 3 раза проиграла сопернику, </w:t>
      </w:r>
      <w:r w:rsidR="004A5A0C" w:rsidRPr="00B829EA">
        <w:rPr>
          <w:rFonts w:ascii="Times New Roman" w:hAnsi="Times New Roman" w:cs="Times New Roman"/>
          <w:sz w:val="24"/>
          <w:szCs w:val="24"/>
        </w:rPr>
        <w:t>заняв в</w:t>
      </w:r>
      <w:r w:rsidR="008332AC" w:rsidRPr="00B829EA">
        <w:rPr>
          <w:rFonts w:ascii="Times New Roman" w:hAnsi="Times New Roman" w:cs="Times New Roman"/>
          <w:sz w:val="24"/>
          <w:szCs w:val="24"/>
        </w:rPr>
        <w:t xml:space="preserve"> группе</w:t>
      </w:r>
      <w:r w:rsidR="004A5A0C" w:rsidRPr="00B829EA">
        <w:rPr>
          <w:rFonts w:ascii="Times New Roman" w:hAnsi="Times New Roman" w:cs="Times New Roman"/>
          <w:sz w:val="24"/>
          <w:szCs w:val="24"/>
        </w:rPr>
        <w:t xml:space="preserve"> 3 место.</w:t>
      </w:r>
      <w:r w:rsidR="008332AC" w:rsidRPr="00B829EA">
        <w:rPr>
          <w:rFonts w:ascii="Times New Roman" w:hAnsi="Times New Roman" w:cs="Times New Roman"/>
          <w:sz w:val="24"/>
          <w:szCs w:val="24"/>
        </w:rPr>
        <w:t xml:space="preserve"> </w:t>
      </w:r>
    </w:p>
    <w:p w:rsidR="00B313BF" w:rsidRPr="00B829EA" w:rsidRDefault="00B313BF" w:rsidP="008332AC">
      <w:pPr>
        <w:spacing w:after="0" w:line="240" w:lineRule="auto"/>
        <w:rPr>
          <w:rFonts w:ascii="Times New Roman" w:hAnsi="Times New Roman" w:cs="Times New Roman"/>
          <w:sz w:val="24"/>
          <w:szCs w:val="24"/>
        </w:rPr>
      </w:pPr>
    </w:p>
    <w:p w:rsidR="00B313BF" w:rsidRPr="00B829EA" w:rsidRDefault="00B313BF" w:rsidP="00B313BF">
      <w:pPr>
        <w:spacing w:after="0" w:line="240" w:lineRule="auto"/>
        <w:jc w:val="center"/>
        <w:rPr>
          <w:rFonts w:ascii="Times New Roman" w:hAnsi="Times New Roman" w:cs="Times New Roman"/>
          <w:b/>
          <w:sz w:val="24"/>
          <w:szCs w:val="24"/>
        </w:rPr>
      </w:pPr>
      <w:r w:rsidRPr="00B829EA">
        <w:rPr>
          <w:rFonts w:ascii="Times New Roman" w:hAnsi="Times New Roman" w:cs="Times New Roman"/>
          <w:b/>
          <w:sz w:val="24"/>
          <w:szCs w:val="24"/>
        </w:rPr>
        <w:t>1.4.5. Жилищно-коммунальное хозяйство</w:t>
      </w:r>
    </w:p>
    <w:p w:rsidR="00B313BF" w:rsidRPr="00B829EA" w:rsidRDefault="007D1B5F" w:rsidP="004A0EB4">
      <w:pPr>
        <w:spacing w:after="0" w:line="240" w:lineRule="auto"/>
        <w:ind w:firstLine="708"/>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 xml:space="preserve">В Доволенском районе на конец 2017 года жилищный фонд составил 394,5 </w:t>
      </w:r>
      <w:proofErr w:type="spellStart"/>
      <w:r w:rsidRPr="00B829EA">
        <w:rPr>
          <w:rFonts w:ascii="Times New Roman" w:hAnsi="Times New Roman" w:cs="Times New Roman"/>
          <w:color w:val="000000"/>
          <w:sz w:val="24"/>
          <w:szCs w:val="24"/>
        </w:rPr>
        <w:t>тыс.кв</w:t>
      </w:r>
      <w:proofErr w:type="spellEnd"/>
      <w:r w:rsidRPr="00B829EA">
        <w:rPr>
          <w:rFonts w:ascii="Times New Roman" w:hAnsi="Times New Roman" w:cs="Times New Roman"/>
          <w:color w:val="000000"/>
          <w:sz w:val="24"/>
          <w:szCs w:val="24"/>
        </w:rPr>
        <w:t>. метров общей площади. В среднем на одного жителя приходится 24,4 кв. метров площади.</w:t>
      </w:r>
    </w:p>
    <w:p w:rsidR="006A0056" w:rsidRPr="00B829EA" w:rsidRDefault="006A0056" w:rsidP="004A0EB4">
      <w:pPr>
        <w:spacing w:after="0" w:line="240" w:lineRule="auto"/>
        <w:ind w:firstLine="708"/>
        <w:jc w:val="both"/>
        <w:rPr>
          <w:rFonts w:ascii="Times New Roman" w:hAnsi="Times New Roman" w:cs="Times New Roman"/>
          <w:sz w:val="24"/>
          <w:szCs w:val="24"/>
        </w:rPr>
      </w:pPr>
      <w:r w:rsidRPr="00B829EA">
        <w:rPr>
          <w:rFonts w:ascii="Times New Roman" w:hAnsi="Times New Roman" w:cs="Times New Roman"/>
          <w:color w:val="000000"/>
          <w:sz w:val="24"/>
          <w:szCs w:val="24"/>
        </w:rPr>
        <w:t xml:space="preserve">На территории района функционирует </w:t>
      </w:r>
      <w:r w:rsidR="00170C36" w:rsidRPr="00B829EA">
        <w:rPr>
          <w:rFonts w:ascii="Times New Roman" w:hAnsi="Times New Roman" w:cs="Times New Roman"/>
          <w:color w:val="000000"/>
          <w:sz w:val="24"/>
          <w:szCs w:val="24"/>
        </w:rPr>
        <w:t>19</w:t>
      </w:r>
      <w:r w:rsidRPr="00B829EA">
        <w:rPr>
          <w:rFonts w:ascii="Times New Roman" w:hAnsi="Times New Roman" w:cs="Times New Roman"/>
          <w:color w:val="000000"/>
          <w:sz w:val="24"/>
          <w:szCs w:val="24"/>
        </w:rPr>
        <w:t xml:space="preserve"> источник</w:t>
      </w:r>
      <w:r w:rsidR="003320AD" w:rsidRPr="00B829EA">
        <w:rPr>
          <w:rFonts w:ascii="Times New Roman" w:hAnsi="Times New Roman" w:cs="Times New Roman"/>
          <w:color w:val="000000"/>
          <w:sz w:val="24"/>
          <w:szCs w:val="24"/>
        </w:rPr>
        <w:t>ов</w:t>
      </w:r>
      <w:r w:rsidRPr="00B829EA">
        <w:rPr>
          <w:rFonts w:ascii="Times New Roman" w:hAnsi="Times New Roman" w:cs="Times New Roman"/>
          <w:color w:val="000000"/>
          <w:sz w:val="24"/>
          <w:szCs w:val="24"/>
        </w:rPr>
        <w:t xml:space="preserve"> теплоснабжения. Протяженность тепловых сетей составляет </w:t>
      </w:r>
      <w:r w:rsidR="00170C36" w:rsidRPr="00B829EA">
        <w:rPr>
          <w:rFonts w:ascii="Times New Roman" w:hAnsi="Times New Roman" w:cs="Times New Roman"/>
          <w:color w:val="000000"/>
          <w:sz w:val="24"/>
          <w:szCs w:val="24"/>
        </w:rPr>
        <w:t>65,15</w:t>
      </w:r>
      <w:r w:rsidRPr="00B829EA">
        <w:rPr>
          <w:rFonts w:ascii="Times New Roman" w:hAnsi="Times New Roman" w:cs="Times New Roman"/>
          <w:color w:val="000000"/>
          <w:sz w:val="24"/>
          <w:szCs w:val="24"/>
        </w:rPr>
        <w:t xml:space="preserve"> км, водопроводных сетей </w:t>
      </w:r>
      <w:r w:rsidR="00170C36" w:rsidRPr="00B829EA">
        <w:rPr>
          <w:rFonts w:ascii="Times New Roman" w:hAnsi="Times New Roman" w:cs="Times New Roman"/>
          <w:color w:val="000000"/>
          <w:sz w:val="24"/>
          <w:szCs w:val="24"/>
        </w:rPr>
        <w:t>–</w:t>
      </w:r>
      <w:r w:rsidRPr="00B829EA">
        <w:rPr>
          <w:rFonts w:ascii="Times New Roman" w:hAnsi="Times New Roman" w:cs="Times New Roman"/>
          <w:color w:val="000000"/>
          <w:sz w:val="24"/>
          <w:szCs w:val="24"/>
        </w:rPr>
        <w:t xml:space="preserve"> </w:t>
      </w:r>
      <w:r w:rsidR="00170C36" w:rsidRPr="00B829EA">
        <w:rPr>
          <w:rFonts w:ascii="Times New Roman" w:hAnsi="Times New Roman" w:cs="Times New Roman"/>
          <w:color w:val="000000"/>
          <w:sz w:val="24"/>
          <w:szCs w:val="24"/>
        </w:rPr>
        <w:t>220,2</w:t>
      </w:r>
      <w:r w:rsidRPr="00B829EA">
        <w:rPr>
          <w:rFonts w:ascii="Times New Roman" w:hAnsi="Times New Roman" w:cs="Times New Roman"/>
          <w:color w:val="000000"/>
          <w:sz w:val="24"/>
          <w:szCs w:val="24"/>
        </w:rPr>
        <w:t xml:space="preserve"> км. Водопроводом оборудовано </w:t>
      </w:r>
      <w:r w:rsidR="00170C36" w:rsidRPr="00B829EA">
        <w:rPr>
          <w:rFonts w:ascii="Times New Roman" w:hAnsi="Times New Roman" w:cs="Times New Roman"/>
          <w:color w:val="000000"/>
          <w:sz w:val="24"/>
          <w:szCs w:val="24"/>
        </w:rPr>
        <w:t>60,9</w:t>
      </w:r>
      <w:r w:rsidRPr="00B829EA">
        <w:rPr>
          <w:rFonts w:ascii="Times New Roman" w:hAnsi="Times New Roman" w:cs="Times New Roman"/>
          <w:color w:val="000000"/>
          <w:sz w:val="24"/>
          <w:szCs w:val="24"/>
        </w:rPr>
        <w:t xml:space="preserve"> % жилого фонда, центральным отоплением – </w:t>
      </w:r>
      <w:r w:rsidR="00170C36" w:rsidRPr="00B829EA">
        <w:rPr>
          <w:rFonts w:ascii="Times New Roman" w:hAnsi="Times New Roman" w:cs="Times New Roman"/>
          <w:color w:val="000000"/>
          <w:sz w:val="24"/>
          <w:szCs w:val="24"/>
        </w:rPr>
        <w:t>30,1</w:t>
      </w:r>
      <w:r w:rsidRPr="00B829EA">
        <w:rPr>
          <w:rFonts w:ascii="Times New Roman" w:hAnsi="Times New Roman" w:cs="Times New Roman"/>
          <w:color w:val="000000"/>
          <w:sz w:val="24"/>
          <w:szCs w:val="24"/>
        </w:rPr>
        <w:t xml:space="preserve"> %. Отпущено потребителям за год </w:t>
      </w:r>
      <w:r w:rsidR="00170C36" w:rsidRPr="00B829EA">
        <w:rPr>
          <w:rFonts w:ascii="Times New Roman" w:hAnsi="Times New Roman" w:cs="Times New Roman"/>
          <w:color w:val="000000"/>
          <w:sz w:val="24"/>
          <w:szCs w:val="24"/>
        </w:rPr>
        <w:t>46621</w:t>
      </w:r>
      <w:r w:rsidRPr="00B829EA">
        <w:rPr>
          <w:rFonts w:ascii="Times New Roman" w:hAnsi="Times New Roman" w:cs="Times New Roman"/>
          <w:color w:val="000000"/>
          <w:sz w:val="24"/>
          <w:szCs w:val="24"/>
        </w:rPr>
        <w:t xml:space="preserve"> Гкал тепловой энергии, </w:t>
      </w:r>
      <w:r w:rsidR="00170C36" w:rsidRPr="00B829EA">
        <w:rPr>
          <w:rFonts w:ascii="Times New Roman" w:hAnsi="Times New Roman" w:cs="Times New Roman"/>
          <w:color w:val="000000"/>
          <w:sz w:val="24"/>
          <w:szCs w:val="24"/>
        </w:rPr>
        <w:t>532,4</w:t>
      </w:r>
      <w:r w:rsidRPr="00B829EA">
        <w:rPr>
          <w:rFonts w:ascii="Times New Roman" w:hAnsi="Times New Roman" w:cs="Times New Roman"/>
          <w:color w:val="000000"/>
          <w:sz w:val="24"/>
          <w:szCs w:val="24"/>
        </w:rPr>
        <w:t xml:space="preserve"> тыс. куб. м. воды.</w:t>
      </w:r>
    </w:p>
    <w:p w:rsidR="00D42DA7" w:rsidRPr="00B829EA" w:rsidRDefault="00D42DA7" w:rsidP="004A0EB4">
      <w:pPr>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Ежегодно проводятся текущие ремонты котельного оборудования, теплотрасс и водопроводов, водозаборных скважин. </w:t>
      </w:r>
    </w:p>
    <w:p w:rsidR="00D42DA7" w:rsidRPr="00B829EA" w:rsidRDefault="00D42DA7" w:rsidP="004A0EB4">
      <w:pPr>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Построена водозаборная скважина в </w:t>
      </w:r>
      <w:proofErr w:type="spellStart"/>
      <w:r w:rsidRPr="00B829EA">
        <w:rPr>
          <w:rFonts w:ascii="Times New Roman" w:eastAsia="Times New Roman" w:hAnsi="Times New Roman" w:cs="Times New Roman"/>
          <w:sz w:val="24"/>
          <w:szCs w:val="24"/>
          <w:lang w:eastAsia="ru-RU"/>
        </w:rPr>
        <w:t>с.Баклуши</w:t>
      </w:r>
      <w:proofErr w:type="spellEnd"/>
      <w:r w:rsidRPr="00B829EA">
        <w:rPr>
          <w:rFonts w:ascii="Times New Roman" w:eastAsia="Times New Roman" w:hAnsi="Times New Roman" w:cs="Times New Roman"/>
          <w:sz w:val="24"/>
          <w:szCs w:val="24"/>
          <w:lang w:eastAsia="ru-RU"/>
        </w:rPr>
        <w:t xml:space="preserve">, оснащенная модулем водоочистки. Установлен модуль водоочистки в </w:t>
      </w:r>
      <w:proofErr w:type="spellStart"/>
      <w:r w:rsidRPr="00B829EA">
        <w:rPr>
          <w:rFonts w:ascii="Times New Roman" w:eastAsia="Times New Roman" w:hAnsi="Times New Roman" w:cs="Times New Roman"/>
          <w:sz w:val="24"/>
          <w:szCs w:val="24"/>
          <w:lang w:eastAsia="ru-RU"/>
        </w:rPr>
        <w:t>с.Комарье</w:t>
      </w:r>
      <w:proofErr w:type="spellEnd"/>
      <w:r w:rsidRPr="00B829EA">
        <w:rPr>
          <w:rFonts w:ascii="Times New Roman" w:eastAsia="Times New Roman" w:hAnsi="Times New Roman" w:cs="Times New Roman"/>
          <w:sz w:val="24"/>
          <w:szCs w:val="24"/>
          <w:lang w:eastAsia="ru-RU"/>
        </w:rPr>
        <w:t>.</w:t>
      </w:r>
    </w:p>
    <w:p w:rsidR="00D42DA7" w:rsidRPr="00B829EA" w:rsidRDefault="003320AD" w:rsidP="004A0EB4">
      <w:pPr>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Все котельные района о</w:t>
      </w:r>
      <w:r w:rsidR="00D42DA7" w:rsidRPr="00B829EA">
        <w:rPr>
          <w:rFonts w:ascii="Times New Roman" w:eastAsia="Times New Roman" w:hAnsi="Times New Roman" w:cs="Times New Roman"/>
          <w:sz w:val="24"/>
          <w:szCs w:val="24"/>
          <w:lang w:eastAsia="ru-RU"/>
        </w:rPr>
        <w:t xml:space="preserve">снащены резервными источниками электроснабжения, решен вопрос по оснащению котельных оборудованием по </w:t>
      </w:r>
      <w:proofErr w:type="spellStart"/>
      <w:r w:rsidR="00D42DA7" w:rsidRPr="00B829EA">
        <w:rPr>
          <w:rFonts w:ascii="Times New Roman" w:eastAsia="Times New Roman" w:hAnsi="Times New Roman" w:cs="Times New Roman"/>
          <w:sz w:val="24"/>
          <w:szCs w:val="24"/>
          <w:lang w:eastAsia="ru-RU"/>
        </w:rPr>
        <w:t>химводоподготовке</w:t>
      </w:r>
      <w:proofErr w:type="spellEnd"/>
      <w:r w:rsidR="00D42DA7" w:rsidRPr="00B829EA">
        <w:rPr>
          <w:rFonts w:ascii="Times New Roman" w:eastAsia="Times New Roman" w:hAnsi="Times New Roman" w:cs="Times New Roman"/>
          <w:sz w:val="24"/>
          <w:szCs w:val="24"/>
          <w:lang w:eastAsia="ru-RU"/>
        </w:rPr>
        <w:t>.</w:t>
      </w:r>
    </w:p>
    <w:p w:rsidR="001873EA" w:rsidRPr="00B829EA" w:rsidRDefault="001873EA" w:rsidP="004A0EB4">
      <w:pPr>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Действует приоритетный национальный проект «Комфортная городская среда» по благоустройству придомовых территорий. В 2018 году благоустроена территория в </w:t>
      </w:r>
      <w:proofErr w:type="spellStart"/>
      <w:r w:rsidRPr="00B829EA">
        <w:rPr>
          <w:rFonts w:ascii="Times New Roman" w:eastAsia="Times New Roman" w:hAnsi="Times New Roman" w:cs="Times New Roman"/>
          <w:sz w:val="24"/>
          <w:szCs w:val="24"/>
          <w:lang w:eastAsia="ru-RU"/>
        </w:rPr>
        <w:t>с.Довольное</w:t>
      </w:r>
      <w:proofErr w:type="spellEnd"/>
      <w:r w:rsidRPr="00B829EA">
        <w:rPr>
          <w:rFonts w:ascii="Times New Roman" w:eastAsia="Times New Roman" w:hAnsi="Times New Roman" w:cs="Times New Roman"/>
          <w:sz w:val="24"/>
          <w:szCs w:val="24"/>
          <w:lang w:eastAsia="ru-RU"/>
        </w:rPr>
        <w:t xml:space="preserve"> по улице Новая, дома 10, 12. </w:t>
      </w:r>
    </w:p>
    <w:p w:rsidR="001873EA" w:rsidRPr="00B829EA" w:rsidRDefault="001873EA" w:rsidP="004A0EB4">
      <w:pPr>
        <w:spacing w:after="0" w:line="240" w:lineRule="auto"/>
        <w:ind w:firstLine="708"/>
        <w:jc w:val="both"/>
        <w:rPr>
          <w:rFonts w:ascii="Times New Roman" w:eastAsia="Times New Roman" w:hAnsi="Times New Roman" w:cs="Times New Roman"/>
          <w:sz w:val="24"/>
          <w:szCs w:val="24"/>
          <w:lang w:eastAsia="ru-RU"/>
        </w:rPr>
      </w:pPr>
      <w:r w:rsidRPr="00B829EA">
        <w:rPr>
          <w:rFonts w:ascii="Times New Roman" w:eastAsia="Times New Roman" w:hAnsi="Times New Roman" w:cs="Times New Roman"/>
          <w:sz w:val="24"/>
          <w:szCs w:val="24"/>
          <w:lang w:eastAsia="ru-RU"/>
        </w:rPr>
        <w:t xml:space="preserve">На 2019 год запланировано благоустройство территории по </w:t>
      </w:r>
      <w:proofErr w:type="spellStart"/>
      <w:r w:rsidRPr="00B829EA">
        <w:rPr>
          <w:rFonts w:ascii="Times New Roman" w:eastAsia="Times New Roman" w:hAnsi="Times New Roman" w:cs="Times New Roman"/>
          <w:sz w:val="24"/>
          <w:szCs w:val="24"/>
          <w:lang w:eastAsia="ru-RU"/>
        </w:rPr>
        <w:t>ул.Гагарина</w:t>
      </w:r>
      <w:proofErr w:type="spellEnd"/>
      <w:r w:rsidRPr="00B829EA">
        <w:rPr>
          <w:rFonts w:ascii="Times New Roman" w:eastAsia="Times New Roman" w:hAnsi="Times New Roman" w:cs="Times New Roman"/>
          <w:sz w:val="24"/>
          <w:szCs w:val="24"/>
          <w:lang w:eastAsia="ru-RU"/>
        </w:rPr>
        <w:t xml:space="preserve"> и общественное пространство от автовокзала к площади в </w:t>
      </w:r>
      <w:proofErr w:type="spellStart"/>
      <w:r w:rsidRPr="00B829EA">
        <w:rPr>
          <w:rFonts w:ascii="Times New Roman" w:eastAsia="Times New Roman" w:hAnsi="Times New Roman" w:cs="Times New Roman"/>
          <w:sz w:val="24"/>
          <w:szCs w:val="24"/>
          <w:lang w:eastAsia="ru-RU"/>
        </w:rPr>
        <w:t>с.Довольное</w:t>
      </w:r>
      <w:proofErr w:type="spellEnd"/>
      <w:r w:rsidRPr="00B829EA">
        <w:rPr>
          <w:rFonts w:ascii="Times New Roman" w:eastAsia="Times New Roman" w:hAnsi="Times New Roman" w:cs="Times New Roman"/>
          <w:sz w:val="24"/>
          <w:szCs w:val="24"/>
          <w:lang w:eastAsia="ru-RU"/>
        </w:rPr>
        <w:t>.</w:t>
      </w:r>
    </w:p>
    <w:p w:rsidR="00D42DA7" w:rsidRPr="00B829EA" w:rsidRDefault="00D42DA7" w:rsidP="004A0EB4">
      <w:pPr>
        <w:spacing w:after="0" w:line="240" w:lineRule="auto"/>
        <w:ind w:firstLine="708"/>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В 2017 году субсидии на оплату ж</w:t>
      </w:r>
      <w:r w:rsidR="008F3C47" w:rsidRPr="00B829EA">
        <w:rPr>
          <w:rFonts w:ascii="Times New Roman" w:hAnsi="Times New Roman" w:cs="Times New Roman"/>
          <w:color w:val="000000"/>
          <w:sz w:val="24"/>
          <w:szCs w:val="24"/>
        </w:rPr>
        <w:t>илищно-коммунальных услуг получи</w:t>
      </w:r>
      <w:r w:rsidRPr="00B829EA">
        <w:rPr>
          <w:rFonts w:ascii="Times New Roman" w:hAnsi="Times New Roman" w:cs="Times New Roman"/>
          <w:color w:val="000000"/>
          <w:sz w:val="24"/>
          <w:szCs w:val="24"/>
        </w:rPr>
        <w:t>ли 287 семьи. Средняя величина субсидии на семью в месяц составила 2229 рублей.</w:t>
      </w:r>
    </w:p>
    <w:p w:rsidR="00F6160E" w:rsidRPr="00B829EA" w:rsidRDefault="00F6160E" w:rsidP="00D42DA7">
      <w:pPr>
        <w:spacing w:after="0" w:line="240" w:lineRule="auto"/>
        <w:ind w:firstLine="709"/>
        <w:rPr>
          <w:rFonts w:ascii="Times New Roman" w:hAnsi="Times New Roman" w:cs="Times New Roman"/>
          <w:color w:val="000000"/>
          <w:sz w:val="24"/>
          <w:szCs w:val="24"/>
        </w:rPr>
      </w:pPr>
    </w:p>
    <w:p w:rsidR="00F6160E" w:rsidRPr="00B829EA" w:rsidRDefault="00F6160E" w:rsidP="00F6160E">
      <w:pPr>
        <w:spacing w:after="0" w:line="240" w:lineRule="auto"/>
        <w:ind w:firstLine="709"/>
        <w:jc w:val="center"/>
        <w:rPr>
          <w:rFonts w:ascii="Times New Roman" w:hAnsi="Times New Roman" w:cs="Times New Roman"/>
          <w:b/>
          <w:color w:val="000000"/>
          <w:sz w:val="24"/>
          <w:szCs w:val="24"/>
        </w:rPr>
      </w:pPr>
      <w:r w:rsidRPr="00B829EA">
        <w:rPr>
          <w:rFonts w:ascii="Times New Roman" w:hAnsi="Times New Roman" w:cs="Times New Roman"/>
          <w:b/>
          <w:color w:val="000000"/>
          <w:sz w:val="24"/>
          <w:szCs w:val="24"/>
        </w:rPr>
        <w:t>1.4.6. Уровень и качество жизни населения</w:t>
      </w:r>
    </w:p>
    <w:p w:rsidR="00F6160E" w:rsidRPr="00B829EA" w:rsidRDefault="00F8364A" w:rsidP="00F8364A">
      <w:pPr>
        <w:spacing w:after="0" w:line="240" w:lineRule="auto"/>
        <w:ind w:firstLine="709"/>
        <w:jc w:val="both"/>
        <w:rPr>
          <w:rFonts w:ascii="Times New Roman" w:hAnsi="Times New Roman" w:cs="Times New Roman"/>
          <w:color w:val="000000"/>
          <w:sz w:val="24"/>
          <w:szCs w:val="24"/>
        </w:rPr>
      </w:pPr>
      <w:r w:rsidRPr="00B829EA">
        <w:rPr>
          <w:rFonts w:ascii="Times New Roman" w:hAnsi="Times New Roman" w:cs="Times New Roman"/>
          <w:color w:val="000000"/>
          <w:sz w:val="24"/>
          <w:szCs w:val="24"/>
        </w:rPr>
        <w:t xml:space="preserve">На протяжении последних лет наблюдается положительная динамика среднедушевых доходов населения. За 2017 год денежные доходы в среднем на человека в месяц составили 10987 рублей, что выше уровня 2012 года на </w:t>
      </w:r>
      <w:r w:rsidR="00260656" w:rsidRPr="00B829EA">
        <w:rPr>
          <w:rFonts w:ascii="Times New Roman" w:hAnsi="Times New Roman" w:cs="Times New Roman"/>
          <w:color w:val="000000"/>
          <w:sz w:val="24"/>
          <w:szCs w:val="24"/>
        </w:rPr>
        <w:t>13,6</w:t>
      </w:r>
      <w:r w:rsidRPr="00B829EA">
        <w:rPr>
          <w:rFonts w:ascii="Times New Roman" w:hAnsi="Times New Roman" w:cs="Times New Roman"/>
          <w:color w:val="000000"/>
          <w:sz w:val="24"/>
          <w:szCs w:val="24"/>
        </w:rPr>
        <w:t xml:space="preserve"> %.</w:t>
      </w:r>
    </w:p>
    <w:p w:rsidR="003745F9" w:rsidRPr="00B829EA" w:rsidRDefault="003745F9" w:rsidP="00F8364A">
      <w:pPr>
        <w:spacing w:after="0" w:line="240" w:lineRule="auto"/>
        <w:ind w:firstLine="709"/>
        <w:jc w:val="both"/>
        <w:rPr>
          <w:rFonts w:ascii="Times New Roman" w:hAnsi="Times New Roman" w:cs="Times New Roman"/>
          <w:color w:val="000000"/>
          <w:sz w:val="24"/>
          <w:szCs w:val="24"/>
        </w:rPr>
      </w:pPr>
    </w:p>
    <w:p w:rsidR="003745F9" w:rsidRDefault="003745F9" w:rsidP="003745F9">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11</w:t>
      </w:r>
    </w:p>
    <w:p w:rsidR="003745F9" w:rsidRDefault="003745F9" w:rsidP="003745F9">
      <w:pPr>
        <w:spacing w:after="0" w:line="240" w:lineRule="auto"/>
        <w:ind w:firstLine="709"/>
        <w:jc w:val="center"/>
        <w:rPr>
          <w:rFonts w:ascii="Times New Roman" w:hAnsi="Times New Roman" w:cs="Times New Roman"/>
          <w:b/>
          <w:color w:val="000000"/>
          <w:sz w:val="28"/>
          <w:szCs w:val="28"/>
        </w:rPr>
      </w:pPr>
      <w:r w:rsidRPr="003745F9">
        <w:rPr>
          <w:rFonts w:ascii="Times New Roman" w:hAnsi="Times New Roman" w:cs="Times New Roman"/>
          <w:b/>
          <w:color w:val="000000"/>
          <w:sz w:val="28"/>
          <w:szCs w:val="28"/>
        </w:rPr>
        <w:t>Денежные доходы населения</w:t>
      </w:r>
    </w:p>
    <w:tbl>
      <w:tblPr>
        <w:tblStyle w:val="a5"/>
        <w:tblW w:w="0" w:type="auto"/>
        <w:tblLook w:val="04A0" w:firstRow="1" w:lastRow="0" w:firstColumn="1" w:lastColumn="0" w:noHBand="0" w:noVBand="1"/>
      </w:tblPr>
      <w:tblGrid>
        <w:gridCol w:w="2690"/>
        <w:gridCol w:w="1163"/>
        <w:gridCol w:w="1162"/>
        <w:gridCol w:w="1078"/>
        <w:gridCol w:w="1078"/>
        <w:gridCol w:w="1116"/>
        <w:gridCol w:w="1057"/>
      </w:tblGrid>
      <w:tr w:rsidR="003745F9" w:rsidTr="003745F9">
        <w:tc>
          <w:tcPr>
            <w:tcW w:w="3227" w:type="dxa"/>
            <w:vMerge w:val="restart"/>
          </w:tcPr>
          <w:p w:rsidR="003745F9" w:rsidRPr="003745F9" w:rsidRDefault="003745F9" w:rsidP="003745F9">
            <w:pPr>
              <w:jc w:val="center"/>
              <w:rPr>
                <w:rFonts w:ascii="Times New Roman" w:eastAsia="Times New Roman" w:hAnsi="Times New Roman" w:cs="Times New Roman"/>
                <w:b/>
                <w:sz w:val="24"/>
                <w:szCs w:val="24"/>
                <w:lang w:eastAsia="ru-RU"/>
              </w:rPr>
            </w:pPr>
            <w:proofErr w:type="gramStart"/>
            <w:r w:rsidRPr="003745F9">
              <w:rPr>
                <w:rFonts w:ascii="Times New Roman" w:eastAsia="Times New Roman" w:hAnsi="Times New Roman" w:cs="Times New Roman"/>
                <w:b/>
                <w:sz w:val="24"/>
                <w:szCs w:val="24"/>
                <w:lang w:eastAsia="ru-RU"/>
              </w:rPr>
              <w:t>показатели</w:t>
            </w:r>
            <w:proofErr w:type="gramEnd"/>
          </w:p>
        </w:tc>
        <w:tc>
          <w:tcPr>
            <w:tcW w:w="6910" w:type="dxa"/>
            <w:gridSpan w:val="6"/>
          </w:tcPr>
          <w:p w:rsidR="003745F9" w:rsidRPr="003745F9" w:rsidRDefault="003745F9" w:rsidP="003745F9">
            <w:pPr>
              <w:jc w:val="center"/>
              <w:rPr>
                <w:rFonts w:ascii="Times New Roman" w:eastAsia="Times New Roman" w:hAnsi="Times New Roman" w:cs="Times New Roman"/>
                <w:b/>
                <w:sz w:val="24"/>
                <w:szCs w:val="24"/>
                <w:lang w:eastAsia="ru-RU"/>
              </w:rPr>
            </w:pPr>
            <w:proofErr w:type="gramStart"/>
            <w:r w:rsidRPr="003745F9">
              <w:rPr>
                <w:rFonts w:ascii="Times New Roman" w:eastAsia="Times New Roman" w:hAnsi="Times New Roman" w:cs="Times New Roman"/>
                <w:b/>
                <w:sz w:val="24"/>
                <w:szCs w:val="24"/>
                <w:lang w:eastAsia="ru-RU"/>
              </w:rPr>
              <w:t>годы</w:t>
            </w:r>
            <w:proofErr w:type="gramEnd"/>
          </w:p>
        </w:tc>
      </w:tr>
      <w:tr w:rsidR="003745F9" w:rsidTr="003745F9">
        <w:tc>
          <w:tcPr>
            <w:tcW w:w="3227" w:type="dxa"/>
            <w:vMerge/>
          </w:tcPr>
          <w:p w:rsidR="003745F9" w:rsidRPr="003745F9" w:rsidRDefault="003745F9" w:rsidP="003745F9">
            <w:pPr>
              <w:jc w:val="center"/>
              <w:rPr>
                <w:rFonts w:ascii="Times New Roman" w:eastAsia="Times New Roman" w:hAnsi="Times New Roman" w:cs="Times New Roman"/>
                <w:b/>
                <w:sz w:val="24"/>
                <w:szCs w:val="24"/>
                <w:lang w:eastAsia="ru-RU"/>
              </w:rPr>
            </w:pPr>
          </w:p>
        </w:tc>
        <w:tc>
          <w:tcPr>
            <w:tcW w:w="1276" w:type="dxa"/>
          </w:tcPr>
          <w:p w:rsidR="003745F9" w:rsidRPr="003745F9" w:rsidRDefault="003745F9" w:rsidP="003745F9">
            <w:pPr>
              <w:jc w:val="center"/>
              <w:rPr>
                <w:rFonts w:ascii="Times New Roman" w:eastAsia="Times New Roman" w:hAnsi="Times New Roman" w:cs="Times New Roman"/>
                <w:b/>
                <w:sz w:val="24"/>
                <w:szCs w:val="24"/>
                <w:lang w:eastAsia="ru-RU"/>
              </w:rPr>
            </w:pPr>
            <w:r w:rsidRPr="003745F9">
              <w:rPr>
                <w:rFonts w:ascii="Times New Roman" w:eastAsia="Times New Roman" w:hAnsi="Times New Roman" w:cs="Times New Roman"/>
                <w:b/>
                <w:sz w:val="24"/>
                <w:szCs w:val="24"/>
                <w:lang w:eastAsia="ru-RU"/>
              </w:rPr>
              <w:t>2012</w:t>
            </w:r>
          </w:p>
        </w:tc>
        <w:tc>
          <w:tcPr>
            <w:tcW w:w="1275" w:type="dxa"/>
          </w:tcPr>
          <w:p w:rsidR="003745F9" w:rsidRPr="003745F9" w:rsidRDefault="003745F9" w:rsidP="003745F9">
            <w:pPr>
              <w:jc w:val="center"/>
              <w:rPr>
                <w:rFonts w:ascii="Times New Roman" w:eastAsia="Times New Roman" w:hAnsi="Times New Roman" w:cs="Times New Roman"/>
                <w:b/>
                <w:sz w:val="24"/>
                <w:szCs w:val="24"/>
                <w:lang w:eastAsia="ru-RU"/>
              </w:rPr>
            </w:pPr>
            <w:r w:rsidRPr="003745F9">
              <w:rPr>
                <w:rFonts w:ascii="Times New Roman" w:eastAsia="Times New Roman" w:hAnsi="Times New Roman" w:cs="Times New Roman"/>
                <w:b/>
                <w:sz w:val="24"/>
                <w:szCs w:val="24"/>
                <w:lang w:eastAsia="ru-RU"/>
              </w:rPr>
              <w:t>2013</w:t>
            </w:r>
          </w:p>
        </w:tc>
        <w:tc>
          <w:tcPr>
            <w:tcW w:w="1134" w:type="dxa"/>
          </w:tcPr>
          <w:p w:rsidR="003745F9" w:rsidRPr="003745F9" w:rsidRDefault="003745F9" w:rsidP="003745F9">
            <w:pPr>
              <w:jc w:val="center"/>
              <w:rPr>
                <w:rFonts w:ascii="Times New Roman" w:eastAsia="Times New Roman" w:hAnsi="Times New Roman" w:cs="Times New Roman"/>
                <w:b/>
                <w:sz w:val="24"/>
                <w:szCs w:val="24"/>
                <w:lang w:eastAsia="ru-RU"/>
              </w:rPr>
            </w:pPr>
            <w:r w:rsidRPr="003745F9">
              <w:rPr>
                <w:rFonts w:ascii="Times New Roman" w:eastAsia="Times New Roman" w:hAnsi="Times New Roman" w:cs="Times New Roman"/>
                <w:b/>
                <w:sz w:val="24"/>
                <w:szCs w:val="24"/>
                <w:lang w:eastAsia="ru-RU"/>
              </w:rPr>
              <w:t>2014</w:t>
            </w:r>
          </w:p>
        </w:tc>
        <w:tc>
          <w:tcPr>
            <w:tcW w:w="1134" w:type="dxa"/>
          </w:tcPr>
          <w:p w:rsidR="003745F9" w:rsidRPr="003745F9" w:rsidRDefault="003745F9" w:rsidP="003745F9">
            <w:pPr>
              <w:jc w:val="center"/>
              <w:rPr>
                <w:rFonts w:ascii="Times New Roman" w:eastAsia="Times New Roman" w:hAnsi="Times New Roman" w:cs="Times New Roman"/>
                <w:b/>
                <w:sz w:val="24"/>
                <w:szCs w:val="24"/>
                <w:lang w:eastAsia="ru-RU"/>
              </w:rPr>
            </w:pPr>
            <w:r w:rsidRPr="003745F9">
              <w:rPr>
                <w:rFonts w:ascii="Times New Roman" w:eastAsia="Times New Roman" w:hAnsi="Times New Roman" w:cs="Times New Roman"/>
                <w:b/>
                <w:sz w:val="24"/>
                <w:szCs w:val="24"/>
                <w:lang w:eastAsia="ru-RU"/>
              </w:rPr>
              <w:t>2015</w:t>
            </w:r>
          </w:p>
        </w:tc>
        <w:tc>
          <w:tcPr>
            <w:tcW w:w="993" w:type="dxa"/>
          </w:tcPr>
          <w:p w:rsidR="003745F9" w:rsidRPr="003745F9" w:rsidRDefault="003745F9" w:rsidP="003745F9">
            <w:pPr>
              <w:jc w:val="center"/>
              <w:rPr>
                <w:rFonts w:ascii="Times New Roman" w:eastAsia="Times New Roman" w:hAnsi="Times New Roman" w:cs="Times New Roman"/>
                <w:b/>
                <w:sz w:val="24"/>
                <w:szCs w:val="24"/>
                <w:lang w:eastAsia="ru-RU"/>
              </w:rPr>
            </w:pPr>
            <w:r w:rsidRPr="003745F9">
              <w:rPr>
                <w:rFonts w:ascii="Times New Roman" w:eastAsia="Times New Roman" w:hAnsi="Times New Roman" w:cs="Times New Roman"/>
                <w:b/>
                <w:sz w:val="24"/>
                <w:szCs w:val="24"/>
                <w:lang w:eastAsia="ru-RU"/>
              </w:rPr>
              <w:t>2016</w:t>
            </w:r>
          </w:p>
        </w:tc>
        <w:tc>
          <w:tcPr>
            <w:tcW w:w="1098" w:type="dxa"/>
          </w:tcPr>
          <w:p w:rsidR="003745F9" w:rsidRPr="003745F9" w:rsidRDefault="003745F9" w:rsidP="003745F9">
            <w:pPr>
              <w:jc w:val="center"/>
              <w:rPr>
                <w:rFonts w:ascii="Times New Roman" w:eastAsia="Times New Roman" w:hAnsi="Times New Roman" w:cs="Times New Roman"/>
                <w:b/>
                <w:sz w:val="24"/>
                <w:szCs w:val="24"/>
                <w:lang w:eastAsia="ru-RU"/>
              </w:rPr>
            </w:pPr>
            <w:r w:rsidRPr="003745F9">
              <w:rPr>
                <w:rFonts w:ascii="Times New Roman" w:eastAsia="Times New Roman" w:hAnsi="Times New Roman" w:cs="Times New Roman"/>
                <w:b/>
                <w:sz w:val="24"/>
                <w:szCs w:val="24"/>
                <w:lang w:eastAsia="ru-RU"/>
              </w:rPr>
              <w:t>2017</w:t>
            </w:r>
          </w:p>
        </w:tc>
      </w:tr>
      <w:tr w:rsidR="003745F9" w:rsidTr="003745F9">
        <w:tc>
          <w:tcPr>
            <w:tcW w:w="3227" w:type="dxa"/>
          </w:tcPr>
          <w:p w:rsidR="003745F9" w:rsidRPr="00192240" w:rsidRDefault="00192240" w:rsidP="003745F9">
            <w:pPr>
              <w:jc w:val="center"/>
              <w:rPr>
                <w:rFonts w:ascii="Times New Roman" w:eastAsia="Times New Roman" w:hAnsi="Times New Roman" w:cs="Times New Roman"/>
                <w:sz w:val="24"/>
                <w:szCs w:val="24"/>
                <w:lang w:eastAsia="ru-RU"/>
              </w:rPr>
            </w:pPr>
            <w:r w:rsidRPr="00192240">
              <w:rPr>
                <w:rFonts w:ascii="Times New Roman" w:eastAsia="Times New Roman" w:hAnsi="Times New Roman" w:cs="Times New Roman"/>
                <w:sz w:val="24"/>
                <w:szCs w:val="24"/>
                <w:lang w:eastAsia="ru-RU"/>
              </w:rPr>
              <w:t>Среднедушевые доходы населения, рублей в месяц</w:t>
            </w:r>
          </w:p>
        </w:tc>
        <w:tc>
          <w:tcPr>
            <w:tcW w:w="1276" w:type="dxa"/>
          </w:tcPr>
          <w:p w:rsidR="003745F9" w:rsidRPr="00192240" w:rsidRDefault="004558E1"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8084,8</w:t>
            </w:r>
          </w:p>
        </w:tc>
        <w:tc>
          <w:tcPr>
            <w:tcW w:w="1275" w:type="dxa"/>
          </w:tcPr>
          <w:p w:rsidR="003745F9" w:rsidRPr="00192240" w:rsidRDefault="004558E1"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9375,0</w:t>
            </w:r>
          </w:p>
        </w:tc>
        <w:tc>
          <w:tcPr>
            <w:tcW w:w="1134" w:type="dxa"/>
          </w:tcPr>
          <w:p w:rsidR="003745F9" w:rsidRPr="00192240" w:rsidRDefault="004558E1"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9700,0</w:t>
            </w:r>
          </w:p>
        </w:tc>
        <w:tc>
          <w:tcPr>
            <w:tcW w:w="1134" w:type="dxa"/>
          </w:tcPr>
          <w:p w:rsidR="00B20206" w:rsidRPr="00192240" w:rsidRDefault="00B20206"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10060,0</w:t>
            </w:r>
          </w:p>
        </w:tc>
        <w:tc>
          <w:tcPr>
            <w:tcW w:w="993" w:type="dxa"/>
          </w:tcPr>
          <w:p w:rsidR="00B20206" w:rsidRPr="00192240" w:rsidRDefault="00B20206"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10301,0</w:t>
            </w:r>
          </w:p>
        </w:tc>
        <w:tc>
          <w:tcPr>
            <w:tcW w:w="1098" w:type="dxa"/>
          </w:tcPr>
          <w:p w:rsidR="003745F9" w:rsidRPr="00192240" w:rsidRDefault="004558E1"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10987,0</w:t>
            </w:r>
          </w:p>
        </w:tc>
      </w:tr>
      <w:tr w:rsidR="003745F9" w:rsidTr="003745F9">
        <w:tc>
          <w:tcPr>
            <w:tcW w:w="3227" w:type="dxa"/>
          </w:tcPr>
          <w:p w:rsidR="003745F9" w:rsidRPr="00192240" w:rsidRDefault="00192240" w:rsidP="003745F9">
            <w:pPr>
              <w:jc w:val="center"/>
              <w:rPr>
                <w:rFonts w:ascii="Times New Roman" w:eastAsia="Times New Roman" w:hAnsi="Times New Roman" w:cs="Times New Roman"/>
                <w:sz w:val="24"/>
                <w:szCs w:val="24"/>
                <w:lang w:eastAsia="ru-RU"/>
              </w:rPr>
            </w:pPr>
            <w:r w:rsidRPr="00192240">
              <w:rPr>
                <w:rFonts w:ascii="Times New Roman" w:eastAsia="Times New Roman" w:hAnsi="Times New Roman" w:cs="Times New Roman"/>
                <w:sz w:val="24"/>
                <w:szCs w:val="24"/>
                <w:lang w:eastAsia="ru-RU"/>
              </w:rPr>
              <w:t>Среднемесячная заработная плата работников по полному кругу предприятий и организаций, рублей в месяц</w:t>
            </w:r>
          </w:p>
        </w:tc>
        <w:tc>
          <w:tcPr>
            <w:tcW w:w="1276" w:type="dxa"/>
          </w:tcPr>
          <w:p w:rsidR="003745F9" w:rsidRPr="00192240" w:rsidRDefault="004558E1"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12102,2</w:t>
            </w:r>
          </w:p>
        </w:tc>
        <w:tc>
          <w:tcPr>
            <w:tcW w:w="1275" w:type="dxa"/>
          </w:tcPr>
          <w:p w:rsidR="003745F9" w:rsidRPr="00192240" w:rsidRDefault="004558E1"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14652,7</w:t>
            </w:r>
          </w:p>
        </w:tc>
        <w:tc>
          <w:tcPr>
            <w:tcW w:w="1134" w:type="dxa"/>
          </w:tcPr>
          <w:p w:rsidR="003745F9" w:rsidRPr="00192240" w:rsidRDefault="004558E1"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15710,4</w:t>
            </w:r>
          </w:p>
        </w:tc>
        <w:tc>
          <w:tcPr>
            <w:tcW w:w="1134" w:type="dxa"/>
          </w:tcPr>
          <w:p w:rsidR="003745F9" w:rsidRPr="00192240" w:rsidRDefault="00B20206"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16700,0</w:t>
            </w:r>
          </w:p>
        </w:tc>
        <w:tc>
          <w:tcPr>
            <w:tcW w:w="993" w:type="dxa"/>
          </w:tcPr>
          <w:p w:rsidR="003745F9" w:rsidRPr="00192240" w:rsidRDefault="00B20206"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16815,2</w:t>
            </w:r>
          </w:p>
        </w:tc>
        <w:tc>
          <w:tcPr>
            <w:tcW w:w="1098" w:type="dxa"/>
          </w:tcPr>
          <w:p w:rsidR="003745F9" w:rsidRPr="00192240" w:rsidRDefault="004558E1" w:rsidP="003745F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17068,0</w:t>
            </w:r>
          </w:p>
        </w:tc>
      </w:tr>
      <w:tr w:rsidR="003745F9" w:rsidRPr="0003151E" w:rsidTr="003745F9">
        <w:tc>
          <w:tcPr>
            <w:tcW w:w="3227" w:type="dxa"/>
          </w:tcPr>
          <w:p w:rsidR="003745F9" w:rsidRPr="00EA1C37" w:rsidRDefault="00192240" w:rsidP="003745F9">
            <w:pPr>
              <w:jc w:val="center"/>
              <w:rPr>
                <w:rFonts w:ascii="Times New Roman" w:eastAsia="Times New Roman" w:hAnsi="Times New Roman" w:cs="Times New Roman"/>
                <w:sz w:val="24"/>
                <w:szCs w:val="24"/>
                <w:lang w:eastAsia="ru-RU"/>
              </w:rPr>
            </w:pPr>
            <w:r w:rsidRPr="00EA1C37">
              <w:rPr>
                <w:rFonts w:ascii="Times New Roman" w:eastAsia="Times New Roman" w:hAnsi="Times New Roman" w:cs="Times New Roman"/>
                <w:sz w:val="24"/>
                <w:szCs w:val="24"/>
                <w:lang w:eastAsia="ru-RU"/>
              </w:rPr>
              <w:t>Средний размер пенсии, рублей в месяц</w:t>
            </w:r>
          </w:p>
        </w:tc>
        <w:tc>
          <w:tcPr>
            <w:tcW w:w="1276" w:type="dxa"/>
          </w:tcPr>
          <w:p w:rsidR="003745F9" w:rsidRPr="00EA1C37" w:rsidRDefault="00EA1C37" w:rsidP="003745F9">
            <w:pPr>
              <w:jc w:val="center"/>
              <w:rPr>
                <w:rFonts w:ascii="Times New Roman" w:eastAsia="Times New Roman" w:hAnsi="Times New Roman" w:cs="Times New Roman"/>
                <w:sz w:val="24"/>
                <w:szCs w:val="24"/>
                <w:lang w:eastAsia="ru-RU"/>
              </w:rPr>
            </w:pPr>
            <w:r w:rsidRPr="00EA1C37">
              <w:rPr>
                <w:rFonts w:ascii="Times New Roman" w:eastAsia="Times New Roman" w:hAnsi="Times New Roman" w:cs="Times New Roman"/>
                <w:sz w:val="24"/>
                <w:szCs w:val="24"/>
                <w:lang w:eastAsia="ru-RU"/>
              </w:rPr>
              <w:t>7858,0</w:t>
            </w:r>
          </w:p>
        </w:tc>
        <w:tc>
          <w:tcPr>
            <w:tcW w:w="1275" w:type="dxa"/>
          </w:tcPr>
          <w:p w:rsidR="003745F9" w:rsidRPr="00EA1C37" w:rsidRDefault="00EA1C37" w:rsidP="003745F9">
            <w:pPr>
              <w:jc w:val="center"/>
              <w:rPr>
                <w:rFonts w:ascii="Times New Roman" w:eastAsia="Times New Roman" w:hAnsi="Times New Roman" w:cs="Times New Roman"/>
                <w:sz w:val="24"/>
                <w:szCs w:val="24"/>
                <w:lang w:eastAsia="ru-RU"/>
              </w:rPr>
            </w:pPr>
            <w:r w:rsidRPr="00EA1C37">
              <w:rPr>
                <w:rFonts w:ascii="Times New Roman" w:eastAsia="Times New Roman" w:hAnsi="Times New Roman" w:cs="Times New Roman"/>
                <w:sz w:val="24"/>
                <w:szCs w:val="24"/>
                <w:lang w:eastAsia="ru-RU"/>
              </w:rPr>
              <w:t>8585,0</w:t>
            </w:r>
          </w:p>
        </w:tc>
        <w:tc>
          <w:tcPr>
            <w:tcW w:w="1134" w:type="dxa"/>
          </w:tcPr>
          <w:p w:rsidR="003745F9" w:rsidRPr="00EA1C37" w:rsidRDefault="00EA1C37" w:rsidP="003745F9">
            <w:pPr>
              <w:jc w:val="center"/>
              <w:rPr>
                <w:rFonts w:ascii="Times New Roman" w:eastAsia="Times New Roman" w:hAnsi="Times New Roman" w:cs="Times New Roman"/>
                <w:sz w:val="24"/>
                <w:szCs w:val="24"/>
                <w:lang w:eastAsia="ru-RU"/>
              </w:rPr>
            </w:pPr>
            <w:r w:rsidRPr="00EA1C37">
              <w:rPr>
                <w:rFonts w:ascii="Times New Roman" w:eastAsia="Times New Roman" w:hAnsi="Times New Roman" w:cs="Times New Roman"/>
                <w:sz w:val="24"/>
                <w:szCs w:val="24"/>
                <w:lang w:eastAsia="ru-RU"/>
              </w:rPr>
              <w:t>9311,0</w:t>
            </w:r>
          </w:p>
        </w:tc>
        <w:tc>
          <w:tcPr>
            <w:tcW w:w="1134" w:type="dxa"/>
          </w:tcPr>
          <w:p w:rsidR="003745F9" w:rsidRPr="00EA1C37" w:rsidRDefault="0003151E" w:rsidP="003745F9">
            <w:pPr>
              <w:jc w:val="center"/>
              <w:rPr>
                <w:rFonts w:ascii="Times New Roman" w:eastAsia="Times New Roman" w:hAnsi="Times New Roman" w:cs="Times New Roman"/>
                <w:sz w:val="24"/>
                <w:szCs w:val="24"/>
                <w:lang w:eastAsia="ru-RU"/>
              </w:rPr>
            </w:pPr>
            <w:r w:rsidRPr="00EA1C37">
              <w:rPr>
                <w:rFonts w:ascii="Times New Roman" w:eastAsia="Times New Roman" w:hAnsi="Times New Roman" w:cs="Times New Roman"/>
                <w:sz w:val="24"/>
                <w:szCs w:val="24"/>
                <w:lang w:eastAsia="ru-RU"/>
              </w:rPr>
              <w:t>9311,0</w:t>
            </w:r>
          </w:p>
        </w:tc>
        <w:tc>
          <w:tcPr>
            <w:tcW w:w="993" w:type="dxa"/>
          </w:tcPr>
          <w:p w:rsidR="003745F9" w:rsidRPr="00EA1C37" w:rsidRDefault="0003151E" w:rsidP="003745F9">
            <w:pPr>
              <w:jc w:val="center"/>
              <w:rPr>
                <w:rFonts w:ascii="Times New Roman" w:eastAsia="Times New Roman" w:hAnsi="Times New Roman" w:cs="Times New Roman"/>
                <w:sz w:val="24"/>
                <w:szCs w:val="24"/>
                <w:lang w:eastAsia="ru-RU"/>
              </w:rPr>
            </w:pPr>
            <w:r w:rsidRPr="00EA1C37">
              <w:rPr>
                <w:rFonts w:ascii="Times New Roman" w:eastAsia="Times New Roman" w:hAnsi="Times New Roman" w:cs="Times New Roman"/>
                <w:sz w:val="24"/>
                <w:szCs w:val="24"/>
                <w:lang w:eastAsia="ru-RU"/>
              </w:rPr>
              <w:t>10669,65</w:t>
            </w:r>
          </w:p>
        </w:tc>
        <w:tc>
          <w:tcPr>
            <w:tcW w:w="1098" w:type="dxa"/>
          </w:tcPr>
          <w:p w:rsidR="003745F9" w:rsidRPr="00EA1C37" w:rsidRDefault="0003151E" w:rsidP="003745F9">
            <w:pPr>
              <w:jc w:val="center"/>
              <w:rPr>
                <w:rFonts w:ascii="Times New Roman" w:eastAsia="Times New Roman" w:hAnsi="Times New Roman" w:cs="Times New Roman"/>
                <w:sz w:val="24"/>
                <w:szCs w:val="24"/>
                <w:lang w:eastAsia="ru-RU"/>
              </w:rPr>
            </w:pPr>
            <w:r w:rsidRPr="00EA1C37">
              <w:rPr>
                <w:rFonts w:ascii="Times New Roman" w:eastAsia="Times New Roman" w:hAnsi="Times New Roman" w:cs="Times New Roman"/>
                <w:sz w:val="24"/>
                <w:szCs w:val="24"/>
                <w:lang w:eastAsia="ru-RU"/>
              </w:rPr>
              <w:t>12987,3</w:t>
            </w:r>
          </w:p>
        </w:tc>
      </w:tr>
    </w:tbl>
    <w:p w:rsidR="003745F9" w:rsidRPr="0003151E" w:rsidRDefault="003745F9" w:rsidP="003745F9">
      <w:pPr>
        <w:spacing w:after="0" w:line="240" w:lineRule="auto"/>
        <w:ind w:firstLine="709"/>
        <w:jc w:val="center"/>
        <w:rPr>
          <w:rFonts w:ascii="Times New Roman" w:eastAsia="Times New Roman" w:hAnsi="Times New Roman" w:cs="Times New Roman"/>
          <w:b/>
          <w:sz w:val="28"/>
          <w:szCs w:val="28"/>
          <w:lang w:eastAsia="ru-RU"/>
        </w:rPr>
      </w:pPr>
    </w:p>
    <w:p w:rsidR="00260656" w:rsidRPr="004A0EB4" w:rsidRDefault="00C2377C" w:rsidP="00C2377C">
      <w:pPr>
        <w:spacing w:after="0" w:line="240" w:lineRule="auto"/>
        <w:ind w:firstLine="709"/>
        <w:jc w:val="center"/>
        <w:rPr>
          <w:rFonts w:ascii="Times New Roman" w:eastAsia="Times New Roman" w:hAnsi="Times New Roman" w:cs="Times New Roman"/>
          <w:b/>
          <w:sz w:val="24"/>
          <w:szCs w:val="24"/>
          <w:lang w:eastAsia="ru-RU"/>
        </w:rPr>
      </w:pPr>
      <w:r w:rsidRPr="004A0EB4">
        <w:rPr>
          <w:rFonts w:ascii="Times New Roman" w:eastAsia="Times New Roman" w:hAnsi="Times New Roman" w:cs="Times New Roman"/>
          <w:b/>
          <w:sz w:val="24"/>
          <w:szCs w:val="24"/>
          <w:lang w:eastAsia="ru-RU"/>
        </w:rPr>
        <w:t>1.4.7.Трудовые ресурсы</w:t>
      </w:r>
    </w:p>
    <w:p w:rsidR="00C2377C" w:rsidRPr="004A0EB4" w:rsidRDefault="00C2377C" w:rsidP="00C2377C">
      <w:pPr>
        <w:spacing w:after="0" w:line="240" w:lineRule="auto"/>
        <w:ind w:firstLine="851"/>
        <w:contextualSpacing/>
        <w:jc w:val="both"/>
        <w:rPr>
          <w:rFonts w:ascii="Times New Roman" w:eastAsia="Times New Roman" w:hAnsi="Times New Roman" w:cs="Times New Roman"/>
          <w:sz w:val="24"/>
          <w:szCs w:val="24"/>
        </w:rPr>
      </w:pPr>
      <w:r w:rsidRPr="004A0EB4">
        <w:rPr>
          <w:rFonts w:ascii="Times New Roman" w:eastAsia="Times New Roman" w:hAnsi="Times New Roman" w:cs="Times New Roman"/>
          <w:sz w:val="24"/>
          <w:szCs w:val="24"/>
        </w:rPr>
        <w:t xml:space="preserve">Рынок труда Доволенского района </w:t>
      </w:r>
      <w:r w:rsidRPr="004A0EB4">
        <w:rPr>
          <w:rFonts w:ascii="Times New Roman" w:eastAsia="Calibri" w:hAnsi="Times New Roman" w:cs="Times New Roman"/>
          <w:sz w:val="24"/>
          <w:szCs w:val="24"/>
        </w:rPr>
        <w:t xml:space="preserve">в последние шесть лет </w:t>
      </w:r>
      <w:r w:rsidRPr="004A0EB4">
        <w:rPr>
          <w:rFonts w:ascii="Times New Roman" w:eastAsia="Times New Roman" w:hAnsi="Times New Roman" w:cs="Times New Roman"/>
          <w:sz w:val="24"/>
          <w:szCs w:val="24"/>
        </w:rPr>
        <w:t xml:space="preserve">оставался относительно стабильным. В экономике района на 01.01.2018 года занято 5339 человек, а уровень зарегистрированной безработицы по району составил 2,1%. </w:t>
      </w:r>
    </w:p>
    <w:p w:rsidR="0007041A" w:rsidRDefault="0007041A" w:rsidP="00C2377C">
      <w:pPr>
        <w:spacing w:after="0" w:line="240" w:lineRule="auto"/>
        <w:ind w:firstLine="851"/>
        <w:contextualSpacing/>
        <w:jc w:val="both"/>
        <w:rPr>
          <w:rFonts w:ascii="Times New Roman" w:eastAsia="Times New Roman" w:hAnsi="Times New Roman" w:cs="Times New Roman"/>
          <w:sz w:val="24"/>
          <w:szCs w:val="24"/>
        </w:rPr>
      </w:pPr>
    </w:p>
    <w:p w:rsidR="00567042" w:rsidRPr="004A0EB4" w:rsidRDefault="00567042" w:rsidP="00C2377C">
      <w:pPr>
        <w:spacing w:after="0" w:line="240" w:lineRule="auto"/>
        <w:ind w:firstLine="851"/>
        <w:contextualSpacing/>
        <w:jc w:val="both"/>
        <w:rPr>
          <w:rFonts w:ascii="Times New Roman" w:eastAsia="Times New Roman" w:hAnsi="Times New Roman" w:cs="Times New Roman"/>
          <w:sz w:val="24"/>
          <w:szCs w:val="24"/>
        </w:rPr>
      </w:pPr>
    </w:p>
    <w:p w:rsidR="00C2377C" w:rsidRPr="004A0EB4" w:rsidRDefault="0007041A" w:rsidP="0007041A">
      <w:pPr>
        <w:spacing w:after="0" w:line="240" w:lineRule="auto"/>
        <w:ind w:firstLine="851"/>
        <w:contextualSpacing/>
        <w:jc w:val="right"/>
        <w:rPr>
          <w:rFonts w:ascii="Times New Roman" w:eastAsia="Times New Roman" w:hAnsi="Times New Roman" w:cs="Times New Roman"/>
          <w:sz w:val="24"/>
          <w:szCs w:val="24"/>
        </w:rPr>
      </w:pPr>
      <w:r w:rsidRPr="004A0EB4">
        <w:rPr>
          <w:rFonts w:ascii="Times New Roman" w:eastAsia="Times New Roman" w:hAnsi="Times New Roman" w:cs="Times New Roman"/>
          <w:sz w:val="24"/>
          <w:szCs w:val="24"/>
        </w:rPr>
        <w:lastRenderedPageBreak/>
        <w:t>Таблица 12</w:t>
      </w:r>
    </w:p>
    <w:p w:rsidR="0007041A" w:rsidRPr="004A0EB4" w:rsidRDefault="0007041A" w:rsidP="0007041A">
      <w:pPr>
        <w:spacing w:after="0" w:line="240" w:lineRule="auto"/>
        <w:ind w:firstLine="851"/>
        <w:contextualSpacing/>
        <w:jc w:val="center"/>
        <w:rPr>
          <w:rFonts w:ascii="Times New Roman" w:eastAsia="Times New Roman" w:hAnsi="Times New Roman" w:cs="Times New Roman"/>
          <w:b/>
          <w:sz w:val="24"/>
          <w:szCs w:val="24"/>
        </w:rPr>
      </w:pPr>
      <w:r w:rsidRPr="004A0EB4">
        <w:rPr>
          <w:rFonts w:ascii="Times New Roman" w:eastAsia="Times New Roman" w:hAnsi="Times New Roman" w:cs="Times New Roman"/>
          <w:b/>
          <w:sz w:val="24"/>
          <w:szCs w:val="24"/>
        </w:rPr>
        <w:t>Характеристика трудовых ресурсов</w:t>
      </w:r>
    </w:p>
    <w:tbl>
      <w:tblPr>
        <w:tblStyle w:val="a5"/>
        <w:tblW w:w="0" w:type="auto"/>
        <w:tblLayout w:type="fixed"/>
        <w:tblLook w:val="04A0" w:firstRow="1" w:lastRow="0" w:firstColumn="1" w:lastColumn="0" w:noHBand="0" w:noVBand="1"/>
      </w:tblPr>
      <w:tblGrid>
        <w:gridCol w:w="4957"/>
        <w:gridCol w:w="708"/>
        <w:gridCol w:w="709"/>
        <w:gridCol w:w="709"/>
        <w:gridCol w:w="850"/>
        <w:gridCol w:w="709"/>
        <w:gridCol w:w="702"/>
      </w:tblGrid>
      <w:tr w:rsidR="00C2377C" w:rsidRPr="0007041A" w:rsidTr="004A0EB4">
        <w:tc>
          <w:tcPr>
            <w:tcW w:w="4957" w:type="dxa"/>
            <w:vMerge w:val="restart"/>
          </w:tcPr>
          <w:p w:rsidR="00C2377C" w:rsidRPr="0007041A" w:rsidRDefault="0007041A" w:rsidP="00C2377C">
            <w:pPr>
              <w:contextualSpacing/>
              <w:jc w:val="both"/>
              <w:rPr>
                <w:rFonts w:ascii="Times New Roman" w:eastAsia="Calibri" w:hAnsi="Times New Roman" w:cs="Times New Roman"/>
                <w:b/>
                <w:sz w:val="24"/>
                <w:szCs w:val="24"/>
              </w:rPr>
            </w:pPr>
            <w:r w:rsidRPr="0007041A">
              <w:rPr>
                <w:rFonts w:ascii="Times New Roman" w:eastAsia="Calibri" w:hAnsi="Times New Roman" w:cs="Times New Roman"/>
                <w:b/>
                <w:sz w:val="24"/>
                <w:szCs w:val="24"/>
              </w:rPr>
              <w:t xml:space="preserve">Показатели </w:t>
            </w:r>
          </w:p>
        </w:tc>
        <w:tc>
          <w:tcPr>
            <w:tcW w:w="4387" w:type="dxa"/>
            <w:gridSpan w:val="6"/>
          </w:tcPr>
          <w:p w:rsidR="00C2377C" w:rsidRPr="0007041A" w:rsidRDefault="0007041A" w:rsidP="00C2377C">
            <w:pPr>
              <w:contextualSpacing/>
              <w:jc w:val="both"/>
              <w:rPr>
                <w:rFonts w:ascii="Times New Roman" w:eastAsia="Calibri" w:hAnsi="Times New Roman" w:cs="Times New Roman"/>
                <w:b/>
                <w:sz w:val="24"/>
                <w:szCs w:val="24"/>
              </w:rPr>
            </w:pPr>
            <w:r w:rsidRPr="0007041A">
              <w:rPr>
                <w:rFonts w:ascii="Times New Roman" w:eastAsia="Calibri" w:hAnsi="Times New Roman" w:cs="Times New Roman"/>
                <w:b/>
                <w:sz w:val="24"/>
                <w:szCs w:val="24"/>
              </w:rPr>
              <w:t xml:space="preserve">Годы </w:t>
            </w:r>
          </w:p>
        </w:tc>
      </w:tr>
      <w:tr w:rsidR="00C2377C" w:rsidRPr="0007041A" w:rsidTr="004A0EB4">
        <w:tc>
          <w:tcPr>
            <w:tcW w:w="4957" w:type="dxa"/>
            <w:vMerge/>
          </w:tcPr>
          <w:p w:rsidR="00C2377C" w:rsidRPr="0007041A" w:rsidRDefault="00C2377C" w:rsidP="00C2377C">
            <w:pPr>
              <w:contextualSpacing/>
              <w:jc w:val="both"/>
              <w:rPr>
                <w:rFonts w:ascii="Times New Roman" w:eastAsia="Calibri" w:hAnsi="Times New Roman" w:cs="Times New Roman"/>
                <w:b/>
                <w:sz w:val="24"/>
                <w:szCs w:val="24"/>
              </w:rPr>
            </w:pPr>
          </w:p>
        </w:tc>
        <w:tc>
          <w:tcPr>
            <w:tcW w:w="708" w:type="dxa"/>
          </w:tcPr>
          <w:p w:rsidR="00C2377C" w:rsidRPr="0007041A" w:rsidRDefault="0007041A" w:rsidP="00C2377C">
            <w:pPr>
              <w:contextualSpacing/>
              <w:jc w:val="both"/>
              <w:rPr>
                <w:rFonts w:ascii="Times New Roman" w:eastAsia="Calibri" w:hAnsi="Times New Roman" w:cs="Times New Roman"/>
                <w:b/>
                <w:sz w:val="24"/>
                <w:szCs w:val="24"/>
              </w:rPr>
            </w:pPr>
            <w:r w:rsidRPr="0007041A">
              <w:rPr>
                <w:rFonts w:ascii="Times New Roman" w:eastAsia="Calibri" w:hAnsi="Times New Roman" w:cs="Times New Roman"/>
                <w:b/>
                <w:sz w:val="24"/>
                <w:szCs w:val="24"/>
              </w:rPr>
              <w:t>2012</w:t>
            </w:r>
          </w:p>
        </w:tc>
        <w:tc>
          <w:tcPr>
            <w:tcW w:w="709" w:type="dxa"/>
          </w:tcPr>
          <w:p w:rsidR="00C2377C" w:rsidRPr="0007041A" w:rsidRDefault="0007041A" w:rsidP="00C2377C">
            <w:pPr>
              <w:contextualSpacing/>
              <w:jc w:val="both"/>
              <w:rPr>
                <w:rFonts w:ascii="Times New Roman" w:eastAsia="Calibri" w:hAnsi="Times New Roman" w:cs="Times New Roman"/>
                <w:b/>
                <w:sz w:val="24"/>
                <w:szCs w:val="24"/>
              </w:rPr>
            </w:pPr>
            <w:r w:rsidRPr="0007041A">
              <w:rPr>
                <w:rFonts w:ascii="Times New Roman" w:eastAsia="Calibri" w:hAnsi="Times New Roman" w:cs="Times New Roman"/>
                <w:b/>
                <w:sz w:val="24"/>
                <w:szCs w:val="24"/>
              </w:rPr>
              <w:t>2013</w:t>
            </w:r>
          </w:p>
        </w:tc>
        <w:tc>
          <w:tcPr>
            <w:tcW w:w="709" w:type="dxa"/>
          </w:tcPr>
          <w:p w:rsidR="00C2377C" w:rsidRPr="0007041A" w:rsidRDefault="0007041A" w:rsidP="00C2377C">
            <w:pPr>
              <w:contextualSpacing/>
              <w:jc w:val="both"/>
              <w:rPr>
                <w:rFonts w:ascii="Times New Roman" w:eastAsia="Calibri" w:hAnsi="Times New Roman" w:cs="Times New Roman"/>
                <w:b/>
                <w:sz w:val="24"/>
                <w:szCs w:val="24"/>
              </w:rPr>
            </w:pPr>
            <w:r w:rsidRPr="0007041A">
              <w:rPr>
                <w:rFonts w:ascii="Times New Roman" w:eastAsia="Calibri" w:hAnsi="Times New Roman" w:cs="Times New Roman"/>
                <w:b/>
                <w:sz w:val="24"/>
                <w:szCs w:val="24"/>
              </w:rPr>
              <w:t>2014</w:t>
            </w:r>
          </w:p>
        </w:tc>
        <w:tc>
          <w:tcPr>
            <w:tcW w:w="850" w:type="dxa"/>
          </w:tcPr>
          <w:p w:rsidR="00C2377C" w:rsidRPr="0007041A" w:rsidRDefault="0007041A" w:rsidP="00C2377C">
            <w:pPr>
              <w:contextualSpacing/>
              <w:jc w:val="both"/>
              <w:rPr>
                <w:rFonts w:ascii="Times New Roman" w:eastAsia="Calibri" w:hAnsi="Times New Roman" w:cs="Times New Roman"/>
                <w:b/>
                <w:sz w:val="24"/>
                <w:szCs w:val="24"/>
              </w:rPr>
            </w:pPr>
            <w:r w:rsidRPr="0007041A">
              <w:rPr>
                <w:rFonts w:ascii="Times New Roman" w:eastAsia="Calibri" w:hAnsi="Times New Roman" w:cs="Times New Roman"/>
                <w:b/>
                <w:sz w:val="24"/>
                <w:szCs w:val="24"/>
              </w:rPr>
              <w:t>2015</w:t>
            </w:r>
          </w:p>
        </w:tc>
        <w:tc>
          <w:tcPr>
            <w:tcW w:w="709" w:type="dxa"/>
          </w:tcPr>
          <w:p w:rsidR="00C2377C" w:rsidRPr="0007041A" w:rsidRDefault="0007041A" w:rsidP="00C2377C">
            <w:pPr>
              <w:contextualSpacing/>
              <w:jc w:val="both"/>
              <w:rPr>
                <w:rFonts w:ascii="Times New Roman" w:eastAsia="Calibri" w:hAnsi="Times New Roman" w:cs="Times New Roman"/>
                <w:b/>
                <w:sz w:val="24"/>
                <w:szCs w:val="24"/>
              </w:rPr>
            </w:pPr>
            <w:r w:rsidRPr="0007041A">
              <w:rPr>
                <w:rFonts w:ascii="Times New Roman" w:eastAsia="Calibri" w:hAnsi="Times New Roman" w:cs="Times New Roman"/>
                <w:b/>
                <w:sz w:val="24"/>
                <w:szCs w:val="24"/>
              </w:rPr>
              <w:t>2016</w:t>
            </w:r>
          </w:p>
        </w:tc>
        <w:tc>
          <w:tcPr>
            <w:tcW w:w="702" w:type="dxa"/>
          </w:tcPr>
          <w:p w:rsidR="00C2377C" w:rsidRPr="0007041A" w:rsidRDefault="0007041A" w:rsidP="00C2377C">
            <w:pPr>
              <w:contextualSpacing/>
              <w:jc w:val="both"/>
              <w:rPr>
                <w:rFonts w:ascii="Times New Roman" w:eastAsia="Calibri" w:hAnsi="Times New Roman" w:cs="Times New Roman"/>
                <w:b/>
                <w:sz w:val="24"/>
                <w:szCs w:val="24"/>
              </w:rPr>
            </w:pPr>
            <w:r w:rsidRPr="0007041A">
              <w:rPr>
                <w:rFonts w:ascii="Times New Roman" w:eastAsia="Calibri" w:hAnsi="Times New Roman" w:cs="Times New Roman"/>
                <w:b/>
                <w:sz w:val="24"/>
                <w:szCs w:val="24"/>
              </w:rPr>
              <w:t>2017</w:t>
            </w:r>
          </w:p>
        </w:tc>
      </w:tr>
      <w:tr w:rsidR="00C2377C" w:rsidRPr="0007041A" w:rsidTr="004A0EB4">
        <w:tc>
          <w:tcPr>
            <w:tcW w:w="4957" w:type="dxa"/>
          </w:tcPr>
          <w:p w:rsidR="00C2377C" w:rsidRPr="0007041A" w:rsidRDefault="0007041A" w:rsidP="0007041A">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 xml:space="preserve">Среднегодовая численность </w:t>
            </w:r>
            <w:r>
              <w:rPr>
                <w:rFonts w:ascii="Times New Roman" w:hAnsi="Times New Roman" w:cs="Times New Roman"/>
                <w:color w:val="000000"/>
                <w:sz w:val="24"/>
                <w:szCs w:val="24"/>
              </w:rPr>
              <w:t>занятых в эко</w:t>
            </w:r>
            <w:r w:rsidRPr="0007041A">
              <w:rPr>
                <w:rFonts w:ascii="Times New Roman" w:hAnsi="Times New Roman" w:cs="Times New Roman"/>
                <w:color w:val="000000"/>
                <w:sz w:val="24"/>
                <w:szCs w:val="24"/>
              </w:rPr>
              <w:t>номике (тыс. чел.)</w:t>
            </w:r>
          </w:p>
        </w:tc>
        <w:tc>
          <w:tcPr>
            <w:tcW w:w="708" w:type="dxa"/>
          </w:tcPr>
          <w:p w:rsidR="00C2377C"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7,13</w:t>
            </w:r>
          </w:p>
        </w:tc>
        <w:tc>
          <w:tcPr>
            <w:tcW w:w="709" w:type="dxa"/>
          </w:tcPr>
          <w:p w:rsidR="00C2377C"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709" w:type="dxa"/>
          </w:tcPr>
          <w:p w:rsidR="00C2377C"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6,56</w:t>
            </w:r>
          </w:p>
        </w:tc>
        <w:tc>
          <w:tcPr>
            <w:tcW w:w="850" w:type="dxa"/>
          </w:tcPr>
          <w:p w:rsidR="00C2377C" w:rsidRPr="0007041A" w:rsidRDefault="004D33B5"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709" w:type="dxa"/>
          </w:tcPr>
          <w:p w:rsidR="00C2377C" w:rsidRPr="0007041A" w:rsidRDefault="004D33B5"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702" w:type="dxa"/>
          </w:tcPr>
          <w:p w:rsidR="00C2377C" w:rsidRPr="0007041A" w:rsidRDefault="004D33B5"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C2377C" w:rsidRPr="0007041A" w:rsidTr="004A0EB4">
        <w:tc>
          <w:tcPr>
            <w:tcW w:w="4957" w:type="dxa"/>
          </w:tcPr>
          <w:p w:rsidR="00C2377C" w:rsidRPr="0007041A" w:rsidRDefault="0007041A" w:rsidP="0007041A">
            <w:pPr>
              <w:contextualSpacing/>
              <w:jc w:val="both"/>
              <w:rPr>
                <w:rFonts w:ascii="Times New Roman" w:eastAsia="Calibri" w:hAnsi="Times New Roman" w:cs="Times New Roman"/>
                <w:sz w:val="24"/>
                <w:szCs w:val="24"/>
              </w:rPr>
            </w:pPr>
            <w:r>
              <w:rPr>
                <w:rFonts w:ascii="Times New Roman" w:hAnsi="Times New Roman" w:cs="Times New Roman"/>
                <w:color w:val="000000"/>
                <w:sz w:val="24"/>
                <w:szCs w:val="24"/>
              </w:rPr>
              <w:t>Распределение числен</w:t>
            </w:r>
            <w:r w:rsidRPr="0007041A">
              <w:rPr>
                <w:rFonts w:ascii="Times New Roman" w:hAnsi="Times New Roman" w:cs="Times New Roman"/>
                <w:color w:val="000000"/>
                <w:sz w:val="24"/>
                <w:szCs w:val="24"/>
              </w:rPr>
              <w:t>ности занятых по отраслям экономики (%):</w:t>
            </w:r>
          </w:p>
        </w:tc>
        <w:tc>
          <w:tcPr>
            <w:tcW w:w="708" w:type="dxa"/>
          </w:tcPr>
          <w:p w:rsidR="00C2377C" w:rsidRPr="0007041A" w:rsidRDefault="00C2377C" w:rsidP="00C2377C">
            <w:pPr>
              <w:contextualSpacing/>
              <w:jc w:val="both"/>
              <w:rPr>
                <w:rFonts w:ascii="Times New Roman" w:eastAsia="Calibri" w:hAnsi="Times New Roman" w:cs="Times New Roman"/>
                <w:sz w:val="24"/>
                <w:szCs w:val="24"/>
              </w:rPr>
            </w:pPr>
          </w:p>
        </w:tc>
        <w:tc>
          <w:tcPr>
            <w:tcW w:w="709" w:type="dxa"/>
          </w:tcPr>
          <w:p w:rsidR="00C2377C" w:rsidRPr="0007041A" w:rsidRDefault="00C2377C" w:rsidP="00C2377C">
            <w:pPr>
              <w:contextualSpacing/>
              <w:jc w:val="both"/>
              <w:rPr>
                <w:rFonts w:ascii="Times New Roman" w:eastAsia="Calibri" w:hAnsi="Times New Roman" w:cs="Times New Roman"/>
                <w:sz w:val="24"/>
                <w:szCs w:val="24"/>
              </w:rPr>
            </w:pPr>
          </w:p>
        </w:tc>
        <w:tc>
          <w:tcPr>
            <w:tcW w:w="709" w:type="dxa"/>
          </w:tcPr>
          <w:p w:rsidR="00C2377C" w:rsidRPr="0007041A" w:rsidRDefault="00C2377C" w:rsidP="00C2377C">
            <w:pPr>
              <w:contextualSpacing/>
              <w:jc w:val="both"/>
              <w:rPr>
                <w:rFonts w:ascii="Times New Roman" w:eastAsia="Calibri" w:hAnsi="Times New Roman" w:cs="Times New Roman"/>
                <w:sz w:val="24"/>
                <w:szCs w:val="24"/>
              </w:rPr>
            </w:pPr>
          </w:p>
        </w:tc>
        <w:tc>
          <w:tcPr>
            <w:tcW w:w="850" w:type="dxa"/>
          </w:tcPr>
          <w:p w:rsidR="00C2377C" w:rsidRPr="0007041A" w:rsidRDefault="00C2377C" w:rsidP="00C2377C">
            <w:pPr>
              <w:contextualSpacing/>
              <w:jc w:val="both"/>
              <w:rPr>
                <w:rFonts w:ascii="Times New Roman" w:eastAsia="Calibri" w:hAnsi="Times New Roman" w:cs="Times New Roman"/>
                <w:sz w:val="24"/>
                <w:szCs w:val="24"/>
              </w:rPr>
            </w:pPr>
          </w:p>
        </w:tc>
        <w:tc>
          <w:tcPr>
            <w:tcW w:w="709" w:type="dxa"/>
          </w:tcPr>
          <w:p w:rsidR="00C2377C" w:rsidRPr="0007041A" w:rsidRDefault="00C2377C" w:rsidP="00C2377C">
            <w:pPr>
              <w:contextualSpacing/>
              <w:jc w:val="both"/>
              <w:rPr>
                <w:rFonts w:ascii="Times New Roman" w:eastAsia="Calibri" w:hAnsi="Times New Roman" w:cs="Times New Roman"/>
                <w:sz w:val="24"/>
                <w:szCs w:val="24"/>
              </w:rPr>
            </w:pPr>
          </w:p>
        </w:tc>
        <w:tc>
          <w:tcPr>
            <w:tcW w:w="702" w:type="dxa"/>
          </w:tcPr>
          <w:p w:rsidR="00C2377C" w:rsidRPr="0007041A" w:rsidRDefault="00C2377C" w:rsidP="00C2377C">
            <w:pPr>
              <w:contextualSpacing/>
              <w:jc w:val="both"/>
              <w:rPr>
                <w:rFonts w:ascii="Times New Roman" w:eastAsia="Calibri" w:hAnsi="Times New Roman" w:cs="Times New Roman"/>
                <w:sz w:val="24"/>
                <w:szCs w:val="24"/>
              </w:rPr>
            </w:pPr>
          </w:p>
        </w:tc>
      </w:tr>
      <w:tr w:rsidR="00C2377C" w:rsidRPr="0007041A" w:rsidTr="004A0EB4">
        <w:tc>
          <w:tcPr>
            <w:tcW w:w="4957" w:type="dxa"/>
          </w:tcPr>
          <w:p w:rsidR="00C2377C" w:rsidRPr="0007041A" w:rsidRDefault="0007041A" w:rsidP="00C2377C">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Промышленность</w:t>
            </w:r>
          </w:p>
        </w:tc>
        <w:tc>
          <w:tcPr>
            <w:tcW w:w="708" w:type="dxa"/>
          </w:tcPr>
          <w:p w:rsidR="00C2377C"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709" w:type="dxa"/>
          </w:tcPr>
          <w:p w:rsidR="00C2377C"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709" w:type="dxa"/>
          </w:tcPr>
          <w:p w:rsidR="00C2377C"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0,24</w:t>
            </w:r>
          </w:p>
        </w:tc>
        <w:tc>
          <w:tcPr>
            <w:tcW w:w="850" w:type="dxa"/>
          </w:tcPr>
          <w:p w:rsidR="00C2377C" w:rsidRPr="0007041A" w:rsidRDefault="006A490B"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0,23</w:t>
            </w:r>
          </w:p>
        </w:tc>
        <w:tc>
          <w:tcPr>
            <w:tcW w:w="709" w:type="dxa"/>
          </w:tcPr>
          <w:p w:rsidR="00C2377C" w:rsidRPr="0007041A" w:rsidRDefault="00F7332E"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0,20</w:t>
            </w:r>
          </w:p>
        </w:tc>
        <w:tc>
          <w:tcPr>
            <w:tcW w:w="702" w:type="dxa"/>
          </w:tcPr>
          <w:p w:rsidR="00C2377C" w:rsidRPr="0007041A" w:rsidRDefault="00753640"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0,20</w:t>
            </w:r>
          </w:p>
        </w:tc>
      </w:tr>
      <w:tr w:rsidR="0007041A" w:rsidRPr="0007041A" w:rsidTr="004A0EB4">
        <w:tc>
          <w:tcPr>
            <w:tcW w:w="4957" w:type="dxa"/>
          </w:tcPr>
          <w:p w:rsidR="0007041A" w:rsidRPr="0007041A" w:rsidRDefault="0007041A" w:rsidP="00C2377C">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Сельское хозяйство</w:t>
            </w:r>
          </w:p>
        </w:tc>
        <w:tc>
          <w:tcPr>
            <w:tcW w:w="708"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53640">
              <w:rPr>
                <w:rFonts w:ascii="Times New Roman" w:eastAsia="Calibri" w:hAnsi="Times New Roman" w:cs="Times New Roman"/>
                <w:sz w:val="24"/>
                <w:szCs w:val="24"/>
              </w:rPr>
              <w:t>,0</w:t>
            </w:r>
          </w:p>
        </w:tc>
        <w:tc>
          <w:tcPr>
            <w:tcW w:w="709"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53640">
              <w:rPr>
                <w:rFonts w:ascii="Times New Roman" w:eastAsia="Calibri" w:hAnsi="Times New Roman" w:cs="Times New Roman"/>
                <w:sz w:val="24"/>
                <w:szCs w:val="24"/>
              </w:rPr>
              <w:t>,0</w:t>
            </w:r>
          </w:p>
        </w:tc>
        <w:tc>
          <w:tcPr>
            <w:tcW w:w="709" w:type="dxa"/>
          </w:tcPr>
          <w:p w:rsidR="0007041A"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0,76</w:t>
            </w:r>
          </w:p>
        </w:tc>
        <w:tc>
          <w:tcPr>
            <w:tcW w:w="850" w:type="dxa"/>
          </w:tcPr>
          <w:p w:rsidR="0007041A" w:rsidRPr="0007041A" w:rsidRDefault="006A490B"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09" w:type="dxa"/>
          </w:tcPr>
          <w:p w:rsidR="0007041A" w:rsidRPr="0007041A" w:rsidRDefault="00F7332E"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02" w:type="dxa"/>
          </w:tcPr>
          <w:p w:rsidR="0007041A" w:rsidRPr="0007041A" w:rsidRDefault="00753640"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0,60</w:t>
            </w:r>
          </w:p>
        </w:tc>
      </w:tr>
      <w:tr w:rsidR="0007041A" w:rsidRPr="0007041A" w:rsidTr="004A0EB4">
        <w:tc>
          <w:tcPr>
            <w:tcW w:w="4957" w:type="dxa"/>
          </w:tcPr>
          <w:p w:rsidR="0007041A" w:rsidRPr="0007041A" w:rsidRDefault="0007041A" w:rsidP="00C2377C">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Строительство</w:t>
            </w:r>
          </w:p>
        </w:tc>
        <w:tc>
          <w:tcPr>
            <w:tcW w:w="708"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0,11</w:t>
            </w:r>
          </w:p>
        </w:tc>
        <w:tc>
          <w:tcPr>
            <w:tcW w:w="709"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0,11</w:t>
            </w:r>
          </w:p>
        </w:tc>
        <w:tc>
          <w:tcPr>
            <w:tcW w:w="709" w:type="dxa"/>
          </w:tcPr>
          <w:p w:rsidR="0007041A"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0,11</w:t>
            </w:r>
          </w:p>
        </w:tc>
        <w:tc>
          <w:tcPr>
            <w:tcW w:w="850" w:type="dxa"/>
          </w:tcPr>
          <w:p w:rsidR="0007041A" w:rsidRPr="0007041A" w:rsidRDefault="006A490B"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0,11</w:t>
            </w:r>
          </w:p>
        </w:tc>
        <w:tc>
          <w:tcPr>
            <w:tcW w:w="709" w:type="dxa"/>
          </w:tcPr>
          <w:p w:rsidR="0007041A" w:rsidRPr="0007041A" w:rsidRDefault="00F7332E"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0,10</w:t>
            </w:r>
          </w:p>
        </w:tc>
        <w:tc>
          <w:tcPr>
            <w:tcW w:w="702" w:type="dxa"/>
          </w:tcPr>
          <w:p w:rsidR="0007041A" w:rsidRPr="0007041A" w:rsidRDefault="00753640"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0,10</w:t>
            </w:r>
          </w:p>
        </w:tc>
      </w:tr>
      <w:tr w:rsidR="0007041A" w:rsidRPr="0007041A" w:rsidTr="004A0EB4">
        <w:tc>
          <w:tcPr>
            <w:tcW w:w="4957" w:type="dxa"/>
          </w:tcPr>
          <w:p w:rsidR="0007041A" w:rsidRPr="0007041A" w:rsidRDefault="0007041A" w:rsidP="00C2377C">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Оптовая и розничная торговля</w:t>
            </w:r>
          </w:p>
        </w:tc>
        <w:tc>
          <w:tcPr>
            <w:tcW w:w="708"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0,65</w:t>
            </w:r>
          </w:p>
        </w:tc>
        <w:tc>
          <w:tcPr>
            <w:tcW w:w="709"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0,53</w:t>
            </w:r>
          </w:p>
        </w:tc>
        <w:tc>
          <w:tcPr>
            <w:tcW w:w="709" w:type="dxa"/>
          </w:tcPr>
          <w:p w:rsidR="0007041A"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0,69</w:t>
            </w:r>
          </w:p>
        </w:tc>
        <w:tc>
          <w:tcPr>
            <w:tcW w:w="850" w:type="dxa"/>
          </w:tcPr>
          <w:p w:rsidR="0007041A" w:rsidRPr="0007041A" w:rsidRDefault="006A490B"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0,67</w:t>
            </w:r>
          </w:p>
        </w:tc>
        <w:tc>
          <w:tcPr>
            <w:tcW w:w="709" w:type="dxa"/>
          </w:tcPr>
          <w:p w:rsidR="0007041A" w:rsidRPr="0007041A" w:rsidRDefault="00F7332E"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0,64</w:t>
            </w:r>
          </w:p>
        </w:tc>
        <w:tc>
          <w:tcPr>
            <w:tcW w:w="702" w:type="dxa"/>
          </w:tcPr>
          <w:p w:rsidR="0007041A" w:rsidRPr="0007041A" w:rsidRDefault="00753640"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0,60</w:t>
            </w:r>
          </w:p>
        </w:tc>
      </w:tr>
      <w:tr w:rsidR="0007041A" w:rsidRPr="0007041A" w:rsidTr="004A0EB4">
        <w:tc>
          <w:tcPr>
            <w:tcW w:w="4957" w:type="dxa"/>
          </w:tcPr>
          <w:p w:rsidR="0007041A" w:rsidRPr="0007041A" w:rsidRDefault="0007041A" w:rsidP="00C2377C">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Транспорт и связь</w:t>
            </w:r>
          </w:p>
        </w:tc>
        <w:tc>
          <w:tcPr>
            <w:tcW w:w="708"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0,23</w:t>
            </w:r>
          </w:p>
        </w:tc>
        <w:tc>
          <w:tcPr>
            <w:tcW w:w="709"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0,23</w:t>
            </w:r>
          </w:p>
        </w:tc>
        <w:tc>
          <w:tcPr>
            <w:tcW w:w="709" w:type="dxa"/>
          </w:tcPr>
          <w:p w:rsidR="0007041A"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0,19</w:t>
            </w:r>
          </w:p>
        </w:tc>
        <w:tc>
          <w:tcPr>
            <w:tcW w:w="850" w:type="dxa"/>
          </w:tcPr>
          <w:p w:rsidR="0007041A" w:rsidRPr="0007041A" w:rsidRDefault="006A490B"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0,19</w:t>
            </w:r>
          </w:p>
        </w:tc>
        <w:tc>
          <w:tcPr>
            <w:tcW w:w="709" w:type="dxa"/>
          </w:tcPr>
          <w:p w:rsidR="0007041A" w:rsidRPr="0007041A" w:rsidRDefault="00F7332E"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0,20</w:t>
            </w:r>
          </w:p>
        </w:tc>
        <w:tc>
          <w:tcPr>
            <w:tcW w:w="702" w:type="dxa"/>
          </w:tcPr>
          <w:p w:rsidR="0007041A" w:rsidRPr="0007041A" w:rsidRDefault="00753640"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0,20</w:t>
            </w:r>
          </w:p>
        </w:tc>
      </w:tr>
      <w:tr w:rsidR="0007041A" w:rsidRPr="0007041A" w:rsidTr="004A0EB4">
        <w:tc>
          <w:tcPr>
            <w:tcW w:w="4957" w:type="dxa"/>
          </w:tcPr>
          <w:p w:rsidR="0007041A" w:rsidRPr="0007041A" w:rsidRDefault="0007041A" w:rsidP="00C2377C">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Здравоохранение</w:t>
            </w:r>
          </w:p>
        </w:tc>
        <w:tc>
          <w:tcPr>
            <w:tcW w:w="708"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0,53</w:t>
            </w:r>
          </w:p>
        </w:tc>
        <w:tc>
          <w:tcPr>
            <w:tcW w:w="709"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0,53</w:t>
            </w:r>
          </w:p>
        </w:tc>
        <w:tc>
          <w:tcPr>
            <w:tcW w:w="709" w:type="dxa"/>
          </w:tcPr>
          <w:p w:rsidR="0007041A"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0,52</w:t>
            </w:r>
          </w:p>
        </w:tc>
        <w:tc>
          <w:tcPr>
            <w:tcW w:w="850" w:type="dxa"/>
          </w:tcPr>
          <w:p w:rsidR="0007041A" w:rsidRPr="0007041A" w:rsidRDefault="006A490B"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0,51</w:t>
            </w:r>
          </w:p>
        </w:tc>
        <w:tc>
          <w:tcPr>
            <w:tcW w:w="709" w:type="dxa"/>
          </w:tcPr>
          <w:p w:rsidR="0007041A" w:rsidRPr="0007041A" w:rsidRDefault="00F7332E"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0,52</w:t>
            </w:r>
          </w:p>
        </w:tc>
        <w:tc>
          <w:tcPr>
            <w:tcW w:w="702" w:type="dxa"/>
          </w:tcPr>
          <w:p w:rsidR="0007041A" w:rsidRPr="0007041A" w:rsidRDefault="00753640"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0,60</w:t>
            </w:r>
          </w:p>
        </w:tc>
      </w:tr>
      <w:tr w:rsidR="0007041A" w:rsidRPr="0007041A" w:rsidTr="004A0EB4">
        <w:tc>
          <w:tcPr>
            <w:tcW w:w="4957" w:type="dxa"/>
          </w:tcPr>
          <w:p w:rsidR="0007041A" w:rsidRPr="0007041A" w:rsidRDefault="0007041A" w:rsidP="00C2377C">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Образование</w:t>
            </w:r>
          </w:p>
        </w:tc>
        <w:tc>
          <w:tcPr>
            <w:tcW w:w="708"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709"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709" w:type="dxa"/>
          </w:tcPr>
          <w:p w:rsidR="0007041A"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0,77</w:t>
            </w:r>
          </w:p>
        </w:tc>
        <w:tc>
          <w:tcPr>
            <w:tcW w:w="850" w:type="dxa"/>
          </w:tcPr>
          <w:p w:rsidR="0007041A" w:rsidRPr="0007041A" w:rsidRDefault="006A490B"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0,77</w:t>
            </w:r>
          </w:p>
        </w:tc>
        <w:tc>
          <w:tcPr>
            <w:tcW w:w="709" w:type="dxa"/>
          </w:tcPr>
          <w:p w:rsidR="0007041A" w:rsidRPr="0007041A" w:rsidRDefault="00F7332E"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0,77</w:t>
            </w:r>
          </w:p>
        </w:tc>
        <w:tc>
          <w:tcPr>
            <w:tcW w:w="702" w:type="dxa"/>
          </w:tcPr>
          <w:p w:rsidR="0007041A" w:rsidRPr="0007041A" w:rsidRDefault="00753640"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0,75</w:t>
            </w:r>
          </w:p>
        </w:tc>
      </w:tr>
      <w:tr w:rsidR="0007041A" w:rsidRPr="0007041A" w:rsidTr="004A0EB4">
        <w:tc>
          <w:tcPr>
            <w:tcW w:w="4957" w:type="dxa"/>
          </w:tcPr>
          <w:p w:rsidR="0007041A" w:rsidRPr="0007041A" w:rsidRDefault="0007041A" w:rsidP="00C2377C">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Государственное и муниципальное управление</w:t>
            </w:r>
          </w:p>
        </w:tc>
        <w:tc>
          <w:tcPr>
            <w:tcW w:w="708"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709"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0,39</w:t>
            </w:r>
          </w:p>
        </w:tc>
        <w:tc>
          <w:tcPr>
            <w:tcW w:w="709" w:type="dxa"/>
          </w:tcPr>
          <w:p w:rsidR="0007041A"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0,38</w:t>
            </w:r>
          </w:p>
        </w:tc>
        <w:tc>
          <w:tcPr>
            <w:tcW w:w="850" w:type="dxa"/>
          </w:tcPr>
          <w:p w:rsidR="0007041A" w:rsidRPr="0007041A" w:rsidRDefault="006A490B"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0,38</w:t>
            </w:r>
          </w:p>
        </w:tc>
        <w:tc>
          <w:tcPr>
            <w:tcW w:w="709" w:type="dxa"/>
          </w:tcPr>
          <w:p w:rsidR="0007041A" w:rsidRPr="0007041A" w:rsidRDefault="00EB2DC6"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0,39</w:t>
            </w:r>
          </w:p>
        </w:tc>
        <w:tc>
          <w:tcPr>
            <w:tcW w:w="702" w:type="dxa"/>
          </w:tcPr>
          <w:p w:rsidR="0007041A" w:rsidRPr="0007041A" w:rsidRDefault="00753640"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0,40</w:t>
            </w:r>
          </w:p>
        </w:tc>
      </w:tr>
      <w:tr w:rsidR="0007041A" w:rsidRPr="0007041A" w:rsidTr="004A0EB4">
        <w:tc>
          <w:tcPr>
            <w:tcW w:w="4957" w:type="dxa"/>
          </w:tcPr>
          <w:p w:rsidR="0007041A" w:rsidRPr="0007041A" w:rsidRDefault="0007041A" w:rsidP="00C2377C">
            <w:pPr>
              <w:contextualSpacing/>
              <w:jc w:val="both"/>
              <w:rPr>
                <w:rFonts w:ascii="Times New Roman" w:eastAsia="Calibri" w:hAnsi="Times New Roman" w:cs="Times New Roman"/>
                <w:sz w:val="24"/>
                <w:szCs w:val="24"/>
              </w:rPr>
            </w:pPr>
            <w:r w:rsidRPr="0007041A">
              <w:rPr>
                <w:rFonts w:ascii="Times New Roman" w:eastAsia="Calibri" w:hAnsi="Times New Roman" w:cs="Times New Roman"/>
                <w:sz w:val="24"/>
                <w:szCs w:val="24"/>
              </w:rPr>
              <w:t>Уровень безработицы</w:t>
            </w:r>
          </w:p>
        </w:tc>
        <w:tc>
          <w:tcPr>
            <w:tcW w:w="708"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709" w:type="dxa"/>
          </w:tcPr>
          <w:p w:rsidR="0007041A" w:rsidRPr="0007041A" w:rsidRDefault="0013406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09" w:type="dxa"/>
          </w:tcPr>
          <w:p w:rsidR="0007041A" w:rsidRPr="0007041A" w:rsidRDefault="00FD1FD2"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850" w:type="dxa"/>
          </w:tcPr>
          <w:p w:rsidR="0007041A" w:rsidRPr="0007041A" w:rsidRDefault="004D33B5"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709" w:type="dxa"/>
          </w:tcPr>
          <w:p w:rsidR="0007041A" w:rsidRPr="0007041A" w:rsidRDefault="00171B08"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702" w:type="dxa"/>
          </w:tcPr>
          <w:p w:rsidR="0007041A" w:rsidRPr="0007041A" w:rsidRDefault="004D33B5" w:rsidP="00C2377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r>
    </w:tbl>
    <w:p w:rsidR="00C2377C" w:rsidRPr="004A0EB4" w:rsidRDefault="00C2377C" w:rsidP="00C2377C">
      <w:pPr>
        <w:spacing w:after="0" w:line="240" w:lineRule="auto"/>
        <w:ind w:firstLine="851"/>
        <w:contextualSpacing/>
        <w:jc w:val="both"/>
        <w:rPr>
          <w:rFonts w:ascii="Times New Roman" w:eastAsia="Calibri" w:hAnsi="Times New Roman" w:cs="Times New Roman"/>
          <w:sz w:val="24"/>
          <w:szCs w:val="24"/>
          <w:highlight w:val="yellow"/>
        </w:rPr>
      </w:pPr>
    </w:p>
    <w:p w:rsidR="00AD71C5" w:rsidRPr="004A0EB4" w:rsidRDefault="00AD71C5" w:rsidP="00AD71C5">
      <w:pPr>
        <w:spacing w:after="0" w:line="240" w:lineRule="auto"/>
        <w:ind w:firstLine="709"/>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Среднесписочная численность работников за последние 6 лет уменьшилась на 9,9%. Наиболее значительное сокращение произошло в сельском хозяйстве – на 9%.</w:t>
      </w:r>
    </w:p>
    <w:p w:rsidR="00C2377C" w:rsidRPr="004A0EB4" w:rsidRDefault="00AD71C5" w:rsidP="004A0EB4">
      <w:pPr>
        <w:spacing w:after="0" w:line="240" w:lineRule="auto"/>
        <w:ind w:firstLine="709"/>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Сократилась численность занятых в отраслях социальной сферы.</w:t>
      </w:r>
      <w:r w:rsidRPr="004A0EB4">
        <w:rPr>
          <w:rFonts w:ascii="Times New Roman" w:hAnsi="Times New Roman" w:cs="Times New Roman"/>
          <w:color w:val="000000"/>
          <w:sz w:val="24"/>
          <w:szCs w:val="24"/>
        </w:rPr>
        <w:br/>
      </w:r>
      <w:r w:rsidR="00DF4813" w:rsidRPr="004A0EB4">
        <w:rPr>
          <w:rFonts w:ascii="Times New Roman" w:hAnsi="Times New Roman" w:cs="Times New Roman"/>
          <w:color w:val="000000"/>
          <w:sz w:val="24"/>
          <w:szCs w:val="24"/>
        </w:rPr>
        <w:t>Уровень официально зарегистрированной</w:t>
      </w:r>
      <w:r w:rsidRPr="004A0EB4">
        <w:rPr>
          <w:rFonts w:ascii="Times New Roman" w:hAnsi="Times New Roman" w:cs="Times New Roman"/>
          <w:color w:val="000000"/>
          <w:sz w:val="24"/>
          <w:szCs w:val="24"/>
        </w:rPr>
        <w:t xml:space="preserve"> </w:t>
      </w:r>
      <w:r w:rsidR="00DF4813" w:rsidRPr="004A0EB4">
        <w:rPr>
          <w:rFonts w:ascii="Times New Roman" w:hAnsi="Times New Roman" w:cs="Times New Roman"/>
          <w:color w:val="000000"/>
          <w:sz w:val="24"/>
          <w:szCs w:val="24"/>
        </w:rPr>
        <w:t xml:space="preserve">безработицы </w:t>
      </w:r>
      <w:r w:rsidR="00CE1E3E" w:rsidRPr="004A0EB4">
        <w:rPr>
          <w:rFonts w:ascii="Times New Roman" w:hAnsi="Times New Roman" w:cs="Times New Roman"/>
          <w:color w:val="000000"/>
          <w:sz w:val="24"/>
          <w:szCs w:val="24"/>
        </w:rPr>
        <w:t>снизился</w:t>
      </w:r>
      <w:r w:rsidRPr="004A0EB4">
        <w:rPr>
          <w:rFonts w:ascii="Times New Roman" w:hAnsi="Times New Roman" w:cs="Times New Roman"/>
          <w:color w:val="000000"/>
          <w:sz w:val="24"/>
          <w:szCs w:val="24"/>
        </w:rPr>
        <w:t xml:space="preserve"> </w:t>
      </w:r>
      <w:r w:rsidR="00DF4813" w:rsidRPr="004A0EB4">
        <w:rPr>
          <w:rFonts w:ascii="Times New Roman" w:hAnsi="Times New Roman" w:cs="Times New Roman"/>
          <w:color w:val="000000"/>
          <w:sz w:val="24"/>
          <w:szCs w:val="24"/>
        </w:rPr>
        <w:t>с 2,8 в</w:t>
      </w:r>
      <w:r w:rsidR="004A0EB4">
        <w:rPr>
          <w:rFonts w:ascii="Times New Roman" w:hAnsi="Times New Roman" w:cs="Times New Roman"/>
          <w:color w:val="000000"/>
          <w:sz w:val="24"/>
          <w:szCs w:val="24"/>
        </w:rPr>
        <w:t xml:space="preserve"> </w:t>
      </w:r>
      <w:r w:rsidR="00DF4813" w:rsidRPr="004A0EB4">
        <w:rPr>
          <w:rFonts w:ascii="Times New Roman" w:hAnsi="Times New Roman" w:cs="Times New Roman"/>
          <w:color w:val="000000"/>
          <w:sz w:val="24"/>
          <w:szCs w:val="24"/>
        </w:rPr>
        <w:t xml:space="preserve">2012 году до 2,1 </w:t>
      </w:r>
      <w:r w:rsidRPr="004A0EB4">
        <w:rPr>
          <w:rFonts w:ascii="Times New Roman" w:hAnsi="Times New Roman" w:cs="Times New Roman"/>
          <w:color w:val="000000"/>
          <w:sz w:val="24"/>
          <w:szCs w:val="24"/>
        </w:rPr>
        <w:t>в</w:t>
      </w:r>
      <w:r w:rsidR="00DF4813" w:rsidRPr="004A0EB4">
        <w:rPr>
          <w:rFonts w:ascii="Times New Roman" w:hAnsi="Times New Roman" w:cs="Times New Roman"/>
          <w:color w:val="000000"/>
          <w:sz w:val="24"/>
          <w:szCs w:val="24"/>
        </w:rPr>
        <w:t xml:space="preserve"> 2017 году. </w:t>
      </w:r>
    </w:p>
    <w:p w:rsidR="008E12DA" w:rsidRPr="004A0EB4" w:rsidRDefault="008E12DA" w:rsidP="008E12DA">
      <w:pPr>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xml:space="preserve">В 2017 году ГКУ НСО «Центр занятости населения Доволенского района» </w:t>
      </w:r>
      <w:r w:rsidR="00702958" w:rsidRPr="004A0EB4">
        <w:rPr>
          <w:rFonts w:ascii="Times New Roman" w:hAnsi="Times New Roman" w:cs="Times New Roman"/>
          <w:color w:val="000000"/>
          <w:sz w:val="24"/>
          <w:szCs w:val="24"/>
        </w:rPr>
        <w:t>163 гражданина трудоустроены по договорам</w:t>
      </w:r>
      <w:r w:rsidRPr="004A0EB4">
        <w:rPr>
          <w:rFonts w:ascii="Times New Roman" w:hAnsi="Times New Roman" w:cs="Times New Roman"/>
          <w:color w:val="000000"/>
          <w:sz w:val="24"/>
          <w:szCs w:val="24"/>
        </w:rPr>
        <w:t xml:space="preserve"> на временны</w:t>
      </w:r>
      <w:r w:rsidR="00702958" w:rsidRPr="004A0EB4">
        <w:rPr>
          <w:rFonts w:ascii="Times New Roman" w:hAnsi="Times New Roman" w:cs="Times New Roman"/>
          <w:color w:val="000000"/>
          <w:sz w:val="24"/>
          <w:szCs w:val="24"/>
        </w:rPr>
        <w:t xml:space="preserve">е и общественные работы, трудоустроен 71 подросток, в возрасте от 14 до 18 лет. </w:t>
      </w:r>
      <w:r w:rsidRPr="004A0EB4">
        <w:rPr>
          <w:rFonts w:ascii="Times New Roman" w:hAnsi="Times New Roman" w:cs="Times New Roman"/>
          <w:color w:val="000000"/>
          <w:sz w:val="24"/>
          <w:szCs w:val="24"/>
        </w:rPr>
        <w:t xml:space="preserve">Направлено на профессиональную подготовку </w:t>
      </w:r>
      <w:r w:rsidR="00702958" w:rsidRPr="004A0EB4">
        <w:rPr>
          <w:rFonts w:ascii="Times New Roman" w:hAnsi="Times New Roman" w:cs="Times New Roman"/>
          <w:color w:val="000000"/>
          <w:sz w:val="24"/>
          <w:szCs w:val="24"/>
        </w:rPr>
        <w:t>8</w:t>
      </w:r>
      <w:r w:rsidRPr="004A0EB4">
        <w:rPr>
          <w:rFonts w:ascii="Times New Roman" w:hAnsi="Times New Roman" w:cs="Times New Roman"/>
          <w:color w:val="000000"/>
          <w:sz w:val="24"/>
          <w:szCs w:val="24"/>
        </w:rPr>
        <w:t>0 человек.</w:t>
      </w:r>
    </w:p>
    <w:p w:rsidR="00B71B7E" w:rsidRPr="004A0EB4" w:rsidRDefault="0010310E" w:rsidP="008E12DA">
      <w:pPr>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Ежегодно проводятся ярмарки вакансий учебных и рабочих мест для граждан, ищущих работу и для трудоустройства безработных граждан.</w:t>
      </w:r>
    </w:p>
    <w:p w:rsidR="00304156" w:rsidRPr="004A0EB4" w:rsidRDefault="00304156" w:rsidP="008332AC">
      <w:pPr>
        <w:tabs>
          <w:tab w:val="left" w:pos="2640"/>
        </w:tabs>
        <w:spacing w:after="0" w:line="240" w:lineRule="auto"/>
        <w:rPr>
          <w:rFonts w:ascii="Times New Roman" w:hAnsi="Times New Roman" w:cs="Times New Roman"/>
          <w:color w:val="000000"/>
          <w:sz w:val="24"/>
          <w:szCs w:val="24"/>
        </w:rPr>
      </w:pPr>
    </w:p>
    <w:p w:rsidR="00B05E14" w:rsidRPr="004A0EB4" w:rsidRDefault="00304156" w:rsidP="004A0EB4">
      <w:pPr>
        <w:tabs>
          <w:tab w:val="left" w:pos="2640"/>
        </w:tabs>
        <w:spacing w:after="0" w:line="240" w:lineRule="auto"/>
        <w:jc w:val="center"/>
        <w:rPr>
          <w:rFonts w:ascii="Times New Roman" w:hAnsi="Times New Roman" w:cs="Times New Roman"/>
          <w:b/>
          <w:color w:val="000000"/>
          <w:sz w:val="24"/>
          <w:szCs w:val="24"/>
        </w:rPr>
      </w:pPr>
      <w:r w:rsidRPr="004A0EB4">
        <w:rPr>
          <w:rFonts w:ascii="Times New Roman" w:hAnsi="Times New Roman" w:cs="Times New Roman"/>
          <w:b/>
          <w:color w:val="000000"/>
          <w:sz w:val="24"/>
          <w:szCs w:val="24"/>
        </w:rPr>
        <w:t>1.4.8. Социальная защита населения</w:t>
      </w:r>
    </w:p>
    <w:p w:rsidR="004C5FE7" w:rsidRPr="004A0EB4" w:rsidRDefault="001C507F" w:rsidP="004A0EB4">
      <w:pPr>
        <w:spacing w:after="0" w:line="240" w:lineRule="auto"/>
        <w:ind w:firstLine="567"/>
        <w:jc w:val="both"/>
        <w:rPr>
          <w:rFonts w:ascii="Times New Roman" w:eastAsia="Times New Roman" w:hAnsi="Times New Roman" w:cs="Times New Roman"/>
          <w:sz w:val="24"/>
          <w:szCs w:val="24"/>
          <w:lang w:eastAsia="ru-RU"/>
        </w:rPr>
      </w:pPr>
      <w:r w:rsidRPr="004A0EB4">
        <w:rPr>
          <w:rFonts w:ascii="Times New Roman" w:hAnsi="Times New Roman" w:cs="Times New Roman"/>
          <w:color w:val="000000"/>
          <w:sz w:val="24"/>
          <w:szCs w:val="24"/>
        </w:rPr>
        <w:t xml:space="preserve">Работа осуществлялась через МКУ «Комплексный центр социального обслуживания населения Доволенского района», отдел социальной защиты населения, отдел опеки и попечительства, </w:t>
      </w:r>
      <w:r w:rsidR="008718ED" w:rsidRPr="004A0EB4">
        <w:rPr>
          <w:rFonts w:ascii="Times New Roman" w:hAnsi="Times New Roman" w:cs="Times New Roman"/>
          <w:color w:val="000000"/>
          <w:sz w:val="24"/>
          <w:szCs w:val="24"/>
        </w:rPr>
        <w:t>ГКУ «Центр социальной поддержки населения»</w:t>
      </w:r>
      <w:r w:rsidR="006D346F" w:rsidRPr="004A0EB4">
        <w:rPr>
          <w:rFonts w:ascii="Times New Roman" w:hAnsi="Times New Roman" w:cs="Times New Roman"/>
          <w:color w:val="000000"/>
          <w:sz w:val="24"/>
          <w:szCs w:val="24"/>
        </w:rPr>
        <w:t xml:space="preserve">, </w:t>
      </w:r>
      <w:proofErr w:type="spellStart"/>
      <w:r w:rsidR="006D346F" w:rsidRPr="004A0EB4">
        <w:rPr>
          <w:rFonts w:ascii="Times New Roman" w:hAnsi="Times New Roman" w:cs="Times New Roman"/>
          <w:color w:val="000000"/>
          <w:sz w:val="24"/>
          <w:szCs w:val="24"/>
        </w:rPr>
        <w:t>Комарьевский</w:t>
      </w:r>
      <w:proofErr w:type="spellEnd"/>
      <w:r w:rsidR="006D346F" w:rsidRPr="004A0EB4">
        <w:rPr>
          <w:rFonts w:ascii="Times New Roman" w:hAnsi="Times New Roman" w:cs="Times New Roman"/>
          <w:color w:val="000000"/>
          <w:sz w:val="24"/>
          <w:szCs w:val="24"/>
        </w:rPr>
        <w:t xml:space="preserve"> дом милосердия</w:t>
      </w:r>
      <w:r w:rsidRPr="004A0EB4">
        <w:rPr>
          <w:rFonts w:ascii="Times New Roman" w:hAnsi="Times New Roman" w:cs="Times New Roman"/>
          <w:color w:val="000000"/>
          <w:sz w:val="24"/>
          <w:szCs w:val="24"/>
        </w:rPr>
        <w:t xml:space="preserve">. На учете в учреждении социального обслуживания состоит </w:t>
      </w:r>
      <w:r w:rsidR="006D346F" w:rsidRPr="004A0EB4">
        <w:rPr>
          <w:rFonts w:ascii="Times New Roman" w:hAnsi="Times New Roman" w:cs="Times New Roman"/>
          <w:color w:val="000000"/>
          <w:sz w:val="24"/>
          <w:szCs w:val="24"/>
        </w:rPr>
        <w:t>1705 человек,</w:t>
      </w:r>
      <w:r w:rsidRPr="004A0EB4">
        <w:rPr>
          <w:rFonts w:ascii="Times New Roman" w:hAnsi="Times New Roman" w:cs="Times New Roman"/>
          <w:color w:val="000000"/>
          <w:sz w:val="24"/>
          <w:szCs w:val="24"/>
        </w:rPr>
        <w:t xml:space="preserve"> в основном это семьи с детьми. </w:t>
      </w:r>
      <w:r w:rsidR="004C5FE7" w:rsidRPr="004A0EB4">
        <w:rPr>
          <w:rFonts w:ascii="Times New Roman" w:hAnsi="Times New Roman" w:cs="Times New Roman"/>
          <w:color w:val="000000"/>
          <w:sz w:val="24"/>
          <w:szCs w:val="24"/>
        </w:rPr>
        <w:t xml:space="preserve">В 2017 году </w:t>
      </w:r>
      <w:r w:rsidR="004C5FE7" w:rsidRPr="004A0EB4">
        <w:rPr>
          <w:rFonts w:ascii="Times New Roman" w:eastAsia="Times New Roman" w:hAnsi="Times New Roman" w:cs="Times New Roman"/>
          <w:sz w:val="24"/>
          <w:szCs w:val="24"/>
          <w:lang w:eastAsia="ru-RU"/>
        </w:rPr>
        <w:t>107 малоимущим гражданам предоставлена адресная социальная помощь на общую сумму 142 тыс. руб., 55 семей получили материальную помощь на основании социального контракта на развитие личного подсобного хозяйства на общую сумму 1,7 миллиона рублей, 2 – на ремонт жилья в целях обеспечения пожаробезопасности.</w:t>
      </w:r>
    </w:p>
    <w:p w:rsidR="00B05E14" w:rsidRPr="004A0EB4" w:rsidRDefault="004C5FE7" w:rsidP="004A0EB4">
      <w:pPr>
        <w:suppressAutoHyphens/>
        <w:autoSpaceDE w:val="0"/>
        <w:autoSpaceDN w:val="0"/>
        <w:spacing w:after="0" w:line="240" w:lineRule="auto"/>
        <w:ind w:firstLine="708"/>
        <w:jc w:val="both"/>
        <w:rPr>
          <w:rFonts w:ascii="Times New Roman" w:eastAsia="Times New Roman" w:hAnsi="Times New Roman" w:cs="Times New Roman"/>
          <w:bCs/>
          <w:kern w:val="3"/>
          <w:sz w:val="24"/>
          <w:szCs w:val="24"/>
          <w:lang w:eastAsia="zh-CN"/>
        </w:rPr>
      </w:pPr>
      <w:r w:rsidRPr="004A0EB4">
        <w:rPr>
          <w:rFonts w:ascii="Times New Roman" w:eastAsia="Times New Roman" w:hAnsi="Times New Roman" w:cs="Times New Roman"/>
          <w:sz w:val="24"/>
          <w:szCs w:val="24"/>
          <w:lang w:eastAsia="ru-RU"/>
        </w:rPr>
        <w:t xml:space="preserve"> </w:t>
      </w:r>
      <w:r w:rsidRPr="004A0EB4">
        <w:rPr>
          <w:rFonts w:ascii="Times New Roman" w:eastAsia="Times New Roman" w:hAnsi="Times New Roman" w:cs="Times New Roman"/>
          <w:bCs/>
          <w:kern w:val="3"/>
          <w:sz w:val="24"/>
          <w:szCs w:val="24"/>
          <w:lang w:eastAsia="zh-CN"/>
        </w:rPr>
        <w:t xml:space="preserve">В отделе опеки на учёте на 01.01.2018 года состоит 134 ребёнка: 44 ребёнка под опекой с выплатой, 39 детей в приёмных семьях, 12-усыновлённых детей, 16- детей на </w:t>
      </w:r>
      <w:proofErr w:type="spellStart"/>
      <w:r w:rsidRPr="004A0EB4">
        <w:rPr>
          <w:rFonts w:ascii="Times New Roman" w:eastAsia="Times New Roman" w:hAnsi="Times New Roman" w:cs="Times New Roman"/>
          <w:bCs/>
          <w:kern w:val="3"/>
          <w:sz w:val="24"/>
          <w:szCs w:val="24"/>
          <w:lang w:eastAsia="zh-CN"/>
        </w:rPr>
        <w:t>гособеспечении</w:t>
      </w:r>
      <w:proofErr w:type="spellEnd"/>
      <w:r w:rsidRPr="004A0EB4">
        <w:rPr>
          <w:rFonts w:ascii="Times New Roman" w:eastAsia="Times New Roman" w:hAnsi="Times New Roman" w:cs="Times New Roman"/>
          <w:bCs/>
          <w:kern w:val="3"/>
          <w:sz w:val="24"/>
          <w:szCs w:val="24"/>
          <w:lang w:eastAsia="zh-CN"/>
        </w:rPr>
        <w:t xml:space="preserve"> в Доволенском аграрном</w:t>
      </w:r>
      <w:r w:rsidR="004A0EB4" w:rsidRPr="004A0EB4">
        <w:rPr>
          <w:rFonts w:ascii="Times New Roman" w:eastAsia="Times New Roman" w:hAnsi="Times New Roman" w:cs="Times New Roman"/>
          <w:bCs/>
          <w:kern w:val="3"/>
          <w:sz w:val="24"/>
          <w:szCs w:val="24"/>
          <w:lang w:eastAsia="zh-CN"/>
        </w:rPr>
        <w:t xml:space="preserve"> </w:t>
      </w:r>
      <w:r w:rsidRPr="004A0EB4">
        <w:rPr>
          <w:rFonts w:ascii="Times New Roman" w:eastAsia="Times New Roman" w:hAnsi="Times New Roman" w:cs="Times New Roman"/>
          <w:bCs/>
          <w:kern w:val="3"/>
          <w:sz w:val="24"/>
          <w:szCs w:val="24"/>
          <w:lang w:eastAsia="zh-CN"/>
        </w:rPr>
        <w:t>колледже, 51- под опекой по заявлению родителей. За год выявлено 4 ребенка, оставшихся без попечения родителей. Все дети устроены в семьи.</w:t>
      </w:r>
      <w:r w:rsidRPr="004A0EB4">
        <w:rPr>
          <w:rFonts w:ascii="Times New Roman" w:eastAsia="Times New Roman" w:hAnsi="Times New Roman" w:cs="Times New Roman"/>
          <w:bCs/>
          <w:kern w:val="3"/>
          <w:sz w:val="24"/>
          <w:szCs w:val="24"/>
          <w:lang w:eastAsia="zh-CN"/>
        </w:rPr>
        <w:tab/>
        <w:t xml:space="preserve">Приобретено 2 благоустроенные квартиры для детей-сирот и детей, оставшихся без попечения родителей.  </w:t>
      </w:r>
      <w:r w:rsidRPr="004A0EB4">
        <w:rPr>
          <w:rFonts w:ascii="Times New Roman" w:hAnsi="Times New Roman" w:cs="Times New Roman"/>
          <w:color w:val="000000"/>
          <w:sz w:val="24"/>
          <w:szCs w:val="24"/>
        </w:rPr>
        <w:t xml:space="preserve">Ежегодно оказываются услуги по </w:t>
      </w:r>
      <w:r w:rsidR="001C507F" w:rsidRPr="004A0EB4">
        <w:rPr>
          <w:rFonts w:ascii="Times New Roman" w:hAnsi="Times New Roman" w:cs="Times New Roman"/>
          <w:color w:val="000000"/>
          <w:sz w:val="24"/>
          <w:szCs w:val="24"/>
        </w:rPr>
        <w:t>консультировани</w:t>
      </w:r>
      <w:r w:rsidRPr="004A0EB4">
        <w:rPr>
          <w:rFonts w:ascii="Times New Roman" w:hAnsi="Times New Roman" w:cs="Times New Roman"/>
          <w:color w:val="000000"/>
          <w:sz w:val="24"/>
          <w:szCs w:val="24"/>
        </w:rPr>
        <w:t>ю</w:t>
      </w:r>
      <w:r w:rsidR="001C507F" w:rsidRPr="004A0EB4">
        <w:rPr>
          <w:rFonts w:ascii="Times New Roman" w:hAnsi="Times New Roman" w:cs="Times New Roman"/>
          <w:color w:val="000000"/>
          <w:sz w:val="24"/>
          <w:szCs w:val="24"/>
        </w:rPr>
        <w:t xml:space="preserve">, социально-медицинские, правовые, психологические услуги. </w:t>
      </w:r>
    </w:p>
    <w:p w:rsidR="00B05E14" w:rsidRDefault="00B05E14" w:rsidP="004A0EB4">
      <w:pPr>
        <w:spacing w:after="0" w:line="240" w:lineRule="auto"/>
        <w:ind w:firstLine="567"/>
        <w:rPr>
          <w:rFonts w:ascii="Times New Roman" w:hAnsi="Times New Roman" w:cs="Times New Roman"/>
          <w:color w:val="000000"/>
          <w:sz w:val="24"/>
          <w:szCs w:val="24"/>
        </w:rPr>
      </w:pPr>
    </w:p>
    <w:p w:rsidR="00567042" w:rsidRDefault="00567042" w:rsidP="004A0EB4">
      <w:pPr>
        <w:spacing w:after="0" w:line="240" w:lineRule="auto"/>
        <w:ind w:firstLine="567"/>
        <w:rPr>
          <w:rFonts w:ascii="Times New Roman" w:hAnsi="Times New Roman" w:cs="Times New Roman"/>
          <w:color w:val="000000"/>
          <w:sz w:val="24"/>
          <w:szCs w:val="24"/>
        </w:rPr>
      </w:pPr>
    </w:p>
    <w:p w:rsidR="00567042" w:rsidRDefault="00567042" w:rsidP="004A0EB4">
      <w:pPr>
        <w:spacing w:after="0" w:line="240" w:lineRule="auto"/>
        <w:ind w:firstLine="567"/>
        <w:rPr>
          <w:rFonts w:ascii="Times New Roman" w:hAnsi="Times New Roman" w:cs="Times New Roman"/>
          <w:color w:val="000000"/>
          <w:sz w:val="24"/>
          <w:szCs w:val="24"/>
        </w:rPr>
      </w:pPr>
    </w:p>
    <w:p w:rsidR="00567042" w:rsidRPr="004A0EB4" w:rsidRDefault="00567042" w:rsidP="004A0EB4">
      <w:pPr>
        <w:spacing w:after="0" w:line="240" w:lineRule="auto"/>
        <w:ind w:firstLine="567"/>
        <w:rPr>
          <w:rFonts w:ascii="Times New Roman" w:hAnsi="Times New Roman" w:cs="Times New Roman"/>
          <w:color w:val="000000"/>
          <w:sz w:val="24"/>
          <w:szCs w:val="24"/>
        </w:rPr>
      </w:pPr>
    </w:p>
    <w:p w:rsidR="001F58FD" w:rsidRPr="004A0EB4" w:rsidRDefault="001F58FD" w:rsidP="004A0EB4">
      <w:pPr>
        <w:spacing w:after="0" w:line="240" w:lineRule="auto"/>
        <w:ind w:firstLine="567"/>
        <w:jc w:val="center"/>
        <w:rPr>
          <w:rFonts w:ascii="Times New Roman" w:hAnsi="Times New Roman" w:cs="Times New Roman"/>
          <w:b/>
          <w:color w:val="000000"/>
          <w:sz w:val="24"/>
          <w:szCs w:val="24"/>
        </w:rPr>
      </w:pPr>
      <w:r w:rsidRPr="004A0EB4">
        <w:rPr>
          <w:rFonts w:ascii="Times New Roman" w:hAnsi="Times New Roman" w:cs="Times New Roman"/>
          <w:b/>
          <w:color w:val="000000"/>
          <w:sz w:val="24"/>
          <w:szCs w:val="24"/>
        </w:rPr>
        <w:lastRenderedPageBreak/>
        <w:t>1.4.9.Уровень преступности</w:t>
      </w:r>
    </w:p>
    <w:p w:rsidR="00950E95" w:rsidRPr="004A0EB4" w:rsidRDefault="00950E95" w:rsidP="004A0EB4">
      <w:pPr>
        <w:tabs>
          <w:tab w:val="left" w:pos="708"/>
          <w:tab w:val="center" w:pos="4153"/>
          <w:tab w:val="right" w:pos="8306"/>
        </w:tabs>
        <w:spacing w:after="0" w:line="240" w:lineRule="auto"/>
        <w:ind w:firstLine="709"/>
        <w:jc w:val="both"/>
        <w:rPr>
          <w:rFonts w:ascii="Times New Roman" w:eastAsia="Times New Roman" w:hAnsi="Times New Roman" w:cs="Times New Roman"/>
          <w:sz w:val="24"/>
          <w:szCs w:val="24"/>
          <w:lang w:eastAsia="ru-RU"/>
        </w:rPr>
      </w:pPr>
      <w:r w:rsidRPr="004A0EB4">
        <w:rPr>
          <w:rFonts w:ascii="Times New Roman" w:eastAsia="Times New Roman" w:hAnsi="Times New Roman" w:cs="Times New Roman"/>
          <w:sz w:val="24"/>
          <w:szCs w:val="24"/>
          <w:lang w:eastAsia="ru-RU"/>
        </w:rPr>
        <w:tab/>
        <w:t>За прошедший год на территории района улучшились показатели по расследованию тяжких и особо тяжких</w:t>
      </w:r>
      <w:r w:rsidRPr="004A0EB4">
        <w:rPr>
          <w:rFonts w:ascii="Times New Roman" w:eastAsia="Times New Roman" w:hAnsi="Times New Roman" w:cs="Times New Roman"/>
          <w:b/>
          <w:sz w:val="24"/>
          <w:szCs w:val="24"/>
          <w:lang w:eastAsia="ru-RU"/>
        </w:rPr>
        <w:t xml:space="preserve"> </w:t>
      </w:r>
      <w:r w:rsidRPr="004A0EB4">
        <w:rPr>
          <w:rFonts w:ascii="Times New Roman" w:eastAsia="Times New Roman" w:hAnsi="Times New Roman" w:cs="Times New Roman"/>
          <w:sz w:val="24"/>
          <w:szCs w:val="24"/>
          <w:lang w:eastAsia="ru-RU"/>
        </w:rPr>
        <w:t>преступлений. Преступления, совершенные несовершеннолетними, увеличились на 60%.</w:t>
      </w:r>
    </w:p>
    <w:p w:rsidR="00950E95" w:rsidRPr="004A0EB4" w:rsidRDefault="00950E95" w:rsidP="004A0EB4">
      <w:pPr>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 xml:space="preserve">За отчетный период на территории Доволенского района выявлено 10 преступлений экономической направленности. </w:t>
      </w:r>
    </w:p>
    <w:p w:rsidR="00950E95" w:rsidRPr="004A0EB4" w:rsidRDefault="00950E95" w:rsidP="004A0EB4">
      <w:pPr>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 xml:space="preserve">За 12 месяцев 2017 года зарегистрировано 5 дорожно-транспортных происшествий, в которых 5 человек получили ранения. </w:t>
      </w:r>
    </w:p>
    <w:p w:rsidR="00C500B9" w:rsidRPr="004A0EB4" w:rsidRDefault="00C500B9" w:rsidP="004A0EB4">
      <w:pPr>
        <w:spacing w:after="0" w:line="240" w:lineRule="auto"/>
        <w:ind w:firstLine="708"/>
        <w:jc w:val="both"/>
        <w:rPr>
          <w:rFonts w:ascii="Times New Roman" w:hAnsi="Times New Roman" w:cs="Times New Roman"/>
          <w:sz w:val="24"/>
          <w:szCs w:val="24"/>
        </w:rPr>
      </w:pPr>
    </w:p>
    <w:p w:rsidR="00C500B9" w:rsidRPr="004A0EB4" w:rsidRDefault="00C500B9" w:rsidP="004A0EB4">
      <w:pPr>
        <w:autoSpaceDE w:val="0"/>
        <w:autoSpaceDN w:val="0"/>
        <w:adjustRightInd w:val="0"/>
        <w:spacing w:after="0" w:line="240" w:lineRule="auto"/>
        <w:jc w:val="center"/>
        <w:rPr>
          <w:rFonts w:ascii="Times New Roman" w:hAnsi="Times New Roman" w:cs="Times New Roman"/>
          <w:b/>
          <w:bCs/>
          <w:sz w:val="24"/>
          <w:szCs w:val="24"/>
        </w:rPr>
      </w:pPr>
      <w:r w:rsidRPr="004A0EB4">
        <w:rPr>
          <w:rFonts w:ascii="Times New Roman" w:hAnsi="Times New Roman" w:cs="Times New Roman"/>
          <w:b/>
          <w:bCs/>
          <w:sz w:val="24"/>
          <w:szCs w:val="24"/>
        </w:rPr>
        <w:t>1.5. Ресурсы длительного пользования и резервы социально-экономического развития района.</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1.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2. Наличие площадок, пригодных для промышленного развития. Необходимо юридически оформить собственность данных объектов и осуществить их запуск.</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Восстановление предприятий позволит обеспечить рост валового продукта района, поступление налогов в бюджеты всех уровней; обеспечить создание новых рабочих мест.</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3. Наличие свободных трудовых ресурсов.</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4. Наличие местных интеллектуальных, рекреационных, культурно-исторических ресурсов, обеспечивающих развитие перспективных направлений экономики.</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5. Возможность кооперации с другими территориями.</w:t>
      </w:r>
    </w:p>
    <w:p w:rsidR="00C500B9" w:rsidRPr="004A0EB4" w:rsidRDefault="00C500B9" w:rsidP="004A0EB4">
      <w:pPr>
        <w:autoSpaceDE w:val="0"/>
        <w:autoSpaceDN w:val="0"/>
        <w:adjustRightInd w:val="0"/>
        <w:spacing w:after="0" w:line="240" w:lineRule="auto"/>
        <w:jc w:val="both"/>
        <w:rPr>
          <w:rFonts w:ascii="Times New Roman" w:hAnsi="Times New Roman" w:cs="Times New Roman"/>
          <w:sz w:val="24"/>
          <w:szCs w:val="24"/>
        </w:rPr>
      </w:pPr>
    </w:p>
    <w:p w:rsidR="00C500B9" w:rsidRPr="004A0EB4" w:rsidRDefault="00C500B9" w:rsidP="004A0EB4">
      <w:pPr>
        <w:tabs>
          <w:tab w:val="left" w:pos="720"/>
        </w:tabs>
        <w:spacing w:after="0" w:line="240" w:lineRule="auto"/>
        <w:jc w:val="center"/>
        <w:rPr>
          <w:rFonts w:ascii="Times New Roman" w:hAnsi="Times New Roman" w:cs="Times New Roman"/>
          <w:b/>
          <w:sz w:val="24"/>
          <w:szCs w:val="24"/>
        </w:rPr>
      </w:pPr>
      <w:r w:rsidRPr="004A0EB4">
        <w:rPr>
          <w:rFonts w:ascii="Times New Roman" w:hAnsi="Times New Roman" w:cs="Times New Roman"/>
          <w:b/>
          <w:sz w:val="24"/>
          <w:szCs w:val="24"/>
        </w:rPr>
        <w:t>1.6. Внешние факторы, влияющие на развитие района.</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В районе сельскохозяйственные предприятия и КФХ выращивают зерновые и зернобобовые культуры, население - картофель и овощи. Предприятия и население занимаются разведением скота и птицы. Предприятия реализуют продукцию в город Новосибирск.</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В итоге на территории района</w:t>
      </w:r>
      <w:r w:rsidR="003E58F9" w:rsidRPr="004A0EB4">
        <w:rPr>
          <w:rFonts w:ascii="Times New Roman" w:hAnsi="Times New Roman" w:cs="Times New Roman"/>
          <w:sz w:val="24"/>
          <w:szCs w:val="24"/>
        </w:rPr>
        <w:t xml:space="preserve"> (соседнего района</w:t>
      </w:r>
      <w:r w:rsidR="00BC47BB" w:rsidRPr="004A0EB4">
        <w:rPr>
          <w:rFonts w:ascii="Times New Roman" w:hAnsi="Times New Roman" w:cs="Times New Roman"/>
          <w:sz w:val="24"/>
          <w:szCs w:val="24"/>
        </w:rPr>
        <w:t>)</w:t>
      </w:r>
      <w:r w:rsidRPr="004A0EB4">
        <w:rPr>
          <w:rFonts w:ascii="Times New Roman" w:hAnsi="Times New Roman" w:cs="Times New Roman"/>
          <w:sz w:val="24"/>
          <w:szCs w:val="24"/>
        </w:rPr>
        <w:t xml:space="preserve"> возможно создание аграрного холдинга по сбору и   переработки сельскохозяйственных продуктов.</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 xml:space="preserve">В Доволенском санатории отдыхают не только население нашего района, но и жители других районов области и города Новосибирска. На территории санатория действует скважина с минеральной водой. </w:t>
      </w:r>
    </w:p>
    <w:p w:rsidR="00082CF3"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В районе можно развивать производс</w:t>
      </w:r>
      <w:r w:rsidR="00082CF3" w:rsidRPr="004A0EB4">
        <w:rPr>
          <w:rFonts w:ascii="Times New Roman" w:hAnsi="Times New Roman" w:cs="Times New Roman"/>
          <w:sz w:val="24"/>
          <w:szCs w:val="24"/>
        </w:rPr>
        <w:t>тво по разливу минеральной воды.</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bCs/>
          <w:sz w:val="24"/>
          <w:szCs w:val="24"/>
        </w:rPr>
        <w:t xml:space="preserve">За счет областного бюджета </w:t>
      </w:r>
      <w:r w:rsidRPr="004A0EB4">
        <w:rPr>
          <w:rFonts w:ascii="Times New Roman" w:hAnsi="Times New Roman" w:cs="Times New Roman"/>
          <w:bCs/>
          <w:iCs/>
          <w:sz w:val="24"/>
          <w:szCs w:val="24"/>
        </w:rPr>
        <w:t>в с. Довольное проведена</w:t>
      </w:r>
      <w:r w:rsidRPr="004A0EB4">
        <w:rPr>
          <w:rFonts w:ascii="Times New Roman" w:hAnsi="Times New Roman" w:cs="Times New Roman"/>
          <w:sz w:val="24"/>
          <w:szCs w:val="24"/>
        </w:rPr>
        <w:t xml:space="preserve"> реконструкция </w:t>
      </w:r>
      <w:proofErr w:type="spellStart"/>
      <w:r w:rsidR="00082CF3" w:rsidRPr="004A0EB4">
        <w:rPr>
          <w:rFonts w:ascii="Times New Roman" w:hAnsi="Times New Roman" w:cs="Times New Roman"/>
          <w:sz w:val="24"/>
          <w:szCs w:val="24"/>
        </w:rPr>
        <w:t>Доволенской</w:t>
      </w:r>
      <w:proofErr w:type="spellEnd"/>
      <w:r w:rsidRPr="004A0EB4">
        <w:rPr>
          <w:rFonts w:ascii="Times New Roman" w:hAnsi="Times New Roman" w:cs="Times New Roman"/>
          <w:sz w:val="24"/>
          <w:szCs w:val="24"/>
        </w:rPr>
        <w:t xml:space="preserve"> ЦРБ, построен новый лечебно-диагностический корпус, проведена реконструкция существующего хирургического корпуса. На базе новой районной больницы целесообразно открыть современный диагностический центр.</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Также на экономику района влияют и негативные внешние факторы, не зависящие от действий местных властей и бизнеса. К ним относится:</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eastAsia="Arial Unicode MS" w:hAnsi="Times New Roman" w:cs="Times New Roman"/>
          <w:sz w:val="24"/>
          <w:szCs w:val="24"/>
        </w:rPr>
        <w:t>-  т</w:t>
      </w:r>
      <w:r w:rsidRPr="004A0EB4">
        <w:rPr>
          <w:rFonts w:ascii="Times New Roman" w:hAnsi="Times New Roman" w:cs="Times New Roman"/>
          <w:sz w:val="24"/>
          <w:szCs w:val="24"/>
        </w:rPr>
        <w:t>ерриториальная отдаленность района от областного центра.</w:t>
      </w:r>
      <w:r w:rsidR="000A2BF2" w:rsidRPr="004A0EB4">
        <w:rPr>
          <w:rFonts w:ascii="Times New Roman" w:hAnsi="Times New Roman" w:cs="Times New Roman"/>
          <w:sz w:val="24"/>
          <w:szCs w:val="24"/>
        </w:rPr>
        <w:t xml:space="preserve"> </w:t>
      </w:r>
      <w:r w:rsidRPr="004A0EB4">
        <w:rPr>
          <w:rFonts w:ascii="Times New Roman" w:hAnsi="Times New Roman" w:cs="Times New Roman"/>
          <w:sz w:val="24"/>
          <w:szCs w:val="24"/>
        </w:rPr>
        <w:t>Это оказывает свое влияние, в первую очередь, на инвестиционную привлекательность территории. Во-вторых, это влияет на миграционную и демографическую ситуацию;</w:t>
      </w:r>
    </w:p>
    <w:p w:rsidR="00C500B9"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eastAsia="Arial Unicode MS" w:hAnsi="Times New Roman" w:cs="Times New Roman"/>
          <w:sz w:val="24"/>
          <w:szCs w:val="24"/>
        </w:rPr>
        <w:t>- н</w:t>
      </w:r>
      <w:r w:rsidRPr="004A0EB4">
        <w:rPr>
          <w:rFonts w:ascii="Times New Roman" w:hAnsi="Times New Roman" w:cs="Times New Roman"/>
          <w:sz w:val="24"/>
          <w:szCs w:val="24"/>
        </w:rPr>
        <w:t>еблагоприятная ценовая конъюнктура на рынке сельскохозяйственной</w:t>
      </w:r>
      <w:r w:rsidR="004A0EB4">
        <w:rPr>
          <w:rFonts w:ascii="Times New Roman" w:hAnsi="Times New Roman" w:cs="Times New Roman"/>
          <w:sz w:val="24"/>
          <w:szCs w:val="24"/>
        </w:rPr>
        <w:t xml:space="preserve"> </w:t>
      </w:r>
      <w:r w:rsidRPr="004A0EB4">
        <w:rPr>
          <w:rFonts w:ascii="Times New Roman" w:hAnsi="Times New Roman" w:cs="Times New Roman"/>
          <w:sz w:val="24"/>
          <w:szCs w:val="24"/>
        </w:rPr>
        <w:t>продукции. Так как в своем развитии район имеет преимущественно</w:t>
      </w:r>
      <w:r w:rsidR="004A0EB4">
        <w:rPr>
          <w:rFonts w:ascii="Times New Roman" w:hAnsi="Times New Roman" w:cs="Times New Roman"/>
          <w:sz w:val="24"/>
          <w:szCs w:val="24"/>
        </w:rPr>
        <w:t xml:space="preserve"> </w:t>
      </w:r>
      <w:r w:rsidRPr="004A0EB4">
        <w:rPr>
          <w:rFonts w:ascii="Times New Roman" w:hAnsi="Times New Roman" w:cs="Times New Roman"/>
          <w:sz w:val="24"/>
          <w:szCs w:val="24"/>
        </w:rPr>
        <w:t xml:space="preserve">сельскохозяйственное направление, </w:t>
      </w:r>
      <w:proofErr w:type="spellStart"/>
      <w:r w:rsidRPr="004A0EB4">
        <w:rPr>
          <w:rFonts w:ascii="Times New Roman" w:hAnsi="Times New Roman" w:cs="Times New Roman"/>
          <w:sz w:val="24"/>
          <w:szCs w:val="24"/>
        </w:rPr>
        <w:t>диспаритет</w:t>
      </w:r>
      <w:proofErr w:type="spellEnd"/>
      <w:r w:rsidRPr="004A0EB4">
        <w:rPr>
          <w:rFonts w:ascii="Times New Roman" w:hAnsi="Times New Roman" w:cs="Times New Roman"/>
          <w:sz w:val="24"/>
          <w:szCs w:val="24"/>
        </w:rPr>
        <w:t xml:space="preserve"> цен на сельскохозяйственную продукцию оказывает очень негативное влияние на развитие</w:t>
      </w:r>
      <w:r w:rsidR="004A0EB4">
        <w:rPr>
          <w:rFonts w:ascii="Times New Roman" w:hAnsi="Times New Roman" w:cs="Times New Roman"/>
          <w:sz w:val="24"/>
          <w:szCs w:val="24"/>
        </w:rPr>
        <w:t xml:space="preserve"> </w:t>
      </w:r>
      <w:r w:rsidRPr="004A0EB4">
        <w:rPr>
          <w:rFonts w:ascii="Times New Roman" w:hAnsi="Times New Roman" w:cs="Times New Roman"/>
          <w:sz w:val="24"/>
          <w:szCs w:val="24"/>
        </w:rPr>
        <w:t>сельскохозяйственного производства, а также муниципального образования в</w:t>
      </w:r>
      <w:r w:rsidR="004A0EB4">
        <w:rPr>
          <w:rFonts w:ascii="Times New Roman" w:hAnsi="Times New Roman" w:cs="Times New Roman"/>
          <w:sz w:val="24"/>
          <w:szCs w:val="24"/>
        </w:rPr>
        <w:t xml:space="preserve"> </w:t>
      </w:r>
      <w:r w:rsidRPr="004A0EB4">
        <w:rPr>
          <w:rFonts w:ascii="Times New Roman" w:hAnsi="Times New Roman" w:cs="Times New Roman"/>
          <w:sz w:val="24"/>
          <w:szCs w:val="24"/>
        </w:rPr>
        <w:t>целом;</w:t>
      </w:r>
    </w:p>
    <w:p w:rsidR="00D2221B" w:rsidRPr="004A0EB4" w:rsidRDefault="00C500B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eastAsia="Arial Unicode MS" w:hAnsi="Times New Roman" w:cs="Times New Roman"/>
          <w:sz w:val="24"/>
          <w:szCs w:val="24"/>
        </w:rPr>
        <w:t xml:space="preserve">- </w:t>
      </w:r>
      <w:r w:rsidRPr="004A0EB4">
        <w:rPr>
          <w:rFonts w:ascii="Times New Roman" w:eastAsia="SymbolMT" w:hAnsi="Times New Roman" w:cs="Times New Roman"/>
          <w:sz w:val="24"/>
          <w:szCs w:val="24"/>
        </w:rPr>
        <w:t xml:space="preserve"> </w:t>
      </w:r>
      <w:r w:rsidRPr="004A0EB4">
        <w:rPr>
          <w:rFonts w:ascii="Times New Roman" w:hAnsi="Times New Roman" w:cs="Times New Roman"/>
          <w:sz w:val="24"/>
          <w:szCs w:val="24"/>
        </w:rPr>
        <w:t>удаленность от железной дороги приводит к удорожанию стоимости</w:t>
      </w:r>
      <w:r w:rsidR="004A0EB4">
        <w:rPr>
          <w:rFonts w:ascii="Times New Roman" w:hAnsi="Times New Roman" w:cs="Times New Roman"/>
          <w:sz w:val="24"/>
          <w:szCs w:val="24"/>
        </w:rPr>
        <w:t xml:space="preserve"> </w:t>
      </w:r>
      <w:r w:rsidRPr="004A0EB4">
        <w:rPr>
          <w:rFonts w:ascii="Times New Roman" w:hAnsi="Times New Roman" w:cs="Times New Roman"/>
          <w:sz w:val="24"/>
          <w:szCs w:val="24"/>
        </w:rPr>
        <w:t>грузовых перевозок, в частности угля, что, в свою очередь, приводит к</w:t>
      </w:r>
      <w:r w:rsidR="004A0EB4">
        <w:rPr>
          <w:rFonts w:ascii="Times New Roman" w:hAnsi="Times New Roman" w:cs="Times New Roman"/>
          <w:sz w:val="24"/>
          <w:szCs w:val="24"/>
        </w:rPr>
        <w:t xml:space="preserve"> </w:t>
      </w:r>
      <w:r w:rsidRPr="004A0EB4">
        <w:rPr>
          <w:rFonts w:ascii="Times New Roman" w:hAnsi="Times New Roman" w:cs="Times New Roman"/>
          <w:sz w:val="24"/>
          <w:szCs w:val="24"/>
        </w:rPr>
        <w:t>удорожанию стои</w:t>
      </w:r>
      <w:r w:rsidR="003E58F9" w:rsidRPr="004A0EB4">
        <w:rPr>
          <w:rFonts w:ascii="Times New Roman" w:hAnsi="Times New Roman" w:cs="Times New Roman"/>
          <w:sz w:val="24"/>
          <w:szCs w:val="24"/>
        </w:rPr>
        <w:t>мости жилищно-коммунальных услуг;</w:t>
      </w:r>
    </w:p>
    <w:p w:rsidR="003E58F9" w:rsidRPr="004A0EB4" w:rsidRDefault="003E58F9" w:rsidP="004A0EB4">
      <w:pPr>
        <w:autoSpaceDE w:val="0"/>
        <w:autoSpaceDN w:val="0"/>
        <w:adjustRightInd w:val="0"/>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lastRenderedPageBreak/>
        <w:t xml:space="preserve">- </w:t>
      </w:r>
      <w:r w:rsidR="00E35175" w:rsidRPr="004A0EB4">
        <w:rPr>
          <w:rFonts w:ascii="Times New Roman" w:hAnsi="Times New Roman" w:cs="Times New Roman"/>
          <w:sz w:val="24"/>
          <w:szCs w:val="24"/>
        </w:rPr>
        <w:t>отсутствие газа.</w:t>
      </w:r>
    </w:p>
    <w:p w:rsidR="00D2221B" w:rsidRPr="004A0EB4" w:rsidRDefault="00D2221B" w:rsidP="004A0EB4">
      <w:pPr>
        <w:tabs>
          <w:tab w:val="left" w:pos="2773"/>
        </w:tabs>
        <w:spacing w:after="0" w:line="240" w:lineRule="auto"/>
        <w:jc w:val="center"/>
        <w:rPr>
          <w:rFonts w:ascii="Times New Roman" w:hAnsi="Times New Roman" w:cs="Times New Roman"/>
          <w:b/>
          <w:bCs/>
          <w:sz w:val="24"/>
          <w:szCs w:val="24"/>
        </w:rPr>
      </w:pPr>
      <w:r w:rsidRPr="004A0EB4">
        <w:rPr>
          <w:rFonts w:ascii="Times New Roman" w:hAnsi="Times New Roman" w:cs="Times New Roman"/>
          <w:b/>
          <w:bCs/>
          <w:sz w:val="24"/>
          <w:szCs w:val="24"/>
        </w:rPr>
        <w:t>1.7.Точки роста</w:t>
      </w:r>
    </w:p>
    <w:p w:rsidR="00D2221B" w:rsidRPr="004A0EB4" w:rsidRDefault="00D2221B" w:rsidP="004A0EB4">
      <w:pPr>
        <w:pStyle w:val="21"/>
        <w:tabs>
          <w:tab w:val="left" w:pos="720"/>
        </w:tabs>
        <w:spacing w:after="0" w:line="240" w:lineRule="auto"/>
        <w:ind w:right="34" w:firstLine="709"/>
        <w:jc w:val="both"/>
        <w:rPr>
          <w:rFonts w:ascii="Times New Roman" w:hAnsi="Times New Roman"/>
          <w:sz w:val="24"/>
          <w:szCs w:val="24"/>
        </w:rPr>
      </w:pPr>
      <w:proofErr w:type="spellStart"/>
      <w:r w:rsidRPr="004A0EB4">
        <w:rPr>
          <w:rFonts w:ascii="Times New Roman" w:hAnsi="Times New Roman"/>
          <w:sz w:val="24"/>
          <w:szCs w:val="24"/>
        </w:rPr>
        <w:t>Доволенский</w:t>
      </w:r>
      <w:proofErr w:type="spellEnd"/>
      <w:r w:rsidRPr="004A0EB4">
        <w:rPr>
          <w:rFonts w:ascii="Times New Roman" w:hAnsi="Times New Roman"/>
          <w:sz w:val="24"/>
          <w:szCs w:val="24"/>
          <w:lang w:val="uk-UA"/>
        </w:rPr>
        <w:t xml:space="preserve"> район,</w:t>
      </w:r>
      <w:r w:rsidRPr="004A0EB4">
        <w:rPr>
          <w:rFonts w:ascii="Times New Roman" w:hAnsi="Times New Roman"/>
          <w:sz w:val="24"/>
          <w:szCs w:val="24"/>
        </w:rPr>
        <w:t xml:space="preserve"> располагая производственными</w:t>
      </w:r>
      <w:r w:rsidRPr="004A0EB4">
        <w:rPr>
          <w:rFonts w:ascii="Times New Roman" w:hAnsi="Times New Roman"/>
          <w:sz w:val="24"/>
          <w:szCs w:val="24"/>
          <w:lang w:val="uk-UA"/>
        </w:rPr>
        <w:t xml:space="preserve"> и</w:t>
      </w:r>
      <w:r w:rsidRPr="004A0EB4">
        <w:rPr>
          <w:rFonts w:ascii="Times New Roman" w:hAnsi="Times New Roman"/>
          <w:sz w:val="24"/>
          <w:szCs w:val="24"/>
        </w:rPr>
        <w:t xml:space="preserve"> трудовыми</w:t>
      </w:r>
      <w:r w:rsidRPr="004A0EB4">
        <w:rPr>
          <w:rFonts w:ascii="Times New Roman" w:hAnsi="Times New Roman"/>
          <w:sz w:val="24"/>
          <w:szCs w:val="24"/>
          <w:lang w:val="uk-UA"/>
        </w:rPr>
        <w:t xml:space="preserve"> ресурсами </w:t>
      </w:r>
      <w:r w:rsidRPr="004A0EB4">
        <w:rPr>
          <w:rFonts w:ascii="Times New Roman" w:hAnsi="Times New Roman"/>
          <w:sz w:val="24"/>
          <w:szCs w:val="24"/>
        </w:rPr>
        <w:t>имеет следующие перспективы</w:t>
      </w:r>
      <w:r w:rsidRPr="004A0EB4">
        <w:rPr>
          <w:rFonts w:ascii="Times New Roman" w:hAnsi="Times New Roman"/>
          <w:sz w:val="24"/>
          <w:szCs w:val="24"/>
          <w:lang w:val="uk-UA"/>
        </w:rPr>
        <w:t xml:space="preserve"> для</w:t>
      </w:r>
      <w:r w:rsidRPr="004A0EB4">
        <w:rPr>
          <w:rFonts w:ascii="Times New Roman" w:hAnsi="Times New Roman"/>
          <w:sz w:val="24"/>
          <w:szCs w:val="24"/>
        </w:rPr>
        <w:t xml:space="preserve"> развития территории</w:t>
      </w:r>
      <w:r w:rsidRPr="004A0EB4">
        <w:rPr>
          <w:rFonts w:ascii="Times New Roman" w:hAnsi="Times New Roman"/>
          <w:sz w:val="24"/>
          <w:szCs w:val="24"/>
          <w:lang w:val="uk-UA"/>
        </w:rPr>
        <w:t>:</w:t>
      </w:r>
    </w:p>
    <w:p w:rsidR="00D2221B" w:rsidRPr="004A0EB4" w:rsidRDefault="00D2221B" w:rsidP="004A0EB4">
      <w:pPr>
        <w:tabs>
          <w:tab w:val="left" w:pos="540"/>
          <w:tab w:val="left" w:pos="1260"/>
        </w:tabs>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 xml:space="preserve">1. </w:t>
      </w:r>
      <w:r w:rsidRPr="004A0EB4">
        <w:rPr>
          <w:rFonts w:ascii="Times New Roman" w:hAnsi="Times New Roman" w:cs="Times New Roman"/>
          <w:b/>
          <w:sz w:val="24"/>
          <w:szCs w:val="24"/>
        </w:rPr>
        <w:t>Развитие отрасли животноводства</w:t>
      </w:r>
      <w:r w:rsidRPr="004A0EB4">
        <w:rPr>
          <w:rFonts w:ascii="Times New Roman" w:hAnsi="Times New Roman" w:cs="Times New Roman"/>
          <w:sz w:val="24"/>
          <w:szCs w:val="24"/>
        </w:rPr>
        <w:t xml:space="preserve"> </w:t>
      </w:r>
      <w:r w:rsidRPr="004A0EB4">
        <w:rPr>
          <w:rFonts w:ascii="Times New Roman" w:hAnsi="Times New Roman" w:cs="Times New Roman"/>
          <w:b/>
          <w:sz w:val="24"/>
          <w:szCs w:val="24"/>
        </w:rPr>
        <w:t xml:space="preserve">на основе применения современных технологий. </w:t>
      </w:r>
    </w:p>
    <w:p w:rsidR="00D2221B" w:rsidRPr="004A0EB4" w:rsidRDefault="00D2221B" w:rsidP="004A0EB4">
      <w:pPr>
        <w:tabs>
          <w:tab w:val="left" w:pos="540"/>
          <w:tab w:val="left" w:pos="1260"/>
        </w:tabs>
        <w:spacing w:after="0" w:line="240" w:lineRule="auto"/>
        <w:ind w:firstLine="709"/>
        <w:jc w:val="both"/>
        <w:rPr>
          <w:rFonts w:ascii="Times New Roman" w:hAnsi="Times New Roman" w:cs="Times New Roman"/>
          <w:b/>
          <w:sz w:val="24"/>
          <w:szCs w:val="24"/>
        </w:rPr>
      </w:pPr>
      <w:r w:rsidRPr="004A0EB4">
        <w:rPr>
          <w:rFonts w:ascii="Times New Roman" w:hAnsi="Times New Roman" w:cs="Times New Roman"/>
          <w:sz w:val="24"/>
          <w:szCs w:val="24"/>
        </w:rPr>
        <w:t xml:space="preserve">Закуп высокопродуктивного племенного скота, эффективное использование земельных ресурсов для создания прочной кормовой базы, строительство новых, модернизация и капитальный ремонт существующих животноводческих помещений позволит существенно увеличить производство мяса и молока в районе. </w:t>
      </w:r>
    </w:p>
    <w:p w:rsidR="00D2221B" w:rsidRPr="004A0EB4" w:rsidRDefault="00D2221B" w:rsidP="004A0EB4">
      <w:pPr>
        <w:tabs>
          <w:tab w:val="left" w:pos="540"/>
          <w:tab w:val="left" w:pos="1260"/>
        </w:tabs>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Вложение инвестиционных средств в современные технологии для развития животноводства позволят быстро обеспечить окупаемость инвестиционных проектов.</w:t>
      </w:r>
    </w:p>
    <w:p w:rsidR="00D2221B" w:rsidRPr="004A0EB4" w:rsidRDefault="00D2221B" w:rsidP="004A0EB4">
      <w:pPr>
        <w:pStyle w:val="21"/>
        <w:tabs>
          <w:tab w:val="left" w:pos="720"/>
        </w:tabs>
        <w:spacing w:after="0" w:line="240" w:lineRule="auto"/>
        <w:ind w:right="34" w:firstLine="709"/>
        <w:jc w:val="both"/>
        <w:rPr>
          <w:rFonts w:ascii="Times New Roman" w:hAnsi="Times New Roman"/>
          <w:sz w:val="24"/>
          <w:szCs w:val="24"/>
        </w:rPr>
      </w:pPr>
      <w:r w:rsidRPr="004A0EB4">
        <w:rPr>
          <w:rFonts w:ascii="Times New Roman" w:hAnsi="Times New Roman"/>
          <w:b/>
          <w:sz w:val="24"/>
          <w:szCs w:val="24"/>
        </w:rPr>
        <w:t>2.</w:t>
      </w:r>
      <w:r w:rsidRPr="004A0EB4">
        <w:rPr>
          <w:rFonts w:ascii="Times New Roman" w:hAnsi="Times New Roman"/>
          <w:sz w:val="24"/>
          <w:szCs w:val="24"/>
        </w:rPr>
        <w:t xml:space="preserve"> </w:t>
      </w:r>
      <w:r w:rsidRPr="004A0EB4">
        <w:rPr>
          <w:rFonts w:ascii="Times New Roman" w:hAnsi="Times New Roman"/>
          <w:b/>
          <w:sz w:val="24"/>
          <w:szCs w:val="24"/>
        </w:rPr>
        <w:t>Организация перерабатывающих производств и использование свободных производственных мощностей.</w:t>
      </w:r>
    </w:p>
    <w:p w:rsidR="00D2221B" w:rsidRPr="004A0EB4" w:rsidRDefault="00D2221B" w:rsidP="004A0EB4">
      <w:pPr>
        <w:pStyle w:val="21"/>
        <w:tabs>
          <w:tab w:val="left" w:pos="720"/>
        </w:tabs>
        <w:spacing w:after="0" w:line="240" w:lineRule="auto"/>
        <w:ind w:right="34" w:firstLine="709"/>
        <w:jc w:val="both"/>
        <w:rPr>
          <w:rFonts w:ascii="Times New Roman" w:hAnsi="Times New Roman"/>
          <w:sz w:val="24"/>
          <w:szCs w:val="24"/>
        </w:rPr>
      </w:pPr>
      <w:r w:rsidRPr="004A0EB4">
        <w:rPr>
          <w:rFonts w:ascii="Times New Roman" w:hAnsi="Times New Roman"/>
          <w:sz w:val="24"/>
          <w:szCs w:val="24"/>
        </w:rPr>
        <w:t xml:space="preserve">Переработка сельскохозяйственной продукции на месте обеспечит повышение рентабельности сельскохозяйственного производства и создание новых рабочих мест. </w:t>
      </w:r>
    </w:p>
    <w:p w:rsidR="00D2221B" w:rsidRPr="004A0EB4" w:rsidRDefault="00D2221B" w:rsidP="004A0EB4">
      <w:pPr>
        <w:pStyle w:val="21"/>
        <w:tabs>
          <w:tab w:val="left" w:pos="720"/>
        </w:tabs>
        <w:spacing w:after="0" w:line="240" w:lineRule="auto"/>
        <w:ind w:right="34" w:firstLine="709"/>
        <w:jc w:val="both"/>
        <w:rPr>
          <w:rFonts w:ascii="Times New Roman" w:hAnsi="Times New Roman"/>
          <w:sz w:val="24"/>
          <w:szCs w:val="24"/>
        </w:rPr>
      </w:pPr>
      <w:r w:rsidRPr="004A0EB4">
        <w:rPr>
          <w:rFonts w:ascii="Times New Roman" w:hAnsi="Times New Roman"/>
          <w:sz w:val="24"/>
          <w:szCs w:val="24"/>
        </w:rPr>
        <w:t xml:space="preserve">В районе имеются свободные площадки бывшего Суздальского </w:t>
      </w:r>
      <w:proofErr w:type="spellStart"/>
      <w:r w:rsidRPr="004A0EB4">
        <w:rPr>
          <w:rFonts w:ascii="Times New Roman" w:hAnsi="Times New Roman"/>
          <w:sz w:val="24"/>
          <w:szCs w:val="24"/>
        </w:rPr>
        <w:t>сырзавода</w:t>
      </w:r>
      <w:proofErr w:type="spellEnd"/>
      <w:r w:rsidRPr="004A0EB4">
        <w:rPr>
          <w:rFonts w:ascii="Times New Roman" w:hAnsi="Times New Roman"/>
          <w:sz w:val="24"/>
          <w:szCs w:val="24"/>
        </w:rPr>
        <w:t>, лесхоза «</w:t>
      </w:r>
      <w:proofErr w:type="spellStart"/>
      <w:r w:rsidRPr="004A0EB4">
        <w:rPr>
          <w:rFonts w:ascii="Times New Roman" w:hAnsi="Times New Roman"/>
          <w:sz w:val="24"/>
          <w:szCs w:val="24"/>
        </w:rPr>
        <w:t>Доволенский</w:t>
      </w:r>
      <w:proofErr w:type="spellEnd"/>
      <w:r w:rsidRPr="004A0EB4">
        <w:rPr>
          <w:rFonts w:ascii="Times New Roman" w:hAnsi="Times New Roman"/>
          <w:sz w:val="24"/>
          <w:szCs w:val="24"/>
        </w:rPr>
        <w:t xml:space="preserve">», </w:t>
      </w:r>
      <w:r w:rsidR="00AD00A6" w:rsidRPr="004A0EB4">
        <w:rPr>
          <w:rFonts w:ascii="Times New Roman" w:hAnsi="Times New Roman"/>
          <w:sz w:val="24"/>
          <w:szCs w:val="24"/>
        </w:rPr>
        <w:t>помещения</w:t>
      </w:r>
      <w:r w:rsidRPr="004A0EB4">
        <w:rPr>
          <w:rFonts w:ascii="Times New Roman" w:hAnsi="Times New Roman"/>
          <w:sz w:val="24"/>
          <w:szCs w:val="24"/>
        </w:rPr>
        <w:t xml:space="preserve"> ликвидированных предприятий и другие неиспользуемые производственные мощности.      </w:t>
      </w:r>
    </w:p>
    <w:p w:rsidR="00D2221B" w:rsidRPr="004A0EB4" w:rsidRDefault="00D2221B" w:rsidP="004A0EB4">
      <w:pPr>
        <w:tabs>
          <w:tab w:val="left" w:pos="540"/>
        </w:tabs>
        <w:spacing w:after="0" w:line="240" w:lineRule="auto"/>
        <w:ind w:firstLine="709"/>
        <w:jc w:val="both"/>
        <w:rPr>
          <w:rStyle w:val="ad"/>
          <w:rFonts w:ascii="Times New Roman" w:hAnsi="Times New Roman" w:cs="Times New Roman"/>
          <w:bCs w:val="0"/>
          <w:sz w:val="24"/>
          <w:szCs w:val="24"/>
        </w:rPr>
      </w:pPr>
      <w:r w:rsidRPr="004A0EB4">
        <w:rPr>
          <w:rFonts w:ascii="Times New Roman" w:hAnsi="Times New Roman" w:cs="Times New Roman"/>
          <w:sz w:val="24"/>
          <w:szCs w:val="24"/>
        </w:rPr>
        <w:t>Увеличение загрузки действующих мощностей мельниц и хлебопекарен в сельхозпредприятиях, ОАО «</w:t>
      </w:r>
      <w:proofErr w:type="spellStart"/>
      <w:r w:rsidRPr="004A0EB4">
        <w:rPr>
          <w:rFonts w:ascii="Times New Roman" w:hAnsi="Times New Roman" w:cs="Times New Roman"/>
          <w:sz w:val="24"/>
          <w:szCs w:val="24"/>
        </w:rPr>
        <w:t>Молкомбинат</w:t>
      </w:r>
      <w:proofErr w:type="spellEnd"/>
      <w:r w:rsidRPr="004A0EB4">
        <w:rPr>
          <w:rFonts w:ascii="Times New Roman" w:hAnsi="Times New Roman" w:cs="Times New Roman"/>
          <w:sz w:val="24"/>
          <w:szCs w:val="24"/>
        </w:rPr>
        <w:t xml:space="preserve"> </w:t>
      </w:r>
      <w:proofErr w:type="spellStart"/>
      <w:r w:rsidRPr="004A0EB4">
        <w:rPr>
          <w:rFonts w:ascii="Times New Roman" w:hAnsi="Times New Roman" w:cs="Times New Roman"/>
          <w:sz w:val="24"/>
          <w:szCs w:val="24"/>
        </w:rPr>
        <w:t>Утянский</w:t>
      </w:r>
      <w:proofErr w:type="spellEnd"/>
      <w:r w:rsidRPr="004A0EB4">
        <w:rPr>
          <w:rFonts w:ascii="Times New Roman" w:hAnsi="Times New Roman" w:cs="Times New Roman"/>
          <w:sz w:val="24"/>
          <w:szCs w:val="24"/>
        </w:rPr>
        <w:t xml:space="preserve">» также является одним из резервов для роста промышленного производства.                                                                                                                                                                                                    </w:t>
      </w:r>
    </w:p>
    <w:p w:rsidR="00D2221B" w:rsidRPr="004A0EB4" w:rsidRDefault="00D2221B" w:rsidP="004A0EB4">
      <w:pPr>
        <w:tabs>
          <w:tab w:val="left" w:pos="540"/>
        </w:tabs>
        <w:spacing w:after="0" w:line="240" w:lineRule="auto"/>
        <w:ind w:firstLine="709"/>
        <w:jc w:val="both"/>
        <w:rPr>
          <w:rStyle w:val="ad"/>
          <w:rFonts w:ascii="Times New Roman" w:hAnsi="Times New Roman" w:cs="Times New Roman"/>
          <w:b w:val="0"/>
          <w:bCs w:val="0"/>
          <w:sz w:val="24"/>
          <w:szCs w:val="24"/>
        </w:rPr>
      </w:pPr>
      <w:r w:rsidRPr="004A0EB4">
        <w:rPr>
          <w:rStyle w:val="ad"/>
          <w:rFonts w:ascii="Times New Roman" w:hAnsi="Times New Roman" w:cs="Times New Roman"/>
          <w:bCs w:val="0"/>
          <w:sz w:val="24"/>
          <w:szCs w:val="24"/>
        </w:rPr>
        <w:t xml:space="preserve">3. Развитие заготовительной деятельности.                                       </w:t>
      </w:r>
      <w:r w:rsidRPr="004A0EB4">
        <w:rPr>
          <w:rStyle w:val="ad"/>
          <w:rFonts w:ascii="Times New Roman" w:hAnsi="Times New Roman" w:cs="Times New Roman"/>
          <w:b w:val="0"/>
          <w:bCs w:val="0"/>
          <w:sz w:val="24"/>
          <w:szCs w:val="24"/>
        </w:rPr>
        <w:t xml:space="preserve">                     </w:t>
      </w:r>
    </w:p>
    <w:p w:rsidR="00D2221B" w:rsidRPr="004A0EB4" w:rsidRDefault="00D2221B" w:rsidP="004A0EB4">
      <w:pPr>
        <w:tabs>
          <w:tab w:val="left" w:pos="540"/>
        </w:tabs>
        <w:spacing w:after="0" w:line="240" w:lineRule="auto"/>
        <w:ind w:firstLine="709"/>
        <w:jc w:val="both"/>
        <w:rPr>
          <w:rStyle w:val="ad"/>
          <w:rFonts w:ascii="Times New Roman" w:hAnsi="Times New Roman" w:cs="Times New Roman"/>
          <w:b w:val="0"/>
          <w:bCs w:val="0"/>
          <w:sz w:val="24"/>
          <w:szCs w:val="24"/>
        </w:rPr>
      </w:pPr>
      <w:r w:rsidRPr="004A0EB4">
        <w:rPr>
          <w:rStyle w:val="ad"/>
          <w:rFonts w:ascii="Times New Roman" w:hAnsi="Times New Roman" w:cs="Times New Roman"/>
          <w:b w:val="0"/>
          <w:bCs w:val="0"/>
          <w:sz w:val="24"/>
          <w:szCs w:val="24"/>
        </w:rPr>
        <w:t xml:space="preserve">Организация закупа продукции, произведенной в личных подсобных хозяйствах позволит увеличить поголовье скота и птицы, обеспечить занятость населения и повысить уровень доходов населения. </w:t>
      </w:r>
    </w:p>
    <w:p w:rsidR="00D2221B" w:rsidRPr="004A0EB4" w:rsidRDefault="00D2221B" w:rsidP="004A0EB4">
      <w:pPr>
        <w:tabs>
          <w:tab w:val="left" w:pos="540"/>
          <w:tab w:val="left" w:pos="720"/>
        </w:tabs>
        <w:spacing w:after="0" w:line="240" w:lineRule="auto"/>
        <w:ind w:firstLine="709"/>
        <w:jc w:val="both"/>
        <w:rPr>
          <w:rStyle w:val="ad"/>
          <w:rFonts w:ascii="Times New Roman" w:hAnsi="Times New Roman" w:cs="Times New Roman"/>
          <w:b w:val="0"/>
          <w:bCs w:val="0"/>
          <w:sz w:val="24"/>
          <w:szCs w:val="24"/>
        </w:rPr>
      </w:pPr>
      <w:r w:rsidRPr="004A0EB4">
        <w:rPr>
          <w:rStyle w:val="ad"/>
          <w:rFonts w:ascii="Times New Roman" w:hAnsi="Times New Roman" w:cs="Times New Roman"/>
          <w:bCs w:val="0"/>
          <w:sz w:val="24"/>
          <w:szCs w:val="24"/>
        </w:rPr>
        <w:t>4.</w:t>
      </w:r>
      <w:r w:rsidRPr="004A0EB4">
        <w:rPr>
          <w:rStyle w:val="ad"/>
          <w:rFonts w:ascii="Times New Roman" w:hAnsi="Times New Roman" w:cs="Times New Roman"/>
          <w:b w:val="0"/>
          <w:bCs w:val="0"/>
          <w:sz w:val="24"/>
          <w:szCs w:val="24"/>
        </w:rPr>
        <w:t xml:space="preserve"> </w:t>
      </w:r>
      <w:r w:rsidRPr="004A0EB4">
        <w:rPr>
          <w:rFonts w:ascii="Times New Roman" w:hAnsi="Times New Roman" w:cs="Times New Roman"/>
          <w:b/>
          <w:sz w:val="24"/>
          <w:szCs w:val="24"/>
        </w:rPr>
        <w:t>Наличие сырьевых и природных ресурсов для промышленного освоения.</w:t>
      </w:r>
    </w:p>
    <w:p w:rsidR="00D2221B" w:rsidRPr="004A0EB4" w:rsidRDefault="00D2221B" w:rsidP="004A0EB4">
      <w:pPr>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В районе имеются большие запасы разведанных месторождений глинистого сырья, исследованного в лабораторных и заводских условиях, пригодного для производства высокопрочного красного кирпича марки М-100, в том числе облицовочного.</w:t>
      </w:r>
    </w:p>
    <w:p w:rsidR="00D2221B" w:rsidRPr="004A0EB4" w:rsidRDefault="00D2221B" w:rsidP="004A0EB4">
      <w:pPr>
        <w:tabs>
          <w:tab w:val="left" w:pos="0"/>
        </w:tabs>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 xml:space="preserve">Район располагает достаточным запасом леса для создания производств по переработке и производству строительных материалов, что способствует развитию жилищного строительства.  </w:t>
      </w:r>
    </w:p>
    <w:p w:rsidR="00D2221B" w:rsidRPr="004A0EB4" w:rsidRDefault="00D2221B" w:rsidP="004A0EB4">
      <w:pPr>
        <w:tabs>
          <w:tab w:val="left" w:pos="0"/>
        </w:tabs>
        <w:spacing w:after="0" w:line="240" w:lineRule="auto"/>
        <w:ind w:firstLine="709"/>
        <w:jc w:val="both"/>
        <w:rPr>
          <w:rStyle w:val="ad"/>
          <w:rFonts w:ascii="Times New Roman" w:hAnsi="Times New Roman" w:cs="Times New Roman"/>
          <w:sz w:val="24"/>
          <w:szCs w:val="24"/>
        </w:rPr>
      </w:pPr>
      <w:r w:rsidRPr="004A0EB4">
        <w:rPr>
          <w:rFonts w:ascii="Times New Roman" w:hAnsi="Times New Roman" w:cs="Times New Roman"/>
          <w:sz w:val="24"/>
          <w:szCs w:val="24"/>
        </w:rPr>
        <w:t>Развитие промышленных производств обеспечит привлечение инвестиций и в сопутствующие отрасли: дорожное строительство, грузовые перевозки.</w:t>
      </w:r>
    </w:p>
    <w:p w:rsidR="00D2221B" w:rsidRPr="004A0EB4" w:rsidRDefault="00D2221B" w:rsidP="004A0EB4">
      <w:pPr>
        <w:numPr>
          <w:ilvl w:val="0"/>
          <w:numId w:val="6"/>
        </w:numPr>
        <w:spacing w:after="0" w:line="240" w:lineRule="auto"/>
        <w:ind w:left="0" w:firstLine="709"/>
        <w:jc w:val="both"/>
        <w:rPr>
          <w:rFonts w:ascii="Times New Roman" w:hAnsi="Times New Roman" w:cs="Times New Roman"/>
          <w:sz w:val="24"/>
          <w:szCs w:val="24"/>
        </w:rPr>
      </w:pPr>
      <w:r w:rsidRPr="004A0EB4">
        <w:rPr>
          <w:rStyle w:val="ad"/>
          <w:rFonts w:ascii="Times New Roman" w:hAnsi="Times New Roman" w:cs="Times New Roman"/>
          <w:sz w:val="24"/>
          <w:szCs w:val="24"/>
        </w:rPr>
        <w:t>Развитие туризма, организация активного отдыха.</w:t>
      </w:r>
    </w:p>
    <w:p w:rsidR="00D2221B" w:rsidRPr="004A0EB4" w:rsidRDefault="00D2221B" w:rsidP="004A0EB4">
      <w:pPr>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Район обладает богатыми ресурсами для развития сферы туризма. Развитие одного из перспективных видов – лечебного туризма возможно на базе имеющегося санатория «</w:t>
      </w:r>
      <w:proofErr w:type="spellStart"/>
      <w:r w:rsidRPr="004A0EB4">
        <w:rPr>
          <w:rFonts w:ascii="Times New Roman" w:hAnsi="Times New Roman" w:cs="Times New Roman"/>
          <w:sz w:val="24"/>
          <w:szCs w:val="24"/>
        </w:rPr>
        <w:t>Доволенский</w:t>
      </w:r>
      <w:proofErr w:type="spellEnd"/>
      <w:r w:rsidRPr="004A0EB4">
        <w:rPr>
          <w:rFonts w:ascii="Times New Roman" w:hAnsi="Times New Roman" w:cs="Times New Roman"/>
          <w:sz w:val="24"/>
          <w:szCs w:val="24"/>
        </w:rPr>
        <w:t xml:space="preserve">», который расположен в живописном березовом массиве на берегу пресного озера Доволенское </w:t>
      </w:r>
      <w:r w:rsidR="004A0EB4">
        <w:rPr>
          <w:rFonts w:ascii="Times New Roman" w:hAnsi="Times New Roman" w:cs="Times New Roman"/>
          <w:sz w:val="24"/>
          <w:szCs w:val="24"/>
        </w:rPr>
        <w:t xml:space="preserve">в 300 км </w:t>
      </w:r>
      <w:r w:rsidRPr="004A0EB4">
        <w:rPr>
          <w:rFonts w:ascii="Times New Roman" w:hAnsi="Times New Roman" w:cs="Times New Roman"/>
          <w:sz w:val="24"/>
          <w:szCs w:val="24"/>
        </w:rPr>
        <w:t>к юго-западу от г. Новосибирска. Это базовый санаторий Новосибирской области по профилактике и лечению заболеваний желудочно-кишечного тракта, а также опорно-двигательного аппарата, нервной системы, гинекологических заболеваний, боле</w:t>
      </w:r>
      <w:r w:rsidR="00AD00A6" w:rsidRPr="004A0EB4">
        <w:rPr>
          <w:rFonts w:ascii="Times New Roman" w:hAnsi="Times New Roman" w:cs="Times New Roman"/>
          <w:sz w:val="24"/>
          <w:szCs w:val="24"/>
        </w:rPr>
        <w:t>зней органов дыхания, заболеваний</w:t>
      </w:r>
      <w:r w:rsidRPr="004A0EB4">
        <w:rPr>
          <w:rFonts w:ascii="Times New Roman" w:hAnsi="Times New Roman" w:cs="Times New Roman"/>
          <w:sz w:val="24"/>
          <w:szCs w:val="24"/>
        </w:rPr>
        <w:t xml:space="preserve"> кожи.</w:t>
      </w:r>
    </w:p>
    <w:p w:rsidR="00D2221B" w:rsidRPr="004A0EB4" w:rsidRDefault="009D5D55" w:rsidP="004A0EB4">
      <w:pPr>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В лечении</w:t>
      </w:r>
      <w:r w:rsidR="00D2221B" w:rsidRPr="004A0EB4">
        <w:rPr>
          <w:rFonts w:ascii="Times New Roman" w:hAnsi="Times New Roman" w:cs="Times New Roman"/>
          <w:sz w:val="24"/>
          <w:szCs w:val="24"/>
        </w:rPr>
        <w:t xml:space="preserve"> используется местный источник хлоридно-гидрокарбонатно- натриево- </w:t>
      </w:r>
      <w:proofErr w:type="spellStart"/>
      <w:r w:rsidR="00D2221B" w:rsidRPr="004A0EB4">
        <w:rPr>
          <w:rFonts w:ascii="Times New Roman" w:hAnsi="Times New Roman" w:cs="Times New Roman"/>
          <w:sz w:val="24"/>
          <w:szCs w:val="24"/>
        </w:rPr>
        <w:t>йодобромной</w:t>
      </w:r>
      <w:proofErr w:type="spellEnd"/>
      <w:r w:rsidR="00D2221B" w:rsidRPr="004A0EB4">
        <w:rPr>
          <w:rFonts w:ascii="Times New Roman" w:hAnsi="Times New Roman" w:cs="Times New Roman"/>
          <w:sz w:val="24"/>
          <w:szCs w:val="24"/>
        </w:rPr>
        <w:t xml:space="preserve"> воды высокой минерализации. По своему составу и действию вода аналогична знаменитым «Ессентуки № 17». Используется также активная сульфидная грязь озера Островное.  Современное диагностическое и лечебное оборудование создает хорошие условия для лечения и отдыха.</w:t>
      </w:r>
    </w:p>
    <w:p w:rsidR="00D2221B" w:rsidRPr="004A0EB4" w:rsidRDefault="00253C7B" w:rsidP="004A0EB4">
      <w:pPr>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В районе имее</w:t>
      </w:r>
      <w:r w:rsidR="00D2221B" w:rsidRPr="004A0EB4">
        <w:rPr>
          <w:rFonts w:ascii="Times New Roman" w:hAnsi="Times New Roman" w:cs="Times New Roman"/>
          <w:sz w:val="24"/>
          <w:szCs w:val="24"/>
        </w:rPr>
        <w:t xml:space="preserve">тся </w:t>
      </w:r>
      <w:r w:rsidR="00AD00A6" w:rsidRPr="004A0EB4">
        <w:rPr>
          <w:rFonts w:ascii="Times New Roman" w:hAnsi="Times New Roman" w:cs="Times New Roman"/>
          <w:sz w:val="24"/>
          <w:szCs w:val="24"/>
        </w:rPr>
        <w:t>много озер</w:t>
      </w:r>
      <w:r w:rsidR="00D2221B" w:rsidRPr="004A0EB4">
        <w:rPr>
          <w:rFonts w:ascii="Times New Roman" w:hAnsi="Times New Roman" w:cs="Times New Roman"/>
          <w:sz w:val="24"/>
          <w:szCs w:val="24"/>
        </w:rPr>
        <w:t xml:space="preserve"> для разведения рыбы.</w:t>
      </w:r>
      <w:r w:rsidR="00D2221B" w:rsidRPr="004A0EB4">
        <w:rPr>
          <w:rFonts w:ascii="Times New Roman" w:hAnsi="Times New Roman" w:cs="Times New Roman"/>
          <w:b/>
          <w:sz w:val="24"/>
          <w:szCs w:val="24"/>
        </w:rPr>
        <w:t xml:space="preserve"> </w:t>
      </w:r>
      <w:r w:rsidR="00D2221B" w:rsidRPr="004A0EB4">
        <w:rPr>
          <w:rFonts w:ascii="Times New Roman" w:hAnsi="Times New Roman" w:cs="Times New Roman"/>
          <w:sz w:val="24"/>
          <w:szCs w:val="24"/>
        </w:rPr>
        <w:t>Развитие рыбоводства будет способствовать</w:t>
      </w:r>
      <w:r w:rsidR="00D2221B" w:rsidRPr="004A0EB4">
        <w:rPr>
          <w:rFonts w:ascii="Times New Roman" w:hAnsi="Times New Roman" w:cs="Times New Roman"/>
          <w:b/>
          <w:sz w:val="24"/>
          <w:szCs w:val="24"/>
        </w:rPr>
        <w:t xml:space="preserve"> </w:t>
      </w:r>
      <w:r w:rsidR="00D2221B" w:rsidRPr="004A0EB4">
        <w:rPr>
          <w:rFonts w:ascii="Times New Roman" w:hAnsi="Times New Roman" w:cs="Times New Roman"/>
          <w:sz w:val="24"/>
          <w:szCs w:val="24"/>
        </w:rPr>
        <w:t>созданию</w:t>
      </w:r>
      <w:r w:rsidR="00D2221B" w:rsidRPr="004A0EB4">
        <w:rPr>
          <w:rFonts w:ascii="Times New Roman" w:hAnsi="Times New Roman" w:cs="Times New Roman"/>
          <w:b/>
          <w:sz w:val="24"/>
          <w:szCs w:val="24"/>
        </w:rPr>
        <w:t xml:space="preserve"> </w:t>
      </w:r>
      <w:r w:rsidR="00D2221B" w:rsidRPr="004A0EB4">
        <w:rPr>
          <w:rFonts w:ascii="Times New Roman" w:hAnsi="Times New Roman" w:cs="Times New Roman"/>
          <w:sz w:val="24"/>
          <w:szCs w:val="24"/>
        </w:rPr>
        <w:t>малых производств, вовлечению населения в малый бизнес, организации активного отдыха (рыбалка</w:t>
      </w:r>
      <w:r w:rsidR="009D5D55" w:rsidRPr="004A0EB4">
        <w:rPr>
          <w:rFonts w:ascii="Times New Roman" w:hAnsi="Times New Roman" w:cs="Times New Roman"/>
          <w:sz w:val="24"/>
          <w:szCs w:val="24"/>
        </w:rPr>
        <w:t>).</w:t>
      </w:r>
    </w:p>
    <w:p w:rsidR="009D113E" w:rsidRDefault="009D113E" w:rsidP="004A0EB4">
      <w:pPr>
        <w:suppressAutoHyphens/>
        <w:spacing w:after="0" w:line="240" w:lineRule="auto"/>
        <w:rPr>
          <w:rFonts w:ascii="Times New Roman" w:hAnsi="Times New Roman" w:cs="Times New Roman"/>
          <w:b/>
          <w:sz w:val="24"/>
          <w:szCs w:val="24"/>
        </w:rPr>
      </w:pPr>
    </w:p>
    <w:p w:rsidR="00567042" w:rsidRPr="004A0EB4" w:rsidRDefault="00567042" w:rsidP="004A0EB4">
      <w:pPr>
        <w:suppressAutoHyphens/>
        <w:spacing w:after="0" w:line="240" w:lineRule="auto"/>
        <w:rPr>
          <w:rFonts w:ascii="Times New Roman" w:hAnsi="Times New Roman" w:cs="Times New Roman"/>
          <w:b/>
          <w:sz w:val="24"/>
          <w:szCs w:val="24"/>
        </w:rPr>
      </w:pPr>
    </w:p>
    <w:p w:rsidR="003F3094" w:rsidRPr="004A0EB4" w:rsidRDefault="00B05E14" w:rsidP="004A0EB4">
      <w:pPr>
        <w:suppressAutoHyphens/>
        <w:spacing w:after="0" w:line="240" w:lineRule="auto"/>
        <w:jc w:val="center"/>
        <w:rPr>
          <w:rFonts w:ascii="Times New Roman" w:hAnsi="Times New Roman" w:cs="Times New Roman"/>
          <w:b/>
          <w:sz w:val="24"/>
          <w:szCs w:val="24"/>
        </w:rPr>
      </w:pPr>
      <w:r w:rsidRPr="004A0EB4">
        <w:rPr>
          <w:rFonts w:ascii="Times New Roman" w:hAnsi="Times New Roman" w:cs="Times New Roman"/>
          <w:b/>
          <w:sz w:val="24"/>
          <w:szCs w:val="24"/>
        </w:rPr>
        <w:lastRenderedPageBreak/>
        <w:t>1.</w:t>
      </w:r>
      <w:r w:rsidR="007D3608" w:rsidRPr="004A0EB4">
        <w:rPr>
          <w:rFonts w:ascii="Times New Roman" w:hAnsi="Times New Roman" w:cs="Times New Roman"/>
          <w:b/>
          <w:sz w:val="24"/>
          <w:szCs w:val="24"/>
        </w:rPr>
        <w:t>8</w:t>
      </w:r>
      <w:r w:rsidRPr="004A0EB4">
        <w:rPr>
          <w:rFonts w:ascii="Times New Roman" w:hAnsi="Times New Roman" w:cs="Times New Roman"/>
          <w:b/>
          <w:sz w:val="24"/>
          <w:szCs w:val="24"/>
        </w:rPr>
        <w:t>.</w:t>
      </w:r>
      <w:r w:rsidR="003F3094" w:rsidRPr="004A0EB4">
        <w:rPr>
          <w:rFonts w:ascii="Times New Roman" w:hAnsi="Times New Roman" w:cs="Times New Roman"/>
          <w:b/>
          <w:sz w:val="24"/>
          <w:szCs w:val="24"/>
        </w:rPr>
        <w:t xml:space="preserve">  Территориальное развитие Доволенского района</w:t>
      </w:r>
    </w:p>
    <w:p w:rsidR="00885DB5" w:rsidRPr="004A0EB4" w:rsidRDefault="00885DB5" w:rsidP="004A0EB4">
      <w:pPr>
        <w:suppressAutoHyphens/>
        <w:spacing w:after="0" w:line="240" w:lineRule="auto"/>
        <w:ind w:firstLine="709"/>
        <w:jc w:val="both"/>
        <w:rPr>
          <w:rFonts w:ascii="Times New Roman" w:hAnsi="Times New Roman" w:cs="Times New Roman"/>
          <w:sz w:val="24"/>
          <w:szCs w:val="24"/>
        </w:rPr>
      </w:pPr>
      <w:proofErr w:type="spellStart"/>
      <w:r w:rsidRPr="004A0EB4">
        <w:rPr>
          <w:rFonts w:ascii="Times New Roman" w:hAnsi="Times New Roman" w:cs="Times New Roman"/>
          <w:sz w:val="24"/>
          <w:szCs w:val="24"/>
        </w:rPr>
        <w:t>Доволенский</w:t>
      </w:r>
      <w:proofErr w:type="spellEnd"/>
      <w:r w:rsidRPr="004A0EB4">
        <w:rPr>
          <w:rFonts w:ascii="Times New Roman" w:hAnsi="Times New Roman" w:cs="Times New Roman"/>
          <w:sz w:val="24"/>
          <w:szCs w:val="24"/>
        </w:rPr>
        <w:t xml:space="preserve"> район относится к юго-западной группе районов Новосибирской области, исторически </w:t>
      </w:r>
      <w:proofErr w:type="spellStart"/>
      <w:r w:rsidRPr="004A0EB4">
        <w:rPr>
          <w:rFonts w:ascii="Times New Roman" w:hAnsi="Times New Roman" w:cs="Times New Roman"/>
          <w:sz w:val="24"/>
          <w:szCs w:val="24"/>
        </w:rPr>
        <w:t>Доволенский</w:t>
      </w:r>
      <w:proofErr w:type="spellEnd"/>
      <w:r w:rsidRPr="004A0EB4">
        <w:rPr>
          <w:rFonts w:ascii="Times New Roman" w:hAnsi="Times New Roman" w:cs="Times New Roman"/>
          <w:sz w:val="24"/>
          <w:szCs w:val="24"/>
        </w:rPr>
        <w:t xml:space="preserve"> район развивался как сельскохозяйственный. </w:t>
      </w:r>
    </w:p>
    <w:p w:rsidR="000E5506" w:rsidRPr="004A0EB4" w:rsidRDefault="00885DB5" w:rsidP="004A0EB4">
      <w:pPr>
        <w:suppressAutoHyphens/>
        <w:spacing w:after="0" w:line="240" w:lineRule="auto"/>
        <w:ind w:firstLine="709"/>
        <w:jc w:val="both"/>
        <w:rPr>
          <w:rFonts w:ascii="Times New Roman" w:hAnsi="Times New Roman" w:cs="Times New Roman"/>
          <w:sz w:val="24"/>
          <w:szCs w:val="24"/>
        </w:rPr>
      </w:pPr>
      <w:r w:rsidRPr="004A0EB4">
        <w:rPr>
          <w:rFonts w:ascii="Times New Roman" w:hAnsi="Times New Roman" w:cs="Times New Roman"/>
          <w:sz w:val="24"/>
          <w:szCs w:val="24"/>
        </w:rPr>
        <w:t xml:space="preserve">По административно - территориальному делению </w:t>
      </w:r>
      <w:proofErr w:type="spellStart"/>
      <w:r w:rsidRPr="004A0EB4">
        <w:rPr>
          <w:rFonts w:ascii="Times New Roman" w:hAnsi="Times New Roman" w:cs="Times New Roman"/>
          <w:sz w:val="24"/>
          <w:szCs w:val="24"/>
        </w:rPr>
        <w:t>Доволенский</w:t>
      </w:r>
      <w:proofErr w:type="spellEnd"/>
      <w:r w:rsidRPr="004A0EB4">
        <w:rPr>
          <w:rFonts w:ascii="Times New Roman" w:hAnsi="Times New Roman" w:cs="Times New Roman"/>
          <w:sz w:val="24"/>
          <w:szCs w:val="24"/>
        </w:rPr>
        <w:t xml:space="preserve"> район состоит из </w:t>
      </w:r>
      <w:r w:rsidR="00CB20B3" w:rsidRPr="004A0EB4">
        <w:rPr>
          <w:rFonts w:ascii="Times New Roman" w:eastAsia="BatangChe" w:hAnsi="Times New Roman" w:cs="Times New Roman"/>
          <w:sz w:val="24"/>
          <w:szCs w:val="24"/>
        </w:rPr>
        <w:t>13 сельских поселений, объединяющих 27 населенных пунктов.</w:t>
      </w:r>
      <w:r w:rsidR="00CB20B3" w:rsidRPr="004A0EB4">
        <w:rPr>
          <w:rFonts w:ascii="Times New Roman" w:hAnsi="Times New Roman" w:cs="Times New Roman"/>
          <w:sz w:val="24"/>
          <w:szCs w:val="24"/>
        </w:rPr>
        <w:t xml:space="preserve"> </w:t>
      </w:r>
      <w:r w:rsidRPr="004A0EB4">
        <w:rPr>
          <w:rFonts w:ascii="Times New Roman" w:hAnsi="Times New Roman" w:cs="Times New Roman"/>
          <w:sz w:val="24"/>
          <w:szCs w:val="24"/>
        </w:rPr>
        <w:t>(</w:t>
      </w:r>
      <w:proofErr w:type="gramStart"/>
      <w:r w:rsidRPr="004A0EB4">
        <w:rPr>
          <w:rFonts w:ascii="Times New Roman" w:hAnsi="Times New Roman" w:cs="Times New Roman"/>
          <w:sz w:val="24"/>
          <w:szCs w:val="24"/>
        </w:rPr>
        <w:t>см.</w:t>
      </w:r>
      <w:proofErr w:type="gramEnd"/>
      <w:r w:rsidRPr="004A0EB4">
        <w:rPr>
          <w:rFonts w:ascii="Times New Roman" w:hAnsi="Times New Roman" w:cs="Times New Roman"/>
          <w:sz w:val="24"/>
          <w:szCs w:val="24"/>
        </w:rPr>
        <w:t xml:space="preserve"> таблица 13). Село Довольное является административным центром муниципального образования. Каждое поселение района по численности населения, социально- экономическому развитию отличаются друг от друга. Территории сельских поселений района обладают необходимыми природными ресурсами для обеспечения развития реального сектора экономики района, в том числе сельского хозяйства. </w:t>
      </w:r>
    </w:p>
    <w:p w:rsidR="000E5506" w:rsidRPr="00885DB5" w:rsidRDefault="000E5506" w:rsidP="00885DB5">
      <w:pPr>
        <w:suppressAutoHyphens/>
        <w:spacing w:after="0" w:line="240" w:lineRule="auto"/>
        <w:ind w:firstLine="709"/>
        <w:jc w:val="both"/>
        <w:rPr>
          <w:rFonts w:ascii="Times New Roman" w:hAnsi="Times New Roman" w:cs="Times New Roman"/>
          <w:color w:val="000000"/>
          <w:sz w:val="28"/>
          <w:szCs w:val="28"/>
        </w:rPr>
      </w:pPr>
    </w:p>
    <w:p w:rsidR="005E1E87" w:rsidRDefault="005E1E87" w:rsidP="005E1E87">
      <w:pPr>
        <w:suppressAutoHyphens/>
        <w:spacing w:after="0" w:line="240" w:lineRule="auto"/>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w:t>
      </w:r>
      <w:r w:rsidR="00E77435">
        <w:rPr>
          <w:rFonts w:ascii="Times New Roman" w:hAnsi="Times New Roman" w:cs="Times New Roman"/>
          <w:color w:val="000000"/>
          <w:sz w:val="28"/>
          <w:szCs w:val="28"/>
        </w:rPr>
        <w:t>13</w:t>
      </w:r>
    </w:p>
    <w:p w:rsidR="005E1E87" w:rsidRPr="004A0EB4" w:rsidRDefault="005E1E87" w:rsidP="00567042">
      <w:pPr>
        <w:suppressAutoHyphens/>
        <w:spacing w:after="0" w:line="240" w:lineRule="auto"/>
        <w:jc w:val="center"/>
        <w:rPr>
          <w:rFonts w:ascii="Times New Roman" w:hAnsi="Times New Roman" w:cs="Times New Roman"/>
          <w:b/>
          <w:color w:val="000000"/>
          <w:sz w:val="24"/>
          <w:szCs w:val="24"/>
        </w:rPr>
      </w:pPr>
      <w:r w:rsidRPr="004A0EB4">
        <w:rPr>
          <w:rFonts w:ascii="Times New Roman" w:hAnsi="Times New Roman" w:cs="Times New Roman"/>
          <w:b/>
          <w:color w:val="000000"/>
          <w:sz w:val="24"/>
          <w:szCs w:val="24"/>
        </w:rPr>
        <w:t>Структура населения Доволенского района в разрезе сельских поселений в 2017 году</w:t>
      </w:r>
    </w:p>
    <w:tbl>
      <w:tblPr>
        <w:tblStyle w:val="a5"/>
        <w:tblW w:w="0" w:type="auto"/>
        <w:tblLook w:val="04A0" w:firstRow="1" w:lastRow="0" w:firstColumn="1" w:lastColumn="0" w:noHBand="0" w:noVBand="1"/>
      </w:tblPr>
      <w:tblGrid>
        <w:gridCol w:w="4545"/>
        <w:gridCol w:w="3163"/>
        <w:gridCol w:w="1636"/>
      </w:tblGrid>
      <w:tr w:rsidR="005E1E87" w:rsidRPr="004A0EB4" w:rsidTr="004A0EB4">
        <w:tc>
          <w:tcPr>
            <w:tcW w:w="4545" w:type="dxa"/>
          </w:tcPr>
          <w:p w:rsidR="005E1E87" w:rsidRPr="004A0EB4" w:rsidRDefault="005E1E87" w:rsidP="004A0EB4">
            <w:pPr>
              <w:suppressAutoHyphens/>
              <w:jc w:val="center"/>
              <w:rPr>
                <w:rFonts w:ascii="Times New Roman" w:hAnsi="Times New Roman" w:cs="Times New Roman"/>
                <w:b/>
                <w:sz w:val="24"/>
                <w:szCs w:val="24"/>
              </w:rPr>
            </w:pPr>
            <w:r w:rsidRPr="004A0EB4">
              <w:rPr>
                <w:rFonts w:ascii="Times New Roman" w:hAnsi="Times New Roman" w:cs="Times New Roman"/>
                <w:b/>
                <w:sz w:val="24"/>
                <w:szCs w:val="24"/>
              </w:rPr>
              <w:t>Наименование поселения</w:t>
            </w:r>
          </w:p>
        </w:tc>
        <w:tc>
          <w:tcPr>
            <w:tcW w:w="3163" w:type="dxa"/>
          </w:tcPr>
          <w:p w:rsidR="005E1E87" w:rsidRPr="004A0EB4" w:rsidRDefault="005E1E87" w:rsidP="004A0EB4">
            <w:pPr>
              <w:suppressAutoHyphens/>
              <w:jc w:val="center"/>
              <w:rPr>
                <w:rFonts w:ascii="Times New Roman" w:hAnsi="Times New Roman" w:cs="Times New Roman"/>
                <w:b/>
                <w:sz w:val="24"/>
                <w:szCs w:val="24"/>
              </w:rPr>
            </w:pPr>
            <w:r w:rsidRPr="004A0EB4">
              <w:rPr>
                <w:rFonts w:ascii="Times New Roman" w:hAnsi="Times New Roman" w:cs="Times New Roman"/>
                <w:b/>
                <w:sz w:val="24"/>
                <w:szCs w:val="24"/>
              </w:rPr>
              <w:t>Численность населения</w:t>
            </w:r>
            <w:r w:rsidR="0013617E" w:rsidRPr="004A0EB4">
              <w:rPr>
                <w:rFonts w:ascii="Times New Roman" w:hAnsi="Times New Roman" w:cs="Times New Roman"/>
                <w:b/>
                <w:sz w:val="24"/>
                <w:szCs w:val="24"/>
              </w:rPr>
              <w:t>, чел.</w:t>
            </w:r>
          </w:p>
        </w:tc>
        <w:tc>
          <w:tcPr>
            <w:tcW w:w="1636" w:type="dxa"/>
          </w:tcPr>
          <w:p w:rsidR="005E1E87" w:rsidRPr="004A0EB4" w:rsidRDefault="005E1E87" w:rsidP="004A0EB4">
            <w:pPr>
              <w:suppressAutoHyphens/>
              <w:jc w:val="center"/>
              <w:rPr>
                <w:rFonts w:ascii="Times New Roman" w:hAnsi="Times New Roman" w:cs="Times New Roman"/>
                <w:b/>
                <w:sz w:val="24"/>
                <w:szCs w:val="24"/>
              </w:rPr>
            </w:pPr>
            <w:r w:rsidRPr="004A0EB4">
              <w:rPr>
                <w:rFonts w:ascii="Times New Roman" w:hAnsi="Times New Roman" w:cs="Times New Roman"/>
                <w:b/>
                <w:sz w:val="24"/>
                <w:szCs w:val="24"/>
              </w:rPr>
              <w:t>%</w:t>
            </w:r>
          </w:p>
        </w:tc>
      </w:tr>
      <w:tr w:rsidR="005E1E87" w:rsidRPr="004A0EB4" w:rsidTr="004A0EB4">
        <w:tc>
          <w:tcPr>
            <w:tcW w:w="4545" w:type="dxa"/>
          </w:tcPr>
          <w:p w:rsidR="005E1E87" w:rsidRPr="004A0EB4" w:rsidRDefault="009649CE"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Баклушевский</w:t>
            </w:r>
            <w:proofErr w:type="spellEnd"/>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752</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4,7</w:t>
            </w:r>
          </w:p>
        </w:tc>
      </w:tr>
      <w:tr w:rsidR="005E1E87" w:rsidRPr="004A0EB4" w:rsidTr="004A0EB4">
        <w:tc>
          <w:tcPr>
            <w:tcW w:w="4545" w:type="dxa"/>
          </w:tcPr>
          <w:p w:rsidR="005E1E87" w:rsidRPr="004A0EB4" w:rsidRDefault="009649CE"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Волчанский</w:t>
            </w:r>
            <w:proofErr w:type="spellEnd"/>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525</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3,3</w:t>
            </w:r>
          </w:p>
        </w:tc>
      </w:tr>
      <w:tr w:rsidR="005E1E87" w:rsidRPr="004A0EB4" w:rsidTr="004A0EB4">
        <w:tc>
          <w:tcPr>
            <w:tcW w:w="4545" w:type="dxa"/>
          </w:tcPr>
          <w:p w:rsidR="005E1E87" w:rsidRPr="004A0EB4" w:rsidRDefault="009649CE"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Доволенский</w:t>
            </w:r>
            <w:proofErr w:type="spellEnd"/>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6833</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42,</w:t>
            </w:r>
            <w:r w:rsidR="00041C75" w:rsidRPr="004A0EB4">
              <w:rPr>
                <w:rFonts w:ascii="Times New Roman" w:hAnsi="Times New Roman" w:cs="Times New Roman"/>
                <w:sz w:val="24"/>
                <w:szCs w:val="24"/>
              </w:rPr>
              <w:t>4</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 xml:space="preserve">Ильинский </w:t>
            </w:r>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997</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6,2</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Индерский</w:t>
            </w:r>
            <w:proofErr w:type="spellEnd"/>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500</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3,1</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Комарьевский</w:t>
            </w:r>
            <w:proofErr w:type="spellEnd"/>
            <w:r w:rsidRPr="004A0EB4">
              <w:rPr>
                <w:rFonts w:ascii="Times New Roman" w:hAnsi="Times New Roman" w:cs="Times New Roman"/>
                <w:sz w:val="24"/>
                <w:szCs w:val="24"/>
              </w:rPr>
              <w:t xml:space="preserve"> </w:t>
            </w:r>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1016</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6,3</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Красногривенский</w:t>
            </w:r>
            <w:proofErr w:type="spellEnd"/>
            <w:r w:rsidRPr="004A0EB4">
              <w:rPr>
                <w:rFonts w:ascii="Times New Roman" w:hAnsi="Times New Roman" w:cs="Times New Roman"/>
                <w:sz w:val="24"/>
                <w:szCs w:val="24"/>
              </w:rPr>
              <w:t xml:space="preserve"> </w:t>
            </w:r>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881</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5,5</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Согорнский</w:t>
            </w:r>
            <w:proofErr w:type="spellEnd"/>
            <w:r w:rsidRPr="004A0EB4">
              <w:rPr>
                <w:rFonts w:ascii="Times New Roman" w:hAnsi="Times New Roman" w:cs="Times New Roman"/>
                <w:sz w:val="24"/>
                <w:szCs w:val="24"/>
              </w:rPr>
              <w:t xml:space="preserve"> </w:t>
            </w:r>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885</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5,5</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 xml:space="preserve">Суздальский </w:t>
            </w:r>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1064</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6,6</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Травнинский</w:t>
            </w:r>
            <w:proofErr w:type="spellEnd"/>
            <w:r w:rsidRPr="004A0EB4">
              <w:rPr>
                <w:rFonts w:ascii="Times New Roman" w:hAnsi="Times New Roman" w:cs="Times New Roman"/>
                <w:sz w:val="24"/>
                <w:szCs w:val="24"/>
              </w:rPr>
              <w:t xml:space="preserve"> </w:t>
            </w:r>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676</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4,2</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Утянский</w:t>
            </w:r>
            <w:proofErr w:type="spellEnd"/>
            <w:r w:rsidRPr="004A0EB4">
              <w:rPr>
                <w:rFonts w:ascii="Times New Roman" w:hAnsi="Times New Roman" w:cs="Times New Roman"/>
                <w:sz w:val="24"/>
                <w:szCs w:val="24"/>
              </w:rPr>
              <w:t xml:space="preserve"> </w:t>
            </w:r>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1072</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6,7</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Шагальский</w:t>
            </w:r>
            <w:proofErr w:type="spellEnd"/>
            <w:r w:rsidRPr="004A0EB4">
              <w:rPr>
                <w:rFonts w:ascii="Times New Roman" w:hAnsi="Times New Roman" w:cs="Times New Roman"/>
                <w:sz w:val="24"/>
                <w:szCs w:val="24"/>
              </w:rPr>
              <w:t xml:space="preserve"> </w:t>
            </w:r>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187</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1,2</w:t>
            </w:r>
          </w:p>
        </w:tc>
      </w:tr>
      <w:tr w:rsidR="005E1E87" w:rsidRPr="004A0EB4" w:rsidTr="004A0EB4">
        <w:tc>
          <w:tcPr>
            <w:tcW w:w="4545" w:type="dxa"/>
          </w:tcPr>
          <w:p w:rsidR="005E1E87" w:rsidRPr="004A0EB4" w:rsidRDefault="007D3608" w:rsidP="004A0EB4">
            <w:pPr>
              <w:suppressAutoHyphens/>
              <w:jc w:val="center"/>
              <w:rPr>
                <w:rFonts w:ascii="Times New Roman" w:hAnsi="Times New Roman" w:cs="Times New Roman"/>
                <w:sz w:val="24"/>
                <w:szCs w:val="24"/>
              </w:rPr>
            </w:pPr>
            <w:proofErr w:type="spellStart"/>
            <w:r w:rsidRPr="004A0EB4">
              <w:rPr>
                <w:rFonts w:ascii="Times New Roman" w:hAnsi="Times New Roman" w:cs="Times New Roman"/>
                <w:sz w:val="24"/>
                <w:szCs w:val="24"/>
              </w:rPr>
              <w:t>Ярковский</w:t>
            </w:r>
            <w:proofErr w:type="spellEnd"/>
            <w:r w:rsidRPr="004A0EB4">
              <w:rPr>
                <w:rFonts w:ascii="Times New Roman" w:hAnsi="Times New Roman" w:cs="Times New Roman"/>
                <w:sz w:val="24"/>
                <w:szCs w:val="24"/>
              </w:rPr>
              <w:t xml:space="preserve"> </w:t>
            </w:r>
          </w:p>
        </w:tc>
        <w:tc>
          <w:tcPr>
            <w:tcW w:w="3163" w:type="dxa"/>
          </w:tcPr>
          <w:p w:rsidR="005E1E87" w:rsidRPr="004A0EB4" w:rsidRDefault="007D3608"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691</w:t>
            </w:r>
          </w:p>
        </w:tc>
        <w:tc>
          <w:tcPr>
            <w:tcW w:w="1636" w:type="dxa"/>
          </w:tcPr>
          <w:p w:rsidR="005E1E87" w:rsidRPr="004A0EB4" w:rsidRDefault="00C57F31"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4,3</w:t>
            </w:r>
          </w:p>
        </w:tc>
      </w:tr>
      <w:tr w:rsidR="009649CE" w:rsidRPr="004A0EB4" w:rsidTr="004A0EB4">
        <w:tc>
          <w:tcPr>
            <w:tcW w:w="4545" w:type="dxa"/>
          </w:tcPr>
          <w:p w:rsidR="009649CE" w:rsidRPr="004A0EB4" w:rsidRDefault="009649CE" w:rsidP="004A0EB4">
            <w:pPr>
              <w:suppressAutoHyphens/>
              <w:jc w:val="center"/>
              <w:rPr>
                <w:rFonts w:ascii="Times New Roman" w:hAnsi="Times New Roman" w:cs="Times New Roman"/>
                <w:sz w:val="24"/>
                <w:szCs w:val="24"/>
              </w:rPr>
            </w:pPr>
            <w:proofErr w:type="gramStart"/>
            <w:r w:rsidRPr="004A0EB4">
              <w:rPr>
                <w:rFonts w:ascii="Times New Roman" w:hAnsi="Times New Roman" w:cs="Times New Roman"/>
                <w:sz w:val="24"/>
                <w:szCs w:val="24"/>
              </w:rPr>
              <w:t>итого</w:t>
            </w:r>
            <w:proofErr w:type="gramEnd"/>
          </w:p>
        </w:tc>
        <w:tc>
          <w:tcPr>
            <w:tcW w:w="3163" w:type="dxa"/>
          </w:tcPr>
          <w:p w:rsidR="009649CE" w:rsidRPr="004A0EB4" w:rsidRDefault="009649CE"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16079</w:t>
            </w:r>
          </w:p>
        </w:tc>
        <w:tc>
          <w:tcPr>
            <w:tcW w:w="1636" w:type="dxa"/>
          </w:tcPr>
          <w:p w:rsidR="009649CE" w:rsidRPr="004A0EB4" w:rsidRDefault="009649CE" w:rsidP="004A0EB4">
            <w:pPr>
              <w:suppressAutoHyphens/>
              <w:jc w:val="center"/>
              <w:rPr>
                <w:rFonts w:ascii="Times New Roman" w:hAnsi="Times New Roman" w:cs="Times New Roman"/>
                <w:sz w:val="24"/>
                <w:szCs w:val="24"/>
              </w:rPr>
            </w:pPr>
            <w:r w:rsidRPr="004A0EB4">
              <w:rPr>
                <w:rFonts w:ascii="Times New Roman" w:hAnsi="Times New Roman" w:cs="Times New Roman"/>
                <w:sz w:val="24"/>
                <w:szCs w:val="24"/>
              </w:rPr>
              <w:t>100</w:t>
            </w:r>
          </w:p>
        </w:tc>
      </w:tr>
    </w:tbl>
    <w:p w:rsidR="0058305C" w:rsidRPr="004A0EB4" w:rsidRDefault="0058305C" w:rsidP="004A0EB4">
      <w:pPr>
        <w:suppressAutoHyphens/>
        <w:spacing w:after="0" w:line="240" w:lineRule="auto"/>
        <w:ind w:firstLine="708"/>
        <w:jc w:val="center"/>
        <w:rPr>
          <w:color w:val="000000"/>
          <w:sz w:val="24"/>
          <w:szCs w:val="24"/>
        </w:rPr>
      </w:pPr>
    </w:p>
    <w:p w:rsidR="0058305C" w:rsidRPr="004A0EB4" w:rsidRDefault="0058305C"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Более 40% населения Доволенского района проживает в Доволенском сельском совете. В целом за период 2012-2017 годов все</w:t>
      </w:r>
      <w:r w:rsidRPr="004A0EB4">
        <w:rPr>
          <w:rFonts w:ascii="Times New Roman" w:hAnsi="Times New Roman" w:cs="Times New Roman"/>
          <w:color w:val="000000"/>
          <w:sz w:val="24"/>
          <w:szCs w:val="24"/>
        </w:rPr>
        <w:br/>
        <w:t>сельские поселения Доволенского района имели тенденцию к сокращению</w:t>
      </w:r>
      <w:r w:rsidRPr="004A0EB4">
        <w:rPr>
          <w:rFonts w:ascii="Times New Roman" w:hAnsi="Times New Roman" w:cs="Times New Roman"/>
          <w:color w:val="000000"/>
          <w:sz w:val="24"/>
          <w:szCs w:val="24"/>
        </w:rPr>
        <w:br/>
        <w:t>численности населения.</w:t>
      </w:r>
    </w:p>
    <w:p w:rsidR="005E1E87" w:rsidRPr="004A0EB4" w:rsidRDefault="0058305C"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xml:space="preserve">Количество населенных пунктов с численностью жителей до 500 человек составляет </w:t>
      </w:r>
      <w:r w:rsidR="00041C75" w:rsidRPr="004A0EB4">
        <w:rPr>
          <w:rFonts w:ascii="Times New Roman" w:hAnsi="Times New Roman" w:cs="Times New Roman"/>
          <w:color w:val="000000"/>
          <w:sz w:val="24"/>
          <w:szCs w:val="24"/>
        </w:rPr>
        <w:t>2</w:t>
      </w:r>
      <w:r w:rsidRPr="004A0EB4">
        <w:rPr>
          <w:rFonts w:ascii="Times New Roman" w:hAnsi="Times New Roman" w:cs="Times New Roman"/>
          <w:color w:val="000000"/>
          <w:sz w:val="24"/>
          <w:szCs w:val="24"/>
        </w:rPr>
        <w:t xml:space="preserve">, в них проживает </w:t>
      </w:r>
      <w:r w:rsidR="00041C75" w:rsidRPr="004A0EB4">
        <w:rPr>
          <w:rFonts w:ascii="Times New Roman" w:hAnsi="Times New Roman" w:cs="Times New Roman"/>
          <w:color w:val="000000"/>
          <w:sz w:val="24"/>
          <w:szCs w:val="24"/>
        </w:rPr>
        <w:t>687</w:t>
      </w:r>
      <w:r w:rsidRPr="004A0EB4">
        <w:rPr>
          <w:rFonts w:ascii="Times New Roman" w:hAnsi="Times New Roman" w:cs="Times New Roman"/>
          <w:color w:val="000000"/>
          <w:sz w:val="24"/>
          <w:szCs w:val="24"/>
        </w:rPr>
        <w:t xml:space="preserve"> человек или </w:t>
      </w:r>
      <w:r w:rsidR="00041C75" w:rsidRPr="004A0EB4">
        <w:rPr>
          <w:rFonts w:ascii="Times New Roman" w:hAnsi="Times New Roman" w:cs="Times New Roman"/>
          <w:color w:val="000000"/>
          <w:sz w:val="24"/>
          <w:szCs w:val="24"/>
        </w:rPr>
        <w:t>4,2</w:t>
      </w:r>
      <w:r w:rsidRPr="004A0EB4">
        <w:rPr>
          <w:rFonts w:ascii="Times New Roman" w:hAnsi="Times New Roman" w:cs="Times New Roman"/>
          <w:color w:val="000000"/>
          <w:sz w:val="24"/>
          <w:szCs w:val="24"/>
        </w:rPr>
        <w:t xml:space="preserve"> % всего населения района.</w:t>
      </w:r>
    </w:p>
    <w:p w:rsidR="00A36E59" w:rsidRPr="004A0EB4" w:rsidRDefault="00A36E59"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xml:space="preserve">Число населенных пунктов с численностью от 500 до 5000 человек составляет </w:t>
      </w:r>
      <w:r w:rsidR="00041C75" w:rsidRPr="004A0EB4">
        <w:rPr>
          <w:rFonts w:ascii="Times New Roman" w:hAnsi="Times New Roman" w:cs="Times New Roman"/>
          <w:color w:val="000000"/>
          <w:sz w:val="24"/>
          <w:szCs w:val="24"/>
        </w:rPr>
        <w:t>10</w:t>
      </w:r>
      <w:r w:rsidRPr="004A0EB4">
        <w:rPr>
          <w:rFonts w:ascii="Times New Roman" w:hAnsi="Times New Roman" w:cs="Times New Roman"/>
          <w:color w:val="000000"/>
          <w:sz w:val="24"/>
          <w:szCs w:val="24"/>
        </w:rPr>
        <w:t xml:space="preserve">. В этой группе населенных пунктов проживает </w:t>
      </w:r>
      <w:r w:rsidR="00041C75" w:rsidRPr="004A0EB4">
        <w:rPr>
          <w:rFonts w:ascii="Times New Roman" w:hAnsi="Times New Roman" w:cs="Times New Roman"/>
          <w:color w:val="000000"/>
          <w:sz w:val="24"/>
          <w:szCs w:val="24"/>
        </w:rPr>
        <w:t>8559</w:t>
      </w:r>
      <w:r w:rsidRPr="004A0EB4">
        <w:rPr>
          <w:rFonts w:ascii="Times New Roman" w:hAnsi="Times New Roman" w:cs="Times New Roman"/>
          <w:color w:val="000000"/>
          <w:sz w:val="24"/>
          <w:szCs w:val="24"/>
        </w:rPr>
        <w:t xml:space="preserve"> человек или </w:t>
      </w:r>
      <w:r w:rsidR="00041C75" w:rsidRPr="004A0EB4">
        <w:rPr>
          <w:rFonts w:ascii="Times New Roman" w:hAnsi="Times New Roman" w:cs="Times New Roman"/>
          <w:color w:val="000000"/>
          <w:sz w:val="24"/>
          <w:szCs w:val="24"/>
        </w:rPr>
        <w:t>53,2</w:t>
      </w:r>
      <w:r w:rsidRPr="004A0EB4">
        <w:rPr>
          <w:rFonts w:ascii="Times New Roman" w:hAnsi="Times New Roman" w:cs="Times New Roman"/>
          <w:color w:val="000000"/>
          <w:sz w:val="24"/>
          <w:szCs w:val="24"/>
        </w:rPr>
        <w:t xml:space="preserve"> % всего сельского населения района. </w:t>
      </w:r>
    </w:p>
    <w:p w:rsidR="00705692" w:rsidRPr="004A0EB4" w:rsidRDefault="00A36E59"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xml:space="preserve">Число населенных пунктов с численностью свыше 5000 человек – 1, в нем проживает </w:t>
      </w:r>
      <w:r w:rsidR="00041C75" w:rsidRPr="004A0EB4">
        <w:rPr>
          <w:rFonts w:ascii="Times New Roman" w:hAnsi="Times New Roman" w:cs="Times New Roman"/>
          <w:color w:val="000000"/>
          <w:sz w:val="24"/>
          <w:szCs w:val="24"/>
        </w:rPr>
        <w:t>6833</w:t>
      </w:r>
      <w:r w:rsidRPr="004A0EB4">
        <w:rPr>
          <w:rFonts w:ascii="Times New Roman" w:hAnsi="Times New Roman" w:cs="Times New Roman"/>
          <w:color w:val="000000"/>
          <w:sz w:val="24"/>
          <w:szCs w:val="24"/>
        </w:rPr>
        <w:t xml:space="preserve"> человек</w:t>
      </w:r>
      <w:r w:rsidR="00041C75" w:rsidRPr="004A0EB4">
        <w:rPr>
          <w:rFonts w:ascii="Times New Roman" w:hAnsi="Times New Roman" w:cs="Times New Roman"/>
          <w:color w:val="000000"/>
          <w:sz w:val="24"/>
          <w:szCs w:val="24"/>
        </w:rPr>
        <w:t>а</w:t>
      </w:r>
      <w:r w:rsidRPr="004A0EB4">
        <w:rPr>
          <w:rFonts w:ascii="Times New Roman" w:hAnsi="Times New Roman" w:cs="Times New Roman"/>
          <w:color w:val="000000"/>
          <w:sz w:val="24"/>
          <w:szCs w:val="24"/>
        </w:rPr>
        <w:t xml:space="preserve"> (</w:t>
      </w:r>
      <w:r w:rsidR="00041C75" w:rsidRPr="004A0EB4">
        <w:rPr>
          <w:rFonts w:ascii="Times New Roman" w:hAnsi="Times New Roman" w:cs="Times New Roman"/>
          <w:color w:val="000000"/>
          <w:sz w:val="24"/>
          <w:szCs w:val="24"/>
        </w:rPr>
        <w:t>42,4</w:t>
      </w:r>
      <w:r w:rsidRPr="004A0EB4">
        <w:rPr>
          <w:rFonts w:ascii="Times New Roman" w:hAnsi="Times New Roman" w:cs="Times New Roman"/>
          <w:color w:val="000000"/>
          <w:sz w:val="24"/>
          <w:szCs w:val="24"/>
        </w:rPr>
        <w:t>%).</w:t>
      </w:r>
    </w:p>
    <w:p w:rsidR="002C770D" w:rsidRPr="004A0EB4" w:rsidRDefault="002C770D"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Стратегические перспективы развития экономической базы сельских поселений основаны на развитии строительства межпоселковых и</w:t>
      </w:r>
      <w:r w:rsidRPr="004A0EB4">
        <w:rPr>
          <w:rFonts w:ascii="Times New Roman" w:hAnsi="Times New Roman" w:cs="Times New Roman"/>
          <w:color w:val="000000"/>
          <w:sz w:val="24"/>
          <w:szCs w:val="24"/>
        </w:rPr>
        <w:br/>
      </w:r>
      <w:proofErr w:type="spellStart"/>
      <w:r w:rsidRPr="004A0EB4">
        <w:rPr>
          <w:rFonts w:ascii="Times New Roman" w:hAnsi="Times New Roman" w:cs="Times New Roman"/>
          <w:color w:val="000000"/>
          <w:sz w:val="24"/>
          <w:szCs w:val="24"/>
        </w:rPr>
        <w:t>внутрипоселковых</w:t>
      </w:r>
      <w:proofErr w:type="spellEnd"/>
      <w:r w:rsidRPr="004A0EB4">
        <w:rPr>
          <w:rFonts w:ascii="Times New Roman" w:hAnsi="Times New Roman" w:cs="Times New Roman"/>
          <w:color w:val="000000"/>
          <w:sz w:val="24"/>
          <w:szCs w:val="24"/>
        </w:rPr>
        <w:t xml:space="preserve"> дорог, систем водоснабжения, сельскохозяйственного</w:t>
      </w:r>
      <w:r w:rsidRPr="004A0EB4">
        <w:rPr>
          <w:rFonts w:ascii="Times New Roman" w:hAnsi="Times New Roman" w:cs="Times New Roman"/>
          <w:color w:val="000000"/>
          <w:sz w:val="24"/>
          <w:szCs w:val="24"/>
        </w:rPr>
        <w:br/>
        <w:t>производства, малого предпринимательства.</w:t>
      </w:r>
    </w:p>
    <w:p w:rsidR="002C770D" w:rsidRPr="004A0EB4" w:rsidRDefault="002C770D"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Основу территориального развития Доволенского района будут составлять</w:t>
      </w:r>
      <w:r w:rsidRPr="004A0EB4">
        <w:rPr>
          <w:rFonts w:ascii="Times New Roman" w:hAnsi="Times New Roman" w:cs="Times New Roman"/>
          <w:color w:val="000000"/>
          <w:sz w:val="24"/>
          <w:szCs w:val="24"/>
        </w:rPr>
        <w:br/>
        <w:t xml:space="preserve">инфраструктурные и инвестиционные проекты, намеченные к реализации в период 2019-2030 </w:t>
      </w:r>
      <w:proofErr w:type="spellStart"/>
      <w:r w:rsidRPr="004A0EB4">
        <w:rPr>
          <w:rFonts w:ascii="Times New Roman" w:hAnsi="Times New Roman" w:cs="Times New Roman"/>
          <w:color w:val="000000"/>
          <w:sz w:val="24"/>
          <w:szCs w:val="24"/>
        </w:rPr>
        <w:t>гг</w:t>
      </w:r>
      <w:proofErr w:type="spellEnd"/>
      <w:r w:rsidR="000E5506" w:rsidRPr="004A0EB4">
        <w:rPr>
          <w:rFonts w:ascii="Times New Roman" w:hAnsi="Times New Roman" w:cs="Times New Roman"/>
          <w:color w:val="000000"/>
          <w:sz w:val="24"/>
          <w:szCs w:val="24"/>
        </w:rPr>
        <w:t xml:space="preserve"> (приложение 3 и 4)</w:t>
      </w:r>
      <w:r w:rsidRPr="004A0EB4">
        <w:rPr>
          <w:rFonts w:ascii="Times New Roman" w:hAnsi="Times New Roman" w:cs="Times New Roman"/>
          <w:color w:val="000000"/>
          <w:sz w:val="24"/>
          <w:szCs w:val="24"/>
        </w:rPr>
        <w:t>.</w:t>
      </w:r>
    </w:p>
    <w:p w:rsidR="00F5331E" w:rsidRPr="004A0EB4" w:rsidRDefault="00F5331E" w:rsidP="004A0EB4">
      <w:pPr>
        <w:suppressAutoHyphens/>
        <w:spacing w:after="0" w:line="240" w:lineRule="auto"/>
        <w:ind w:firstLine="708"/>
        <w:jc w:val="both"/>
        <w:rPr>
          <w:rFonts w:ascii="Times New Roman" w:hAnsi="Times New Roman" w:cs="Times New Roman"/>
          <w:b/>
          <w:bCs/>
          <w:color w:val="000000"/>
          <w:sz w:val="24"/>
          <w:szCs w:val="24"/>
        </w:rPr>
      </w:pPr>
    </w:p>
    <w:p w:rsidR="00F5331E" w:rsidRPr="004A0EB4" w:rsidRDefault="00B05E14" w:rsidP="00567042">
      <w:pPr>
        <w:suppressAutoHyphens/>
        <w:spacing w:after="0" w:line="240" w:lineRule="auto"/>
        <w:jc w:val="center"/>
        <w:rPr>
          <w:rFonts w:ascii="Times New Roman" w:hAnsi="Times New Roman" w:cs="Times New Roman"/>
          <w:b/>
          <w:bCs/>
          <w:color w:val="000000"/>
          <w:sz w:val="24"/>
          <w:szCs w:val="24"/>
        </w:rPr>
      </w:pPr>
      <w:r w:rsidRPr="004A0EB4">
        <w:rPr>
          <w:rFonts w:ascii="Times New Roman" w:hAnsi="Times New Roman" w:cs="Times New Roman"/>
          <w:b/>
          <w:bCs/>
          <w:color w:val="000000"/>
          <w:sz w:val="24"/>
          <w:szCs w:val="24"/>
        </w:rPr>
        <w:t>1.</w:t>
      </w:r>
      <w:r w:rsidR="009011CE" w:rsidRPr="004A0EB4">
        <w:rPr>
          <w:rFonts w:ascii="Times New Roman" w:hAnsi="Times New Roman" w:cs="Times New Roman"/>
          <w:b/>
          <w:bCs/>
          <w:color w:val="000000"/>
          <w:sz w:val="24"/>
          <w:szCs w:val="24"/>
        </w:rPr>
        <w:t>9</w:t>
      </w:r>
      <w:r w:rsidRPr="004A0EB4">
        <w:rPr>
          <w:rFonts w:ascii="Times New Roman" w:hAnsi="Times New Roman" w:cs="Times New Roman"/>
          <w:b/>
          <w:bCs/>
          <w:color w:val="000000"/>
          <w:sz w:val="24"/>
          <w:szCs w:val="24"/>
        </w:rPr>
        <w:t xml:space="preserve">. </w:t>
      </w:r>
      <w:r w:rsidR="00F5331E" w:rsidRPr="004A0EB4">
        <w:rPr>
          <w:rFonts w:ascii="Times New Roman" w:hAnsi="Times New Roman" w:cs="Times New Roman"/>
          <w:b/>
          <w:bCs/>
          <w:color w:val="000000"/>
          <w:sz w:val="24"/>
          <w:szCs w:val="24"/>
        </w:rPr>
        <w:t>Оценка влияния соседних муниципальных районов на развитие Доволенского района</w:t>
      </w:r>
    </w:p>
    <w:p w:rsidR="00F5331E" w:rsidRPr="004A0EB4" w:rsidRDefault="00F5331E"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Район сельскохозяйственный, ежегодно производится 13 тыс. т молока,</w:t>
      </w:r>
    </w:p>
    <w:p w:rsidR="00E937AF" w:rsidRPr="004A0EB4" w:rsidRDefault="00F5331E"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lastRenderedPageBreak/>
        <w:t>2,5 тыс. т.</w:t>
      </w:r>
      <w:r w:rsidR="00567042">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 xml:space="preserve">мяса, </w:t>
      </w:r>
      <w:r w:rsidR="003363DE" w:rsidRPr="004A0EB4">
        <w:rPr>
          <w:rFonts w:ascii="Times New Roman" w:hAnsi="Times New Roman" w:cs="Times New Roman"/>
          <w:color w:val="000000"/>
          <w:sz w:val="24"/>
          <w:szCs w:val="24"/>
        </w:rPr>
        <w:t>более 100</w:t>
      </w:r>
      <w:r w:rsidRPr="004A0EB4">
        <w:rPr>
          <w:rFonts w:ascii="Times New Roman" w:hAnsi="Times New Roman" w:cs="Times New Roman"/>
          <w:color w:val="000000"/>
          <w:sz w:val="24"/>
          <w:szCs w:val="24"/>
        </w:rPr>
        <w:t xml:space="preserve"> тыс. т зерна. В районе отсутствуют пре</w:t>
      </w:r>
      <w:r w:rsidR="00554AA2" w:rsidRPr="004A0EB4">
        <w:rPr>
          <w:rFonts w:ascii="Times New Roman" w:hAnsi="Times New Roman" w:cs="Times New Roman"/>
          <w:color w:val="000000"/>
          <w:sz w:val="24"/>
          <w:szCs w:val="24"/>
        </w:rPr>
        <w:t xml:space="preserve">дприятия, способные переработать </w:t>
      </w:r>
      <w:r w:rsidRPr="004A0EB4">
        <w:rPr>
          <w:rFonts w:ascii="Times New Roman" w:hAnsi="Times New Roman" w:cs="Times New Roman"/>
          <w:color w:val="000000"/>
          <w:sz w:val="24"/>
          <w:szCs w:val="24"/>
        </w:rPr>
        <w:t xml:space="preserve">весь объем произведенной продукции. </w:t>
      </w:r>
    </w:p>
    <w:p w:rsidR="00B446A0" w:rsidRPr="004A0EB4" w:rsidRDefault="00E937AF"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П</w:t>
      </w:r>
      <w:r w:rsidR="00F5331E" w:rsidRPr="004A0EB4">
        <w:rPr>
          <w:rFonts w:ascii="Times New Roman" w:hAnsi="Times New Roman" w:cs="Times New Roman"/>
          <w:color w:val="000000"/>
          <w:sz w:val="24"/>
          <w:szCs w:val="24"/>
        </w:rPr>
        <w:t>ромышленное пред</w:t>
      </w:r>
      <w:r w:rsidR="00554AA2" w:rsidRPr="004A0EB4">
        <w:rPr>
          <w:rFonts w:ascii="Times New Roman" w:hAnsi="Times New Roman" w:cs="Times New Roman"/>
          <w:color w:val="000000"/>
          <w:sz w:val="24"/>
          <w:szCs w:val="24"/>
        </w:rPr>
        <w:t>пр</w:t>
      </w:r>
      <w:r w:rsidRPr="004A0EB4">
        <w:rPr>
          <w:rFonts w:ascii="Times New Roman" w:hAnsi="Times New Roman" w:cs="Times New Roman"/>
          <w:color w:val="000000"/>
          <w:sz w:val="24"/>
          <w:szCs w:val="24"/>
        </w:rPr>
        <w:t xml:space="preserve">иятие ОАО </w:t>
      </w:r>
      <w:r w:rsidR="00F5331E" w:rsidRPr="004A0EB4">
        <w:rPr>
          <w:rFonts w:ascii="Times New Roman" w:hAnsi="Times New Roman" w:cs="Times New Roman"/>
          <w:color w:val="000000"/>
          <w:sz w:val="24"/>
          <w:szCs w:val="24"/>
        </w:rPr>
        <w:t>«</w:t>
      </w:r>
      <w:proofErr w:type="spellStart"/>
      <w:r w:rsidRPr="004A0EB4">
        <w:rPr>
          <w:rFonts w:ascii="Times New Roman" w:hAnsi="Times New Roman" w:cs="Times New Roman"/>
          <w:color w:val="000000"/>
          <w:sz w:val="24"/>
          <w:szCs w:val="24"/>
        </w:rPr>
        <w:t>Молкомбинат</w:t>
      </w:r>
      <w:proofErr w:type="spellEnd"/>
      <w:r w:rsidRPr="004A0EB4">
        <w:rPr>
          <w:rFonts w:ascii="Times New Roman" w:hAnsi="Times New Roman" w:cs="Times New Roman"/>
          <w:color w:val="000000"/>
          <w:sz w:val="24"/>
          <w:szCs w:val="24"/>
        </w:rPr>
        <w:t xml:space="preserve"> </w:t>
      </w:r>
      <w:proofErr w:type="spellStart"/>
      <w:r w:rsidRPr="004A0EB4">
        <w:rPr>
          <w:rFonts w:ascii="Times New Roman" w:hAnsi="Times New Roman" w:cs="Times New Roman"/>
          <w:color w:val="000000"/>
          <w:sz w:val="24"/>
          <w:szCs w:val="24"/>
        </w:rPr>
        <w:t>Утянский</w:t>
      </w:r>
      <w:proofErr w:type="spellEnd"/>
      <w:r w:rsidR="00F5331E" w:rsidRPr="004A0EB4">
        <w:rPr>
          <w:rFonts w:ascii="Times New Roman" w:hAnsi="Times New Roman" w:cs="Times New Roman"/>
          <w:color w:val="000000"/>
          <w:sz w:val="24"/>
          <w:szCs w:val="24"/>
        </w:rPr>
        <w:t xml:space="preserve">». В части </w:t>
      </w:r>
      <w:r w:rsidRPr="004A0EB4">
        <w:rPr>
          <w:rFonts w:ascii="Times New Roman" w:hAnsi="Times New Roman" w:cs="Times New Roman"/>
          <w:color w:val="000000"/>
          <w:sz w:val="24"/>
          <w:szCs w:val="24"/>
        </w:rPr>
        <w:t xml:space="preserve">молочной переработки </w:t>
      </w:r>
      <w:r w:rsidR="00BB7688" w:rsidRPr="004A0EB4">
        <w:rPr>
          <w:rFonts w:ascii="Times New Roman" w:hAnsi="Times New Roman" w:cs="Times New Roman"/>
          <w:color w:val="000000"/>
          <w:sz w:val="24"/>
          <w:szCs w:val="24"/>
        </w:rPr>
        <w:t xml:space="preserve">комбинат </w:t>
      </w:r>
      <w:r w:rsidR="00F5331E" w:rsidRPr="004A0EB4">
        <w:rPr>
          <w:rFonts w:ascii="Times New Roman" w:hAnsi="Times New Roman" w:cs="Times New Roman"/>
          <w:color w:val="000000"/>
          <w:sz w:val="24"/>
          <w:szCs w:val="24"/>
        </w:rPr>
        <w:t xml:space="preserve">ежегодно производит около </w:t>
      </w:r>
      <w:r w:rsidR="009011CE" w:rsidRPr="004A0EB4">
        <w:rPr>
          <w:rFonts w:ascii="Times New Roman" w:hAnsi="Times New Roman" w:cs="Times New Roman"/>
          <w:color w:val="000000"/>
          <w:sz w:val="24"/>
          <w:szCs w:val="24"/>
        </w:rPr>
        <w:t>5000</w:t>
      </w:r>
      <w:r w:rsidR="00F5331E" w:rsidRPr="004A0EB4">
        <w:rPr>
          <w:rFonts w:ascii="Times New Roman" w:hAnsi="Times New Roman" w:cs="Times New Roman"/>
          <w:color w:val="000000"/>
          <w:sz w:val="24"/>
          <w:szCs w:val="24"/>
        </w:rPr>
        <w:t xml:space="preserve"> тонн продукции в ассортименте. В настоящее время вся произведенная молочная продукция </w:t>
      </w:r>
      <w:r w:rsidR="000C06CA" w:rsidRPr="004A0EB4">
        <w:rPr>
          <w:rFonts w:ascii="Times New Roman" w:hAnsi="Times New Roman" w:cs="Times New Roman"/>
          <w:color w:val="000000"/>
          <w:sz w:val="24"/>
          <w:szCs w:val="24"/>
        </w:rPr>
        <w:t>поступает на прилавки Доволенского района</w:t>
      </w:r>
      <w:r w:rsidR="00394B9F" w:rsidRPr="004A0EB4">
        <w:rPr>
          <w:rFonts w:ascii="Times New Roman" w:hAnsi="Times New Roman" w:cs="Times New Roman"/>
          <w:color w:val="000000"/>
          <w:sz w:val="24"/>
          <w:szCs w:val="24"/>
        </w:rPr>
        <w:t xml:space="preserve"> </w:t>
      </w:r>
      <w:r w:rsidR="000C06CA" w:rsidRPr="004A0EB4">
        <w:rPr>
          <w:rFonts w:ascii="Times New Roman" w:hAnsi="Times New Roman" w:cs="Times New Roman"/>
          <w:color w:val="000000"/>
          <w:sz w:val="24"/>
          <w:szCs w:val="24"/>
        </w:rPr>
        <w:t xml:space="preserve">и </w:t>
      </w:r>
      <w:proofErr w:type="spellStart"/>
      <w:r w:rsidR="000C06CA" w:rsidRPr="004A0EB4">
        <w:rPr>
          <w:rFonts w:ascii="Times New Roman" w:hAnsi="Times New Roman" w:cs="Times New Roman"/>
          <w:color w:val="000000"/>
          <w:sz w:val="24"/>
          <w:szCs w:val="24"/>
        </w:rPr>
        <w:t>г.Новосибирска</w:t>
      </w:r>
      <w:proofErr w:type="spellEnd"/>
      <w:r w:rsidR="000C06CA" w:rsidRPr="004A0EB4">
        <w:rPr>
          <w:rFonts w:ascii="Times New Roman" w:hAnsi="Times New Roman" w:cs="Times New Roman"/>
          <w:color w:val="000000"/>
          <w:sz w:val="24"/>
          <w:szCs w:val="24"/>
        </w:rPr>
        <w:t>.</w:t>
      </w:r>
      <w:r w:rsidR="00F5331E" w:rsidRPr="004A0EB4">
        <w:rPr>
          <w:rFonts w:ascii="Times New Roman" w:hAnsi="Times New Roman" w:cs="Times New Roman"/>
          <w:color w:val="000000"/>
          <w:sz w:val="24"/>
          <w:szCs w:val="24"/>
        </w:rPr>
        <w:t xml:space="preserve"> </w:t>
      </w:r>
    </w:p>
    <w:p w:rsidR="004A0EB4" w:rsidRDefault="00F5331E"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На потребительском рынке взаимодействие с соседними районами происходит</w:t>
      </w:r>
      <w:r w:rsidR="00B446A0"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п</w:t>
      </w:r>
      <w:r w:rsidR="00B446A0" w:rsidRPr="004A0EB4">
        <w:rPr>
          <w:rFonts w:ascii="Times New Roman" w:hAnsi="Times New Roman" w:cs="Times New Roman"/>
          <w:color w:val="000000"/>
          <w:sz w:val="24"/>
          <w:szCs w:val="24"/>
        </w:rPr>
        <w:t xml:space="preserve">ри проведении на территории с. Довольное </w:t>
      </w:r>
      <w:r w:rsidRPr="004A0EB4">
        <w:rPr>
          <w:rFonts w:ascii="Times New Roman" w:hAnsi="Times New Roman" w:cs="Times New Roman"/>
          <w:color w:val="000000"/>
          <w:sz w:val="24"/>
          <w:szCs w:val="24"/>
        </w:rPr>
        <w:t>универсальных ярмарок</w:t>
      </w:r>
      <w:r w:rsidR="00B0292C"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 xml:space="preserve">количеством участников </w:t>
      </w:r>
      <w:r w:rsidR="00B446A0" w:rsidRPr="004A0EB4">
        <w:rPr>
          <w:rFonts w:ascii="Times New Roman" w:hAnsi="Times New Roman" w:cs="Times New Roman"/>
          <w:color w:val="000000"/>
          <w:sz w:val="24"/>
          <w:szCs w:val="24"/>
        </w:rPr>
        <w:t>более 100</w:t>
      </w:r>
      <w:r w:rsidRPr="004A0EB4">
        <w:rPr>
          <w:rFonts w:ascii="Times New Roman" w:hAnsi="Times New Roman" w:cs="Times New Roman"/>
          <w:color w:val="000000"/>
          <w:sz w:val="24"/>
          <w:szCs w:val="24"/>
        </w:rPr>
        <w:t>. Наш район является постоянным участником зональной ярмарки «</w:t>
      </w:r>
      <w:proofErr w:type="spellStart"/>
      <w:r w:rsidR="00B446A0" w:rsidRPr="004A0EB4">
        <w:rPr>
          <w:rFonts w:ascii="Times New Roman" w:hAnsi="Times New Roman" w:cs="Times New Roman"/>
          <w:color w:val="000000"/>
          <w:sz w:val="24"/>
          <w:szCs w:val="24"/>
        </w:rPr>
        <w:t>Кулундинская</w:t>
      </w:r>
      <w:proofErr w:type="spellEnd"/>
      <w:r w:rsidRPr="004A0EB4">
        <w:rPr>
          <w:rFonts w:ascii="Times New Roman" w:hAnsi="Times New Roman" w:cs="Times New Roman"/>
          <w:color w:val="000000"/>
          <w:sz w:val="24"/>
          <w:szCs w:val="24"/>
        </w:rPr>
        <w:t xml:space="preserve">», в </w:t>
      </w:r>
      <w:proofErr w:type="spellStart"/>
      <w:r w:rsidRPr="004A0EB4">
        <w:rPr>
          <w:rFonts w:ascii="Times New Roman" w:hAnsi="Times New Roman" w:cs="Times New Roman"/>
          <w:color w:val="000000"/>
          <w:sz w:val="24"/>
          <w:szCs w:val="24"/>
        </w:rPr>
        <w:t>р.п</w:t>
      </w:r>
      <w:proofErr w:type="spellEnd"/>
      <w:r w:rsidRPr="004A0EB4">
        <w:rPr>
          <w:rFonts w:ascii="Times New Roman" w:hAnsi="Times New Roman" w:cs="Times New Roman"/>
          <w:color w:val="000000"/>
          <w:sz w:val="24"/>
          <w:szCs w:val="24"/>
        </w:rPr>
        <w:t xml:space="preserve"> </w:t>
      </w:r>
      <w:r w:rsidR="00B446A0" w:rsidRPr="004A0EB4">
        <w:rPr>
          <w:rFonts w:ascii="Times New Roman" w:hAnsi="Times New Roman" w:cs="Times New Roman"/>
          <w:color w:val="000000"/>
          <w:sz w:val="24"/>
          <w:szCs w:val="24"/>
        </w:rPr>
        <w:t>Краснозерское</w:t>
      </w:r>
      <w:r w:rsidR="00D75814" w:rsidRPr="004A0EB4">
        <w:rPr>
          <w:rFonts w:ascii="Times New Roman" w:hAnsi="Times New Roman" w:cs="Times New Roman"/>
          <w:color w:val="000000"/>
          <w:sz w:val="24"/>
          <w:szCs w:val="24"/>
        </w:rPr>
        <w:t>. Также предприятия района прини</w:t>
      </w:r>
      <w:r w:rsidRPr="004A0EB4">
        <w:rPr>
          <w:rFonts w:ascii="Times New Roman" w:hAnsi="Times New Roman" w:cs="Times New Roman"/>
          <w:color w:val="000000"/>
          <w:sz w:val="24"/>
          <w:szCs w:val="24"/>
        </w:rPr>
        <w:t xml:space="preserve">мают участие в аналогичных мероприятиях </w:t>
      </w:r>
      <w:r w:rsidR="00D75814" w:rsidRPr="004A0EB4">
        <w:rPr>
          <w:rFonts w:ascii="Times New Roman" w:hAnsi="Times New Roman" w:cs="Times New Roman"/>
          <w:color w:val="000000"/>
          <w:sz w:val="24"/>
          <w:szCs w:val="24"/>
        </w:rPr>
        <w:t>Карасукского, Ордынского</w:t>
      </w:r>
      <w:r w:rsidR="00714C5D" w:rsidRPr="004A0EB4">
        <w:rPr>
          <w:rFonts w:ascii="Times New Roman" w:hAnsi="Times New Roman" w:cs="Times New Roman"/>
          <w:color w:val="000000"/>
          <w:sz w:val="24"/>
          <w:szCs w:val="24"/>
        </w:rPr>
        <w:t xml:space="preserve">, </w:t>
      </w:r>
      <w:proofErr w:type="spellStart"/>
      <w:r w:rsidR="00714C5D" w:rsidRPr="004A0EB4">
        <w:rPr>
          <w:rFonts w:ascii="Times New Roman" w:hAnsi="Times New Roman" w:cs="Times New Roman"/>
          <w:color w:val="000000"/>
          <w:sz w:val="24"/>
          <w:szCs w:val="24"/>
        </w:rPr>
        <w:t>Чулымского</w:t>
      </w:r>
      <w:proofErr w:type="spellEnd"/>
      <w:r w:rsidR="00714C5D" w:rsidRPr="004A0EB4">
        <w:rPr>
          <w:rFonts w:ascii="Times New Roman" w:hAnsi="Times New Roman" w:cs="Times New Roman"/>
          <w:color w:val="000000"/>
          <w:sz w:val="24"/>
          <w:szCs w:val="24"/>
        </w:rPr>
        <w:t xml:space="preserve"> и Убинского</w:t>
      </w:r>
      <w:r w:rsidRPr="004A0EB4">
        <w:rPr>
          <w:rFonts w:ascii="Times New Roman" w:hAnsi="Times New Roman" w:cs="Times New Roman"/>
          <w:color w:val="000000"/>
          <w:sz w:val="24"/>
          <w:szCs w:val="24"/>
        </w:rPr>
        <w:t xml:space="preserve"> районов. Основной объем продуктов питания и потребительских</w:t>
      </w:r>
      <w:r w:rsidR="00D75814"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товаров в объекты торговли завозится из г. Новосибирска.</w:t>
      </w:r>
    </w:p>
    <w:p w:rsidR="00E87791" w:rsidRPr="004A0EB4" w:rsidRDefault="006C7299"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ab/>
      </w:r>
    </w:p>
    <w:p w:rsidR="00165C23" w:rsidRPr="004A0EB4" w:rsidRDefault="00E87791" w:rsidP="004A0EB4">
      <w:pPr>
        <w:suppressAutoHyphens/>
        <w:spacing w:after="0" w:line="240" w:lineRule="auto"/>
        <w:ind w:firstLine="708"/>
        <w:jc w:val="center"/>
        <w:rPr>
          <w:rFonts w:ascii="Times New Roman" w:hAnsi="Times New Roman" w:cs="Times New Roman"/>
          <w:b/>
          <w:bCs/>
          <w:color w:val="000000"/>
          <w:sz w:val="24"/>
          <w:szCs w:val="24"/>
        </w:rPr>
      </w:pPr>
      <w:r w:rsidRPr="004A0EB4">
        <w:rPr>
          <w:rFonts w:ascii="Times New Roman" w:hAnsi="Times New Roman" w:cs="Times New Roman"/>
          <w:b/>
          <w:color w:val="000000"/>
          <w:sz w:val="24"/>
          <w:szCs w:val="24"/>
        </w:rPr>
        <w:t>1.</w:t>
      </w:r>
      <w:r w:rsidR="00836180" w:rsidRPr="004A0EB4">
        <w:rPr>
          <w:rFonts w:ascii="Times New Roman" w:hAnsi="Times New Roman" w:cs="Times New Roman"/>
          <w:b/>
          <w:color w:val="000000"/>
          <w:sz w:val="24"/>
          <w:szCs w:val="24"/>
        </w:rPr>
        <w:t>10</w:t>
      </w:r>
      <w:r w:rsidRPr="004A0EB4">
        <w:rPr>
          <w:rFonts w:ascii="Times New Roman" w:hAnsi="Times New Roman" w:cs="Times New Roman"/>
          <w:b/>
          <w:color w:val="000000"/>
          <w:sz w:val="24"/>
          <w:szCs w:val="24"/>
        </w:rPr>
        <w:t>.</w:t>
      </w:r>
      <w:r w:rsidRPr="004A0EB4">
        <w:rPr>
          <w:rFonts w:ascii="Times New Roman" w:hAnsi="Times New Roman" w:cs="Times New Roman"/>
          <w:b/>
          <w:bCs/>
          <w:color w:val="000000"/>
          <w:sz w:val="24"/>
          <w:szCs w:val="24"/>
        </w:rPr>
        <w:t xml:space="preserve"> Оценка роли и места Доволенского района в социально-экономическом развитии Новосибирской области</w:t>
      </w:r>
    </w:p>
    <w:p w:rsidR="005C2CDB" w:rsidRPr="004A0EB4" w:rsidRDefault="000A3FA0" w:rsidP="00B83E33">
      <w:pPr>
        <w:spacing w:after="0" w:line="240" w:lineRule="auto"/>
        <w:ind w:firstLine="709"/>
        <w:jc w:val="both"/>
        <w:rPr>
          <w:rFonts w:ascii="Times New Roman" w:hAnsi="Times New Roman" w:cs="Times New Roman"/>
          <w:color w:val="000000"/>
          <w:sz w:val="24"/>
          <w:szCs w:val="24"/>
        </w:rPr>
      </w:pPr>
      <w:proofErr w:type="spellStart"/>
      <w:r w:rsidRPr="004A0EB4">
        <w:rPr>
          <w:rFonts w:ascii="Times New Roman" w:eastAsia="Calibri" w:hAnsi="Times New Roman" w:cs="Times New Roman"/>
          <w:sz w:val="24"/>
          <w:szCs w:val="24"/>
          <w:lang w:eastAsia="ar-SA"/>
        </w:rPr>
        <w:t>Доволенский</w:t>
      </w:r>
      <w:proofErr w:type="spellEnd"/>
      <w:r w:rsidRPr="004A0EB4">
        <w:rPr>
          <w:rFonts w:ascii="Times New Roman" w:eastAsia="Calibri" w:hAnsi="Times New Roman" w:cs="Times New Roman"/>
          <w:sz w:val="24"/>
          <w:szCs w:val="24"/>
          <w:lang w:eastAsia="ar-SA"/>
        </w:rPr>
        <w:t xml:space="preserve"> район </w:t>
      </w:r>
      <w:r w:rsidR="003A497A" w:rsidRPr="004A0EB4">
        <w:rPr>
          <w:rFonts w:ascii="Times New Roman" w:eastAsia="Calibri" w:hAnsi="Times New Roman" w:cs="Times New Roman"/>
          <w:sz w:val="24"/>
          <w:szCs w:val="24"/>
          <w:lang w:eastAsia="ar-SA"/>
        </w:rPr>
        <w:t>расположен на юго-западе Новосибирской области. На</w:t>
      </w:r>
      <w:r w:rsidRPr="004A0EB4">
        <w:rPr>
          <w:rFonts w:ascii="Times New Roman" w:eastAsia="Calibri" w:hAnsi="Times New Roman" w:cs="Times New Roman"/>
          <w:sz w:val="24"/>
          <w:szCs w:val="24"/>
          <w:lang w:eastAsia="ar-SA"/>
        </w:rPr>
        <w:t xml:space="preserve"> севере и северо-востоке   граничит с </w:t>
      </w:r>
      <w:proofErr w:type="spellStart"/>
      <w:r w:rsidRPr="004A0EB4">
        <w:rPr>
          <w:rFonts w:ascii="Times New Roman" w:eastAsia="Calibri" w:hAnsi="Times New Roman" w:cs="Times New Roman"/>
          <w:sz w:val="24"/>
          <w:szCs w:val="24"/>
          <w:lang w:eastAsia="ar-SA"/>
        </w:rPr>
        <w:t>Каргатским</w:t>
      </w:r>
      <w:proofErr w:type="spellEnd"/>
      <w:r w:rsidRPr="004A0EB4">
        <w:rPr>
          <w:rFonts w:ascii="Times New Roman" w:eastAsia="Calibri" w:hAnsi="Times New Roman" w:cs="Times New Roman"/>
          <w:sz w:val="24"/>
          <w:szCs w:val="24"/>
          <w:lang w:eastAsia="ar-SA"/>
        </w:rPr>
        <w:t xml:space="preserve"> районом, на востоке и юго-востоке – с </w:t>
      </w:r>
      <w:proofErr w:type="spellStart"/>
      <w:r w:rsidRPr="004A0EB4">
        <w:rPr>
          <w:rFonts w:ascii="Times New Roman" w:eastAsia="Calibri" w:hAnsi="Times New Roman" w:cs="Times New Roman"/>
          <w:sz w:val="24"/>
          <w:szCs w:val="24"/>
          <w:lang w:eastAsia="ar-SA"/>
        </w:rPr>
        <w:t>Кочковским</w:t>
      </w:r>
      <w:proofErr w:type="spellEnd"/>
      <w:r w:rsidRPr="004A0EB4">
        <w:rPr>
          <w:rFonts w:ascii="Times New Roman" w:eastAsia="Calibri" w:hAnsi="Times New Roman" w:cs="Times New Roman"/>
          <w:sz w:val="24"/>
          <w:szCs w:val="24"/>
          <w:lang w:eastAsia="ar-SA"/>
        </w:rPr>
        <w:t>, на юге – с Краснозерским, на з</w:t>
      </w:r>
      <w:r w:rsidR="00F30E7F" w:rsidRPr="004A0EB4">
        <w:rPr>
          <w:rFonts w:ascii="Times New Roman" w:eastAsia="Calibri" w:hAnsi="Times New Roman" w:cs="Times New Roman"/>
          <w:sz w:val="24"/>
          <w:szCs w:val="24"/>
          <w:lang w:eastAsia="ar-SA"/>
        </w:rPr>
        <w:t xml:space="preserve">ападе – со </w:t>
      </w:r>
      <w:proofErr w:type="spellStart"/>
      <w:r w:rsidR="00F30E7F" w:rsidRPr="004A0EB4">
        <w:rPr>
          <w:rFonts w:ascii="Times New Roman" w:eastAsia="Calibri" w:hAnsi="Times New Roman" w:cs="Times New Roman"/>
          <w:sz w:val="24"/>
          <w:szCs w:val="24"/>
          <w:lang w:eastAsia="ar-SA"/>
        </w:rPr>
        <w:t>Здвинским</w:t>
      </w:r>
      <w:proofErr w:type="spellEnd"/>
      <w:r w:rsidR="00F30E7F" w:rsidRPr="004A0EB4">
        <w:rPr>
          <w:rFonts w:ascii="Times New Roman" w:eastAsia="Calibri" w:hAnsi="Times New Roman" w:cs="Times New Roman"/>
          <w:sz w:val="24"/>
          <w:szCs w:val="24"/>
          <w:lang w:eastAsia="ar-SA"/>
        </w:rPr>
        <w:t xml:space="preserve"> районом. </w:t>
      </w:r>
      <w:r w:rsidR="00F30E7F" w:rsidRPr="004A0EB4">
        <w:rPr>
          <w:rFonts w:ascii="Times New Roman" w:hAnsi="Times New Roman" w:cs="Times New Roman"/>
          <w:color w:val="000000"/>
          <w:sz w:val="24"/>
          <w:szCs w:val="24"/>
        </w:rPr>
        <w:t xml:space="preserve">Протяженность автомобильных дорог общего пользования </w:t>
      </w:r>
      <w:r w:rsidR="005C2CDB" w:rsidRPr="004A0EB4">
        <w:rPr>
          <w:rFonts w:ascii="Times New Roman" w:hAnsi="Times New Roman" w:cs="Times New Roman"/>
          <w:color w:val="000000"/>
          <w:sz w:val="24"/>
          <w:szCs w:val="24"/>
        </w:rPr>
        <w:t>–</w:t>
      </w:r>
      <w:r w:rsidR="00F30E7F" w:rsidRPr="004A0EB4">
        <w:rPr>
          <w:rFonts w:ascii="Times New Roman" w:hAnsi="Times New Roman" w:cs="Times New Roman"/>
          <w:color w:val="000000"/>
          <w:sz w:val="24"/>
          <w:szCs w:val="24"/>
        </w:rPr>
        <w:t xml:space="preserve"> </w:t>
      </w:r>
      <w:r w:rsidR="005C2CDB" w:rsidRPr="004A0EB4">
        <w:rPr>
          <w:rFonts w:ascii="Times New Roman" w:hAnsi="Times New Roman" w:cs="Times New Roman"/>
          <w:color w:val="000000"/>
          <w:sz w:val="24"/>
          <w:szCs w:val="24"/>
        </w:rPr>
        <w:t>678,588</w:t>
      </w:r>
      <w:r w:rsidR="00F30E7F" w:rsidRPr="004A0EB4">
        <w:rPr>
          <w:rFonts w:ascii="Times New Roman" w:hAnsi="Times New Roman" w:cs="Times New Roman"/>
          <w:color w:val="000000"/>
          <w:sz w:val="24"/>
          <w:szCs w:val="24"/>
        </w:rPr>
        <w:t xml:space="preserve"> км, в том числе дорог с твердым (асфальтным) покрытием </w:t>
      </w:r>
      <w:r w:rsidR="005C2CDB" w:rsidRPr="004A0EB4">
        <w:rPr>
          <w:rFonts w:ascii="Times New Roman" w:hAnsi="Times New Roman" w:cs="Times New Roman"/>
          <w:color w:val="000000"/>
          <w:sz w:val="24"/>
          <w:szCs w:val="24"/>
        </w:rPr>
        <w:t>–</w:t>
      </w:r>
      <w:r w:rsidR="00F30E7F" w:rsidRPr="004A0EB4">
        <w:rPr>
          <w:rFonts w:ascii="Times New Roman" w:hAnsi="Times New Roman" w:cs="Times New Roman"/>
          <w:color w:val="000000"/>
          <w:sz w:val="24"/>
          <w:szCs w:val="24"/>
        </w:rPr>
        <w:t xml:space="preserve"> </w:t>
      </w:r>
      <w:r w:rsidR="005C2CDB" w:rsidRPr="004A0EB4">
        <w:rPr>
          <w:rFonts w:ascii="Times New Roman" w:hAnsi="Times New Roman" w:cs="Times New Roman"/>
          <w:color w:val="000000"/>
          <w:sz w:val="24"/>
          <w:szCs w:val="24"/>
        </w:rPr>
        <w:t>64,433</w:t>
      </w:r>
      <w:r w:rsidR="00F30E7F" w:rsidRPr="004A0EB4">
        <w:rPr>
          <w:rFonts w:ascii="Times New Roman" w:hAnsi="Times New Roman" w:cs="Times New Roman"/>
          <w:color w:val="000000"/>
          <w:sz w:val="24"/>
          <w:szCs w:val="24"/>
        </w:rPr>
        <w:t xml:space="preserve"> км, грунтовым покрытием </w:t>
      </w:r>
      <w:r w:rsidR="005C2CDB" w:rsidRPr="004A0EB4">
        <w:rPr>
          <w:rFonts w:ascii="Times New Roman" w:hAnsi="Times New Roman" w:cs="Times New Roman"/>
          <w:color w:val="000000"/>
          <w:sz w:val="24"/>
          <w:szCs w:val="24"/>
        </w:rPr>
        <w:t>–</w:t>
      </w:r>
      <w:r w:rsidR="00F30E7F" w:rsidRPr="004A0EB4">
        <w:rPr>
          <w:rFonts w:ascii="Times New Roman" w:hAnsi="Times New Roman" w:cs="Times New Roman"/>
          <w:color w:val="000000"/>
          <w:sz w:val="24"/>
          <w:szCs w:val="24"/>
        </w:rPr>
        <w:t xml:space="preserve"> </w:t>
      </w:r>
      <w:r w:rsidR="005C2CDB" w:rsidRPr="004A0EB4">
        <w:rPr>
          <w:rFonts w:ascii="Times New Roman" w:hAnsi="Times New Roman" w:cs="Times New Roman"/>
          <w:color w:val="000000"/>
          <w:sz w:val="24"/>
          <w:szCs w:val="24"/>
        </w:rPr>
        <w:t>261,695</w:t>
      </w:r>
      <w:r w:rsidR="00F30E7F" w:rsidRPr="004A0EB4">
        <w:rPr>
          <w:rFonts w:ascii="Times New Roman" w:hAnsi="Times New Roman" w:cs="Times New Roman"/>
          <w:color w:val="000000"/>
          <w:sz w:val="24"/>
          <w:szCs w:val="24"/>
        </w:rPr>
        <w:t xml:space="preserve"> км. </w:t>
      </w:r>
    </w:p>
    <w:p w:rsidR="00BD35EA" w:rsidRPr="004A0EB4" w:rsidRDefault="00BD35EA" w:rsidP="00B83E33">
      <w:pPr>
        <w:spacing w:after="0" w:line="240" w:lineRule="auto"/>
        <w:ind w:firstLine="709"/>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xml:space="preserve">Общая площадь территории района </w:t>
      </w:r>
      <w:r w:rsidR="009C7EBE" w:rsidRPr="004A0EB4">
        <w:rPr>
          <w:rFonts w:ascii="Times New Roman" w:hAnsi="Times New Roman" w:cs="Times New Roman"/>
          <w:color w:val="000000"/>
          <w:sz w:val="24"/>
          <w:szCs w:val="24"/>
        </w:rPr>
        <w:t>4</w:t>
      </w:r>
      <w:r w:rsidR="005C2CDB" w:rsidRPr="004A0EB4">
        <w:rPr>
          <w:rFonts w:ascii="Times New Roman" w:hAnsi="Times New Roman" w:cs="Times New Roman"/>
          <w:color w:val="000000"/>
          <w:sz w:val="24"/>
          <w:szCs w:val="24"/>
        </w:rPr>
        <w:t xml:space="preserve">42201 </w:t>
      </w:r>
      <w:r w:rsidRPr="004A0EB4">
        <w:rPr>
          <w:rFonts w:ascii="Times New Roman" w:hAnsi="Times New Roman" w:cs="Times New Roman"/>
          <w:color w:val="000000"/>
          <w:sz w:val="24"/>
          <w:szCs w:val="24"/>
        </w:rPr>
        <w:t>га (</w:t>
      </w:r>
      <w:r w:rsidR="000E3E9C" w:rsidRPr="004A0EB4">
        <w:rPr>
          <w:rFonts w:ascii="Times New Roman" w:hAnsi="Times New Roman" w:cs="Times New Roman"/>
          <w:color w:val="000000"/>
          <w:sz w:val="24"/>
          <w:szCs w:val="24"/>
        </w:rPr>
        <w:t>2,5</w:t>
      </w:r>
      <w:r w:rsidRPr="004A0EB4">
        <w:rPr>
          <w:rFonts w:ascii="Times New Roman" w:hAnsi="Times New Roman" w:cs="Times New Roman"/>
          <w:color w:val="000000"/>
          <w:sz w:val="24"/>
          <w:szCs w:val="24"/>
        </w:rPr>
        <w:t>% т</w:t>
      </w:r>
      <w:r w:rsidR="00A306E6" w:rsidRPr="004A0EB4">
        <w:rPr>
          <w:rFonts w:ascii="Times New Roman" w:hAnsi="Times New Roman" w:cs="Times New Roman"/>
          <w:color w:val="000000"/>
          <w:sz w:val="24"/>
          <w:szCs w:val="24"/>
        </w:rPr>
        <w:t>ерритории Новосибирской области).</w:t>
      </w:r>
    </w:p>
    <w:p w:rsidR="000A3FA0" w:rsidRPr="004A0EB4" w:rsidRDefault="000A3FA0" w:rsidP="00B83E33">
      <w:pPr>
        <w:spacing w:after="0" w:line="240" w:lineRule="auto"/>
        <w:ind w:firstLine="709"/>
        <w:jc w:val="both"/>
        <w:rPr>
          <w:rFonts w:ascii="Times New Roman" w:eastAsia="Calibri" w:hAnsi="Times New Roman" w:cs="Times New Roman"/>
          <w:sz w:val="24"/>
          <w:szCs w:val="24"/>
          <w:lang w:eastAsia="ar-SA"/>
        </w:rPr>
      </w:pPr>
      <w:r w:rsidRPr="004A0EB4">
        <w:rPr>
          <w:rFonts w:ascii="Times New Roman" w:eastAsia="Calibri" w:hAnsi="Times New Roman" w:cs="Times New Roman"/>
          <w:sz w:val="24"/>
          <w:szCs w:val="24"/>
          <w:lang w:eastAsia="ar-SA"/>
        </w:rPr>
        <w:t xml:space="preserve">Территория района расположена на расстоянии </w:t>
      </w:r>
      <w:r w:rsidR="005C2CDB" w:rsidRPr="004A0EB4">
        <w:rPr>
          <w:rFonts w:ascii="Times New Roman" w:eastAsia="Calibri" w:hAnsi="Times New Roman" w:cs="Times New Roman"/>
          <w:sz w:val="24"/>
          <w:szCs w:val="24"/>
          <w:lang w:eastAsia="ar-SA"/>
        </w:rPr>
        <w:t>310</w:t>
      </w:r>
      <w:r w:rsidRPr="004A0EB4">
        <w:rPr>
          <w:rFonts w:ascii="Times New Roman" w:eastAsia="Calibri" w:hAnsi="Times New Roman" w:cs="Times New Roman"/>
          <w:sz w:val="24"/>
          <w:szCs w:val="24"/>
          <w:lang w:eastAsia="ar-SA"/>
        </w:rPr>
        <w:t xml:space="preserve"> км</w:t>
      </w:r>
      <w:r w:rsidR="00BD35EA" w:rsidRPr="004A0EB4">
        <w:rPr>
          <w:rFonts w:ascii="Times New Roman" w:eastAsia="Calibri" w:hAnsi="Times New Roman" w:cs="Times New Roman"/>
          <w:sz w:val="24"/>
          <w:szCs w:val="24"/>
          <w:lang w:eastAsia="ar-SA"/>
        </w:rPr>
        <w:t xml:space="preserve"> </w:t>
      </w:r>
      <w:r w:rsidRPr="004A0EB4">
        <w:rPr>
          <w:rFonts w:ascii="Times New Roman" w:eastAsia="Calibri" w:hAnsi="Times New Roman" w:cs="Times New Roman"/>
          <w:sz w:val="24"/>
          <w:szCs w:val="24"/>
          <w:lang w:eastAsia="ar-SA"/>
        </w:rPr>
        <w:t>от областного центра города Новосибирска и 107 км от ближайшей железнодорожной станции г. Каргат.</w:t>
      </w:r>
    </w:p>
    <w:p w:rsidR="005F45F6" w:rsidRPr="004A0EB4" w:rsidRDefault="005F45F6" w:rsidP="00B83E33">
      <w:pPr>
        <w:spacing w:after="0" w:line="240" w:lineRule="auto"/>
        <w:ind w:firstLine="709"/>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Население района 16079 человек, составляет 0,57% от численности населения Новосибирской области.</w:t>
      </w:r>
    </w:p>
    <w:p w:rsidR="005D5AEF" w:rsidRPr="004A0EB4" w:rsidRDefault="005D5AEF" w:rsidP="00B83E33">
      <w:pPr>
        <w:spacing w:after="0" w:line="240" w:lineRule="auto"/>
        <w:ind w:firstLine="709"/>
        <w:jc w:val="both"/>
        <w:rPr>
          <w:rFonts w:ascii="Times New Roman" w:eastAsia="Calibri" w:hAnsi="Times New Roman" w:cs="Times New Roman"/>
          <w:sz w:val="24"/>
          <w:szCs w:val="24"/>
          <w:lang w:eastAsia="ar-SA"/>
        </w:rPr>
      </w:pPr>
      <w:proofErr w:type="spellStart"/>
      <w:r w:rsidRPr="004A0EB4">
        <w:rPr>
          <w:rFonts w:ascii="Times New Roman" w:eastAsia="Calibri" w:hAnsi="Times New Roman" w:cs="Times New Roman"/>
          <w:sz w:val="24"/>
          <w:szCs w:val="24"/>
          <w:lang w:eastAsia="ar-SA"/>
        </w:rPr>
        <w:t>Доволенский</w:t>
      </w:r>
      <w:proofErr w:type="spellEnd"/>
      <w:r w:rsidRPr="004A0EB4">
        <w:rPr>
          <w:rFonts w:ascii="Times New Roman" w:eastAsia="Calibri" w:hAnsi="Times New Roman" w:cs="Times New Roman"/>
          <w:sz w:val="24"/>
          <w:szCs w:val="24"/>
          <w:lang w:eastAsia="ar-SA"/>
        </w:rPr>
        <w:t xml:space="preserve"> район располагает значительным потенциалом для развития внутреннего и въездного туризма.  Природное и культурное разнообразие района позволяет развивать практически все виды туризма, включая наиболее распространенные по потребительским предпочтениям: рекреационный, лечебно-оздоровительный, спортивный, охоту и рыбалку, сбор дикоросов.</w:t>
      </w:r>
    </w:p>
    <w:p w:rsidR="005D5AEF" w:rsidRPr="004A0EB4" w:rsidRDefault="005D5AEF" w:rsidP="00B83E33">
      <w:pPr>
        <w:spacing w:after="0" w:line="240" w:lineRule="auto"/>
        <w:ind w:firstLine="709"/>
        <w:jc w:val="both"/>
        <w:rPr>
          <w:rFonts w:ascii="Times New Roman" w:eastAsia="Calibri" w:hAnsi="Times New Roman" w:cs="Times New Roman"/>
          <w:sz w:val="24"/>
          <w:szCs w:val="24"/>
          <w:lang w:eastAsia="ar-SA"/>
        </w:rPr>
      </w:pPr>
      <w:proofErr w:type="spellStart"/>
      <w:r w:rsidRPr="004A0EB4">
        <w:rPr>
          <w:rFonts w:ascii="Times New Roman" w:eastAsia="Calibri" w:hAnsi="Times New Roman" w:cs="Times New Roman"/>
          <w:sz w:val="24"/>
          <w:szCs w:val="24"/>
          <w:lang w:eastAsia="ar-SA"/>
        </w:rPr>
        <w:t>Доволенский</w:t>
      </w:r>
      <w:proofErr w:type="spellEnd"/>
      <w:r w:rsidRPr="004A0EB4">
        <w:rPr>
          <w:rFonts w:ascii="Times New Roman" w:eastAsia="Calibri" w:hAnsi="Times New Roman" w:cs="Times New Roman"/>
          <w:sz w:val="24"/>
          <w:szCs w:val="24"/>
          <w:lang w:eastAsia="ar-SA"/>
        </w:rPr>
        <w:t xml:space="preserve"> район</w:t>
      </w:r>
      <w:r w:rsidRPr="004A0EB4">
        <w:rPr>
          <w:rFonts w:ascii="Times New Roman" w:eastAsia="Calibri" w:hAnsi="Times New Roman" w:cs="Times New Roman"/>
          <w:b/>
          <w:i/>
          <w:sz w:val="24"/>
          <w:szCs w:val="24"/>
          <w:lang w:eastAsia="ar-SA"/>
        </w:rPr>
        <w:t xml:space="preserve"> </w:t>
      </w:r>
      <w:r w:rsidRPr="004A0EB4">
        <w:rPr>
          <w:rFonts w:ascii="Times New Roman" w:eastAsia="Calibri" w:hAnsi="Times New Roman" w:cs="Times New Roman"/>
          <w:sz w:val="24"/>
          <w:szCs w:val="24"/>
          <w:lang w:eastAsia="ar-SA"/>
        </w:rPr>
        <w:t>является наиболее перспективным с позиций развития охотничьего и рыболовного туризма. Район входит в первую тройку районов по Барабинской зоне по наличию животных и птиц, на которые разрешена любительская охота: сибирская косуля, барсук, лиса, горностай, колонок, норка, хорь степной, ласка, заяц - беляк и русак, тетерев, куропатка, перепел, лысуха, дупель, бекас и др.  Особенно богат район водоплавающей птицей -  гус</w:t>
      </w:r>
      <w:r w:rsidR="005113BB" w:rsidRPr="004A0EB4">
        <w:rPr>
          <w:rFonts w:ascii="Times New Roman" w:eastAsia="Calibri" w:hAnsi="Times New Roman" w:cs="Times New Roman"/>
          <w:sz w:val="24"/>
          <w:szCs w:val="24"/>
          <w:lang w:eastAsia="ar-SA"/>
        </w:rPr>
        <w:t xml:space="preserve">ь </w:t>
      </w:r>
      <w:r w:rsidRPr="004A0EB4">
        <w:rPr>
          <w:rFonts w:ascii="Times New Roman" w:eastAsia="Calibri" w:hAnsi="Times New Roman" w:cs="Times New Roman"/>
          <w:sz w:val="24"/>
          <w:szCs w:val="24"/>
          <w:lang w:eastAsia="ar-SA"/>
        </w:rPr>
        <w:t>серый, утки (чирок-</w:t>
      </w:r>
      <w:proofErr w:type="spellStart"/>
      <w:r w:rsidRPr="004A0EB4">
        <w:rPr>
          <w:rFonts w:ascii="Times New Roman" w:eastAsia="Calibri" w:hAnsi="Times New Roman" w:cs="Times New Roman"/>
          <w:sz w:val="24"/>
          <w:szCs w:val="24"/>
          <w:lang w:eastAsia="ar-SA"/>
        </w:rPr>
        <w:t>трескунок</w:t>
      </w:r>
      <w:proofErr w:type="spellEnd"/>
      <w:r w:rsidRPr="004A0EB4">
        <w:rPr>
          <w:rFonts w:ascii="Times New Roman" w:eastAsia="Calibri" w:hAnsi="Times New Roman" w:cs="Times New Roman"/>
          <w:sz w:val="24"/>
          <w:szCs w:val="24"/>
          <w:lang w:eastAsia="ar-SA"/>
        </w:rPr>
        <w:t>, чирок свистунок, кряква, серая утка, шилохвость, свиязь, широконоска, гоголь, луток, крохали, хохлатая чернеть). В период весенне-осенней охоты в район приезжает большое количество охотников как с районов области, так и с других регионов.</w:t>
      </w:r>
    </w:p>
    <w:p w:rsidR="005D5AEF" w:rsidRPr="004A0EB4" w:rsidRDefault="005D5AEF" w:rsidP="00B83E33">
      <w:pPr>
        <w:spacing w:after="0" w:line="240" w:lineRule="auto"/>
        <w:ind w:firstLine="709"/>
        <w:jc w:val="both"/>
        <w:rPr>
          <w:rFonts w:ascii="Times New Roman" w:eastAsia="Calibri" w:hAnsi="Times New Roman" w:cs="Times New Roman"/>
          <w:sz w:val="24"/>
          <w:szCs w:val="24"/>
          <w:lang w:eastAsia="ar-SA"/>
        </w:rPr>
      </w:pPr>
      <w:r w:rsidRPr="004A0EB4">
        <w:rPr>
          <w:rFonts w:ascii="Times New Roman" w:eastAsia="Calibri" w:hAnsi="Times New Roman" w:cs="Times New Roman"/>
          <w:sz w:val="24"/>
          <w:szCs w:val="24"/>
          <w:lang w:eastAsia="ar-SA"/>
        </w:rPr>
        <w:t xml:space="preserve">Для сохранения уникальных и типичных природных комплексов и объектов, природных образований, объектов растительного и животного мира, их генетического фонда, поддержания целостности экосистемы на территории района образованы </w:t>
      </w:r>
      <w:r w:rsidR="005113BB" w:rsidRPr="004A0EB4">
        <w:rPr>
          <w:rFonts w:ascii="Times New Roman" w:eastAsia="Calibri" w:hAnsi="Times New Roman" w:cs="Times New Roman"/>
          <w:sz w:val="24"/>
          <w:szCs w:val="24"/>
          <w:lang w:eastAsia="ar-SA"/>
        </w:rPr>
        <w:t>5</w:t>
      </w:r>
      <w:r w:rsidRPr="004A0EB4">
        <w:rPr>
          <w:rFonts w:ascii="Times New Roman" w:eastAsia="Calibri" w:hAnsi="Times New Roman" w:cs="Times New Roman"/>
          <w:sz w:val="24"/>
          <w:szCs w:val="24"/>
          <w:lang w:eastAsia="ar-SA"/>
        </w:rPr>
        <w:t xml:space="preserve"> особо охраняемых территорий, в </w:t>
      </w:r>
      <w:proofErr w:type="spellStart"/>
      <w:r w:rsidRPr="004A0EB4">
        <w:rPr>
          <w:rFonts w:ascii="Times New Roman" w:eastAsia="Calibri" w:hAnsi="Times New Roman" w:cs="Times New Roman"/>
          <w:sz w:val="24"/>
          <w:szCs w:val="24"/>
          <w:lang w:eastAsia="ar-SA"/>
        </w:rPr>
        <w:t>т.ч</w:t>
      </w:r>
      <w:proofErr w:type="spellEnd"/>
      <w:r w:rsidRPr="004A0EB4">
        <w:rPr>
          <w:rFonts w:ascii="Times New Roman" w:eastAsia="Calibri" w:hAnsi="Times New Roman" w:cs="Times New Roman"/>
          <w:sz w:val="24"/>
          <w:szCs w:val="24"/>
          <w:lang w:eastAsia="ar-SA"/>
        </w:rPr>
        <w:t xml:space="preserve">. </w:t>
      </w:r>
      <w:proofErr w:type="spellStart"/>
      <w:r w:rsidRPr="004A0EB4">
        <w:rPr>
          <w:rFonts w:ascii="Times New Roman" w:eastAsia="Calibri" w:hAnsi="Times New Roman" w:cs="Times New Roman"/>
          <w:sz w:val="24"/>
          <w:szCs w:val="24"/>
          <w:lang w:eastAsia="ar-SA"/>
        </w:rPr>
        <w:t>Доволенский</w:t>
      </w:r>
      <w:proofErr w:type="spellEnd"/>
      <w:r w:rsidRPr="004A0EB4">
        <w:rPr>
          <w:rFonts w:ascii="Times New Roman" w:eastAsia="Calibri" w:hAnsi="Times New Roman" w:cs="Times New Roman"/>
          <w:sz w:val="24"/>
          <w:szCs w:val="24"/>
          <w:lang w:eastAsia="ar-SA"/>
        </w:rPr>
        <w:t xml:space="preserve"> биологический заказник, памятники природы областного значения («</w:t>
      </w:r>
      <w:proofErr w:type="spellStart"/>
      <w:r w:rsidRPr="004A0EB4">
        <w:rPr>
          <w:rFonts w:ascii="Times New Roman" w:eastAsia="Calibri" w:hAnsi="Times New Roman" w:cs="Times New Roman"/>
          <w:sz w:val="24"/>
          <w:szCs w:val="24"/>
          <w:lang w:eastAsia="ar-SA"/>
        </w:rPr>
        <w:t>Индерский</w:t>
      </w:r>
      <w:proofErr w:type="spellEnd"/>
      <w:r w:rsidRPr="004A0EB4">
        <w:rPr>
          <w:rFonts w:ascii="Times New Roman" w:eastAsia="Calibri" w:hAnsi="Times New Roman" w:cs="Times New Roman"/>
          <w:sz w:val="24"/>
          <w:szCs w:val="24"/>
          <w:lang w:eastAsia="ar-SA"/>
        </w:rPr>
        <w:t xml:space="preserve"> </w:t>
      </w:r>
      <w:proofErr w:type="spellStart"/>
      <w:r w:rsidRPr="004A0EB4">
        <w:rPr>
          <w:rFonts w:ascii="Times New Roman" w:eastAsia="Calibri" w:hAnsi="Times New Roman" w:cs="Times New Roman"/>
          <w:sz w:val="24"/>
          <w:szCs w:val="24"/>
          <w:lang w:eastAsia="ar-SA"/>
        </w:rPr>
        <w:t>рям</w:t>
      </w:r>
      <w:proofErr w:type="spellEnd"/>
      <w:r w:rsidRPr="004A0EB4">
        <w:rPr>
          <w:rFonts w:ascii="Times New Roman" w:eastAsia="Calibri" w:hAnsi="Times New Roman" w:cs="Times New Roman"/>
          <w:sz w:val="24"/>
          <w:szCs w:val="24"/>
          <w:lang w:eastAsia="ar-SA"/>
        </w:rPr>
        <w:t>», «Покровская лесостепь», «</w:t>
      </w:r>
      <w:proofErr w:type="spellStart"/>
      <w:r w:rsidRPr="004A0EB4">
        <w:rPr>
          <w:rFonts w:ascii="Times New Roman" w:eastAsia="Calibri" w:hAnsi="Times New Roman" w:cs="Times New Roman"/>
          <w:sz w:val="24"/>
          <w:szCs w:val="24"/>
          <w:lang w:eastAsia="ar-SA"/>
        </w:rPr>
        <w:t>Старогорносталевское</w:t>
      </w:r>
      <w:proofErr w:type="spellEnd"/>
      <w:r w:rsidRPr="004A0EB4">
        <w:rPr>
          <w:rFonts w:ascii="Times New Roman" w:eastAsia="Calibri" w:hAnsi="Times New Roman" w:cs="Times New Roman"/>
          <w:sz w:val="24"/>
          <w:szCs w:val="24"/>
          <w:lang w:eastAsia="ar-SA"/>
        </w:rPr>
        <w:t xml:space="preserve"> займище», «Урочище Золотая нива»</w:t>
      </w:r>
      <w:r w:rsidR="005113BB" w:rsidRPr="004A0EB4">
        <w:rPr>
          <w:rFonts w:ascii="Times New Roman" w:eastAsia="Calibri" w:hAnsi="Times New Roman" w:cs="Times New Roman"/>
          <w:sz w:val="24"/>
          <w:szCs w:val="24"/>
          <w:lang w:eastAsia="ar-SA"/>
        </w:rPr>
        <w:t>) и</w:t>
      </w:r>
      <w:r w:rsidRPr="004A0EB4">
        <w:rPr>
          <w:rFonts w:ascii="Times New Roman" w:eastAsia="Calibri" w:hAnsi="Times New Roman" w:cs="Times New Roman"/>
          <w:sz w:val="24"/>
          <w:szCs w:val="24"/>
          <w:lang w:eastAsia="ar-SA"/>
        </w:rPr>
        <w:t xml:space="preserve"> санаторно-курортная зона озера «Доволенское».</w:t>
      </w:r>
    </w:p>
    <w:p w:rsidR="005D5AEF" w:rsidRPr="004A0EB4" w:rsidRDefault="005D5AEF" w:rsidP="00B83E33">
      <w:pPr>
        <w:spacing w:after="0" w:line="240" w:lineRule="auto"/>
        <w:ind w:firstLine="709"/>
        <w:jc w:val="both"/>
        <w:rPr>
          <w:rFonts w:ascii="Times New Roman" w:eastAsia="Times New Roman" w:hAnsi="Times New Roman" w:cs="Times New Roman"/>
          <w:color w:val="000000"/>
          <w:sz w:val="24"/>
          <w:szCs w:val="24"/>
          <w:lang w:eastAsia="ar-SA"/>
        </w:rPr>
      </w:pPr>
      <w:r w:rsidRPr="004A0EB4">
        <w:rPr>
          <w:rFonts w:ascii="Times New Roman" w:eastAsia="Times New Roman" w:hAnsi="Times New Roman" w:cs="Times New Roman"/>
          <w:color w:val="000000"/>
          <w:sz w:val="24"/>
          <w:szCs w:val="24"/>
          <w:lang w:eastAsia="ar-SA"/>
        </w:rPr>
        <w:t>Лечебно-оздоровительный туризм – одно из самых массовых и популярных направлений медицинского туризма, направленное на улучшение физического и душевного комфорта отдыхающих.</w:t>
      </w:r>
    </w:p>
    <w:p w:rsidR="005D5AEF" w:rsidRPr="004A0EB4" w:rsidRDefault="005D5AEF" w:rsidP="00B83E33">
      <w:pPr>
        <w:spacing w:after="0" w:line="240" w:lineRule="auto"/>
        <w:ind w:firstLine="709"/>
        <w:jc w:val="both"/>
        <w:rPr>
          <w:rFonts w:ascii="Times New Roman" w:eastAsia="Calibri" w:hAnsi="Times New Roman" w:cs="Times New Roman"/>
          <w:color w:val="000000"/>
          <w:sz w:val="24"/>
          <w:szCs w:val="24"/>
          <w:lang w:eastAsia="ar-SA"/>
        </w:rPr>
      </w:pPr>
      <w:r w:rsidRPr="004A0EB4">
        <w:rPr>
          <w:rFonts w:ascii="Times New Roman" w:eastAsia="Calibri" w:hAnsi="Times New Roman" w:cs="Times New Roman"/>
          <w:sz w:val="24"/>
          <w:szCs w:val="24"/>
          <w:lang w:eastAsia="ar-SA"/>
        </w:rPr>
        <w:t>Достопримечательностью нашего района является санаторий «</w:t>
      </w:r>
      <w:proofErr w:type="spellStart"/>
      <w:r w:rsidRPr="004A0EB4">
        <w:rPr>
          <w:rFonts w:ascii="Times New Roman" w:eastAsia="Calibri" w:hAnsi="Times New Roman" w:cs="Times New Roman"/>
          <w:sz w:val="24"/>
          <w:szCs w:val="24"/>
          <w:lang w:eastAsia="ar-SA"/>
        </w:rPr>
        <w:t>Доволенский</w:t>
      </w:r>
      <w:proofErr w:type="spellEnd"/>
      <w:r w:rsidRPr="004A0EB4">
        <w:rPr>
          <w:rFonts w:ascii="Times New Roman" w:eastAsia="Calibri" w:hAnsi="Times New Roman" w:cs="Times New Roman"/>
          <w:sz w:val="24"/>
          <w:szCs w:val="24"/>
          <w:lang w:eastAsia="ar-SA"/>
        </w:rPr>
        <w:t>», имеющий собственный источник минеральной воды, аналогичный воде «Ессентуки- 17».</w:t>
      </w:r>
      <w:r w:rsidRPr="004A0EB4">
        <w:rPr>
          <w:rFonts w:ascii="Times New Roman" w:eastAsia="Calibri" w:hAnsi="Times New Roman" w:cs="Times New Roman"/>
          <w:color w:val="000000"/>
          <w:sz w:val="24"/>
          <w:szCs w:val="24"/>
          <w:lang w:eastAsia="ar-SA"/>
        </w:rPr>
        <w:t xml:space="preserve"> </w:t>
      </w:r>
    </w:p>
    <w:p w:rsidR="005D5AEF" w:rsidRPr="004A0EB4" w:rsidRDefault="005D5AEF" w:rsidP="00B83E33">
      <w:pPr>
        <w:spacing w:after="0" w:line="240" w:lineRule="auto"/>
        <w:ind w:firstLine="709"/>
        <w:jc w:val="both"/>
        <w:rPr>
          <w:rFonts w:ascii="Times New Roman" w:hAnsi="Times New Roman"/>
          <w:sz w:val="24"/>
          <w:szCs w:val="24"/>
        </w:rPr>
      </w:pPr>
      <w:r w:rsidRPr="004A0EB4">
        <w:rPr>
          <w:rFonts w:ascii="Times New Roman" w:hAnsi="Times New Roman"/>
          <w:sz w:val="24"/>
          <w:szCs w:val="24"/>
        </w:rPr>
        <w:lastRenderedPageBreak/>
        <w:t>На территории Доволенского района находятся Братские могилы партизан Гражданской войны, павших в борьбе с колчаковцами, являющиеся объектами культурного наследия регионального значения.</w:t>
      </w:r>
    </w:p>
    <w:p w:rsidR="005D5AEF" w:rsidRPr="004A0EB4" w:rsidRDefault="005D5AEF" w:rsidP="00B83E33">
      <w:pPr>
        <w:spacing w:after="0" w:line="240" w:lineRule="auto"/>
        <w:ind w:firstLine="709"/>
        <w:jc w:val="both"/>
        <w:rPr>
          <w:rFonts w:ascii="Times New Roman" w:hAnsi="Times New Roman"/>
          <w:bCs/>
          <w:color w:val="171717"/>
          <w:sz w:val="24"/>
          <w:szCs w:val="24"/>
          <w:lang w:eastAsia="ru-RU"/>
        </w:rPr>
      </w:pPr>
      <w:r w:rsidRPr="004A0EB4">
        <w:rPr>
          <w:rFonts w:ascii="Times New Roman" w:hAnsi="Times New Roman"/>
          <w:sz w:val="24"/>
          <w:szCs w:val="24"/>
        </w:rPr>
        <w:t>В центральном парке Победы, к 90-летию погранвойск, 28 мая 2008 года была заложена Аллея воинской Славы</w:t>
      </w:r>
      <w:r w:rsidRPr="004A0EB4">
        <w:rPr>
          <w:rFonts w:ascii="Times New Roman" w:eastAsia="Times New Roman" w:hAnsi="Times New Roman"/>
          <w:sz w:val="24"/>
          <w:szCs w:val="24"/>
          <w:lang w:eastAsia="ru-RU"/>
        </w:rPr>
        <w:t xml:space="preserve">.  Инициаторами выступили ветераны-пограничники, ветераны ВДВ и ВМФ. </w:t>
      </w:r>
      <w:r w:rsidRPr="004A0EB4">
        <w:rPr>
          <w:rFonts w:ascii="Times New Roman" w:hAnsi="Times New Roman"/>
          <w:bCs/>
          <w:color w:val="171717"/>
          <w:sz w:val="24"/>
          <w:szCs w:val="24"/>
          <w:lang w:eastAsia="ru-RU"/>
        </w:rPr>
        <w:t>В Парке Победы установлены стелы пограничным, десантным, морским и сухопутным войскам, воинам- интернационалистам, погибшим в локальных конфликтах. Здесь же Памятный камень жителям нашего района – ликвидаторам аварии на Чернобыльской атомной станции.</w:t>
      </w:r>
    </w:p>
    <w:p w:rsidR="005D5AEF" w:rsidRPr="004A0EB4" w:rsidRDefault="005D5AEF" w:rsidP="00B83E33">
      <w:pPr>
        <w:spacing w:after="0" w:line="240" w:lineRule="auto"/>
        <w:ind w:firstLine="709"/>
        <w:jc w:val="both"/>
        <w:rPr>
          <w:rFonts w:ascii="Times New Roman" w:hAnsi="Times New Roman"/>
          <w:sz w:val="24"/>
          <w:szCs w:val="24"/>
        </w:rPr>
      </w:pPr>
      <w:r w:rsidRPr="004A0EB4">
        <w:rPr>
          <w:rFonts w:ascii="Times New Roman" w:hAnsi="Times New Roman"/>
          <w:sz w:val="24"/>
          <w:szCs w:val="24"/>
        </w:rPr>
        <w:t>Становлению паломнического туризма будет способствовать строительство Храма во имя преподобного Сергия Радонежского. Храм возводится в Парке Победы, на месте старой церкви, разрушенной в конце 1930-х гг.</w:t>
      </w:r>
    </w:p>
    <w:p w:rsidR="005D5AEF" w:rsidRPr="004A0EB4" w:rsidRDefault="005D5AEF" w:rsidP="004A0EB4">
      <w:pPr>
        <w:spacing w:after="0" w:line="240" w:lineRule="auto"/>
        <w:ind w:firstLine="709"/>
        <w:jc w:val="center"/>
        <w:rPr>
          <w:rFonts w:ascii="Times New Roman" w:hAnsi="Times New Roman" w:cs="Times New Roman"/>
          <w:b/>
          <w:color w:val="000000"/>
          <w:sz w:val="24"/>
          <w:szCs w:val="24"/>
        </w:rPr>
      </w:pPr>
    </w:p>
    <w:p w:rsidR="004F3B23" w:rsidRPr="004A0EB4" w:rsidRDefault="00EF0DA0" w:rsidP="004A0EB4">
      <w:pPr>
        <w:spacing w:after="0" w:line="240" w:lineRule="auto"/>
        <w:ind w:firstLine="709"/>
        <w:jc w:val="center"/>
        <w:rPr>
          <w:rFonts w:ascii="Times New Roman" w:hAnsi="Times New Roman" w:cs="Times New Roman"/>
          <w:b/>
          <w:bCs/>
          <w:color w:val="000000"/>
          <w:sz w:val="24"/>
          <w:szCs w:val="24"/>
        </w:rPr>
      </w:pPr>
      <w:r w:rsidRPr="004A0EB4">
        <w:rPr>
          <w:rFonts w:ascii="Times New Roman" w:hAnsi="Times New Roman" w:cs="Times New Roman"/>
          <w:b/>
          <w:color w:val="000000"/>
          <w:sz w:val="24"/>
          <w:szCs w:val="24"/>
        </w:rPr>
        <w:t>1.</w:t>
      </w:r>
      <w:r w:rsidR="00836180" w:rsidRPr="004A0EB4">
        <w:rPr>
          <w:rFonts w:ascii="Times New Roman" w:hAnsi="Times New Roman" w:cs="Times New Roman"/>
          <w:b/>
          <w:color w:val="000000"/>
          <w:sz w:val="24"/>
          <w:szCs w:val="24"/>
        </w:rPr>
        <w:t>11</w:t>
      </w:r>
      <w:r w:rsidRPr="004A0EB4">
        <w:rPr>
          <w:rFonts w:ascii="Times New Roman" w:hAnsi="Times New Roman" w:cs="Times New Roman"/>
          <w:b/>
          <w:color w:val="000000"/>
          <w:sz w:val="24"/>
          <w:szCs w:val="24"/>
        </w:rPr>
        <w:t xml:space="preserve">. </w:t>
      </w:r>
      <w:r w:rsidR="00643970" w:rsidRPr="004A0EB4">
        <w:rPr>
          <w:rFonts w:ascii="Times New Roman" w:hAnsi="Times New Roman" w:cs="Times New Roman"/>
          <w:b/>
          <w:bCs/>
          <w:color w:val="000000"/>
          <w:sz w:val="24"/>
          <w:szCs w:val="24"/>
        </w:rPr>
        <w:t>SWOT-анализ социально-экономического развития Доволенского района</w:t>
      </w:r>
    </w:p>
    <w:p w:rsidR="008C0B73" w:rsidRPr="00B83E33" w:rsidRDefault="00BB608A" w:rsidP="00B83E33">
      <w:pPr>
        <w:pStyle w:val="a8"/>
        <w:ind w:firstLine="709"/>
        <w:jc w:val="both"/>
        <w:rPr>
          <w:rFonts w:ascii="Times New Roman" w:hAnsi="Times New Roman"/>
          <w:sz w:val="24"/>
          <w:szCs w:val="24"/>
          <w:lang w:val="ru-RU" w:eastAsia="ar-SA" w:bidi="ar-SA"/>
        </w:rPr>
      </w:pPr>
      <w:r w:rsidRPr="00B83E33">
        <w:rPr>
          <w:rFonts w:ascii="Times New Roman" w:hAnsi="Times New Roman"/>
          <w:sz w:val="24"/>
          <w:szCs w:val="24"/>
          <w:lang w:val="ru-RU" w:eastAsia="ar-SA" w:bidi="ar-SA"/>
        </w:rPr>
        <w:t>1.</w:t>
      </w:r>
      <w:r w:rsidR="005718C9" w:rsidRPr="00B83E33">
        <w:rPr>
          <w:rFonts w:ascii="Times New Roman" w:hAnsi="Times New Roman"/>
          <w:sz w:val="24"/>
          <w:szCs w:val="24"/>
          <w:lang w:val="ru-RU" w:eastAsia="ar-SA" w:bidi="ar-SA"/>
        </w:rPr>
        <w:t xml:space="preserve">Сильные стороны Доволенского </w:t>
      </w:r>
      <w:r w:rsidR="008C0B73" w:rsidRPr="00B83E33">
        <w:rPr>
          <w:rFonts w:ascii="Times New Roman" w:hAnsi="Times New Roman"/>
          <w:sz w:val="24"/>
          <w:szCs w:val="24"/>
          <w:lang w:val="ru-RU" w:eastAsia="ar-SA" w:bidi="ar-SA"/>
        </w:rPr>
        <w:t>района:</w:t>
      </w:r>
    </w:p>
    <w:p w:rsidR="008C0B73" w:rsidRPr="00B83E33" w:rsidRDefault="008C0B73" w:rsidP="00B83E33">
      <w:pPr>
        <w:pStyle w:val="a8"/>
        <w:ind w:firstLine="709"/>
        <w:jc w:val="both"/>
        <w:rPr>
          <w:rFonts w:ascii="Times New Roman" w:hAnsi="Times New Roman"/>
          <w:b/>
          <w:i/>
          <w:sz w:val="24"/>
          <w:szCs w:val="24"/>
          <w:lang w:val="ru-RU" w:eastAsia="ar-SA" w:bidi="ar-SA"/>
        </w:rPr>
      </w:pPr>
      <w:r w:rsidRPr="00B83E33">
        <w:rPr>
          <w:rFonts w:ascii="Times New Roman" w:hAnsi="Times New Roman"/>
          <w:b/>
          <w:i/>
          <w:sz w:val="24"/>
          <w:szCs w:val="24"/>
          <w:lang w:val="ru-RU" w:eastAsia="ar-SA" w:bidi="ar-SA"/>
        </w:rPr>
        <w:t>Географическое положение</w:t>
      </w:r>
      <w:r w:rsidR="005A7D1D" w:rsidRPr="00B83E33">
        <w:rPr>
          <w:rFonts w:ascii="Times New Roman" w:hAnsi="Times New Roman"/>
          <w:b/>
          <w:i/>
          <w:sz w:val="24"/>
          <w:szCs w:val="24"/>
          <w:lang w:val="ru-RU" w:eastAsia="ar-SA" w:bidi="ar-SA"/>
        </w:rPr>
        <w:t>, экология</w:t>
      </w:r>
      <w:r w:rsidRPr="00B83E33">
        <w:rPr>
          <w:rFonts w:ascii="Times New Roman" w:hAnsi="Times New Roman"/>
          <w:b/>
          <w:i/>
          <w:sz w:val="24"/>
          <w:szCs w:val="24"/>
          <w:lang w:val="ru-RU" w:eastAsia="ar-SA" w:bidi="ar-SA"/>
        </w:rPr>
        <w:t xml:space="preserve"> и ресурсы:</w:t>
      </w:r>
    </w:p>
    <w:p w:rsidR="008C0B73" w:rsidRPr="00B83E33" w:rsidRDefault="008C0B73" w:rsidP="00B83E33">
      <w:pPr>
        <w:pStyle w:val="Report"/>
        <w:numPr>
          <w:ilvl w:val="0"/>
          <w:numId w:val="4"/>
        </w:numPr>
        <w:tabs>
          <w:tab w:val="left" w:pos="1069"/>
          <w:tab w:val="left" w:pos="1429"/>
        </w:tabs>
        <w:spacing w:line="240" w:lineRule="auto"/>
        <w:ind w:left="0" w:firstLine="709"/>
        <w:rPr>
          <w:szCs w:val="24"/>
        </w:rPr>
      </w:pPr>
      <w:proofErr w:type="gramStart"/>
      <w:r w:rsidRPr="00B83E33">
        <w:rPr>
          <w:szCs w:val="24"/>
        </w:rPr>
        <w:t>наличие</w:t>
      </w:r>
      <w:proofErr w:type="gramEnd"/>
      <w:r w:rsidRPr="00B83E33">
        <w:rPr>
          <w:szCs w:val="24"/>
        </w:rPr>
        <w:t xml:space="preserve"> земельных ресурсов для ведения сельскохозяйственного производства, развития крестьянских (фермерских) и личных подсобных хозяйств; </w:t>
      </w:r>
    </w:p>
    <w:p w:rsidR="008C0B73" w:rsidRPr="00B83E33" w:rsidRDefault="008C0B73" w:rsidP="00B83E33">
      <w:pPr>
        <w:pStyle w:val="Report"/>
        <w:numPr>
          <w:ilvl w:val="0"/>
          <w:numId w:val="4"/>
        </w:numPr>
        <w:tabs>
          <w:tab w:val="num" w:pos="0"/>
          <w:tab w:val="left" w:pos="1069"/>
          <w:tab w:val="left" w:pos="1429"/>
        </w:tabs>
        <w:spacing w:line="240" w:lineRule="auto"/>
        <w:ind w:left="0" w:firstLine="709"/>
        <w:rPr>
          <w:szCs w:val="24"/>
        </w:rPr>
      </w:pPr>
      <w:proofErr w:type="gramStart"/>
      <w:r w:rsidRPr="00B83E33">
        <w:rPr>
          <w:szCs w:val="24"/>
        </w:rPr>
        <w:t>наличие</w:t>
      </w:r>
      <w:proofErr w:type="gramEnd"/>
      <w:r w:rsidRPr="00B83E33">
        <w:rPr>
          <w:szCs w:val="24"/>
        </w:rPr>
        <w:t xml:space="preserve"> муниципальных земель в муниципальном образовании;</w:t>
      </w:r>
    </w:p>
    <w:p w:rsidR="005A7D1D" w:rsidRPr="00B83E33" w:rsidRDefault="005A7D1D" w:rsidP="00B83E33">
      <w:pPr>
        <w:pStyle w:val="Report"/>
        <w:numPr>
          <w:ilvl w:val="0"/>
          <w:numId w:val="4"/>
        </w:numPr>
        <w:tabs>
          <w:tab w:val="num" w:pos="0"/>
          <w:tab w:val="left" w:pos="1069"/>
          <w:tab w:val="left" w:pos="1429"/>
        </w:tabs>
        <w:spacing w:line="240" w:lineRule="auto"/>
        <w:ind w:left="0" w:firstLine="709"/>
        <w:rPr>
          <w:szCs w:val="24"/>
        </w:rPr>
      </w:pPr>
      <w:proofErr w:type="gramStart"/>
      <w:r w:rsidRPr="00B83E33">
        <w:rPr>
          <w:color w:val="000000"/>
          <w:szCs w:val="24"/>
        </w:rPr>
        <w:t>благоприятная</w:t>
      </w:r>
      <w:proofErr w:type="gramEnd"/>
      <w:r w:rsidRPr="00B83E33">
        <w:rPr>
          <w:color w:val="000000"/>
          <w:szCs w:val="24"/>
        </w:rPr>
        <w:t xml:space="preserve"> экологическая ситуация на территории района;</w:t>
      </w:r>
    </w:p>
    <w:p w:rsidR="008C0B73" w:rsidRPr="00B83E33" w:rsidRDefault="008C0B73" w:rsidP="00B83E33">
      <w:pPr>
        <w:pStyle w:val="Report"/>
        <w:tabs>
          <w:tab w:val="left" w:pos="1069"/>
          <w:tab w:val="left" w:pos="1429"/>
        </w:tabs>
        <w:spacing w:line="240" w:lineRule="auto"/>
        <w:ind w:firstLine="709"/>
        <w:rPr>
          <w:b/>
          <w:i/>
          <w:szCs w:val="24"/>
        </w:rPr>
      </w:pPr>
      <w:r w:rsidRPr="00B83E33">
        <w:rPr>
          <w:b/>
          <w:i/>
          <w:szCs w:val="24"/>
        </w:rPr>
        <w:t>Демография</w:t>
      </w:r>
      <w:r w:rsidR="00F7251E" w:rsidRPr="00B83E33">
        <w:rPr>
          <w:b/>
          <w:i/>
          <w:szCs w:val="24"/>
        </w:rPr>
        <w:t xml:space="preserve">, уровень жизни и </w:t>
      </w:r>
      <w:r w:rsidRPr="00B83E33">
        <w:rPr>
          <w:b/>
          <w:i/>
          <w:szCs w:val="24"/>
        </w:rPr>
        <w:t>рынок труда:</w:t>
      </w:r>
    </w:p>
    <w:p w:rsidR="00A23122" w:rsidRPr="00B83E33" w:rsidRDefault="006C0E4A" w:rsidP="00B83E33">
      <w:pPr>
        <w:pStyle w:val="Report"/>
        <w:tabs>
          <w:tab w:val="left" w:pos="1069"/>
          <w:tab w:val="left" w:pos="1429"/>
        </w:tabs>
        <w:spacing w:line="240" w:lineRule="auto"/>
        <w:ind w:firstLine="709"/>
        <w:rPr>
          <w:b/>
          <w:i/>
          <w:szCs w:val="24"/>
        </w:rPr>
      </w:pPr>
      <w:r w:rsidRPr="00B83E33">
        <w:rPr>
          <w:color w:val="000000"/>
          <w:szCs w:val="24"/>
        </w:rPr>
        <w:t xml:space="preserve">- </w:t>
      </w:r>
      <w:r w:rsidR="00FC2C39" w:rsidRPr="00B83E33">
        <w:rPr>
          <w:color w:val="000000"/>
          <w:szCs w:val="24"/>
        </w:rPr>
        <w:t xml:space="preserve">   </w:t>
      </w:r>
      <w:r w:rsidRPr="00B83E33">
        <w:rPr>
          <w:color w:val="000000"/>
          <w:szCs w:val="24"/>
        </w:rPr>
        <w:t>р</w:t>
      </w:r>
      <w:r w:rsidR="00A23122" w:rsidRPr="00B83E33">
        <w:rPr>
          <w:color w:val="000000"/>
          <w:szCs w:val="24"/>
        </w:rPr>
        <w:t>ост среднемесячной заработной платы;</w:t>
      </w:r>
    </w:p>
    <w:p w:rsidR="008C0B73" w:rsidRPr="00B83E33" w:rsidRDefault="008C0B73" w:rsidP="00B83E33">
      <w:pPr>
        <w:pStyle w:val="Report"/>
        <w:numPr>
          <w:ilvl w:val="0"/>
          <w:numId w:val="4"/>
        </w:numPr>
        <w:tabs>
          <w:tab w:val="left" w:pos="1069"/>
          <w:tab w:val="left" w:pos="1429"/>
        </w:tabs>
        <w:spacing w:line="240" w:lineRule="auto"/>
        <w:ind w:left="0" w:firstLine="709"/>
        <w:rPr>
          <w:szCs w:val="24"/>
        </w:rPr>
      </w:pPr>
      <w:proofErr w:type="gramStart"/>
      <w:r w:rsidRPr="00B83E33">
        <w:rPr>
          <w:szCs w:val="24"/>
        </w:rPr>
        <w:t>низкий</w:t>
      </w:r>
      <w:proofErr w:type="gramEnd"/>
      <w:r w:rsidRPr="00B83E33">
        <w:rPr>
          <w:szCs w:val="24"/>
        </w:rPr>
        <w:t xml:space="preserve"> уровень безработицы, имеющий тенденцию к снижению;</w:t>
      </w:r>
    </w:p>
    <w:p w:rsidR="00BF629E" w:rsidRPr="00B83E33" w:rsidRDefault="00BF629E" w:rsidP="00B83E33">
      <w:pPr>
        <w:pStyle w:val="Report"/>
        <w:numPr>
          <w:ilvl w:val="0"/>
          <w:numId w:val="4"/>
        </w:numPr>
        <w:tabs>
          <w:tab w:val="left" w:pos="1069"/>
          <w:tab w:val="left" w:pos="1429"/>
        </w:tabs>
        <w:spacing w:line="240" w:lineRule="auto"/>
        <w:ind w:left="0" w:firstLine="709"/>
        <w:rPr>
          <w:szCs w:val="24"/>
        </w:rPr>
      </w:pPr>
      <w:proofErr w:type="gramStart"/>
      <w:r w:rsidRPr="00B83E33">
        <w:rPr>
          <w:color w:val="000000"/>
          <w:szCs w:val="24"/>
        </w:rPr>
        <w:t>наличие</w:t>
      </w:r>
      <w:proofErr w:type="gramEnd"/>
      <w:r w:rsidRPr="00B83E33">
        <w:rPr>
          <w:color w:val="000000"/>
          <w:szCs w:val="24"/>
        </w:rPr>
        <w:t xml:space="preserve"> свободных трудовых ресурсов;</w:t>
      </w:r>
    </w:p>
    <w:p w:rsidR="008C0B73" w:rsidRPr="00B83E33" w:rsidRDefault="008C0B73" w:rsidP="00B83E33">
      <w:pPr>
        <w:pStyle w:val="Report"/>
        <w:tabs>
          <w:tab w:val="left" w:pos="1069"/>
          <w:tab w:val="left" w:pos="1429"/>
        </w:tabs>
        <w:spacing w:line="240" w:lineRule="auto"/>
        <w:ind w:firstLine="709"/>
        <w:rPr>
          <w:b/>
          <w:i/>
          <w:szCs w:val="24"/>
        </w:rPr>
      </w:pPr>
      <w:r w:rsidRPr="00B83E33">
        <w:rPr>
          <w:b/>
          <w:i/>
          <w:szCs w:val="24"/>
        </w:rPr>
        <w:t>Экономическое развитие, инфраструктура обеспеченности экономики и потребительского рынка:</w:t>
      </w:r>
    </w:p>
    <w:p w:rsidR="008C0B73" w:rsidRPr="00B83E33" w:rsidRDefault="008C0B73" w:rsidP="00B83E33">
      <w:pPr>
        <w:pStyle w:val="Report"/>
        <w:numPr>
          <w:ilvl w:val="0"/>
          <w:numId w:val="4"/>
        </w:numPr>
        <w:tabs>
          <w:tab w:val="left" w:pos="1069"/>
          <w:tab w:val="left" w:pos="1429"/>
        </w:tabs>
        <w:spacing w:line="240" w:lineRule="auto"/>
        <w:ind w:left="0" w:firstLine="709"/>
        <w:rPr>
          <w:szCs w:val="24"/>
        </w:rPr>
      </w:pPr>
      <w:proofErr w:type="gramStart"/>
      <w:r w:rsidRPr="00B83E33">
        <w:rPr>
          <w:szCs w:val="24"/>
        </w:rPr>
        <w:t>исторически</w:t>
      </w:r>
      <w:proofErr w:type="gramEnd"/>
      <w:r w:rsidRPr="00B83E33">
        <w:rPr>
          <w:szCs w:val="24"/>
        </w:rPr>
        <w:t xml:space="preserve"> сложившаяся сеть предприятий АПК и промышленного производства;</w:t>
      </w:r>
    </w:p>
    <w:p w:rsidR="009B70A6" w:rsidRPr="00B83E33" w:rsidRDefault="009B70A6" w:rsidP="00B83E33">
      <w:pPr>
        <w:pStyle w:val="Report"/>
        <w:numPr>
          <w:ilvl w:val="0"/>
          <w:numId w:val="4"/>
        </w:numPr>
        <w:tabs>
          <w:tab w:val="left" w:pos="1069"/>
          <w:tab w:val="left" w:pos="1429"/>
        </w:tabs>
        <w:spacing w:line="240" w:lineRule="auto"/>
        <w:ind w:left="0" w:firstLine="709"/>
        <w:rPr>
          <w:szCs w:val="24"/>
        </w:rPr>
      </w:pPr>
      <w:proofErr w:type="gramStart"/>
      <w:r w:rsidRPr="00B83E33">
        <w:rPr>
          <w:color w:val="000000"/>
          <w:szCs w:val="24"/>
        </w:rPr>
        <w:t>разнообразие</w:t>
      </w:r>
      <w:proofErr w:type="gramEnd"/>
      <w:r w:rsidRPr="00B83E33">
        <w:rPr>
          <w:color w:val="000000"/>
          <w:szCs w:val="24"/>
        </w:rPr>
        <w:t xml:space="preserve"> участников хозяйственной деятельности;</w:t>
      </w:r>
    </w:p>
    <w:p w:rsidR="009B70A6" w:rsidRPr="00B83E33" w:rsidRDefault="009B70A6" w:rsidP="00B83E33">
      <w:pPr>
        <w:pStyle w:val="Report"/>
        <w:numPr>
          <w:ilvl w:val="0"/>
          <w:numId w:val="4"/>
        </w:numPr>
        <w:tabs>
          <w:tab w:val="left" w:pos="1069"/>
          <w:tab w:val="left" w:pos="1429"/>
        </w:tabs>
        <w:spacing w:line="240" w:lineRule="auto"/>
        <w:ind w:left="0" w:firstLine="709"/>
        <w:rPr>
          <w:szCs w:val="24"/>
        </w:rPr>
      </w:pPr>
      <w:proofErr w:type="gramStart"/>
      <w:r w:rsidRPr="00B83E33">
        <w:rPr>
          <w:color w:val="000000"/>
          <w:szCs w:val="24"/>
        </w:rPr>
        <w:t>наличие</w:t>
      </w:r>
      <w:proofErr w:type="gramEnd"/>
      <w:r w:rsidRPr="00B83E33">
        <w:rPr>
          <w:color w:val="000000"/>
          <w:szCs w:val="24"/>
        </w:rPr>
        <w:t xml:space="preserve"> территорий для размещения производств;</w:t>
      </w:r>
    </w:p>
    <w:p w:rsidR="008C0B73" w:rsidRPr="00B83E33" w:rsidRDefault="008C0B73" w:rsidP="00B83E33">
      <w:pPr>
        <w:pStyle w:val="Report"/>
        <w:numPr>
          <w:ilvl w:val="0"/>
          <w:numId w:val="4"/>
        </w:numPr>
        <w:tabs>
          <w:tab w:val="left" w:pos="1069"/>
          <w:tab w:val="left" w:pos="1429"/>
        </w:tabs>
        <w:spacing w:line="240" w:lineRule="auto"/>
        <w:ind w:left="0" w:firstLine="709"/>
        <w:rPr>
          <w:szCs w:val="24"/>
        </w:rPr>
      </w:pPr>
      <w:proofErr w:type="gramStart"/>
      <w:r w:rsidRPr="00B83E33">
        <w:rPr>
          <w:szCs w:val="24"/>
        </w:rPr>
        <w:t>стабильная</w:t>
      </w:r>
      <w:proofErr w:type="gramEnd"/>
      <w:r w:rsidRPr="00B83E33">
        <w:rPr>
          <w:szCs w:val="24"/>
        </w:rPr>
        <w:t xml:space="preserve"> работа малого и среднего предпринимательства, потребительского рынка;</w:t>
      </w:r>
    </w:p>
    <w:p w:rsidR="008C0B73" w:rsidRPr="00B83E33" w:rsidRDefault="008C0B73" w:rsidP="00B83E33">
      <w:pPr>
        <w:pStyle w:val="Report"/>
        <w:numPr>
          <w:ilvl w:val="0"/>
          <w:numId w:val="4"/>
        </w:numPr>
        <w:tabs>
          <w:tab w:val="left" w:pos="1069"/>
          <w:tab w:val="left" w:pos="1429"/>
        </w:tabs>
        <w:spacing w:line="240" w:lineRule="auto"/>
        <w:ind w:left="0" w:firstLine="709"/>
        <w:rPr>
          <w:szCs w:val="24"/>
        </w:rPr>
      </w:pPr>
      <w:proofErr w:type="gramStart"/>
      <w:r w:rsidRPr="00B83E33">
        <w:rPr>
          <w:szCs w:val="24"/>
        </w:rPr>
        <w:t>наличие</w:t>
      </w:r>
      <w:proofErr w:type="gramEnd"/>
      <w:r w:rsidRPr="00B83E33">
        <w:rPr>
          <w:szCs w:val="24"/>
        </w:rPr>
        <w:t xml:space="preserve"> поддержки субъектов малого и среднего предпринимательства;</w:t>
      </w:r>
    </w:p>
    <w:p w:rsidR="00BF629E" w:rsidRPr="00B83E33" w:rsidRDefault="00BF629E" w:rsidP="00B83E33">
      <w:pPr>
        <w:pStyle w:val="Report"/>
        <w:tabs>
          <w:tab w:val="left" w:pos="1069"/>
          <w:tab w:val="left" w:pos="1429"/>
        </w:tabs>
        <w:spacing w:line="240" w:lineRule="auto"/>
        <w:ind w:firstLine="709"/>
        <w:rPr>
          <w:b/>
          <w:i/>
          <w:szCs w:val="24"/>
        </w:rPr>
      </w:pPr>
      <w:r w:rsidRPr="00B83E33">
        <w:rPr>
          <w:b/>
          <w:i/>
          <w:szCs w:val="24"/>
        </w:rPr>
        <w:t>Транспорт:</w:t>
      </w:r>
    </w:p>
    <w:p w:rsidR="00BF629E" w:rsidRPr="00B83E33" w:rsidRDefault="00BF629E" w:rsidP="00B83E33">
      <w:pPr>
        <w:pStyle w:val="Report"/>
        <w:tabs>
          <w:tab w:val="left" w:pos="1069"/>
          <w:tab w:val="left" w:pos="1429"/>
        </w:tabs>
        <w:spacing w:line="240" w:lineRule="auto"/>
        <w:ind w:firstLine="709"/>
        <w:rPr>
          <w:b/>
          <w:i/>
          <w:szCs w:val="24"/>
        </w:rPr>
      </w:pPr>
      <w:r w:rsidRPr="00B83E33">
        <w:rPr>
          <w:b/>
          <w:i/>
          <w:szCs w:val="24"/>
        </w:rPr>
        <w:t xml:space="preserve">-  </w:t>
      </w:r>
      <w:r w:rsidRPr="00B83E33">
        <w:rPr>
          <w:color w:val="000000"/>
          <w:szCs w:val="24"/>
        </w:rPr>
        <w:t>устойчивое транспортное сообщение со всеми населенными пунктами района;</w:t>
      </w:r>
    </w:p>
    <w:p w:rsidR="008C0B73" w:rsidRPr="00B83E33" w:rsidRDefault="008C0B73" w:rsidP="00B83E33">
      <w:pPr>
        <w:pStyle w:val="Report"/>
        <w:tabs>
          <w:tab w:val="left" w:pos="1069"/>
          <w:tab w:val="left" w:pos="1429"/>
        </w:tabs>
        <w:spacing w:line="240" w:lineRule="auto"/>
        <w:ind w:firstLine="709"/>
        <w:rPr>
          <w:b/>
          <w:i/>
          <w:szCs w:val="24"/>
        </w:rPr>
      </w:pPr>
      <w:r w:rsidRPr="00B83E33">
        <w:rPr>
          <w:b/>
          <w:i/>
          <w:szCs w:val="24"/>
        </w:rPr>
        <w:t>Социальное развитие и социальная инфраструктура:</w:t>
      </w:r>
    </w:p>
    <w:p w:rsidR="008C0B73" w:rsidRPr="00B83E33" w:rsidRDefault="008C0B73" w:rsidP="00B83E33">
      <w:pPr>
        <w:pStyle w:val="StyleTimesNewRoman11ptRight-1cm"/>
        <w:numPr>
          <w:ilvl w:val="0"/>
          <w:numId w:val="4"/>
        </w:numPr>
        <w:tabs>
          <w:tab w:val="left" w:pos="1069"/>
          <w:tab w:val="left" w:pos="1429"/>
        </w:tabs>
        <w:ind w:left="0" w:firstLine="709"/>
      </w:pPr>
      <w:proofErr w:type="gramStart"/>
      <w:r w:rsidRPr="00B83E33">
        <w:t>обеспеченность</w:t>
      </w:r>
      <w:proofErr w:type="gramEnd"/>
      <w:r w:rsidRPr="00B83E33">
        <w:t xml:space="preserve"> населения местами в детских садах и школах;</w:t>
      </w:r>
    </w:p>
    <w:p w:rsidR="008C0B73" w:rsidRPr="00B83E33" w:rsidRDefault="00E62754" w:rsidP="00B83E33">
      <w:pPr>
        <w:pStyle w:val="StyleTimesNewRoman11ptRight-1cm"/>
        <w:numPr>
          <w:ilvl w:val="0"/>
          <w:numId w:val="4"/>
        </w:numPr>
        <w:tabs>
          <w:tab w:val="left" w:pos="1069"/>
          <w:tab w:val="left" w:pos="1429"/>
        </w:tabs>
        <w:ind w:left="0" w:firstLine="709"/>
      </w:pPr>
      <w:proofErr w:type="gramStart"/>
      <w:r w:rsidRPr="00B83E33">
        <w:t>стабильный</w:t>
      </w:r>
      <w:proofErr w:type="gramEnd"/>
      <w:r w:rsidR="008C0B73" w:rsidRPr="00B83E33">
        <w:t xml:space="preserve"> уровень образования в школах;</w:t>
      </w:r>
    </w:p>
    <w:p w:rsidR="008C0B73" w:rsidRPr="00B83E33" w:rsidRDefault="008C0B73" w:rsidP="00B83E33">
      <w:pPr>
        <w:pStyle w:val="StyleTimesNewRoman11ptRight-1cm"/>
        <w:numPr>
          <w:ilvl w:val="0"/>
          <w:numId w:val="4"/>
        </w:numPr>
        <w:tabs>
          <w:tab w:val="left" w:pos="1069"/>
          <w:tab w:val="left" w:pos="1429"/>
        </w:tabs>
        <w:ind w:left="0" w:firstLine="709"/>
      </w:pPr>
      <w:proofErr w:type="gramStart"/>
      <w:r w:rsidRPr="00B83E33">
        <w:t>наличие</w:t>
      </w:r>
      <w:proofErr w:type="gramEnd"/>
      <w:r w:rsidRPr="00B83E33">
        <w:t xml:space="preserve"> спортивных сооружений и культурно-досуговых учреждений;</w:t>
      </w:r>
    </w:p>
    <w:p w:rsidR="008C0B73" w:rsidRPr="00B83E33" w:rsidRDefault="008C0B73" w:rsidP="00B83E33">
      <w:pPr>
        <w:pStyle w:val="Report"/>
        <w:tabs>
          <w:tab w:val="left" w:pos="1069"/>
          <w:tab w:val="left" w:pos="1429"/>
        </w:tabs>
        <w:spacing w:line="240" w:lineRule="auto"/>
        <w:ind w:firstLine="709"/>
        <w:rPr>
          <w:b/>
          <w:i/>
          <w:szCs w:val="24"/>
        </w:rPr>
      </w:pPr>
      <w:r w:rsidRPr="00B83E33">
        <w:rPr>
          <w:b/>
          <w:i/>
          <w:szCs w:val="24"/>
        </w:rPr>
        <w:t>Бюджетная система:</w:t>
      </w:r>
    </w:p>
    <w:p w:rsidR="008C0B73" w:rsidRPr="00B83E33" w:rsidRDefault="008C0B73" w:rsidP="00B83E33">
      <w:pPr>
        <w:pStyle w:val="StyleTimesNewRoman11ptRight-1cm"/>
        <w:numPr>
          <w:ilvl w:val="0"/>
          <w:numId w:val="4"/>
        </w:numPr>
        <w:tabs>
          <w:tab w:val="left" w:pos="1069"/>
          <w:tab w:val="left" w:pos="1429"/>
        </w:tabs>
        <w:ind w:left="0" w:firstLine="709"/>
      </w:pPr>
      <w:proofErr w:type="gramStart"/>
      <w:r w:rsidRPr="00B83E33">
        <w:t>рост</w:t>
      </w:r>
      <w:proofErr w:type="gramEnd"/>
      <w:r w:rsidRPr="00B83E33">
        <w:t xml:space="preserve"> средней заработной платы, обеспечивающий рост поступлений НДФЛ;</w:t>
      </w:r>
    </w:p>
    <w:p w:rsidR="008C0B73" w:rsidRPr="00B83E33" w:rsidRDefault="006C07F9" w:rsidP="00B83E33">
      <w:pPr>
        <w:pStyle w:val="StyleTimesNewRoman11ptRight-1cm"/>
        <w:numPr>
          <w:ilvl w:val="0"/>
          <w:numId w:val="4"/>
        </w:numPr>
        <w:tabs>
          <w:tab w:val="left" w:pos="1069"/>
          <w:tab w:val="left" w:pos="1429"/>
        </w:tabs>
        <w:ind w:left="0" w:firstLine="709"/>
      </w:pPr>
      <w:proofErr w:type="gramStart"/>
      <w:r w:rsidRPr="00B83E33">
        <w:t>наличие</w:t>
      </w:r>
      <w:proofErr w:type="gramEnd"/>
      <w:r w:rsidR="008C0B73" w:rsidRPr="00B83E33">
        <w:t xml:space="preserve"> земельных участков, являющихся объектами налогообложения;</w:t>
      </w:r>
    </w:p>
    <w:p w:rsidR="008C0B73" w:rsidRPr="00B83E33" w:rsidRDefault="00FD5CA4" w:rsidP="00B83E33">
      <w:pPr>
        <w:pStyle w:val="Report"/>
        <w:tabs>
          <w:tab w:val="left" w:pos="1069"/>
          <w:tab w:val="left" w:pos="1429"/>
        </w:tabs>
        <w:spacing w:line="240" w:lineRule="auto"/>
        <w:ind w:firstLine="709"/>
        <w:rPr>
          <w:b/>
          <w:i/>
          <w:szCs w:val="24"/>
        </w:rPr>
      </w:pPr>
      <w:r w:rsidRPr="00B83E33">
        <w:rPr>
          <w:b/>
          <w:i/>
          <w:szCs w:val="24"/>
        </w:rPr>
        <w:t>Жилой фонд:</w:t>
      </w:r>
    </w:p>
    <w:p w:rsidR="008C0B73" w:rsidRPr="00B83E33" w:rsidRDefault="00FD5CA4" w:rsidP="00B83E33">
      <w:pPr>
        <w:pStyle w:val="Report"/>
        <w:numPr>
          <w:ilvl w:val="0"/>
          <w:numId w:val="4"/>
        </w:numPr>
        <w:tabs>
          <w:tab w:val="left" w:pos="1069"/>
          <w:tab w:val="left" w:pos="1429"/>
        </w:tabs>
        <w:spacing w:line="240" w:lineRule="auto"/>
        <w:ind w:left="0" w:firstLine="709"/>
        <w:rPr>
          <w:szCs w:val="24"/>
        </w:rPr>
      </w:pPr>
      <w:proofErr w:type="gramStart"/>
      <w:r w:rsidRPr="00B83E33">
        <w:rPr>
          <w:color w:val="000000"/>
          <w:szCs w:val="24"/>
        </w:rPr>
        <w:t>наличие</w:t>
      </w:r>
      <w:proofErr w:type="gramEnd"/>
      <w:r w:rsidRPr="00B83E33">
        <w:rPr>
          <w:color w:val="000000"/>
          <w:szCs w:val="24"/>
        </w:rPr>
        <w:t xml:space="preserve"> территорий, пригодных для жилищного строительства</w:t>
      </w:r>
      <w:r w:rsidR="008C0B73" w:rsidRPr="00B83E33">
        <w:rPr>
          <w:szCs w:val="24"/>
        </w:rPr>
        <w:t>;</w:t>
      </w:r>
    </w:p>
    <w:p w:rsidR="000A302F" w:rsidRPr="00B83E33" w:rsidRDefault="000A302F" w:rsidP="00B83E33">
      <w:pPr>
        <w:pStyle w:val="Report"/>
        <w:tabs>
          <w:tab w:val="left" w:pos="1429"/>
        </w:tabs>
        <w:spacing w:line="240" w:lineRule="auto"/>
        <w:ind w:left="709" w:firstLine="709"/>
        <w:rPr>
          <w:b/>
          <w:i/>
          <w:color w:val="000000"/>
          <w:szCs w:val="24"/>
        </w:rPr>
      </w:pPr>
      <w:r w:rsidRPr="00B83E33">
        <w:rPr>
          <w:b/>
          <w:i/>
          <w:color w:val="000000"/>
          <w:szCs w:val="24"/>
        </w:rPr>
        <w:t>Учреждения обслуживания населения:</w:t>
      </w:r>
    </w:p>
    <w:p w:rsidR="000A302F" w:rsidRPr="00B83E33" w:rsidRDefault="008C69E5" w:rsidP="00B83E33">
      <w:pPr>
        <w:pStyle w:val="Report"/>
        <w:tabs>
          <w:tab w:val="left" w:pos="1429"/>
        </w:tabs>
        <w:spacing w:line="240" w:lineRule="auto"/>
        <w:ind w:left="709" w:firstLine="709"/>
        <w:rPr>
          <w:color w:val="000000"/>
          <w:szCs w:val="24"/>
        </w:rPr>
      </w:pPr>
      <w:r w:rsidRPr="00B83E33">
        <w:rPr>
          <w:color w:val="000000"/>
          <w:szCs w:val="24"/>
        </w:rPr>
        <w:t xml:space="preserve">-на </w:t>
      </w:r>
      <w:r w:rsidR="000A302F" w:rsidRPr="00B83E33">
        <w:rPr>
          <w:color w:val="000000"/>
          <w:szCs w:val="24"/>
        </w:rPr>
        <w:t>территории района расположены все основные учреждения обслуживания населения;</w:t>
      </w:r>
    </w:p>
    <w:p w:rsidR="000A302F" w:rsidRPr="00B83E33" w:rsidRDefault="000A302F" w:rsidP="00B83E33">
      <w:pPr>
        <w:pStyle w:val="Report"/>
        <w:tabs>
          <w:tab w:val="left" w:pos="1429"/>
        </w:tabs>
        <w:spacing w:line="240" w:lineRule="auto"/>
        <w:ind w:left="709" w:firstLine="709"/>
        <w:rPr>
          <w:color w:val="000000"/>
          <w:szCs w:val="24"/>
        </w:rPr>
      </w:pPr>
      <w:r w:rsidRPr="00B83E33">
        <w:rPr>
          <w:color w:val="000000"/>
          <w:szCs w:val="24"/>
        </w:rPr>
        <w:t>-обеспеченность местами всех желающих в дошкольных учреждениях.</w:t>
      </w:r>
    </w:p>
    <w:p w:rsidR="00BB608A" w:rsidRPr="00B83E33" w:rsidRDefault="00BB608A" w:rsidP="00B83E33">
      <w:pPr>
        <w:pStyle w:val="Report"/>
        <w:tabs>
          <w:tab w:val="left" w:pos="1429"/>
        </w:tabs>
        <w:spacing w:line="240" w:lineRule="auto"/>
        <w:ind w:left="709" w:firstLine="709"/>
        <w:rPr>
          <w:color w:val="000000"/>
          <w:szCs w:val="24"/>
        </w:rPr>
      </w:pPr>
    </w:p>
    <w:p w:rsidR="008C0B73" w:rsidRPr="00B83E33" w:rsidRDefault="008C0B73" w:rsidP="00B83E33">
      <w:pPr>
        <w:pStyle w:val="a8"/>
        <w:ind w:firstLine="709"/>
        <w:jc w:val="both"/>
        <w:rPr>
          <w:rFonts w:ascii="Times New Roman" w:hAnsi="Times New Roman"/>
          <w:sz w:val="24"/>
          <w:szCs w:val="24"/>
          <w:lang w:val="ru-RU" w:eastAsia="ar-SA" w:bidi="ar-SA"/>
        </w:rPr>
      </w:pPr>
      <w:r w:rsidRPr="00B83E33">
        <w:rPr>
          <w:rFonts w:ascii="Times New Roman" w:hAnsi="Times New Roman"/>
          <w:sz w:val="24"/>
          <w:szCs w:val="24"/>
          <w:lang w:val="ru-RU" w:eastAsia="ar-SA" w:bidi="ar-SA"/>
        </w:rPr>
        <w:t xml:space="preserve">2. Слабые стороны </w:t>
      </w:r>
      <w:r w:rsidR="009867C3" w:rsidRPr="00B83E33">
        <w:rPr>
          <w:rFonts w:ascii="Times New Roman" w:hAnsi="Times New Roman"/>
          <w:sz w:val="24"/>
          <w:szCs w:val="24"/>
          <w:lang w:val="ru-RU" w:eastAsia="ar-SA" w:bidi="ar-SA"/>
        </w:rPr>
        <w:t>Доволенского</w:t>
      </w:r>
      <w:r w:rsidRPr="00B83E33">
        <w:rPr>
          <w:rFonts w:ascii="Times New Roman" w:hAnsi="Times New Roman"/>
          <w:sz w:val="24"/>
          <w:szCs w:val="24"/>
          <w:lang w:val="ru-RU" w:eastAsia="ar-SA" w:bidi="ar-SA"/>
        </w:rPr>
        <w:t xml:space="preserve"> района:</w:t>
      </w:r>
    </w:p>
    <w:p w:rsidR="008C0B73" w:rsidRPr="00B83E33" w:rsidRDefault="008C0B73" w:rsidP="00B83E33">
      <w:pPr>
        <w:pStyle w:val="a8"/>
        <w:ind w:firstLine="709"/>
        <w:jc w:val="both"/>
        <w:rPr>
          <w:rFonts w:ascii="Times New Roman" w:hAnsi="Times New Roman"/>
          <w:b/>
          <w:i/>
          <w:sz w:val="24"/>
          <w:szCs w:val="24"/>
          <w:lang w:val="ru-RU" w:eastAsia="ar-SA" w:bidi="ar-SA"/>
        </w:rPr>
      </w:pPr>
      <w:r w:rsidRPr="00B83E33">
        <w:rPr>
          <w:rFonts w:ascii="Times New Roman" w:hAnsi="Times New Roman"/>
          <w:b/>
          <w:i/>
          <w:sz w:val="24"/>
          <w:szCs w:val="24"/>
          <w:lang w:val="ru-RU" w:eastAsia="ar-SA" w:bidi="ar-SA"/>
        </w:rPr>
        <w:t>Географическое положение</w:t>
      </w:r>
      <w:r w:rsidR="005A7D1D" w:rsidRPr="00B83E33">
        <w:rPr>
          <w:rFonts w:ascii="Times New Roman" w:hAnsi="Times New Roman"/>
          <w:b/>
          <w:i/>
          <w:sz w:val="24"/>
          <w:szCs w:val="24"/>
          <w:lang w:val="ru-RU" w:eastAsia="ar-SA" w:bidi="ar-SA"/>
        </w:rPr>
        <w:t>, экология</w:t>
      </w:r>
      <w:r w:rsidRPr="00B83E33">
        <w:rPr>
          <w:rFonts w:ascii="Times New Roman" w:hAnsi="Times New Roman"/>
          <w:b/>
          <w:i/>
          <w:sz w:val="24"/>
          <w:szCs w:val="24"/>
          <w:lang w:val="ru-RU" w:eastAsia="ar-SA" w:bidi="ar-SA"/>
        </w:rPr>
        <w:t xml:space="preserve"> и ресурсы:</w:t>
      </w:r>
    </w:p>
    <w:p w:rsidR="00330ABE" w:rsidRPr="00B83E33" w:rsidRDefault="00330ABE" w:rsidP="00B83E33">
      <w:pPr>
        <w:pStyle w:val="a8"/>
        <w:ind w:firstLine="709"/>
        <w:jc w:val="both"/>
        <w:rPr>
          <w:rFonts w:ascii="Times New Roman" w:hAnsi="Times New Roman"/>
          <w:b/>
          <w:i/>
          <w:sz w:val="24"/>
          <w:szCs w:val="24"/>
          <w:lang w:val="ru-RU" w:eastAsia="ar-SA" w:bidi="ar-SA"/>
        </w:rPr>
      </w:pPr>
      <w:r w:rsidRPr="00B83E33">
        <w:rPr>
          <w:rFonts w:ascii="Times New Roman" w:hAnsi="Times New Roman"/>
          <w:b/>
          <w:i/>
          <w:sz w:val="24"/>
          <w:szCs w:val="24"/>
          <w:lang w:val="ru-RU" w:eastAsia="ar-SA" w:bidi="ar-SA"/>
        </w:rPr>
        <w:lastRenderedPageBreak/>
        <w:t xml:space="preserve">- </w:t>
      </w:r>
      <w:r w:rsidR="00735086" w:rsidRPr="00B83E33">
        <w:rPr>
          <w:rFonts w:ascii="Times New Roman" w:hAnsi="Times New Roman"/>
          <w:color w:val="000000"/>
          <w:sz w:val="24"/>
          <w:szCs w:val="24"/>
          <w:lang w:val="ru-RU"/>
        </w:rPr>
        <w:t>низкое</w:t>
      </w:r>
      <w:r w:rsidRPr="00B83E33">
        <w:rPr>
          <w:rFonts w:ascii="Times New Roman" w:hAnsi="Times New Roman"/>
          <w:color w:val="000000"/>
          <w:sz w:val="24"/>
          <w:szCs w:val="24"/>
          <w:lang w:val="ru-RU"/>
        </w:rPr>
        <w:t xml:space="preserve"> качество питьевой воды;</w:t>
      </w:r>
    </w:p>
    <w:p w:rsidR="008C0B73" w:rsidRPr="00B83E33" w:rsidRDefault="008C0B73" w:rsidP="00B83E33">
      <w:pPr>
        <w:pStyle w:val="Report"/>
        <w:tabs>
          <w:tab w:val="left" w:pos="1069"/>
          <w:tab w:val="left" w:pos="1429"/>
        </w:tabs>
        <w:spacing w:line="240" w:lineRule="auto"/>
        <w:ind w:firstLine="709"/>
        <w:rPr>
          <w:b/>
          <w:i/>
          <w:szCs w:val="24"/>
        </w:rPr>
      </w:pPr>
      <w:r w:rsidRPr="00B83E33">
        <w:rPr>
          <w:b/>
          <w:i/>
          <w:szCs w:val="24"/>
        </w:rPr>
        <w:t>Демография</w:t>
      </w:r>
      <w:r w:rsidR="00493235" w:rsidRPr="00B83E33">
        <w:rPr>
          <w:b/>
          <w:i/>
          <w:szCs w:val="24"/>
        </w:rPr>
        <w:t>, уровень жизни</w:t>
      </w:r>
      <w:r w:rsidRPr="00B83E33">
        <w:rPr>
          <w:b/>
          <w:i/>
          <w:szCs w:val="24"/>
        </w:rPr>
        <w:t xml:space="preserve"> и рынок труда:</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высокий</w:t>
      </w:r>
      <w:proofErr w:type="gramEnd"/>
      <w:r w:rsidRPr="00B83E33">
        <w:rPr>
          <w:szCs w:val="24"/>
        </w:rPr>
        <w:t xml:space="preserve"> уровень смертности;</w:t>
      </w:r>
    </w:p>
    <w:p w:rsidR="00EC101F" w:rsidRPr="00B83E33" w:rsidRDefault="00EC101F" w:rsidP="00B83E33">
      <w:pPr>
        <w:pStyle w:val="Report"/>
        <w:numPr>
          <w:ilvl w:val="0"/>
          <w:numId w:val="5"/>
        </w:numPr>
        <w:tabs>
          <w:tab w:val="left" w:pos="1080"/>
        </w:tabs>
        <w:spacing w:line="240" w:lineRule="auto"/>
        <w:ind w:left="0" w:firstLine="709"/>
        <w:rPr>
          <w:szCs w:val="24"/>
        </w:rPr>
      </w:pPr>
      <w:proofErr w:type="gramStart"/>
      <w:r w:rsidRPr="00B83E33">
        <w:rPr>
          <w:color w:val="000000"/>
          <w:szCs w:val="24"/>
        </w:rPr>
        <w:t>миграционный</w:t>
      </w:r>
      <w:proofErr w:type="gramEnd"/>
      <w:r w:rsidRPr="00B83E33">
        <w:rPr>
          <w:color w:val="000000"/>
          <w:szCs w:val="24"/>
        </w:rPr>
        <w:t xml:space="preserve"> отток и естественная убыль населения;</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средняя</w:t>
      </w:r>
      <w:proofErr w:type="gramEnd"/>
      <w:r w:rsidRPr="00B83E33">
        <w:rPr>
          <w:szCs w:val="24"/>
        </w:rPr>
        <w:t xml:space="preserve"> начисленная заработная плата работающих на предприятиях района значительно ниже </w:t>
      </w:r>
      <w:proofErr w:type="spellStart"/>
      <w:r w:rsidRPr="00B83E33">
        <w:rPr>
          <w:szCs w:val="24"/>
        </w:rPr>
        <w:t>среднеобластных</w:t>
      </w:r>
      <w:proofErr w:type="spellEnd"/>
      <w:r w:rsidRPr="00B83E33">
        <w:rPr>
          <w:szCs w:val="24"/>
        </w:rPr>
        <w:t xml:space="preserve"> показателей;</w:t>
      </w:r>
    </w:p>
    <w:p w:rsidR="000B7A99" w:rsidRPr="00B83E33" w:rsidRDefault="000B7A99" w:rsidP="00B83E33">
      <w:pPr>
        <w:pStyle w:val="Report"/>
        <w:numPr>
          <w:ilvl w:val="0"/>
          <w:numId w:val="5"/>
        </w:numPr>
        <w:tabs>
          <w:tab w:val="left" w:pos="1080"/>
        </w:tabs>
        <w:spacing w:line="240" w:lineRule="auto"/>
        <w:ind w:left="0" w:firstLine="709"/>
        <w:rPr>
          <w:szCs w:val="24"/>
        </w:rPr>
      </w:pPr>
      <w:proofErr w:type="gramStart"/>
      <w:r w:rsidRPr="00B83E33">
        <w:rPr>
          <w:color w:val="000000"/>
          <w:szCs w:val="24"/>
        </w:rPr>
        <w:t>снижение</w:t>
      </w:r>
      <w:proofErr w:type="gramEnd"/>
      <w:r w:rsidRPr="00B83E33">
        <w:rPr>
          <w:color w:val="000000"/>
          <w:szCs w:val="24"/>
        </w:rPr>
        <w:t xml:space="preserve"> доли населения, занятого в экономике района;</w:t>
      </w:r>
    </w:p>
    <w:p w:rsidR="008C0B73" w:rsidRPr="00B83E33" w:rsidRDefault="008C0B73" w:rsidP="00B83E33">
      <w:pPr>
        <w:pStyle w:val="Report"/>
        <w:tabs>
          <w:tab w:val="left" w:pos="1069"/>
          <w:tab w:val="left" w:pos="1429"/>
        </w:tabs>
        <w:spacing w:line="240" w:lineRule="auto"/>
        <w:ind w:firstLine="709"/>
        <w:rPr>
          <w:b/>
          <w:i/>
          <w:szCs w:val="24"/>
        </w:rPr>
      </w:pPr>
      <w:r w:rsidRPr="00B83E33">
        <w:rPr>
          <w:b/>
          <w:i/>
          <w:szCs w:val="24"/>
        </w:rPr>
        <w:t>Экономическое развитие, инфраструктура обеспеченности экономики и потребительского рынка:</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недостаточная</w:t>
      </w:r>
      <w:proofErr w:type="gramEnd"/>
      <w:r w:rsidRPr="00B83E33">
        <w:rPr>
          <w:szCs w:val="24"/>
        </w:rPr>
        <w:t xml:space="preserve"> эффективность действующих предприятий АПК и промышленного производства;</w:t>
      </w:r>
    </w:p>
    <w:p w:rsidR="00AC65AE" w:rsidRPr="00B83E33" w:rsidRDefault="00AC65AE" w:rsidP="00B83E33">
      <w:pPr>
        <w:pStyle w:val="Report"/>
        <w:numPr>
          <w:ilvl w:val="0"/>
          <w:numId w:val="5"/>
        </w:numPr>
        <w:tabs>
          <w:tab w:val="left" w:pos="1080"/>
        </w:tabs>
        <w:spacing w:line="240" w:lineRule="auto"/>
        <w:ind w:left="0" w:firstLine="709"/>
        <w:rPr>
          <w:szCs w:val="24"/>
        </w:rPr>
      </w:pPr>
      <w:proofErr w:type="gramStart"/>
      <w:r w:rsidRPr="00B83E33">
        <w:rPr>
          <w:color w:val="000000"/>
          <w:szCs w:val="24"/>
        </w:rPr>
        <w:t>продукция</w:t>
      </w:r>
      <w:proofErr w:type="gramEnd"/>
      <w:r w:rsidRPr="00B83E33">
        <w:rPr>
          <w:color w:val="000000"/>
          <w:szCs w:val="24"/>
        </w:rPr>
        <w:t xml:space="preserve"> сельского хозяйства преимущественно вывозится за границы района для дальнейшей переработки;</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наличие</w:t>
      </w:r>
      <w:proofErr w:type="gramEnd"/>
      <w:r w:rsidRPr="00B83E33">
        <w:rPr>
          <w:szCs w:val="24"/>
        </w:rPr>
        <w:t xml:space="preserve"> неиспользуемых земельных участков и объектов имущества;</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недостаточная</w:t>
      </w:r>
      <w:proofErr w:type="gramEnd"/>
      <w:r w:rsidRPr="00B83E33">
        <w:rPr>
          <w:szCs w:val="24"/>
        </w:rPr>
        <w:t xml:space="preserve"> обеспеченность инженерной инфраструктурой;</w:t>
      </w:r>
    </w:p>
    <w:p w:rsidR="00992816" w:rsidRPr="00B83E33" w:rsidRDefault="00992816" w:rsidP="00B83E33">
      <w:pPr>
        <w:pStyle w:val="Report"/>
        <w:tabs>
          <w:tab w:val="left" w:pos="1080"/>
        </w:tabs>
        <w:spacing w:line="240" w:lineRule="auto"/>
        <w:ind w:firstLine="709"/>
        <w:rPr>
          <w:b/>
          <w:i/>
          <w:szCs w:val="24"/>
        </w:rPr>
      </w:pPr>
      <w:r w:rsidRPr="00B83E33">
        <w:rPr>
          <w:b/>
          <w:i/>
          <w:szCs w:val="24"/>
        </w:rPr>
        <w:t>Транспорт</w:t>
      </w:r>
      <w:r w:rsidR="00D64763" w:rsidRPr="00B83E33">
        <w:rPr>
          <w:b/>
          <w:i/>
          <w:szCs w:val="24"/>
        </w:rPr>
        <w:t>:</w:t>
      </w:r>
    </w:p>
    <w:p w:rsidR="00D64763" w:rsidRPr="00B83E33" w:rsidRDefault="00D64763" w:rsidP="00B83E33">
      <w:pPr>
        <w:pStyle w:val="Report"/>
        <w:tabs>
          <w:tab w:val="left" w:pos="1080"/>
        </w:tabs>
        <w:spacing w:line="240" w:lineRule="auto"/>
        <w:ind w:firstLine="709"/>
        <w:rPr>
          <w:b/>
          <w:i/>
          <w:szCs w:val="24"/>
        </w:rPr>
      </w:pPr>
      <w:r w:rsidRPr="00B83E33">
        <w:rPr>
          <w:b/>
          <w:i/>
          <w:szCs w:val="24"/>
        </w:rPr>
        <w:t xml:space="preserve">- </w:t>
      </w:r>
      <w:r w:rsidRPr="00B83E33">
        <w:rPr>
          <w:color w:val="000000"/>
          <w:szCs w:val="24"/>
        </w:rPr>
        <w:t>удаленность от областного центра;</w:t>
      </w:r>
    </w:p>
    <w:p w:rsidR="008C0B73" w:rsidRPr="00B83E33" w:rsidRDefault="00992816" w:rsidP="00B83E33">
      <w:pPr>
        <w:pStyle w:val="Report"/>
        <w:tabs>
          <w:tab w:val="left" w:pos="1080"/>
        </w:tabs>
        <w:spacing w:line="240" w:lineRule="auto"/>
        <w:ind w:firstLine="709"/>
        <w:rPr>
          <w:b/>
          <w:i/>
          <w:szCs w:val="24"/>
        </w:rPr>
      </w:pPr>
      <w:r w:rsidRPr="00B83E33">
        <w:rPr>
          <w:szCs w:val="24"/>
        </w:rPr>
        <w:t>С</w:t>
      </w:r>
      <w:r w:rsidR="008C0B73" w:rsidRPr="00B83E33">
        <w:rPr>
          <w:b/>
          <w:i/>
          <w:szCs w:val="24"/>
        </w:rPr>
        <w:t>оциальное развитие и социальная инфраструктура:</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высокая</w:t>
      </w:r>
      <w:proofErr w:type="gramEnd"/>
      <w:r w:rsidRPr="00B83E33">
        <w:rPr>
          <w:szCs w:val="24"/>
        </w:rPr>
        <w:t xml:space="preserve"> степень физического износа основных фондов в жилищно-коммунальном комплексе района;</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износ</w:t>
      </w:r>
      <w:proofErr w:type="gramEnd"/>
      <w:r w:rsidRPr="00B83E33">
        <w:rPr>
          <w:szCs w:val="24"/>
        </w:rPr>
        <w:t xml:space="preserve"> материально-технической базы образовательных учреждений;</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недостаточное</w:t>
      </w:r>
      <w:proofErr w:type="gramEnd"/>
      <w:r w:rsidRPr="00B83E33">
        <w:rPr>
          <w:szCs w:val="24"/>
        </w:rPr>
        <w:t xml:space="preserve"> количество современных молодежных культурно-досуговых центров;</w:t>
      </w:r>
    </w:p>
    <w:p w:rsidR="008C0B73" w:rsidRPr="00B83E33" w:rsidRDefault="008C0B73" w:rsidP="00B83E33">
      <w:pPr>
        <w:pStyle w:val="Report"/>
        <w:tabs>
          <w:tab w:val="left" w:pos="1069"/>
          <w:tab w:val="left" w:pos="1429"/>
        </w:tabs>
        <w:spacing w:line="240" w:lineRule="auto"/>
        <w:ind w:firstLine="709"/>
        <w:rPr>
          <w:b/>
          <w:i/>
          <w:szCs w:val="24"/>
        </w:rPr>
      </w:pPr>
      <w:r w:rsidRPr="00B83E33">
        <w:rPr>
          <w:b/>
          <w:i/>
          <w:szCs w:val="24"/>
        </w:rPr>
        <w:t>Бюджетная система:</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зависимость</w:t>
      </w:r>
      <w:proofErr w:type="gramEnd"/>
      <w:r w:rsidRPr="00B83E33">
        <w:rPr>
          <w:szCs w:val="24"/>
        </w:rPr>
        <w:t xml:space="preserve"> от вышестоящих уровней бюджетной системы;</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рост</w:t>
      </w:r>
      <w:proofErr w:type="gramEnd"/>
      <w:r w:rsidRPr="00B83E33">
        <w:rPr>
          <w:szCs w:val="24"/>
        </w:rPr>
        <w:t xml:space="preserve"> бюджетных расходов на социальную сферу;</w:t>
      </w:r>
    </w:p>
    <w:p w:rsidR="008C0B73" w:rsidRPr="00B83E33" w:rsidRDefault="008C0B73" w:rsidP="00B83E33">
      <w:pPr>
        <w:pStyle w:val="Report"/>
        <w:tabs>
          <w:tab w:val="left" w:pos="1069"/>
          <w:tab w:val="left" w:pos="1429"/>
        </w:tabs>
        <w:spacing w:line="240" w:lineRule="auto"/>
        <w:ind w:firstLine="709"/>
        <w:rPr>
          <w:b/>
          <w:i/>
          <w:szCs w:val="24"/>
        </w:rPr>
      </w:pPr>
      <w:r w:rsidRPr="00B83E33">
        <w:rPr>
          <w:b/>
          <w:i/>
          <w:szCs w:val="24"/>
        </w:rPr>
        <w:t>Инвестиции:</w:t>
      </w:r>
    </w:p>
    <w:p w:rsidR="008C0B73"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недостаточное</w:t>
      </w:r>
      <w:proofErr w:type="gramEnd"/>
      <w:r w:rsidRPr="00B83E33">
        <w:rPr>
          <w:szCs w:val="24"/>
        </w:rPr>
        <w:t xml:space="preserve"> количество инвестиций в промышленные проекты;</w:t>
      </w:r>
    </w:p>
    <w:p w:rsidR="00A3369C" w:rsidRPr="00B83E33" w:rsidRDefault="008C0B73" w:rsidP="00B83E33">
      <w:pPr>
        <w:pStyle w:val="Report"/>
        <w:numPr>
          <w:ilvl w:val="0"/>
          <w:numId w:val="5"/>
        </w:numPr>
        <w:tabs>
          <w:tab w:val="left" w:pos="1080"/>
        </w:tabs>
        <w:spacing w:line="240" w:lineRule="auto"/>
        <w:ind w:left="0" w:firstLine="709"/>
        <w:rPr>
          <w:szCs w:val="24"/>
        </w:rPr>
      </w:pPr>
      <w:proofErr w:type="gramStart"/>
      <w:r w:rsidRPr="00B83E33">
        <w:rPr>
          <w:szCs w:val="24"/>
        </w:rPr>
        <w:t>недостаточность</w:t>
      </w:r>
      <w:proofErr w:type="gramEnd"/>
      <w:r w:rsidRPr="00B83E33">
        <w:rPr>
          <w:szCs w:val="24"/>
        </w:rPr>
        <w:t xml:space="preserve"> ресурсов бюджета для обеспечения реализации масштабных инвестиционных проектов</w:t>
      </w:r>
      <w:r w:rsidR="00BF3E7E" w:rsidRPr="00B83E33">
        <w:rPr>
          <w:szCs w:val="24"/>
        </w:rPr>
        <w:t>.</w:t>
      </w:r>
    </w:p>
    <w:p w:rsidR="003351C8" w:rsidRPr="00B83E33" w:rsidRDefault="003351C8" w:rsidP="00B83E33">
      <w:pPr>
        <w:pStyle w:val="Report"/>
        <w:spacing w:line="240" w:lineRule="auto"/>
        <w:ind w:left="709" w:firstLine="709"/>
        <w:rPr>
          <w:szCs w:val="24"/>
        </w:rPr>
      </w:pPr>
    </w:p>
    <w:p w:rsidR="001F6CE5" w:rsidRPr="00B83E33" w:rsidRDefault="003351C8"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3.</w:t>
      </w:r>
      <w:r w:rsidR="00034F40" w:rsidRPr="00B83E33">
        <w:rPr>
          <w:rFonts w:ascii="Times New Roman" w:hAnsi="Times New Roman" w:cs="Times New Roman"/>
          <w:sz w:val="24"/>
          <w:szCs w:val="24"/>
        </w:rPr>
        <w:t>Возможности</w:t>
      </w:r>
      <w:r w:rsidR="001F6CE5" w:rsidRPr="00B83E33">
        <w:rPr>
          <w:rFonts w:ascii="Times New Roman" w:hAnsi="Times New Roman" w:cs="Times New Roman"/>
          <w:sz w:val="24"/>
          <w:szCs w:val="24"/>
        </w:rPr>
        <w:t>:</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расширение рынка продукции местных производителей;</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наличие платежеспособных рынков сбыта для местных производителей;</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 </w:t>
      </w:r>
      <w:r w:rsidR="00FC023E" w:rsidRPr="00B83E33">
        <w:rPr>
          <w:rFonts w:ascii="Times New Roman" w:hAnsi="Times New Roman" w:cs="Times New Roman"/>
          <w:sz w:val="24"/>
          <w:szCs w:val="24"/>
        </w:rPr>
        <w:t xml:space="preserve"> р</w:t>
      </w:r>
      <w:r w:rsidRPr="00B83E33">
        <w:rPr>
          <w:rFonts w:ascii="Times New Roman" w:hAnsi="Times New Roman" w:cs="Times New Roman"/>
          <w:sz w:val="24"/>
          <w:szCs w:val="24"/>
        </w:rPr>
        <w:t>азвитие туристического и культурно-досугового бизнеса;</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эффективное использование территориальных ресурсов в муниципальной собственности (земли, недвижимости);</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наличие в районе свободных площадок, пригодных для создания промышленных, сельскохозяйственных, транспортных и др.</w:t>
      </w:r>
      <w:r w:rsidR="00B83E33">
        <w:rPr>
          <w:rFonts w:ascii="Times New Roman" w:hAnsi="Times New Roman" w:cs="Times New Roman"/>
          <w:sz w:val="24"/>
          <w:szCs w:val="24"/>
        </w:rPr>
        <w:t xml:space="preserve"> </w:t>
      </w:r>
      <w:r w:rsidRPr="00B83E33">
        <w:rPr>
          <w:rFonts w:ascii="Times New Roman" w:hAnsi="Times New Roman" w:cs="Times New Roman"/>
          <w:sz w:val="24"/>
          <w:szCs w:val="24"/>
        </w:rPr>
        <w:t xml:space="preserve">предприятий; </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создание и развитие системы ипотечного кредитования строительства жилья, особенно социального;</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улучшение качества медицинской помощи.</w:t>
      </w:r>
    </w:p>
    <w:p w:rsidR="003351C8" w:rsidRPr="00B83E33" w:rsidRDefault="003351C8" w:rsidP="00B83E33">
      <w:pPr>
        <w:spacing w:after="0" w:line="240" w:lineRule="auto"/>
        <w:ind w:firstLine="709"/>
        <w:jc w:val="both"/>
        <w:rPr>
          <w:rFonts w:ascii="Times New Roman" w:hAnsi="Times New Roman" w:cs="Times New Roman"/>
          <w:sz w:val="24"/>
          <w:szCs w:val="24"/>
        </w:rPr>
      </w:pPr>
    </w:p>
    <w:p w:rsidR="001F6CE5" w:rsidRPr="00B83E33" w:rsidRDefault="003351C8"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4.</w:t>
      </w:r>
      <w:r w:rsidR="00034F40" w:rsidRPr="00B83E33">
        <w:rPr>
          <w:rFonts w:ascii="Times New Roman" w:hAnsi="Times New Roman" w:cs="Times New Roman"/>
          <w:sz w:val="24"/>
          <w:szCs w:val="24"/>
        </w:rPr>
        <w:t>Угрозы</w:t>
      </w:r>
      <w:r w:rsidR="001F6CE5" w:rsidRPr="00B83E33">
        <w:rPr>
          <w:rFonts w:ascii="Times New Roman" w:hAnsi="Times New Roman" w:cs="Times New Roman"/>
          <w:sz w:val="24"/>
          <w:szCs w:val="24"/>
        </w:rPr>
        <w:t>:</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преобладание в СМИ культа насилия и агрессии;</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снижение рождаемости и старение населения;</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отток из района способной творческой молодежи;</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рост социальных болезней;</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значительная доля жителей с низкими доходами;</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рост доли «иногородней» продукции в структуре продаж и снижение объемов производств местных товаропроизводителей;</w:t>
      </w:r>
    </w:p>
    <w:p w:rsidR="001F6CE5" w:rsidRPr="00B83E33" w:rsidRDefault="001F6CE5"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 -  несоответствие транспортной инфраструктуры потребностям автомобилизации.</w:t>
      </w:r>
    </w:p>
    <w:p w:rsidR="00BF3E7E" w:rsidRPr="004A0EB4" w:rsidRDefault="00BF3E7E" w:rsidP="004A0EB4">
      <w:pPr>
        <w:spacing w:after="0" w:line="240" w:lineRule="auto"/>
        <w:ind w:firstLine="709"/>
        <w:jc w:val="center"/>
        <w:rPr>
          <w:rFonts w:ascii="Times New Roman" w:hAnsi="Times New Roman" w:cs="Times New Roman"/>
          <w:b/>
          <w:bCs/>
          <w:color w:val="000000"/>
          <w:sz w:val="24"/>
          <w:szCs w:val="24"/>
        </w:rPr>
      </w:pPr>
    </w:p>
    <w:p w:rsidR="00BF3E7E" w:rsidRPr="004A0EB4" w:rsidRDefault="00BF3E7E" w:rsidP="004A0EB4">
      <w:pPr>
        <w:spacing w:after="0" w:line="240" w:lineRule="auto"/>
        <w:ind w:firstLine="709"/>
        <w:jc w:val="center"/>
        <w:rPr>
          <w:rFonts w:ascii="Times New Roman" w:hAnsi="Times New Roman" w:cs="Times New Roman"/>
          <w:b/>
          <w:bCs/>
          <w:color w:val="000000"/>
          <w:sz w:val="24"/>
          <w:szCs w:val="24"/>
        </w:rPr>
      </w:pPr>
      <w:r w:rsidRPr="004A0EB4">
        <w:rPr>
          <w:rFonts w:ascii="Times New Roman" w:hAnsi="Times New Roman" w:cs="Times New Roman"/>
          <w:b/>
          <w:bCs/>
          <w:color w:val="000000"/>
          <w:sz w:val="24"/>
          <w:szCs w:val="24"/>
        </w:rPr>
        <w:lastRenderedPageBreak/>
        <w:t>1.</w:t>
      </w:r>
      <w:r w:rsidR="00836180" w:rsidRPr="004A0EB4">
        <w:rPr>
          <w:rFonts w:ascii="Times New Roman" w:hAnsi="Times New Roman" w:cs="Times New Roman"/>
          <w:b/>
          <w:bCs/>
          <w:color w:val="000000"/>
          <w:sz w:val="24"/>
          <w:szCs w:val="24"/>
        </w:rPr>
        <w:t>12</w:t>
      </w:r>
      <w:r w:rsidRPr="004A0EB4">
        <w:rPr>
          <w:rFonts w:ascii="Times New Roman" w:hAnsi="Times New Roman" w:cs="Times New Roman"/>
          <w:b/>
          <w:bCs/>
          <w:color w:val="000000"/>
          <w:sz w:val="24"/>
          <w:szCs w:val="24"/>
        </w:rPr>
        <w:t xml:space="preserve">. Конкурентные преимущества </w:t>
      </w:r>
      <w:proofErr w:type="spellStart"/>
      <w:r w:rsidRPr="004A0EB4">
        <w:rPr>
          <w:rFonts w:ascii="Times New Roman" w:hAnsi="Times New Roman" w:cs="Times New Roman"/>
          <w:b/>
          <w:bCs/>
          <w:color w:val="000000"/>
          <w:sz w:val="24"/>
          <w:szCs w:val="24"/>
        </w:rPr>
        <w:t>Доволенскго</w:t>
      </w:r>
      <w:proofErr w:type="spellEnd"/>
      <w:r w:rsidRPr="004A0EB4">
        <w:rPr>
          <w:rFonts w:ascii="Times New Roman" w:hAnsi="Times New Roman" w:cs="Times New Roman"/>
          <w:b/>
          <w:bCs/>
          <w:color w:val="000000"/>
          <w:sz w:val="24"/>
          <w:szCs w:val="24"/>
        </w:rPr>
        <w:t xml:space="preserve"> района</w:t>
      </w:r>
    </w:p>
    <w:p w:rsidR="00DB0816" w:rsidRPr="004A0EB4" w:rsidRDefault="00DB0816" w:rsidP="00B83E33">
      <w:pPr>
        <w:spacing w:after="0" w:line="240" w:lineRule="auto"/>
        <w:ind w:firstLine="708"/>
        <w:jc w:val="both"/>
        <w:rPr>
          <w:rFonts w:ascii="Times New Roman" w:hAnsi="Times New Roman"/>
          <w:sz w:val="24"/>
          <w:szCs w:val="24"/>
        </w:rPr>
      </w:pPr>
      <w:r w:rsidRPr="004A0EB4">
        <w:rPr>
          <w:rFonts w:ascii="Times New Roman" w:hAnsi="Times New Roman"/>
          <w:sz w:val="24"/>
          <w:szCs w:val="24"/>
        </w:rPr>
        <w:t xml:space="preserve">На протяжении всей истории - </w:t>
      </w:r>
      <w:proofErr w:type="spellStart"/>
      <w:r w:rsidRPr="004A0EB4">
        <w:rPr>
          <w:rFonts w:ascii="Times New Roman" w:hAnsi="Times New Roman"/>
          <w:sz w:val="24"/>
          <w:szCs w:val="24"/>
        </w:rPr>
        <w:t>Доволенский</w:t>
      </w:r>
      <w:proofErr w:type="spellEnd"/>
      <w:r w:rsidRPr="004A0EB4">
        <w:rPr>
          <w:rFonts w:ascii="Times New Roman" w:hAnsi="Times New Roman"/>
          <w:sz w:val="24"/>
          <w:szCs w:val="24"/>
        </w:rPr>
        <w:t xml:space="preserve"> район всегда ориентировался на сельское хозяйство, что неудивительно – ведь сельхозугодия занимают более 70% всей территории района. </w:t>
      </w:r>
    </w:p>
    <w:p w:rsidR="00DB0816" w:rsidRPr="004A0EB4" w:rsidRDefault="00DB0816" w:rsidP="00B83E33">
      <w:pPr>
        <w:spacing w:after="0" w:line="240" w:lineRule="auto"/>
        <w:ind w:firstLine="708"/>
        <w:jc w:val="both"/>
        <w:rPr>
          <w:rFonts w:ascii="Times New Roman" w:hAnsi="Times New Roman"/>
          <w:sz w:val="24"/>
          <w:szCs w:val="24"/>
        </w:rPr>
      </w:pPr>
      <w:r w:rsidRPr="004A0EB4">
        <w:rPr>
          <w:rFonts w:ascii="Times New Roman" w:hAnsi="Times New Roman"/>
          <w:sz w:val="24"/>
          <w:szCs w:val="24"/>
        </w:rPr>
        <w:t xml:space="preserve">Перспективные для развития отрасли в районе – </w:t>
      </w:r>
      <w:proofErr w:type="spellStart"/>
      <w:r w:rsidRPr="004A0EB4">
        <w:rPr>
          <w:rFonts w:ascii="Times New Roman" w:hAnsi="Times New Roman"/>
          <w:sz w:val="24"/>
          <w:szCs w:val="24"/>
        </w:rPr>
        <w:t>зерноводство</w:t>
      </w:r>
      <w:proofErr w:type="spellEnd"/>
      <w:r w:rsidRPr="004A0EB4">
        <w:rPr>
          <w:rFonts w:ascii="Times New Roman" w:hAnsi="Times New Roman"/>
          <w:sz w:val="24"/>
          <w:szCs w:val="24"/>
        </w:rPr>
        <w:t xml:space="preserve">, </w:t>
      </w:r>
      <w:proofErr w:type="gramStart"/>
      <w:r w:rsidRPr="004A0EB4">
        <w:rPr>
          <w:rFonts w:ascii="Times New Roman" w:hAnsi="Times New Roman"/>
          <w:sz w:val="24"/>
          <w:szCs w:val="24"/>
        </w:rPr>
        <w:t>мясо-молочное</w:t>
      </w:r>
      <w:proofErr w:type="gramEnd"/>
      <w:r w:rsidRPr="004A0EB4">
        <w:rPr>
          <w:rFonts w:ascii="Times New Roman" w:hAnsi="Times New Roman"/>
          <w:sz w:val="24"/>
          <w:szCs w:val="24"/>
        </w:rPr>
        <w:t xml:space="preserve"> животноводство, переработка сельхозпродукции, производство строительных материалов (распилка леса), есть источник природной минеральной воды, целебные свойства которой используются при лечении в санатории «</w:t>
      </w:r>
      <w:proofErr w:type="spellStart"/>
      <w:r w:rsidRPr="004A0EB4">
        <w:rPr>
          <w:rFonts w:ascii="Times New Roman" w:hAnsi="Times New Roman"/>
          <w:sz w:val="24"/>
          <w:szCs w:val="24"/>
        </w:rPr>
        <w:t>Доволенский</w:t>
      </w:r>
      <w:proofErr w:type="spellEnd"/>
      <w:r w:rsidRPr="004A0EB4">
        <w:rPr>
          <w:rFonts w:ascii="Times New Roman" w:hAnsi="Times New Roman"/>
          <w:sz w:val="24"/>
          <w:szCs w:val="24"/>
        </w:rPr>
        <w:t xml:space="preserve">». </w:t>
      </w:r>
    </w:p>
    <w:p w:rsidR="00DB0816" w:rsidRPr="004A0EB4" w:rsidRDefault="00DB0816" w:rsidP="00B83E33">
      <w:pPr>
        <w:spacing w:after="0" w:line="240" w:lineRule="auto"/>
        <w:ind w:firstLine="708"/>
        <w:jc w:val="both"/>
        <w:rPr>
          <w:rFonts w:ascii="Times New Roman" w:hAnsi="Times New Roman"/>
          <w:sz w:val="24"/>
          <w:szCs w:val="24"/>
        </w:rPr>
      </w:pPr>
      <w:r w:rsidRPr="004A0EB4">
        <w:rPr>
          <w:rFonts w:ascii="Times New Roman" w:hAnsi="Times New Roman"/>
          <w:sz w:val="24"/>
          <w:szCs w:val="24"/>
        </w:rPr>
        <w:t xml:space="preserve">Создаваемые новые предприятия в районе ориентированы на работу в сфере рекреации (оздоровительные учреждения). Созданию предприятий в этой сфере способствует наличие таких сырьевых ресурсов, как подземные минеральные воды. </w:t>
      </w:r>
    </w:p>
    <w:p w:rsidR="00DB0816" w:rsidRPr="004A0EB4" w:rsidRDefault="00DB0816" w:rsidP="00B83E33">
      <w:pPr>
        <w:spacing w:after="0" w:line="240" w:lineRule="auto"/>
        <w:ind w:firstLine="708"/>
        <w:jc w:val="both"/>
        <w:rPr>
          <w:rFonts w:ascii="Times New Roman" w:hAnsi="Times New Roman"/>
          <w:sz w:val="24"/>
          <w:szCs w:val="24"/>
        </w:rPr>
      </w:pPr>
      <w:r w:rsidRPr="004A0EB4">
        <w:rPr>
          <w:rFonts w:ascii="Times New Roman" w:hAnsi="Times New Roman"/>
          <w:sz w:val="24"/>
          <w:szCs w:val="24"/>
        </w:rPr>
        <w:t xml:space="preserve">Аграрный колледж в селе Довольное готовит кадры по специальностям тракторист – машинист, повар- кондитер, продавец-контролер-кассир, маляр-строитель-штукатур. </w:t>
      </w:r>
    </w:p>
    <w:p w:rsidR="00DB0816" w:rsidRPr="004A0EB4" w:rsidRDefault="00DB0816" w:rsidP="00B83E33">
      <w:pPr>
        <w:spacing w:after="0" w:line="240" w:lineRule="auto"/>
        <w:ind w:firstLine="708"/>
        <w:jc w:val="both"/>
        <w:rPr>
          <w:rFonts w:ascii="Times New Roman" w:hAnsi="Times New Roman"/>
          <w:sz w:val="24"/>
          <w:szCs w:val="24"/>
        </w:rPr>
      </w:pPr>
      <w:r w:rsidRPr="004A0EB4">
        <w:rPr>
          <w:rFonts w:ascii="Times New Roman" w:hAnsi="Times New Roman"/>
          <w:sz w:val="24"/>
          <w:szCs w:val="24"/>
        </w:rPr>
        <w:t xml:space="preserve">Сельскохозяйственные земли могут быть расширены землями запаса площадью 7162 гектара. </w:t>
      </w:r>
    </w:p>
    <w:p w:rsidR="00DB0816" w:rsidRPr="004A0EB4" w:rsidRDefault="00DB0816" w:rsidP="00B83E33">
      <w:pPr>
        <w:spacing w:after="0" w:line="240" w:lineRule="auto"/>
        <w:ind w:firstLine="708"/>
        <w:jc w:val="both"/>
        <w:rPr>
          <w:rFonts w:ascii="Times New Roman" w:hAnsi="Times New Roman"/>
          <w:sz w:val="24"/>
          <w:szCs w:val="24"/>
        </w:rPr>
      </w:pPr>
      <w:r w:rsidRPr="004A0EB4">
        <w:rPr>
          <w:rFonts w:ascii="Times New Roman" w:hAnsi="Times New Roman"/>
          <w:sz w:val="24"/>
          <w:szCs w:val="24"/>
        </w:rPr>
        <w:t>Главным природным богатством Доволенского района является земля. Толщина чернозема, т. е. плодородного слоя, колеблется от 20 до 50 см, что дает возможность, при благоприятных погодных условиях, выращивать практически все зерновые культуры, культивируемые в Западной Сибири.</w:t>
      </w:r>
    </w:p>
    <w:p w:rsidR="00E257B9" w:rsidRPr="004A0EB4" w:rsidRDefault="00DB0816" w:rsidP="00B83E33">
      <w:pPr>
        <w:spacing w:after="0" w:line="240" w:lineRule="auto"/>
        <w:ind w:firstLine="708"/>
        <w:jc w:val="both"/>
        <w:rPr>
          <w:rFonts w:ascii="Times New Roman" w:hAnsi="Times New Roman"/>
          <w:sz w:val="24"/>
          <w:szCs w:val="24"/>
        </w:rPr>
      </w:pPr>
      <w:r w:rsidRPr="004A0EB4">
        <w:rPr>
          <w:rFonts w:ascii="Times New Roman" w:hAnsi="Times New Roman"/>
          <w:sz w:val="24"/>
          <w:szCs w:val="24"/>
        </w:rPr>
        <w:t xml:space="preserve">В районе имеются запасы торфа (6900 тысяч тонн), кирпичных глин (5200 тысяч тонн) и пресных подземных вод (78800 тысяч кубометров). Суглинки и песок </w:t>
      </w:r>
      <w:proofErr w:type="spellStart"/>
      <w:r w:rsidRPr="004A0EB4">
        <w:rPr>
          <w:rFonts w:ascii="Times New Roman" w:hAnsi="Times New Roman"/>
          <w:sz w:val="24"/>
          <w:szCs w:val="24"/>
        </w:rPr>
        <w:t>Новодоволенского</w:t>
      </w:r>
      <w:proofErr w:type="spellEnd"/>
      <w:r w:rsidRPr="004A0EB4">
        <w:rPr>
          <w:rFonts w:ascii="Times New Roman" w:hAnsi="Times New Roman"/>
          <w:sz w:val="24"/>
          <w:szCs w:val="24"/>
        </w:rPr>
        <w:t xml:space="preserve"> месторождения могут быть использованы для производства кирпича: разведанные запасы здесь составляют 4454,1 тысячи кубометров суглинок и 171,7 тысячи кубометров песка.</w:t>
      </w:r>
    </w:p>
    <w:p w:rsidR="00F74F17" w:rsidRPr="004A0EB4" w:rsidRDefault="00F74F17" w:rsidP="004A0EB4">
      <w:pPr>
        <w:spacing w:after="0" w:line="240" w:lineRule="auto"/>
        <w:ind w:firstLine="709"/>
        <w:jc w:val="both"/>
        <w:rPr>
          <w:rFonts w:ascii="Times New Roman" w:eastAsia="Calibri" w:hAnsi="Times New Roman" w:cs="Times New Roman"/>
          <w:b/>
          <w:sz w:val="24"/>
          <w:szCs w:val="24"/>
          <w:lang w:eastAsia="ar-SA"/>
        </w:rPr>
      </w:pPr>
    </w:p>
    <w:p w:rsidR="00BD35EA" w:rsidRPr="004A0EB4" w:rsidRDefault="00F74F17" w:rsidP="004A0EB4">
      <w:pPr>
        <w:spacing w:after="0" w:line="240" w:lineRule="auto"/>
        <w:ind w:firstLine="709"/>
        <w:jc w:val="center"/>
        <w:rPr>
          <w:rFonts w:ascii="Times New Roman" w:eastAsia="Calibri" w:hAnsi="Times New Roman" w:cs="Times New Roman"/>
          <w:sz w:val="24"/>
          <w:szCs w:val="24"/>
          <w:lang w:eastAsia="ar-SA"/>
        </w:rPr>
      </w:pPr>
      <w:r w:rsidRPr="004A0EB4">
        <w:rPr>
          <w:rFonts w:ascii="Times New Roman" w:eastAsia="Calibri" w:hAnsi="Times New Roman" w:cs="Times New Roman"/>
          <w:b/>
          <w:sz w:val="24"/>
          <w:szCs w:val="24"/>
          <w:lang w:eastAsia="ar-SA"/>
        </w:rPr>
        <w:t>2. Сценарии социально – экономического развития Доволенского района</w:t>
      </w:r>
    </w:p>
    <w:p w:rsidR="000A3FA0" w:rsidRPr="004A0EB4" w:rsidRDefault="007C669C" w:rsidP="004A0EB4">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На основе анализа социально-экономического развития Доволенского района сформировано два ключевых сценария развития: инерционный (консервативный), умеренно-оптимистичный (базовый).</w:t>
      </w:r>
    </w:p>
    <w:p w:rsidR="00DF2647" w:rsidRPr="004A0EB4" w:rsidRDefault="00DF2647" w:rsidP="004A0EB4">
      <w:pPr>
        <w:suppressAutoHyphens/>
        <w:spacing w:after="0" w:line="240" w:lineRule="auto"/>
        <w:ind w:firstLine="708"/>
        <w:jc w:val="both"/>
        <w:rPr>
          <w:rFonts w:ascii="Times New Roman" w:hAnsi="Times New Roman" w:cs="Times New Roman"/>
          <w:color w:val="000000"/>
          <w:sz w:val="24"/>
          <w:szCs w:val="24"/>
        </w:rPr>
      </w:pPr>
    </w:p>
    <w:p w:rsidR="00DF2647" w:rsidRPr="004A0EB4" w:rsidRDefault="00DF2647" w:rsidP="004A0EB4">
      <w:pPr>
        <w:suppressAutoHyphens/>
        <w:spacing w:after="0" w:line="240" w:lineRule="auto"/>
        <w:ind w:firstLine="708"/>
        <w:jc w:val="center"/>
        <w:rPr>
          <w:rFonts w:ascii="Times New Roman" w:hAnsi="Times New Roman" w:cs="Times New Roman"/>
          <w:b/>
          <w:bCs/>
          <w:color w:val="000000"/>
          <w:sz w:val="24"/>
          <w:szCs w:val="24"/>
        </w:rPr>
      </w:pPr>
      <w:r w:rsidRPr="004A0EB4">
        <w:rPr>
          <w:rFonts w:ascii="Times New Roman" w:hAnsi="Times New Roman" w:cs="Times New Roman"/>
          <w:b/>
          <w:bCs/>
          <w:color w:val="000000"/>
          <w:sz w:val="24"/>
          <w:szCs w:val="24"/>
        </w:rPr>
        <w:t>2.1. Инерционный (консервативный) сценарий социально-экономического развития Доволенского района</w:t>
      </w:r>
    </w:p>
    <w:p w:rsidR="00FB254A" w:rsidRPr="004A0EB4" w:rsidRDefault="00FB254A"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района являются зависимость от внешних условий и поиск внутренних резервов. Оптимальной Стратегией по инерционному сценарию является оперативное реагирование на возникающие текущие проблемы, решение задач.</w:t>
      </w:r>
    </w:p>
    <w:p w:rsidR="00B83E33" w:rsidRDefault="00246F5E"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В случае реализации данного сценария сохранится стабильность социально-экономического развития района при выполнении установленных федеральным и региональным законодательством требований.</w:t>
      </w:r>
    </w:p>
    <w:p w:rsidR="0056612D" w:rsidRPr="004A0EB4" w:rsidRDefault="00BC3B81"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xml:space="preserve">          </w:t>
      </w:r>
      <w:r w:rsidR="00246F5E" w:rsidRPr="004A0EB4">
        <w:rPr>
          <w:rFonts w:ascii="Times New Roman" w:hAnsi="Times New Roman" w:cs="Times New Roman"/>
          <w:color w:val="000000"/>
          <w:sz w:val="24"/>
          <w:szCs w:val="24"/>
        </w:rPr>
        <w:t>Индикаторами для данного сценария будут основные нормативные показатели</w:t>
      </w:r>
      <w:r w:rsidRPr="004A0EB4">
        <w:rPr>
          <w:rFonts w:ascii="Times New Roman" w:hAnsi="Times New Roman" w:cs="Times New Roman"/>
          <w:color w:val="000000"/>
          <w:sz w:val="24"/>
          <w:szCs w:val="24"/>
        </w:rPr>
        <w:t xml:space="preserve"> </w:t>
      </w:r>
      <w:r w:rsidR="00246F5E" w:rsidRPr="004A0EB4">
        <w:rPr>
          <w:rFonts w:ascii="Times New Roman" w:hAnsi="Times New Roman" w:cs="Times New Roman"/>
          <w:color w:val="000000"/>
          <w:sz w:val="24"/>
          <w:szCs w:val="24"/>
        </w:rPr>
        <w:t>социально-экономического развития в соответствии со Стратегией социально-экономического развития Новосибирской области до 2030 года, нормативными правовыми актами, регламентирующими социально-экономическое развитие Доволенского района.</w:t>
      </w:r>
    </w:p>
    <w:p w:rsidR="00B83E33" w:rsidRDefault="0056612D"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Основные приоритеты социальной и экономической политики инерционного сценария включают следующее:</w:t>
      </w:r>
    </w:p>
    <w:p w:rsidR="00B83E33" w:rsidRDefault="0056612D"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6504D2"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сохранение сельскохозяйственной специализации района;</w:t>
      </w:r>
    </w:p>
    <w:p w:rsidR="00B83E33" w:rsidRDefault="0056612D"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836180"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достижение общей площади жилых помещений, приходящейся в среднем на</w:t>
      </w:r>
      <w:r w:rsidRPr="004A0EB4">
        <w:rPr>
          <w:rFonts w:ascii="Times New Roman" w:hAnsi="Times New Roman" w:cs="Times New Roman"/>
          <w:color w:val="000000"/>
          <w:sz w:val="24"/>
          <w:szCs w:val="24"/>
        </w:rPr>
        <w:br/>
        <w:t xml:space="preserve">одного жителя, к 2024 г. </w:t>
      </w:r>
      <w:r w:rsidRPr="004A0EB4">
        <w:rPr>
          <w:rFonts w:ascii="Times New Roman" w:hAnsi="Times New Roman" w:cs="Times New Roman"/>
          <w:b/>
          <w:color w:val="000000"/>
          <w:sz w:val="24"/>
          <w:szCs w:val="24"/>
        </w:rPr>
        <w:t xml:space="preserve">– </w:t>
      </w:r>
      <w:r w:rsidR="00620E45" w:rsidRPr="004A0EB4">
        <w:rPr>
          <w:rFonts w:ascii="Times New Roman" w:hAnsi="Times New Roman" w:cs="Times New Roman"/>
          <w:color w:val="000000"/>
          <w:sz w:val="24"/>
          <w:szCs w:val="24"/>
        </w:rPr>
        <w:t>26,3</w:t>
      </w:r>
      <w:r w:rsidRPr="004A0EB4">
        <w:rPr>
          <w:rFonts w:ascii="Times New Roman" w:hAnsi="Times New Roman" w:cs="Times New Roman"/>
          <w:color w:val="000000"/>
          <w:sz w:val="24"/>
          <w:szCs w:val="24"/>
        </w:rPr>
        <w:t xml:space="preserve"> кв. м., к 2030 г. – </w:t>
      </w:r>
      <w:r w:rsidR="00620E45" w:rsidRPr="004A0EB4">
        <w:rPr>
          <w:rFonts w:ascii="Times New Roman" w:hAnsi="Times New Roman" w:cs="Times New Roman"/>
          <w:color w:val="000000"/>
          <w:sz w:val="24"/>
          <w:szCs w:val="24"/>
        </w:rPr>
        <w:t xml:space="preserve">26,9 </w:t>
      </w:r>
      <w:r w:rsidRPr="004A0EB4">
        <w:rPr>
          <w:rFonts w:ascii="Times New Roman" w:hAnsi="Times New Roman" w:cs="Times New Roman"/>
          <w:color w:val="000000"/>
          <w:sz w:val="24"/>
          <w:szCs w:val="24"/>
        </w:rPr>
        <w:t>кв. м;</w:t>
      </w:r>
    </w:p>
    <w:p w:rsidR="00B83E33" w:rsidRDefault="0056612D"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lastRenderedPageBreak/>
        <w:t>-</w:t>
      </w:r>
      <w:r w:rsidR="00836180"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достижение среднемесячной начисленной заработной платы работников</w:t>
      </w:r>
      <w:r w:rsidRPr="004A0EB4">
        <w:rPr>
          <w:rFonts w:ascii="Times New Roman" w:hAnsi="Times New Roman" w:cs="Times New Roman"/>
          <w:color w:val="000000"/>
          <w:sz w:val="24"/>
          <w:szCs w:val="24"/>
        </w:rPr>
        <w:br/>
        <w:t>крупных и средних предприятий к 2024 г. –</w:t>
      </w:r>
      <w:r w:rsidR="00620E45" w:rsidRPr="004A0EB4">
        <w:rPr>
          <w:rFonts w:ascii="Times New Roman" w:hAnsi="Times New Roman" w:cs="Times New Roman"/>
          <w:color w:val="000000"/>
          <w:sz w:val="24"/>
          <w:szCs w:val="24"/>
        </w:rPr>
        <w:t>27057,0</w:t>
      </w:r>
      <w:r w:rsidRPr="004A0EB4">
        <w:rPr>
          <w:rFonts w:ascii="Times New Roman" w:hAnsi="Times New Roman" w:cs="Times New Roman"/>
          <w:color w:val="000000"/>
          <w:sz w:val="24"/>
          <w:szCs w:val="24"/>
        </w:rPr>
        <w:t xml:space="preserve"> руб., к 2030г. – </w:t>
      </w:r>
      <w:r w:rsidR="00620E45" w:rsidRPr="004A0EB4">
        <w:rPr>
          <w:rFonts w:ascii="Times New Roman" w:hAnsi="Times New Roman" w:cs="Times New Roman"/>
          <w:color w:val="000000"/>
          <w:sz w:val="24"/>
          <w:szCs w:val="24"/>
        </w:rPr>
        <w:t>29257,0</w:t>
      </w:r>
      <w:r w:rsidRPr="004A0EB4">
        <w:rPr>
          <w:rFonts w:ascii="Times New Roman" w:hAnsi="Times New Roman" w:cs="Times New Roman"/>
          <w:color w:val="000000"/>
          <w:sz w:val="24"/>
          <w:szCs w:val="24"/>
        </w:rPr>
        <w:t xml:space="preserve"> руб.;</w:t>
      </w:r>
    </w:p>
    <w:p w:rsidR="00B83E33" w:rsidRDefault="0056612D"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836180"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достижение объема отгруженных товаров собственного производства</w:t>
      </w:r>
      <w:r w:rsidRPr="004A0EB4">
        <w:rPr>
          <w:rFonts w:ascii="Times New Roman" w:hAnsi="Times New Roman" w:cs="Times New Roman"/>
          <w:color w:val="000000"/>
          <w:sz w:val="24"/>
          <w:szCs w:val="24"/>
        </w:rPr>
        <w:br/>
        <w:t xml:space="preserve">выполненных работ и услуг собственными силами, к 2024 г. – </w:t>
      </w:r>
      <w:r w:rsidR="00620E45" w:rsidRPr="004A0EB4">
        <w:rPr>
          <w:rFonts w:ascii="Times New Roman" w:hAnsi="Times New Roman" w:cs="Times New Roman"/>
          <w:color w:val="000000"/>
          <w:sz w:val="24"/>
          <w:szCs w:val="24"/>
        </w:rPr>
        <w:t>863,7</w:t>
      </w:r>
      <w:r w:rsidRPr="004A0EB4">
        <w:rPr>
          <w:rFonts w:ascii="Times New Roman" w:hAnsi="Times New Roman" w:cs="Times New Roman"/>
          <w:color w:val="000000"/>
          <w:sz w:val="24"/>
          <w:szCs w:val="24"/>
        </w:rPr>
        <w:t xml:space="preserve"> млн. руб., к 2030 г.– </w:t>
      </w:r>
      <w:r w:rsidR="00620E45" w:rsidRPr="004A0EB4">
        <w:rPr>
          <w:rFonts w:ascii="Times New Roman" w:hAnsi="Times New Roman" w:cs="Times New Roman"/>
          <w:color w:val="000000"/>
          <w:sz w:val="24"/>
          <w:szCs w:val="24"/>
        </w:rPr>
        <w:t>935,1</w:t>
      </w:r>
      <w:r w:rsidRPr="004A0EB4">
        <w:rPr>
          <w:rFonts w:ascii="Times New Roman" w:hAnsi="Times New Roman" w:cs="Times New Roman"/>
          <w:color w:val="000000"/>
          <w:sz w:val="24"/>
          <w:szCs w:val="24"/>
        </w:rPr>
        <w:t xml:space="preserve"> млн. руб.;</w:t>
      </w:r>
    </w:p>
    <w:p w:rsidR="00B83E33" w:rsidRDefault="0056612D"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0A5CDF"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достижение доли населения, систематически занимающегося физической</w:t>
      </w:r>
      <w:r w:rsidRPr="004A0EB4">
        <w:rPr>
          <w:rFonts w:ascii="Times New Roman" w:hAnsi="Times New Roman" w:cs="Times New Roman"/>
          <w:color w:val="000000"/>
          <w:sz w:val="24"/>
          <w:szCs w:val="24"/>
        </w:rPr>
        <w:br/>
        <w:t>культурой и спортом, – 22</w:t>
      </w:r>
      <w:r w:rsidR="000A5CDF" w:rsidRPr="004A0EB4">
        <w:rPr>
          <w:rFonts w:ascii="Times New Roman" w:hAnsi="Times New Roman" w:cs="Times New Roman"/>
          <w:color w:val="000000"/>
          <w:sz w:val="24"/>
          <w:szCs w:val="24"/>
        </w:rPr>
        <w:t>,0</w:t>
      </w:r>
      <w:r w:rsidRPr="004A0EB4">
        <w:rPr>
          <w:rFonts w:ascii="Times New Roman" w:hAnsi="Times New Roman" w:cs="Times New Roman"/>
          <w:color w:val="000000"/>
          <w:sz w:val="24"/>
          <w:szCs w:val="24"/>
        </w:rPr>
        <w:t>2%;</w:t>
      </w:r>
    </w:p>
    <w:p w:rsidR="006504D2" w:rsidRPr="004A0EB4" w:rsidRDefault="0056612D"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достижение доли граждан, использующих механизм получения</w:t>
      </w:r>
      <w:r w:rsidRPr="004A0EB4">
        <w:rPr>
          <w:rFonts w:ascii="Times New Roman" w:hAnsi="Times New Roman" w:cs="Times New Roman"/>
          <w:color w:val="000000"/>
          <w:sz w:val="24"/>
          <w:szCs w:val="24"/>
        </w:rPr>
        <w:br/>
        <w:t>государственных и муниципальных услуг в электронной форме не менее 78%.</w:t>
      </w:r>
    </w:p>
    <w:p w:rsidR="00B02B1A" w:rsidRPr="004A0EB4" w:rsidRDefault="00B02B1A" w:rsidP="00B83E33">
      <w:pPr>
        <w:suppressAutoHyphens/>
        <w:spacing w:after="0" w:line="240" w:lineRule="auto"/>
        <w:ind w:firstLine="708"/>
        <w:jc w:val="both"/>
        <w:rPr>
          <w:rFonts w:ascii="Times New Roman" w:hAnsi="Times New Roman" w:cs="Times New Roman"/>
          <w:color w:val="000000"/>
          <w:sz w:val="24"/>
          <w:szCs w:val="24"/>
        </w:rPr>
      </w:pPr>
    </w:p>
    <w:p w:rsidR="00B02B1A" w:rsidRPr="004A0EB4" w:rsidRDefault="00B02B1A" w:rsidP="004A0EB4">
      <w:pPr>
        <w:suppressAutoHyphens/>
        <w:spacing w:after="0" w:line="240" w:lineRule="auto"/>
        <w:ind w:firstLine="708"/>
        <w:jc w:val="center"/>
        <w:rPr>
          <w:rFonts w:ascii="Times New Roman" w:hAnsi="Times New Roman" w:cs="Times New Roman"/>
          <w:b/>
          <w:bCs/>
          <w:color w:val="000000"/>
          <w:sz w:val="24"/>
          <w:szCs w:val="24"/>
        </w:rPr>
      </w:pPr>
      <w:r w:rsidRPr="004A0EB4">
        <w:rPr>
          <w:rFonts w:ascii="Times New Roman" w:hAnsi="Times New Roman" w:cs="Times New Roman"/>
          <w:b/>
          <w:bCs/>
          <w:color w:val="000000"/>
          <w:sz w:val="24"/>
          <w:szCs w:val="24"/>
        </w:rPr>
        <w:t>2.2. Умеренно-оптимистичный (базовый) сценарий социально-экономического развития Доволенского района</w:t>
      </w:r>
    </w:p>
    <w:p w:rsidR="00FE3E75" w:rsidRPr="004A0EB4"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Данный сценарий предполагает организацию социально-экономического развития Доволенского района через выделение основных направлений.</w:t>
      </w:r>
    </w:p>
    <w:p w:rsidR="008230F2" w:rsidRPr="004A0EB4"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Основные приоритеты социальной и экономической политики базового сценария включают следующее:</w:t>
      </w:r>
    </w:p>
    <w:p w:rsidR="00B83E33"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развитие промышленного производства на основе существующих</w:t>
      </w:r>
      <w:r w:rsidRPr="004A0EB4">
        <w:rPr>
          <w:rFonts w:ascii="Times New Roman" w:hAnsi="Times New Roman" w:cs="Times New Roman"/>
          <w:color w:val="000000"/>
          <w:sz w:val="24"/>
          <w:szCs w:val="24"/>
        </w:rPr>
        <w:br/>
        <w:t>промышленных предприятий района по переработке древесины: АО «</w:t>
      </w:r>
      <w:proofErr w:type="spellStart"/>
      <w:r w:rsidR="008230F2" w:rsidRPr="004A0EB4">
        <w:rPr>
          <w:rFonts w:ascii="Times New Roman" w:hAnsi="Times New Roman" w:cs="Times New Roman"/>
          <w:color w:val="000000"/>
          <w:sz w:val="24"/>
          <w:szCs w:val="24"/>
        </w:rPr>
        <w:t>Доволенский</w:t>
      </w:r>
      <w:proofErr w:type="spellEnd"/>
      <w:r w:rsidR="008230F2"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лесх</w:t>
      </w:r>
      <w:r w:rsidR="008230F2" w:rsidRPr="004A0EB4">
        <w:rPr>
          <w:rFonts w:ascii="Times New Roman" w:hAnsi="Times New Roman" w:cs="Times New Roman"/>
          <w:color w:val="000000"/>
          <w:sz w:val="24"/>
          <w:szCs w:val="24"/>
        </w:rPr>
        <w:t>оз» и индивидуальных предпринимателей</w:t>
      </w:r>
      <w:r w:rsidRPr="004A0EB4">
        <w:rPr>
          <w:rFonts w:ascii="Times New Roman" w:hAnsi="Times New Roman" w:cs="Times New Roman"/>
          <w:color w:val="000000"/>
          <w:sz w:val="24"/>
          <w:szCs w:val="24"/>
        </w:rPr>
        <w:t>;</w:t>
      </w:r>
    </w:p>
    <w:p w:rsidR="00B83E33"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активное развитие транспортной инфраструктуры (строительство</w:t>
      </w:r>
      <w:r w:rsidRPr="004A0EB4">
        <w:rPr>
          <w:rFonts w:ascii="Times New Roman" w:hAnsi="Times New Roman" w:cs="Times New Roman"/>
          <w:color w:val="000000"/>
          <w:sz w:val="24"/>
          <w:szCs w:val="24"/>
        </w:rPr>
        <w:br/>
        <w:t xml:space="preserve">межпоселковых и </w:t>
      </w:r>
      <w:proofErr w:type="spellStart"/>
      <w:r w:rsidRPr="004A0EB4">
        <w:rPr>
          <w:rFonts w:ascii="Times New Roman" w:hAnsi="Times New Roman" w:cs="Times New Roman"/>
          <w:color w:val="000000"/>
          <w:sz w:val="24"/>
          <w:szCs w:val="24"/>
        </w:rPr>
        <w:t>внутрипоселковых</w:t>
      </w:r>
      <w:proofErr w:type="spellEnd"/>
      <w:r w:rsidRPr="004A0EB4">
        <w:rPr>
          <w:rFonts w:ascii="Times New Roman" w:hAnsi="Times New Roman" w:cs="Times New Roman"/>
          <w:color w:val="000000"/>
          <w:sz w:val="24"/>
          <w:szCs w:val="24"/>
        </w:rPr>
        <w:t xml:space="preserve"> дорог</w:t>
      </w:r>
      <w:r w:rsidR="0035144C" w:rsidRPr="004A0EB4">
        <w:rPr>
          <w:rFonts w:ascii="Times New Roman" w:hAnsi="Times New Roman" w:cs="Times New Roman"/>
          <w:color w:val="000000"/>
          <w:sz w:val="24"/>
          <w:szCs w:val="24"/>
        </w:rPr>
        <w:t>)</w:t>
      </w:r>
      <w:r w:rsidRPr="004A0EB4">
        <w:rPr>
          <w:rFonts w:ascii="Times New Roman" w:hAnsi="Times New Roman" w:cs="Times New Roman"/>
          <w:color w:val="000000"/>
          <w:sz w:val="24"/>
          <w:szCs w:val="24"/>
        </w:rPr>
        <w:t>;</w:t>
      </w:r>
    </w:p>
    <w:p w:rsidR="00B83E33"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содействие развитию малого и среднего бизнеса в сфере сельского хозяйства,</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обрабатывающем производстве и сфере услуг</w:t>
      </w:r>
      <w:r w:rsidR="00B83E33">
        <w:rPr>
          <w:rFonts w:ascii="Times New Roman" w:hAnsi="Times New Roman" w:cs="Times New Roman"/>
          <w:color w:val="000000"/>
          <w:sz w:val="24"/>
          <w:szCs w:val="24"/>
        </w:rPr>
        <w:t>;</w:t>
      </w:r>
    </w:p>
    <w:p w:rsidR="008230F2"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развитие жилищного строительства;</w:t>
      </w:r>
    </w:p>
    <w:p w:rsidR="00B83E33"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развитие инженерной инфраструктуры (водоснабжение, водоотведение,</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теплоснабжение), в том числе в селах района;</w:t>
      </w:r>
    </w:p>
    <w:p w:rsidR="00AC60C0" w:rsidRPr="004A0EB4"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развитие социальной инфраструктуры в сфере образования, культуры,</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физкультуры и спор</w:t>
      </w:r>
      <w:r w:rsidR="00AC60C0" w:rsidRPr="004A0EB4">
        <w:rPr>
          <w:rFonts w:ascii="Times New Roman" w:hAnsi="Times New Roman" w:cs="Times New Roman"/>
          <w:color w:val="000000"/>
          <w:sz w:val="24"/>
          <w:szCs w:val="24"/>
        </w:rPr>
        <w:t>та, социальной защиты населения.</w:t>
      </w:r>
    </w:p>
    <w:p w:rsidR="00B83E33"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Выполнение базового сценария позволит достичь следующих показателей:</w:t>
      </w:r>
    </w:p>
    <w:p w:rsidR="00B83E33"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EF04BA"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объем отгруженных товаров собственного производства, выполненных ра</w:t>
      </w:r>
      <w:r w:rsidR="006A5894" w:rsidRPr="004A0EB4">
        <w:rPr>
          <w:rFonts w:ascii="Times New Roman" w:hAnsi="Times New Roman" w:cs="Times New Roman"/>
          <w:color w:val="000000"/>
          <w:sz w:val="24"/>
          <w:szCs w:val="24"/>
        </w:rPr>
        <w:t>бот и</w:t>
      </w:r>
      <w:r w:rsidR="006A5894" w:rsidRPr="004A0EB4">
        <w:rPr>
          <w:rFonts w:ascii="Times New Roman" w:hAnsi="Times New Roman" w:cs="Times New Roman"/>
          <w:color w:val="000000"/>
          <w:sz w:val="24"/>
          <w:szCs w:val="24"/>
        </w:rPr>
        <w:br/>
        <w:t xml:space="preserve">услуг собственными силами, </w:t>
      </w:r>
      <w:r w:rsidRPr="004A0EB4">
        <w:rPr>
          <w:rFonts w:ascii="Times New Roman" w:hAnsi="Times New Roman" w:cs="Times New Roman"/>
          <w:color w:val="000000"/>
          <w:sz w:val="24"/>
          <w:szCs w:val="24"/>
        </w:rPr>
        <w:t xml:space="preserve">по средним и крупным предприятиям к 2024 г. достигнет </w:t>
      </w:r>
      <w:r w:rsidR="006F1D92" w:rsidRPr="004A0EB4">
        <w:rPr>
          <w:rFonts w:ascii="Times New Roman" w:hAnsi="Times New Roman" w:cs="Times New Roman"/>
          <w:color w:val="000000"/>
          <w:sz w:val="24"/>
          <w:szCs w:val="24"/>
        </w:rPr>
        <w:t>857,6</w:t>
      </w:r>
      <w:r w:rsidRPr="004A0EB4">
        <w:rPr>
          <w:rFonts w:ascii="Times New Roman" w:hAnsi="Times New Roman" w:cs="Times New Roman"/>
          <w:color w:val="000000"/>
          <w:sz w:val="24"/>
          <w:szCs w:val="24"/>
        </w:rPr>
        <w:t xml:space="preserve"> </w:t>
      </w:r>
      <w:proofErr w:type="spellStart"/>
      <w:r w:rsidRPr="004A0EB4">
        <w:rPr>
          <w:rFonts w:ascii="Times New Roman" w:hAnsi="Times New Roman" w:cs="Times New Roman"/>
          <w:color w:val="000000"/>
          <w:sz w:val="24"/>
          <w:szCs w:val="24"/>
        </w:rPr>
        <w:t>млн.руб</w:t>
      </w:r>
      <w:proofErr w:type="spellEnd"/>
      <w:r w:rsidRPr="004A0EB4">
        <w:rPr>
          <w:rFonts w:ascii="Times New Roman" w:hAnsi="Times New Roman" w:cs="Times New Roman"/>
          <w:color w:val="000000"/>
          <w:sz w:val="24"/>
          <w:szCs w:val="24"/>
        </w:rPr>
        <w:t xml:space="preserve">., к 2030 г. </w:t>
      </w:r>
      <w:r w:rsidR="006F1D92" w:rsidRPr="004A0EB4">
        <w:rPr>
          <w:rFonts w:ascii="Times New Roman" w:hAnsi="Times New Roman" w:cs="Times New Roman"/>
          <w:color w:val="000000"/>
          <w:sz w:val="24"/>
          <w:szCs w:val="24"/>
        </w:rPr>
        <w:t>927,6</w:t>
      </w:r>
      <w:r w:rsidRPr="004A0EB4">
        <w:rPr>
          <w:rFonts w:ascii="Times New Roman" w:hAnsi="Times New Roman" w:cs="Times New Roman"/>
          <w:color w:val="000000"/>
          <w:sz w:val="24"/>
          <w:szCs w:val="24"/>
        </w:rPr>
        <w:t xml:space="preserve"> млн. руб.;</w:t>
      </w:r>
    </w:p>
    <w:p w:rsidR="00FE7C63" w:rsidRPr="004A0EB4"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xml:space="preserve">- объем продукции сельского хозяйства к 2024 г. достигнет </w:t>
      </w:r>
      <w:r w:rsidR="006F1D92" w:rsidRPr="004A0EB4">
        <w:rPr>
          <w:rFonts w:ascii="Times New Roman" w:hAnsi="Times New Roman" w:cs="Times New Roman"/>
          <w:color w:val="000000"/>
          <w:sz w:val="24"/>
          <w:szCs w:val="24"/>
        </w:rPr>
        <w:t>2063,1</w:t>
      </w:r>
      <w:r w:rsidRPr="004A0EB4">
        <w:rPr>
          <w:rFonts w:ascii="Times New Roman" w:hAnsi="Times New Roman" w:cs="Times New Roman"/>
          <w:color w:val="000000"/>
          <w:sz w:val="24"/>
          <w:szCs w:val="24"/>
        </w:rPr>
        <w:t xml:space="preserve"> млн. руб., к</w:t>
      </w:r>
      <w:r w:rsidRPr="004A0EB4">
        <w:rPr>
          <w:rFonts w:ascii="Times New Roman" w:hAnsi="Times New Roman" w:cs="Times New Roman"/>
          <w:color w:val="000000"/>
          <w:sz w:val="24"/>
          <w:szCs w:val="24"/>
        </w:rPr>
        <w:br/>
        <w:t xml:space="preserve">2030 г. – </w:t>
      </w:r>
      <w:r w:rsidR="006F1D92" w:rsidRPr="004A0EB4">
        <w:rPr>
          <w:rFonts w:ascii="Times New Roman" w:hAnsi="Times New Roman" w:cs="Times New Roman"/>
          <w:color w:val="000000"/>
          <w:sz w:val="24"/>
          <w:szCs w:val="24"/>
        </w:rPr>
        <w:t>2201,5</w:t>
      </w:r>
      <w:r w:rsidRPr="004A0EB4">
        <w:rPr>
          <w:rFonts w:ascii="Times New Roman" w:hAnsi="Times New Roman" w:cs="Times New Roman"/>
          <w:color w:val="000000"/>
          <w:sz w:val="24"/>
          <w:szCs w:val="24"/>
        </w:rPr>
        <w:t xml:space="preserve"> млн. руб.;</w:t>
      </w:r>
    </w:p>
    <w:p w:rsidR="00FE7C63" w:rsidRPr="004A0EB4"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 xml:space="preserve">среднемесячная начисленная заработная к 2024 г. достигнет </w:t>
      </w:r>
      <w:r w:rsidR="006F1D92" w:rsidRPr="004A0EB4">
        <w:rPr>
          <w:rFonts w:ascii="Times New Roman" w:hAnsi="Times New Roman" w:cs="Times New Roman"/>
          <w:color w:val="000000"/>
          <w:sz w:val="24"/>
          <w:szCs w:val="24"/>
        </w:rPr>
        <w:t xml:space="preserve">27057,0 </w:t>
      </w:r>
      <w:r w:rsidRPr="004A0EB4">
        <w:rPr>
          <w:rFonts w:ascii="Times New Roman" w:hAnsi="Times New Roman" w:cs="Times New Roman"/>
          <w:color w:val="000000"/>
          <w:sz w:val="24"/>
          <w:szCs w:val="24"/>
        </w:rPr>
        <w:t>руб., к</w:t>
      </w:r>
      <w:r w:rsidRPr="004A0EB4">
        <w:rPr>
          <w:rFonts w:ascii="Times New Roman" w:hAnsi="Times New Roman" w:cs="Times New Roman"/>
          <w:color w:val="000000"/>
          <w:sz w:val="24"/>
          <w:szCs w:val="24"/>
        </w:rPr>
        <w:br/>
        <w:t xml:space="preserve">2030 г. – </w:t>
      </w:r>
      <w:r w:rsidR="006F1D92" w:rsidRPr="004A0EB4">
        <w:rPr>
          <w:rFonts w:ascii="Times New Roman" w:hAnsi="Times New Roman" w:cs="Times New Roman"/>
          <w:color w:val="000000"/>
          <w:sz w:val="24"/>
          <w:szCs w:val="24"/>
        </w:rPr>
        <w:t>29257,0</w:t>
      </w:r>
      <w:r w:rsidRPr="004A0EB4">
        <w:rPr>
          <w:rFonts w:ascii="Times New Roman" w:hAnsi="Times New Roman" w:cs="Times New Roman"/>
          <w:color w:val="000000"/>
          <w:sz w:val="24"/>
          <w:szCs w:val="24"/>
        </w:rPr>
        <w:t xml:space="preserve"> руб.;</w:t>
      </w:r>
    </w:p>
    <w:p w:rsidR="00B83E33"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w:t>
      </w:r>
      <w:r w:rsidR="00B83E33">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общая площадь жилых помещений, приходящаяся в среднем на одного жителя</w:t>
      </w:r>
      <w:r w:rsidR="00FE7C63" w:rsidRPr="004A0EB4">
        <w:rPr>
          <w:rFonts w:ascii="Times New Roman" w:hAnsi="Times New Roman" w:cs="Times New Roman"/>
          <w:color w:val="000000"/>
          <w:sz w:val="24"/>
          <w:szCs w:val="24"/>
        </w:rPr>
        <w:t xml:space="preserve"> </w:t>
      </w:r>
      <w:r w:rsidRPr="004A0EB4">
        <w:rPr>
          <w:rFonts w:ascii="Times New Roman" w:hAnsi="Times New Roman" w:cs="Times New Roman"/>
          <w:color w:val="000000"/>
          <w:sz w:val="24"/>
          <w:szCs w:val="24"/>
        </w:rPr>
        <w:t xml:space="preserve">(на конец года) к 2024 г. достигнет </w:t>
      </w:r>
      <w:r w:rsidR="00786D7C" w:rsidRPr="004A0EB4">
        <w:rPr>
          <w:rFonts w:ascii="Times New Roman" w:hAnsi="Times New Roman" w:cs="Times New Roman"/>
          <w:color w:val="000000"/>
          <w:sz w:val="24"/>
          <w:szCs w:val="24"/>
        </w:rPr>
        <w:t>26,3</w:t>
      </w:r>
      <w:r w:rsidRPr="004A0EB4">
        <w:rPr>
          <w:rFonts w:ascii="Times New Roman" w:hAnsi="Times New Roman" w:cs="Times New Roman"/>
          <w:color w:val="000000"/>
          <w:sz w:val="24"/>
          <w:szCs w:val="24"/>
        </w:rPr>
        <w:t xml:space="preserve"> </w:t>
      </w:r>
      <w:proofErr w:type="spellStart"/>
      <w:r w:rsidRPr="004A0EB4">
        <w:rPr>
          <w:rFonts w:ascii="Times New Roman" w:hAnsi="Times New Roman" w:cs="Times New Roman"/>
          <w:color w:val="000000"/>
          <w:sz w:val="24"/>
          <w:szCs w:val="24"/>
        </w:rPr>
        <w:t>кв.м</w:t>
      </w:r>
      <w:proofErr w:type="spellEnd"/>
      <w:r w:rsidRPr="004A0EB4">
        <w:rPr>
          <w:rFonts w:ascii="Times New Roman" w:hAnsi="Times New Roman" w:cs="Times New Roman"/>
          <w:color w:val="000000"/>
          <w:sz w:val="24"/>
          <w:szCs w:val="24"/>
        </w:rPr>
        <w:t xml:space="preserve">., к 2030 г. – </w:t>
      </w:r>
      <w:r w:rsidR="00786D7C" w:rsidRPr="004A0EB4">
        <w:rPr>
          <w:rFonts w:ascii="Times New Roman" w:hAnsi="Times New Roman" w:cs="Times New Roman"/>
          <w:color w:val="000000"/>
          <w:sz w:val="24"/>
          <w:szCs w:val="24"/>
        </w:rPr>
        <w:t>26,9</w:t>
      </w:r>
      <w:r w:rsidRPr="004A0EB4">
        <w:rPr>
          <w:rFonts w:ascii="Times New Roman" w:hAnsi="Times New Roman" w:cs="Times New Roman"/>
          <w:color w:val="000000"/>
          <w:sz w:val="24"/>
          <w:szCs w:val="24"/>
        </w:rPr>
        <w:t xml:space="preserve"> </w:t>
      </w:r>
      <w:proofErr w:type="spellStart"/>
      <w:r w:rsidRPr="004A0EB4">
        <w:rPr>
          <w:rFonts w:ascii="Times New Roman" w:hAnsi="Times New Roman" w:cs="Times New Roman"/>
          <w:color w:val="000000"/>
          <w:sz w:val="24"/>
          <w:szCs w:val="24"/>
        </w:rPr>
        <w:t>кв.м</w:t>
      </w:r>
      <w:proofErr w:type="spellEnd"/>
      <w:r w:rsidRPr="004A0EB4">
        <w:rPr>
          <w:rFonts w:ascii="Times New Roman" w:hAnsi="Times New Roman" w:cs="Times New Roman"/>
          <w:color w:val="000000"/>
          <w:sz w:val="24"/>
          <w:szCs w:val="24"/>
        </w:rPr>
        <w:t>.;</w:t>
      </w:r>
    </w:p>
    <w:p w:rsidR="00786D7C" w:rsidRPr="004A0EB4"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ввод в эксплуатацию жилых домов за счет всех источников финансирования к</w:t>
      </w:r>
      <w:r w:rsidRPr="004A0EB4">
        <w:rPr>
          <w:rFonts w:ascii="Times New Roman" w:hAnsi="Times New Roman" w:cs="Times New Roman"/>
          <w:color w:val="000000"/>
          <w:sz w:val="24"/>
          <w:szCs w:val="24"/>
        </w:rPr>
        <w:br/>
        <w:t xml:space="preserve">2024 г. составит – </w:t>
      </w:r>
      <w:r w:rsidR="00786D7C" w:rsidRPr="004A0EB4">
        <w:rPr>
          <w:rFonts w:ascii="Times New Roman" w:hAnsi="Times New Roman" w:cs="Times New Roman"/>
          <w:color w:val="000000"/>
          <w:sz w:val="24"/>
          <w:szCs w:val="24"/>
        </w:rPr>
        <w:t>0,738 тыс.</w:t>
      </w:r>
      <w:r w:rsidRPr="004A0EB4">
        <w:rPr>
          <w:rFonts w:ascii="Times New Roman" w:hAnsi="Times New Roman" w:cs="Times New Roman"/>
          <w:color w:val="000000"/>
          <w:sz w:val="24"/>
          <w:szCs w:val="24"/>
        </w:rPr>
        <w:t xml:space="preserve"> </w:t>
      </w:r>
      <w:proofErr w:type="spellStart"/>
      <w:r w:rsidRPr="004A0EB4">
        <w:rPr>
          <w:rFonts w:ascii="Times New Roman" w:hAnsi="Times New Roman" w:cs="Times New Roman"/>
          <w:color w:val="000000"/>
          <w:sz w:val="24"/>
          <w:szCs w:val="24"/>
        </w:rPr>
        <w:t>кв.м</w:t>
      </w:r>
      <w:proofErr w:type="spellEnd"/>
      <w:r w:rsidRPr="004A0EB4">
        <w:rPr>
          <w:rFonts w:ascii="Times New Roman" w:hAnsi="Times New Roman" w:cs="Times New Roman"/>
          <w:color w:val="000000"/>
          <w:sz w:val="24"/>
          <w:szCs w:val="24"/>
        </w:rPr>
        <w:t xml:space="preserve"> общей площади, к 2030 г. –</w:t>
      </w:r>
      <w:r w:rsidR="00B83E33">
        <w:rPr>
          <w:rFonts w:ascii="Times New Roman" w:hAnsi="Times New Roman" w:cs="Times New Roman"/>
          <w:color w:val="000000"/>
          <w:sz w:val="24"/>
          <w:szCs w:val="24"/>
        </w:rPr>
        <w:t xml:space="preserve"> </w:t>
      </w:r>
      <w:r w:rsidR="00786D7C" w:rsidRPr="004A0EB4">
        <w:rPr>
          <w:rFonts w:ascii="Times New Roman" w:hAnsi="Times New Roman" w:cs="Times New Roman"/>
          <w:color w:val="000000"/>
          <w:sz w:val="24"/>
          <w:szCs w:val="24"/>
        </w:rPr>
        <w:t>0,820 тыс.</w:t>
      </w:r>
      <w:r w:rsidRPr="004A0EB4">
        <w:rPr>
          <w:rFonts w:ascii="Times New Roman" w:hAnsi="Times New Roman" w:cs="Times New Roman"/>
          <w:color w:val="000000"/>
          <w:sz w:val="24"/>
          <w:szCs w:val="24"/>
        </w:rPr>
        <w:t xml:space="preserve"> кв. м общей площади;</w:t>
      </w:r>
    </w:p>
    <w:p w:rsidR="00B83E33" w:rsidRDefault="00FE3E75"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объем инвестиций в основной капитал за счёт всех источников</w:t>
      </w:r>
      <w:r w:rsidRPr="004A0EB4">
        <w:rPr>
          <w:rFonts w:ascii="Times New Roman" w:hAnsi="Times New Roman" w:cs="Times New Roman"/>
          <w:color w:val="000000"/>
          <w:sz w:val="24"/>
          <w:szCs w:val="24"/>
        </w:rPr>
        <w:br/>
        <w:t xml:space="preserve">финансирования к 2024 г. составит </w:t>
      </w:r>
      <w:r w:rsidR="00EF04BA" w:rsidRPr="004A0EB4">
        <w:rPr>
          <w:rFonts w:ascii="Times New Roman" w:hAnsi="Times New Roman" w:cs="Times New Roman"/>
          <w:color w:val="000000"/>
          <w:sz w:val="24"/>
          <w:szCs w:val="24"/>
        </w:rPr>
        <w:t>536,5</w:t>
      </w:r>
      <w:r w:rsidRPr="004A0EB4">
        <w:rPr>
          <w:rFonts w:ascii="Times New Roman" w:hAnsi="Times New Roman" w:cs="Times New Roman"/>
          <w:color w:val="000000"/>
          <w:sz w:val="24"/>
          <w:szCs w:val="24"/>
        </w:rPr>
        <w:t xml:space="preserve"> млн. руб., к 2030 г. – </w:t>
      </w:r>
      <w:r w:rsidR="00EF04BA" w:rsidRPr="004A0EB4">
        <w:rPr>
          <w:rFonts w:ascii="Times New Roman" w:hAnsi="Times New Roman" w:cs="Times New Roman"/>
          <w:color w:val="000000"/>
          <w:sz w:val="24"/>
          <w:szCs w:val="24"/>
        </w:rPr>
        <w:t>598,8</w:t>
      </w:r>
      <w:r w:rsidRPr="004A0EB4">
        <w:rPr>
          <w:rFonts w:ascii="Times New Roman" w:hAnsi="Times New Roman" w:cs="Times New Roman"/>
          <w:color w:val="000000"/>
          <w:sz w:val="24"/>
          <w:szCs w:val="24"/>
        </w:rPr>
        <w:t xml:space="preserve"> млн. руб.;</w:t>
      </w:r>
    </w:p>
    <w:p w:rsidR="00704963" w:rsidRPr="004A0EB4" w:rsidRDefault="00FE7C63" w:rsidP="00B83E33">
      <w:pPr>
        <w:suppressAutoHyphens/>
        <w:spacing w:after="0" w:line="240" w:lineRule="auto"/>
        <w:ind w:firstLine="708"/>
        <w:jc w:val="both"/>
        <w:rPr>
          <w:rFonts w:ascii="Times New Roman" w:hAnsi="Times New Roman" w:cs="Times New Roman"/>
          <w:color w:val="000000"/>
          <w:sz w:val="24"/>
          <w:szCs w:val="24"/>
        </w:rPr>
      </w:pPr>
      <w:r w:rsidRPr="004A0EB4">
        <w:rPr>
          <w:color w:val="000000"/>
          <w:sz w:val="24"/>
          <w:szCs w:val="24"/>
        </w:rPr>
        <w:t xml:space="preserve">- </w:t>
      </w:r>
      <w:r w:rsidRPr="004A0EB4">
        <w:rPr>
          <w:rFonts w:ascii="Times New Roman" w:hAnsi="Times New Roman" w:cs="Times New Roman"/>
          <w:color w:val="000000"/>
          <w:sz w:val="24"/>
          <w:szCs w:val="24"/>
        </w:rPr>
        <w:t>удельный вес занимающихся физической культурой в численности населения</w:t>
      </w:r>
      <w:r w:rsidRPr="004A0EB4">
        <w:rPr>
          <w:rFonts w:ascii="Times New Roman" w:hAnsi="Times New Roman" w:cs="Times New Roman"/>
          <w:color w:val="000000"/>
          <w:sz w:val="24"/>
          <w:szCs w:val="24"/>
        </w:rPr>
        <w:br/>
        <w:t xml:space="preserve">Доволенского района к 2024 г. составит </w:t>
      </w:r>
      <w:r w:rsidR="00EF04BA" w:rsidRPr="004A0EB4">
        <w:rPr>
          <w:rFonts w:ascii="Times New Roman" w:hAnsi="Times New Roman" w:cs="Times New Roman"/>
          <w:color w:val="000000"/>
          <w:sz w:val="24"/>
          <w:szCs w:val="24"/>
        </w:rPr>
        <w:t>22,02%;</w:t>
      </w:r>
    </w:p>
    <w:p w:rsidR="00246F5E" w:rsidRPr="004A0EB4" w:rsidRDefault="00FE7C63"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xml:space="preserve"> -доля жителей Доволенского района, использующих механизм получения</w:t>
      </w:r>
      <w:r w:rsidRPr="004A0EB4">
        <w:rPr>
          <w:rFonts w:ascii="Times New Roman" w:hAnsi="Times New Roman" w:cs="Times New Roman"/>
          <w:color w:val="000000"/>
          <w:sz w:val="24"/>
          <w:szCs w:val="24"/>
        </w:rPr>
        <w:br/>
        <w:t>муниципальных услуг в электронном виде к 2024 г, составит 95%, к 2030 г. – 100%.</w:t>
      </w:r>
    </w:p>
    <w:p w:rsidR="00212E35" w:rsidRPr="004A0EB4" w:rsidRDefault="00212E35" w:rsidP="00B83E33">
      <w:pPr>
        <w:suppressAutoHyphens/>
        <w:spacing w:after="0" w:line="240" w:lineRule="auto"/>
        <w:ind w:firstLine="708"/>
        <w:jc w:val="both"/>
        <w:rPr>
          <w:rFonts w:ascii="Times New Roman" w:hAnsi="Times New Roman" w:cs="Times New Roman"/>
          <w:color w:val="000000"/>
          <w:sz w:val="24"/>
          <w:szCs w:val="24"/>
        </w:rPr>
      </w:pPr>
    </w:p>
    <w:p w:rsidR="00F61D4E" w:rsidRPr="004A0EB4" w:rsidRDefault="00F61D4E" w:rsidP="00B83E33">
      <w:pPr>
        <w:suppressAutoHyphens/>
        <w:spacing w:after="0" w:line="240" w:lineRule="auto"/>
        <w:ind w:firstLine="708"/>
        <w:jc w:val="both"/>
        <w:rPr>
          <w:rFonts w:ascii="Times New Roman" w:hAnsi="Times New Roman" w:cs="Times New Roman"/>
          <w:color w:val="000000"/>
          <w:sz w:val="24"/>
          <w:szCs w:val="24"/>
        </w:rPr>
      </w:pPr>
      <w:r w:rsidRPr="004A0EB4">
        <w:rPr>
          <w:rFonts w:ascii="Times New Roman" w:hAnsi="Times New Roman" w:cs="Times New Roman"/>
          <w:color w:val="000000"/>
          <w:sz w:val="24"/>
          <w:szCs w:val="24"/>
        </w:rPr>
        <w:t xml:space="preserve">Динамика основных показателей социально-экономического развития Доволенского района по сценариям - инерционный (консервативный), умеренно-оптимистичный (базовый) отражена в приложении </w:t>
      </w:r>
      <w:r w:rsidR="00222B35" w:rsidRPr="004A0EB4">
        <w:rPr>
          <w:rFonts w:ascii="Times New Roman" w:hAnsi="Times New Roman" w:cs="Times New Roman"/>
          <w:color w:val="000000"/>
          <w:sz w:val="24"/>
          <w:szCs w:val="24"/>
        </w:rPr>
        <w:t>1</w:t>
      </w:r>
      <w:r w:rsidRPr="004A0EB4">
        <w:rPr>
          <w:rFonts w:ascii="Times New Roman" w:hAnsi="Times New Roman" w:cs="Times New Roman"/>
          <w:color w:val="000000"/>
          <w:sz w:val="24"/>
          <w:szCs w:val="24"/>
        </w:rPr>
        <w:t>.</w:t>
      </w:r>
    </w:p>
    <w:p w:rsidR="00E04ECD" w:rsidRDefault="00E04ECD" w:rsidP="004A0EB4">
      <w:pPr>
        <w:suppressAutoHyphens/>
        <w:spacing w:after="0" w:line="240" w:lineRule="auto"/>
        <w:ind w:firstLine="708"/>
        <w:jc w:val="both"/>
        <w:rPr>
          <w:rFonts w:ascii="Times New Roman" w:hAnsi="Times New Roman" w:cs="Times New Roman"/>
          <w:color w:val="000000"/>
          <w:sz w:val="24"/>
          <w:szCs w:val="24"/>
        </w:rPr>
      </w:pPr>
    </w:p>
    <w:p w:rsidR="00567042" w:rsidRPr="004A0EB4" w:rsidRDefault="00567042" w:rsidP="004A0EB4">
      <w:pPr>
        <w:suppressAutoHyphens/>
        <w:spacing w:after="0" w:line="240" w:lineRule="auto"/>
        <w:ind w:firstLine="708"/>
        <w:jc w:val="both"/>
        <w:rPr>
          <w:rFonts w:ascii="Times New Roman" w:hAnsi="Times New Roman" w:cs="Times New Roman"/>
          <w:color w:val="000000"/>
          <w:sz w:val="24"/>
          <w:szCs w:val="24"/>
        </w:rPr>
      </w:pPr>
    </w:p>
    <w:p w:rsidR="00E04ECD" w:rsidRPr="00B83E33" w:rsidRDefault="00E04ECD" w:rsidP="00E04ECD">
      <w:pPr>
        <w:spacing w:after="0" w:line="240" w:lineRule="auto"/>
        <w:contextualSpacing/>
        <w:jc w:val="center"/>
        <w:rPr>
          <w:rFonts w:ascii="Times New Roman" w:eastAsia="Calibri" w:hAnsi="Times New Roman" w:cs="Times New Roman"/>
          <w:b/>
          <w:sz w:val="24"/>
          <w:szCs w:val="24"/>
        </w:rPr>
      </w:pPr>
      <w:r w:rsidRPr="00B83E33">
        <w:rPr>
          <w:rFonts w:ascii="Times New Roman" w:eastAsia="Calibri" w:hAnsi="Times New Roman" w:cs="Times New Roman"/>
          <w:b/>
          <w:sz w:val="24"/>
          <w:szCs w:val="24"/>
        </w:rPr>
        <w:lastRenderedPageBreak/>
        <w:t>2.3.Обоснование целевого сценария развития</w:t>
      </w:r>
    </w:p>
    <w:p w:rsidR="00E04ECD" w:rsidRPr="00B83E33" w:rsidRDefault="00E04ECD" w:rsidP="00E04ECD">
      <w:pPr>
        <w:spacing w:after="0" w:line="240" w:lineRule="auto"/>
        <w:ind w:firstLine="708"/>
        <w:jc w:val="both"/>
        <w:rPr>
          <w:rFonts w:ascii="Times New Roman" w:eastAsiaTheme="minorEastAsia" w:hAnsi="Times New Roman" w:cs="Times New Roman"/>
          <w:sz w:val="24"/>
          <w:szCs w:val="24"/>
          <w:lang w:eastAsia="ru-RU"/>
        </w:rPr>
      </w:pPr>
      <w:r w:rsidRPr="00B83E33">
        <w:rPr>
          <w:rFonts w:ascii="Times New Roman" w:eastAsiaTheme="minorEastAsia" w:hAnsi="Times New Roman" w:cs="Times New Roman"/>
          <w:sz w:val="24"/>
          <w:szCs w:val="24"/>
          <w:lang w:eastAsia="ru-RU"/>
        </w:rPr>
        <w:t>Основным целевым сценарием развития района на долгосрочную перспективу должен стать базовый (умеренно-оптимистичный) сценарий, как наиболее сбалансированный, который позволит реализовать модель интенсивного развития, основанную на формировании крупного рынка труда, росте инвестиционной привлекательности района за счет развитого рынка потребления, возможности развития инфраструктурных проектов, потенциала предоставления равного доступа жителей района к различным видам услуг, повышении уровня и качества жизни населения района.</w:t>
      </w:r>
    </w:p>
    <w:p w:rsidR="00E04ECD" w:rsidRPr="00B83E33" w:rsidRDefault="00E04ECD" w:rsidP="00FE7C63">
      <w:pPr>
        <w:suppressAutoHyphens/>
        <w:spacing w:after="0" w:line="240" w:lineRule="auto"/>
        <w:ind w:firstLine="708"/>
        <w:jc w:val="both"/>
        <w:rPr>
          <w:rFonts w:ascii="Times New Roman" w:hAnsi="Times New Roman" w:cs="Times New Roman"/>
          <w:color w:val="000000"/>
          <w:sz w:val="24"/>
          <w:szCs w:val="24"/>
        </w:rPr>
      </w:pPr>
    </w:p>
    <w:p w:rsidR="001D11A3" w:rsidRPr="00B83E33" w:rsidRDefault="00915BAF" w:rsidP="001D11A3">
      <w:pPr>
        <w:suppressAutoHyphens/>
        <w:spacing w:after="0" w:line="240" w:lineRule="auto"/>
        <w:ind w:firstLine="708"/>
        <w:jc w:val="center"/>
        <w:rPr>
          <w:rFonts w:ascii="Times New Roman" w:hAnsi="Times New Roman" w:cs="Times New Roman"/>
          <w:b/>
          <w:bCs/>
          <w:color w:val="000000"/>
          <w:sz w:val="24"/>
          <w:szCs w:val="24"/>
        </w:rPr>
      </w:pPr>
      <w:r w:rsidRPr="00B83E33">
        <w:rPr>
          <w:rFonts w:ascii="Times New Roman" w:hAnsi="Times New Roman" w:cs="Times New Roman"/>
          <w:b/>
          <w:bCs/>
          <w:color w:val="000000"/>
          <w:sz w:val="24"/>
          <w:szCs w:val="24"/>
        </w:rPr>
        <w:t>3</w:t>
      </w:r>
      <w:r w:rsidR="00034F40" w:rsidRPr="00B83E33">
        <w:rPr>
          <w:rFonts w:ascii="Times New Roman" w:hAnsi="Times New Roman" w:cs="Times New Roman"/>
          <w:b/>
          <w:bCs/>
          <w:color w:val="000000"/>
          <w:sz w:val="24"/>
          <w:szCs w:val="24"/>
        </w:rPr>
        <w:t>.Стратегические</w:t>
      </w:r>
      <w:r w:rsidR="001D11A3" w:rsidRPr="00B83E33">
        <w:rPr>
          <w:rFonts w:ascii="Times New Roman" w:hAnsi="Times New Roman" w:cs="Times New Roman"/>
          <w:b/>
          <w:bCs/>
          <w:color w:val="000000"/>
          <w:sz w:val="24"/>
          <w:szCs w:val="24"/>
        </w:rPr>
        <w:t xml:space="preserve"> цель, цели и задачи социально-экономического развития Доволенского района. Ожидаемые результаты реализации Стратегии.</w:t>
      </w:r>
    </w:p>
    <w:p w:rsidR="005D415A" w:rsidRPr="00B83E33" w:rsidRDefault="005D415A" w:rsidP="005D415A">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b/>
          <w:bCs/>
          <w:color w:val="000000"/>
          <w:sz w:val="24"/>
          <w:szCs w:val="24"/>
        </w:rPr>
        <w:t xml:space="preserve">Стратегическая цель социально-экономического развития Доволенского района - </w:t>
      </w:r>
      <w:r w:rsidRPr="00B83E33">
        <w:rPr>
          <w:rFonts w:ascii="Times New Roman" w:hAnsi="Times New Roman" w:cs="Times New Roman"/>
          <w:color w:val="000000"/>
          <w:sz w:val="24"/>
          <w:szCs w:val="24"/>
        </w:rPr>
        <w:t>обеспечить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w:t>
      </w:r>
      <w:r w:rsidRPr="00B83E33">
        <w:rPr>
          <w:rFonts w:ascii="Times New Roman" w:hAnsi="Times New Roman" w:cs="Times New Roman"/>
          <w:color w:val="000000"/>
          <w:sz w:val="24"/>
          <w:szCs w:val="24"/>
        </w:rPr>
        <w:br/>
        <w:t>ответствующими принятым стандартам.</w:t>
      </w:r>
    </w:p>
    <w:p w:rsidR="00B83E33" w:rsidRDefault="00EC2EF8"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Для достижения стратегической цели необходимо достичь следующие цели:</w:t>
      </w:r>
    </w:p>
    <w:p w:rsidR="005E62C7" w:rsidRPr="00B83E33" w:rsidRDefault="00EC2EF8"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1. Усиление экономического потенциала Доволенского района, основанного</w:t>
      </w:r>
      <w:r w:rsidR="00B83E33">
        <w:rPr>
          <w:rFonts w:ascii="Times New Roman" w:hAnsi="Times New Roman" w:cs="Times New Roman"/>
          <w:color w:val="000000"/>
          <w:sz w:val="24"/>
          <w:szCs w:val="24"/>
        </w:rPr>
        <w:t xml:space="preserve"> </w:t>
      </w:r>
      <w:r w:rsidR="005E62C7" w:rsidRPr="00B83E33">
        <w:rPr>
          <w:rFonts w:ascii="Times New Roman" w:hAnsi="Times New Roman" w:cs="Times New Roman"/>
          <w:color w:val="000000"/>
          <w:sz w:val="24"/>
          <w:szCs w:val="24"/>
        </w:rPr>
        <w:t>н</w:t>
      </w:r>
      <w:r w:rsidRPr="00B83E33">
        <w:rPr>
          <w:rFonts w:ascii="Times New Roman" w:hAnsi="Times New Roman" w:cs="Times New Roman"/>
          <w:color w:val="000000"/>
          <w:sz w:val="24"/>
          <w:szCs w:val="24"/>
        </w:rPr>
        <w:t>а</w:t>
      </w:r>
      <w:r w:rsidR="005E62C7" w:rsidRP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конкурентоспособной экономике.2. Повышение уровня и качества жизни населения на всей территории Доволенского</w:t>
      </w:r>
      <w:r w:rsidR="005E62C7" w:rsidRPr="00B83E33">
        <w:rPr>
          <w:rFonts w:ascii="Times New Roman" w:hAnsi="Times New Roman" w:cs="Times New Roman"/>
          <w:color w:val="000000"/>
          <w:sz w:val="24"/>
          <w:szCs w:val="24"/>
        </w:rPr>
        <w:t xml:space="preserve"> ра</w:t>
      </w:r>
      <w:r w:rsidRPr="00B83E33">
        <w:rPr>
          <w:rFonts w:ascii="Times New Roman" w:hAnsi="Times New Roman" w:cs="Times New Roman"/>
          <w:color w:val="000000"/>
          <w:sz w:val="24"/>
          <w:szCs w:val="24"/>
        </w:rPr>
        <w:t>йона.</w:t>
      </w:r>
    </w:p>
    <w:p w:rsidR="00EC2EF8" w:rsidRPr="00B83E33" w:rsidRDefault="00EC2EF8" w:rsidP="00B83E33">
      <w:pPr>
        <w:suppressAutoHyphens/>
        <w:spacing w:after="0" w:line="240" w:lineRule="auto"/>
        <w:ind w:left="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 Сбалансированное территориальное развитие Доволенского района.</w:t>
      </w:r>
      <w:r w:rsidRPr="00B83E33">
        <w:rPr>
          <w:rFonts w:ascii="Times New Roman" w:hAnsi="Times New Roman" w:cs="Times New Roman"/>
          <w:color w:val="000000"/>
          <w:sz w:val="24"/>
          <w:szCs w:val="24"/>
        </w:rPr>
        <w:br/>
        <w:t>4. Совершенствование системы муниципального управления Доволенского</w:t>
      </w:r>
      <w:r w:rsid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района.</w:t>
      </w:r>
    </w:p>
    <w:p w:rsidR="00AE57DF" w:rsidRPr="00B83E33" w:rsidRDefault="00AE57DF" w:rsidP="00EC2EF8">
      <w:pPr>
        <w:suppressAutoHyphens/>
        <w:spacing w:after="0" w:line="240" w:lineRule="auto"/>
        <w:ind w:firstLine="708"/>
        <w:jc w:val="both"/>
        <w:rPr>
          <w:rFonts w:ascii="Times New Roman" w:hAnsi="Times New Roman" w:cs="Times New Roman"/>
          <w:color w:val="000000"/>
          <w:sz w:val="24"/>
          <w:szCs w:val="24"/>
        </w:rPr>
      </w:pPr>
    </w:p>
    <w:p w:rsidR="00AE57DF" w:rsidRPr="00B83E33" w:rsidRDefault="00915BAF" w:rsidP="00AE57DF">
      <w:pPr>
        <w:suppressAutoHyphens/>
        <w:spacing w:after="0" w:line="240" w:lineRule="auto"/>
        <w:jc w:val="center"/>
        <w:rPr>
          <w:rFonts w:ascii="Times New Roman" w:hAnsi="Times New Roman" w:cs="Times New Roman"/>
          <w:color w:val="000000"/>
          <w:sz w:val="24"/>
          <w:szCs w:val="24"/>
        </w:rPr>
      </w:pPr>
      <w:r w:rsidRPr="00B83E33">
        <w:rPr>
          <w:rFonts w:ascii="Times New Roman" w:hAnsi="Times New Roman" w:cs="Times New Roman"/>
          <w:b/>
          <w:bCs/>
          <w:color w:val="000000"/>
          <w:sz w:val="24"/>
          <w:szCs w:val="24"/>
        </w:rPr>
        <w:t>3</w:t>
      </w:r>
      <w:r w:rsidR="00AE57DF" w:rsidRPr="00B83E33">
        <w:rPr>
          <w:rFonts w:ascii="Times New Roman" w:hAnsi="Times New Roman" w:cs="Times New Roman"/>
          <w:b/>
          <w:bCs/>
          <w:color w:val="000000"/>
          <w:sz w:val="24"/>
          <w:szCs w:val="24"/>
        </w:rPr>
        <w:t>.1.Система целей, задач, целевых индикаторов Стратегии</w:t>
      </w:r>
    </w:p>
    <w:p w:rsidR="00AE57DF" w:rsidRPr="00B83E33" w:rsidRDefault="00AE57DF"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Для достижения каждой поставленной цели предлагается решить ряд</w:t>
      </w:r>
      <w:r w:rsid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управленческих задач.</w:t>
      </w:r>
    </w:p>
    <w:p w:rsidR="00E3291D" w:rsidRPr="00B83E33" w:rsidRDefault="00AE57DF"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Для достижения цели</w:t>
      </w:r>
      <w:r w:rsidR="004A3705" w:rsidRP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 xml:space="preserve">1. Усиление экономического потенциала </w:t>
      </w:r>
      <w:r w:rsidR="00B81D54" w:rsidRPr="00B83E33">
        <w:rPr>
          <w:rFonts w:ascii="Times New Roman" w:hAnsi="Times New Roman" w:cs="Times New Roman"/>
          <w:color w:val="000000"/>
          <w:sz w:val="24"/>
          <w:szCs w:val="24"/>
        </w:rPr>
        <w:t xml:space="preserve">Доволенского </w:t>
      </w:r>
      <w:r w:rsidRPr="00B83E33">
        <w:rPr>
          <w:rFonts w:ascii="Times New Roman" w:hAnsi="Times New Roman" w:cs="Times New Roman"/>
          <w:color w:val="000000"/>
          <w:sz w:val="24"/>
          <w:szCs w:val="24"/>
        </w:rPr>
        <w:t xml:space="preserve">района, основанного </w:t>
      </w:r>
      <w:r w:rsidR="00B81D54" w:rsidRPr="00B83E33">
        <w:rPr>
          <w:rFonts w:ascii="Times New Roman" w:hAnsi="Times New Roman" w:cs="Times New Roman"/>
          <w:color w:val="000000"/>
          <w:sz w:val="24"/>
          <w:szCs w:val="24"/>
        </w:rPr>
        <w:t>на конкурентоспособной экономики</w:t>
      </w:r>
      <w:r w:rsidRPr="00B83E33">
        <w:rPr>
          <w:rFonts w:ascii="Times New Roman" w:hAnsi="Times New Roman" w:cs="Times New Roman"/>
          <w:color w:val="000000"/>
          <w:sz w:val="24"/>
          <w:szCs w:val="24"/>
        </w:rPr>
        <w:t>:</w:t>
      </w:r>
    </w:p>
    <w:p w:rsid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3.1.1. Обеспечение развития производств во всех отраслях экономики района (сельскохозяйственные и промышленные предприятия).</w:t>
      </w:r>
    </w:p>
    <w:p w:rsidR="00222B35"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3.1.2. Обеспечение улучшения инвестиционного климата и повышение качества</w:t>
      </w:r>
      <w:r w:rsidRPr="00B83E33">
        <w:rPr>
          <w:rFonts w:ascii="Times New Roman" w:hAnsi="Times New Roman" w:cs="Times New Roman"/>
          <w:color w:val="000000"/>
          <w:sz w:val="24"/>
          <w:szCs w:val="24"/>
        </w:rPr>
        <w:br/>
        <w:t>привлеченных инвестиционных ресурсов.</w:t>
      </w:r>
    </w:p>
    <w:p w:rsidR="00222B35"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3.1.3. Развитие сельскохозяйственных предприятий и (крестьянских) фермерских хозяйств.</w:t>
      </w:r>
    </w:p>
    <w:p w:rsidR="00266C9E"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 xml:space="preserve">3.1.4. Обеспечение развития малого и среднего предпринимательства на территории </w:t>
      </w:r>
      <w:r w:rsidR="004A3705" w:rsidRPr="00B83E33">
        <w:rPr>
          <w:rFonts w:ascii="Times New Roman" w:hAnsi="Times New Roman" w:cs="Times New Roman"/>
          <w:color w:val="000000"/>
          <w:sz w:val="24"/>
          <w:szCs w:val="24"/>
        </w:rPr>
        <w:t>Доволенского</w:t>
      </w:r>
      <w:r w:rsidRPr="00B83E33">
        <w:rPr>
          <w:rFonts w:ascii="Times New Roman" w:hAnsi="Times New Roman" w:cs="Times New Roman"/>
          <w:color w:val="000000"/>
          <w:sz w:val="24"/>
          <w:szCs w:val="24"/>
        </w:rPr>
        <w:t xml:space="preserve"> района.</w:t>
      </w:r>
    </w:p>
    <w:p w:rsidR="00DA2024"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3.1.5. Улучшение условий и охраны труда.</w:t>
      </w:r>
    </w:p>
    <w:p w:rsidR="00266C9E"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Для достижения цели 2. Повышение уровня и качества жизни населения на всей</w:t>
      </w:r>
      <w:r w:rsidR="004A3705" w:rsidRP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 xml:space="preserve">территории </w:t>
      </w:r>
      <w:r w:rsidR="004A3705" w:rsidRPr="00B83E33">
        <w:rPr>
          <w:rFonts w:ascii="Times New Roman" w:hAnsi="Times New Roman" w:cs="Times New Roman"/>
          <w:color w:val="000000"/>
          <w:sz w:val="24"/>
          <w:szCs w:val="24"/>
        </w:rPr>
        <w:t>Доволенского</w:t>
      </w:r>
      <w:r w:rsidRPr="00B83E33">
        <w:rPr>
          <w:rFonts w:ascii="Times New Roman" w:hAnsi="Times New Roman" w:cs="Times New Roman"/>
          <w:color w:val="000000"/>
          <w:sz w:val="24"/>
          <w:szCs w:val="24"/>
        </w:rPr>
        <w:t xml:space="preserve"> района:</w:t>
      </w:r>
    </w:p>
    <w:p w:rsidR="00266C9E"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3.1.6. Обеспечение доступности и качества образовательных услуг населению</w:t>
      </w:r>
      <w:r w:rsidR="00B83E33">
        <w:rPr>
          <w:rFonts w:ascii="Times New Roman" w:hAnsi="Times New Roman" w:cs="Times New Roman"/>
          <w:color w:val="000000"/>
          <w:sz w:val="24"/>
          <w:szCs w:val="24"/>
        </w:rPr>
        <w:t xml:space="preserve"> </w:t>
      </w:r>
      <w:r w:rsidR="004A3705" w:rsidRPr="00B83E33">
        <w:rPr>
          <w:rFonts w:ascii="Times New Roman" w:hAnsi="Times New Roman" w:cs="Times New Roman"/>
          <w:color w:val="000000"/>
          <w:sz w:val="24"/>
          <w:szCs w:val="24"/>
        </w:rPr>
        <w:t>Доволенского</w:t>
      </w:r>
      <w:r w:rsidRPr="00B83E33">
        <w:rPr>
          <w:rFonts w:ascii="Times New Roman" w:hAnsi="Times New Roman" w:cs="Times New Roman"/>
          <w:color w:val="000000"/>
          <w:sz w:val="24"/>
          <w:szCs w:val="24"/>
        </w:rPr>
        <w:t xml:space="preserve"> района.</w:t>
      </w:r>
    </w:p>
    <w:p w:rsidR="00DA2024"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3.2.2. Обеспечение физического и культурного развития населения.</w:t>
      </w:r>
    </w:p>
    <w:p w:rsidR="00DA2024"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3.2.3. Обеспечение доступности жилья и улучшения качества жилищных условий населения.</w:t>
      </w:r>
      <w:r w:rsidRPr="00B83E33">
        <w:rPr>
          <w:rFonts w:ascii="Times New Roman" w:hAnsi="Times New Roman" w:cs="Times New Roman"/>
          <w:color w:val="000000"/>
          <w:sz w:val="24"/>
          <w:szCs w:val="24"/>
        </w:rPr>
        <w:br/>
        <w:t>3.2.4. Обеспечение безопасности населения.</w:t>
      </w:r>
    </w:p>
    <w:p w:rsidR="00266C9E"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 xml:space="preserve">Для достижения цели 3. Сбалансированное территориальное развитие </w:t>
      </w:r>
      <w:r w:rsidR="00266C9E" w:rsidRPr="00B83E33">
        <w:rPr>
          <w:rFonts w:ascii="Times New Roman" w:hAnsi="Times New Roman" w:cs="Times New Roman"/>
          <w:color w:val="000000"/>
          <w:sz w:val="24"/>
          <w:szCs w:val="24"/>
        </w:rPr>
        <w:t>Доволенского</w:t>
      </w:r>
      <w:r w:rsidRPr="00B83E33">
        <w:rPr>
          <w:rFonts w:ascii="Times New Roman" w:hAnsi="Times New Roman" w:cs="Times New Roman"/>
          <w:color w:val="000000"/>
          <w:sz w:val="24"/>
          <w:szCs w:val="24"/>
        </w:rPr>
        <w:t xml:space="preserve"> района:</w:t>
      </w:r>
    </w:p>
    <w:p w:rsidR="00DA2024"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3.3.1. Обеспечение качественной транспортной инфраструктурой населения.</w:t>
      </w:r>
    </w:p>
    <w:p w:rsidR="00DA2024"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3.3.2. Развитие коммунальной и коммуникационной инфраструктуры.</w:t>
      </w:r>
    </w:p>
    <w:p w:rsidR="00DA2024"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3.3.3. Обеспечение развития энергетической инфраструктуры.</w:t>
      </w:r>
    </w:p>
    <w:p w:rsidR="002D6EE3"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 xml:space="preserve">Для достижения цели 4. Совершенствование системы муниципального управления </w:t>
      </w:r>
      <w:r w:rsidR="002D6EE3" w:rsidRPr="00B83E33">
        <w:rPr>
          <w:rFonts w:ascii="Times New Roman" w:hAnsi="Times New Roman" w:cs="Times New Roman"/>
          <w:color w:val="000000"/>
          <w:sz w:val="24"/>
          <w:szCs w:val="24"/>
        </w:rPr>
        <w:t>Доволенского</w:t>
      </w:r>
      <w:r w:rsidRPr="00B83E33">
        <w:rPr>
          <w:rFonts w:ascii="Times New Roman" w:hAnsi="Times New Roman" w:cs="Times New Roman"/>
          <w:color w:val="000000"/>
          <w:sz w:val="24"/>
          <w:szCs w:val="24"/>
        </w:rPr>
        <w:t xml:space="preserve"> района:</w:t>
      </w:r>
    </w:p>
    <w:p w:rsidR="002D6EE3"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lastRenderedPageBreak/>
        <w:t>3.4.1. Обеспечение эффективного управления муниципальным имуществом, в</w:t>
      </w:r>
      <w:r w:rsidRPr="00B83E33">
        <w:rPr>
          <w:rFonts w:ascii="Times New Roman" w:hAnsi="Times New Roman" w:cs="Times New Roman"/>
          <w:color w:val="000000"/>
          <w:sz w:val="24"/>
          <w:szCs w:val="24"/>
        </w:rPr>
        <w:br/>
        <w:t>том числе земельным фондом.</w:t>
      </w:r>
    </w:p>
    <w:p w:rsidR="00222B35" w:rsidRPr="00B83E33" w:rsidRDefault="00222B35"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3.4.2. Повышение качества и доступности муниципальных услуг населению.</w:t>
      </w:r>
    </w:p>
    <w:p w:rsidR="00DA2024" w:rsidRPr="00B83E33" w:rsidRDefault="00DA2024"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3.5.3. Развитие информационного общества.</w:t>
      </w:r>
    </w:p>
    <w:p w:rsidR="00DA2024" w:rsidRPr="00B83E33" w:rsidRDefault="00DA2024"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 xml:space="preserve">3.5.4. Развитие </w:t>
      </w:r>
      <w:proofErr w:type="spellStart"/>
      <w:r w:rsidRPr="00B83E33">
        <w:rPr>
          <w:rFonts w:ascii="Times New Roman" w:hAnsi="Times New Roman" w:cs="Times New Roman"/>
          <w:color w:val="000000"/>
          <w:sz w:val="24"/>
          <w:szCs w:val="24"/>
        </w:rPr>
        <w:t>муниципально</w:t>
      </w:r>
      <w:proofErr w:type="spellEnd"/>
      <w:r w:rsidRPr="00B83E33">
        <w:rPr>
          <w:rFonts w:ascii="Times New Roman" w:hAnsi="Times New Roman" w:cs="Times New Roman"/>
          <w:color w:val="000000"/>
          <w:sz w:val="24"/>
          <w:szCs w:val="24"/>
        </w:rPr>
        <w:t>-частного партнерства.</w:t>
      </w:r>
    </w:p>
    <w:p w:rsidR="00DA2024" w:rsidRPr="00B83E33" w:rsidRDefault="00DA2024" w:rsidP="00B83E33">
      <w:pPr>
        <w:suppressAutoHyphens/>
        <w:spacing w:after="0" w:line="240" w:lineRule="auto"/>
        <w:ind w:firstLine="708"/>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Целевые индикаторы социально-экономического развития Д</w:t>
      </w:r>
      <w:r w:rsidR="00FD42DF" w:rsidRPr="00B83E33">
        <w:rPr>
          <w:rFonts w:ascii="Times New Roman" w:hAnsi="Times New Roman" w:cs="Times New Roman"/>
          <w:color w:val="000000"/>
          <w:sz w:val="24"/>
          <w:szCs w:val="24"/>
        </w:rPr>
        <w:t>о</w:t>
      </w:r>
      <w:r w:rsidRPr="00B83E33">
        <w:rPr>
          <w:rFonts w:ascii="Times New Roman" w:hAnsi="Times New Roman" w:cs="Times New Roman"/>
          <w:color w:val="000000"/>
          <w:sz w:val="24"/>
          <w:szCs w:val="24"/>
        </w:rPr>
        <w:t>воленского рай</w:t>
      </w:r>
      <w:r w:rsidRPr="00B83E33">
        <w:rPr>
          <w:rFonts w:ascii="Times New Roman" w:hAnsi="Times New Roman" w:cs="Times New Roman"/>
          <w:color w:val="000000"/>
          <w:sz w:val="24"/>
          <w:szCs w:val="24"/>
        </w:rPr>
        <w:br/>
        <w:t>она приведены в приложении 2.</w:t>
      </w:r>
    </w:p>
    <w:p w:rsidR="006A14F4" w:rsidRDefault="006A14F4" w:rsidP="00222B35">
      <w:pPr>
        <w:suppressAutoHyphens/>
        <w:spacing w:after="0" w:line="240" w:lineRule="auto"/>
        <w:jc w:val="both"/>
        <w:rPr>
          <w:rFonts w:ascii="Times New Roman" w:hAnsi="Times New Roman" w:cs="Times New Roman"/>
          <w:color w:val="000000"/>
          <w:sz w:val="28"/>
          <w:szCs w:val="28"/>
        </w:rPr>
      </w:pPr>
    </w:p>
    <w:p w:rsidR="007F3FB8" w:rsidRPr="00B83E33" w:rsidRDefault="00915BAF" w:rsidP="00B83E33">
      <w:pPr>
        <w:suppressAutoHyphens/>
        <w:spacing w:after="0" w:line="240" w:lineRule="auto"/>
        <w:ind w:firstLine="709"/>
        <w:jc w:val="both"/>
        <w:rPr>
          <w:rFonts w:ascii="Times New Roman" w:hAnsi="Times New Roman" w:cs="Times New Roman"/>
          <w:b/>
          <w:bCs/>
          <w:color w:val="000000"/>
          <w:sz w:val="24"/>
          <w:szCs w:val="24"/>
        </w:rPr>
      </w:pPr>
      <w:r w:rsidRPr="00B83E33">
        <w:rPr>
          <w:rFonts w:ascii="Times New Roman" w:hAnsi="Times New Roman" w:cs="Times New Roman"/>
          <w:b/>
          <w:bCs/>
          <w:color w:val="000000"/>
          <w:sz w:val="24"/>
          <w:szCs w:val="24"/>
        </w:rPr>
        <w:t>3</w:t>
      </w:r>
      <w:r w:rsidR="007F3FB8" w:rsidRPr="00B83E33">
        <w:rPr>
          <w:rFonts w:ascii="Times New Roman" w:hAnsi="Times New Roman" w:cs="Times New Roman"/>
          <w:b/>
          <w:bCs/>
          <w:color w:val="000000"/>
          <w:sz w:val="24"/>
          <w:szCs w:val="24"/>
        </w:rPr>
        <w:t>.2.Приоритеты в реализации задач, обеспечивающих достижение целей</w:t>
      </w:r>
      <w:r w:rsidR="007F3FB8" w:rsidRPr="00B83E33">
        <w:rPr>
          <w:rFonts w:ascii="Times New Roman" w:hAnsi="Times New Roman" w:cs="Times New Roman"/>
          <w:b/>
          <w:color w:val="000000"/>
          <w:sz w:val="24"/>
          <w:szCs w:val="24"/>
        </w:rPr>
        <w:br/>
      </w:r>
      <w:r w:rsidR="007F3FB8" w:rsidRPr="00B83E33">
        <w:rPr>
          <w:rFonts w:ascii="Times New Roman" w:hAnsi="Times New Roman" w:cs="Times New Roman"/>
          <w:b/>
          <w:bCs/>
          <w:color w:val="000000"/>
          <w:sz w:val="24"/>
          <w:szCs w:val="24"/>
        </w:rPr>
        <w:t>Стратегии.</w:t>
      </w:r>
    </w:p>
    <w:p w:rsidR="000355BE" w:rsidRP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1.</w:t>
      </w:r>
      <w:r w:rsid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Создание условий для роста экономики за счет эффективного использования</w:t>
      </w:r>
      <w:r w:rsidRPr="00B83E33">
        <w:rPr>
          <w:rFonts w:ascii="Times New Roman" w:hAnsi="Times New Roman" w:cs="Times New Roman"/>
          <w:color w:val="000000"/>
          <w:sz w:val="24"/>
          <w:szCs w:val="24"/>
        </w:rPr>
        <w:br/>
        <w:t xml:space="preserve">природного и производственного потенциала территории. Создание условий для притока инвестиций в развитие экономики и социальной сферы района, повышения инвестиционной привлекательности района и конкурентоспособности производимой продукции за счет повышения ее качества. </w:t>
      </w:r>
    </w:p>
    <w:p w:rsidR="000355BE" w:rsidRP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2.</w:t>
      </w:r>
      <w:r w:rsid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Создание условий и совершенствование форм государственной поддержки</w:t>
      </w:r>
      <w:r w:rsidRPr="00B83E33">
        <w:rPr>
          <w:rFonts w:ascii="Times New Roman" w:hAnsi="Times New Roman" w:cs="Times New Roman"/>
          <w:color w:val="000000"/>
          <w:sz w:val="24"/>
          <w:szCs w:val="24"/>
        </w:rPr>
        <w:br/>
        <w:t>для развития сельскохозяйственного производства.</w:t>
      </w:r>
    </w:p>
    <w:p w:rsid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3.</w:t>
      </w:r>
      <w:r w:rsid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Обеспечение роста налогового потенциала и повышение уровня обеспеченности доходной базы за счет собственных доходов на основе роста экономики района.</w:t>
      </w:r>
    </w:p>
    <w:p w:rsidR="000355BE" w:rsidRP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4.</w:t>
      </w:r>
      <w:r w:rsid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Создание условий для качественного развития общественной инфраструктуры</w:t>
      </w:r>
      <w:r w:rsidRPr="00B83E33">
        <w:rPr>
          <w:rFonts w:ascii="Times New Roman" w:hAnsi="Times New Roman" w:cs="Times New Roman"/>
          <w:color w:val="000000"/>
          <w:sz w:val="24"/>
          <w:szCs w:val="24"/>
        </w:rPr>
        <w:br/>
        <w:t>района. Обеспечение устойчивого развития жилищно-коммунального хозяйства района, повышения качества предоставляемых услуг.</w:t>
      </w:r>
    </w:p>
    <w:p w:rsid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5.</w:t>
      </w:r>
      <w:r w:rsid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Стабильное, устойчивое развитие сельского хозяйства. Переход на новые высокоэффективные технологии сельскохозяйственного производства.</w:t>
      </w:r>
    </w:p>
    <w:p w:rsid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6.</w:t>
      </w:r>
      <w:r w:rsid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Усиление роли малого и среднего бизнеса в социально-экономическом развитии района.</w:t>
      </w:r>
    </w:p>
    <w:p w:rsidR="000355BE" w:rsidRP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7.</w:t>
      </w:r>
      <w:r w:rsid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Эффективное развитие транспортной системы, удовлетворяющей потребностям района в перевозках грузов и пассажиров.</w:t>
      </w:r>
    </w:p>
    <w:p w:rsidR="000355BE" w:rsidRP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8.Эффективное развитие строительного комплекса.</w:t>
      </w:r>
    </w:p>
    <w:p w:rsid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9.Совершенствование взаимодействия органов власти с населением.</w:t>
      </w:r>
    </w:p>
    <w:p w:rsidR="007F3FB8" w:rsidRPr="00B83E33" w:rsidRDefault="007F3FB8"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10. Обеспечение условия для улучшения здоровья, проведение политики</w:t>
      </w:r>
      <w:r w:rsidR="00B83E33">
        <w:rPr>
          <w:rFonts w:ascii="Times New Roman" w:hAnsi="Times New Roman" w:cs="Times New Roman"/>
          <w:color w:val="000000"/>
          <w:sz w:val="24"/>
          <w:szCs w:val="24"/>
        </w:rPr>
        <w:t>,</w:t>
      </w:r>
      <w:r w:rsidR="00567042">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направленной на формирование у молодого поколения эталонов здорового образа</w:t>
      </w:r>
      <w:r w:rsidRPr="00B83E33">
        <w:rPr>
          <w:rFonts w:ascii="Times New Roman" w:hAnsi="Times New Roman" w:cs="Times New Roman"/>
          <w:color w:val="000000"/>
          <w:sz w:val="24"/>
          <w:szCs w:val="24"/>
        </w:rPr>
        <w:br/>
        <w:t>жизни, образованности, культуры и интеллектуального развития.</w:t>
      </w:r>
    </w:p>
    <w:p w:rsidR="0003688C" w:rsidRPr="00B83E33" w:rsidRDefault="0003688C"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Перспективные инвестиционные и инфраструктурные проекты, предусмотренные к выполнению в целях реализации Стратегии Доволенского района на период до 2030 года, представлены в приложении 3 и 4.</w:t>
      </w:r>
    </w:p>
    <w:p w:rsidR="000E08A7" w:rsidRPr="00B83E33" w:rsidRDefault="000E08A7" w:rsidP="00B83E33">
      <w:pPr>
        <w:suppressAutoHyphens/>
        <w:spacing w:after="0" w:line="240" w:lineRule="auto"/>
        <w:ind w:firstLine="709"/>
        <w:jc w:val="both"/>
        <w:rPr>
          <w:rFonts w:ascii="Times New Roman" w:hAnsi="Times New Roman" w:cs="Times New Roman"/>
          <w:color w:val="000000"/>
          <w:sz w:val="24"/>
          <w:szCs w:val="24"/>
        </w:rPr>
      </w:pPr>
    </w:p>
    <w:p w:rsidR="00CF738A" w:rsidRPr="00B83E33" w:rsidRDefault="00CF738A" w:rsidP="00B83E33">
      <w:pPr>
        <w:suppressAutoHyphens/>
        <w:spacing w:after="0" w:line="240" w:lineRule="auto"/>
        <w:ind w:firstLine="709"/>
        <w:jc w:val="both"/>
        <w:rPr>
          <w:rFonts w:ascii="Times New Roman" w:hAnsi="Times New Roman" w:cs="Times New Roman"/>
          <w:b/>
          <w:bCs/>
          <w:color w:val="000000"/>
          <w:sz w:val="24"/>
          <w:szCs w:val="24"/>
        </w:rPr>
      </w:pPr>
      <w:r w:rsidRPr="00B83E33">
        <w:rPr>
          <w:rFonts w:ascii="Times New Roman" w:hAnsi="Times New Roman" w:cs="Times New Roman"/>
          <w:b/>
          <w:bCs/>
          <w:color w:val="000000"/>
          <w:sz w:val="24"/>
          <w:szCs w:val="24"/>
        </w:rPr>
        <w:t>Ожидаемые результаты реализации Стратегии.</w:t>
      </w:r>
    </w:p>
    <w:p w:rsidR="00B83E33" w:rsidRDefault="00CF738A"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Реализация Стратегии позволит обеспечить устойчивое социально-экономическое развитие Доволенского района к 2030 году.</w:t>
      </w:r>
    </w:p>
    <w:p w:rsidR="00B83E33" w:rsidRDefault="00CF738A"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В Доволенском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w:t>
      </w:r>
      <w:r w:rsidRPr="00B83E33">
        <w:rPr>
          <w:rFonts w:ascii="Times New Roman" w:hAnsi="Times New Roman" w:cs="Times New Roman"/>
          <w:color w:val="000000"/>
          <w:sz w:val="24"/>
          <w:szCs w:val="24"/>
        </w:rPr>
        <w:br/>
        <w:t xml:space="preserve">         Почти в 2 раза увеличится объем отгруженных товаров собственного производства, выполненных ра</w:t>
      </w:r>
      <w:r w:rsidR="009E3122" w:rsidRPr="00B83E33">
        <w:rPr>
          <w:rFonts w:ascii="Times New Roman" w:hAnsi="Times New Roman" w:cs="Times New Roman"/>
          <w:color w:val="000000"/>
          <w:sz w:val="24"/>
          <w:szCs w:val="24"/>
        </w:rPr>
        <w:t>бот и услуг собственными силами.</w:t>
      </w:r>
    </w:p>
    <w:p w:rsidR="00B83E33" w:rsidRDefault="00CF738A"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Объем продукции сельского хозяйства вырастет почти в 2 раза.</w:t>
      </w:r>
    </w:p>
    <w:p w:rsidR="00B83E33" w:rsidRDefault="00CF738A"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За счет развития промышленного и сельскохозяйственного сектора экономики,</w:t>
      </w:r>
      <w:r w:rsidR="00877990" w:rsidRP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переработки сельскохозяйственной продукции, наращивания производственных мощностей предприятий по производству продуктов питания, среднемесячная начисленная заработная плата работников увеличится в 2,18 раза.</w:t>
      </w:r>
    </w:p>
    <w:p w:rsidR="000F2634" w:rsidRPr="00B83E33" w:rsidRDefault="00CF738A"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lastRenderedPageBreak/>
        <w:t xml:space="preserve">На </w:t>
      </w:r>
      <w:r w:rsidR="00915BAF" w:rsidRPr="00B83E33">
        <w:rPr>
          <w:rFonts w:ascii="Times New Roman" w:hAnsi="Times New Roman" w:cs="Times New Roman"/>
          <w:color w:val="000000"/>
          <w:sz w:val="24"/>
          <w:szCs w:val="24"/>
        </w:rPr>
        <w:t>10,9</w:t>
      </w:r>
      <w:r w:rsidRPr="00B83E33">
        <w:rPr>
          <w:rFonts w:ascii="Times New Roman" w:hAnsi="Times New Roman" w:cs="Times New Roman"/>
          <w:color w:val="000000"/>
          <w:sz w:val="24"/>
          <w:szCs w:val="24"/>
        </w:rPr>
        <w:t>% возрастет общая площадь жилых помещений, приходящаяся в среднем</w:t>
      </w:r>
      <w:r w:rsidR="00BB1A3E" w:rsidRPr="00B83E33">
        <w:rPr>
          <w:rFonts w:ascii="Times New Roman" w:hAnsi="Times New Roman" w:cs="Times New Roman"/>
          <w:color w:val="000000"/>
          <w:sz w:val="24"/>
          <w:szCs w:val="24"/>
        </w:rPr>
        <w:t xml:space="preserve"> </w:t>
      </w:r>
      <w:r w:rsidRPr="00B83E33">
        <w:rPr>
          <w:rFonts w:ascii="Times New Roman" w:hAnsi="Times New Roman" w:cs="Times New Roman"/>
          <w:color w:val="000000"/>
          <w:sz w:val="24"/>
          <w:szCs w:val="24"/>
        </w:rPr>
        <w:t>на одного жителя.</w:t>
      </w:r>
    </w:p>
    <w:p w:rsidR="000E08A7" w:rsidRPr="00B83E33" w:rsidRDefault="00502213" w:rsidP="00B83E33">
      <w:pPr>
        <w:suppressAutoHyphens/>
        <w:spacing w:after="0" w:line="240" w:lineRule="auto"/>
        <w:ind w:firstLine="709"/>
        <w:jc w:val="both"/>
        <w:rPr>
          <w:rFonts w:ascii="Times New Roman" w:hAnsi="Times New Roman" w:cs="Times New Roman"/>
          <w:color w:val="000000"/>
          <w:sz w:val="24"/>
          <w:szCs w:val="24"/>
        </w:rPr>
      </w:pPr>
      <w:r w:rsidRPr="00B83E33">
        <w:rPr>
          <w:rFonts w:ascii="Times New Roman" w:hAnsi="Times New Roman" w:cs="Times New Roman"/>
          <w:color w:val="000000"/>
          <w:sz w:val="24"/>
          <w:szCs w:val="24"/>
        </w:rPr>
        <w:t>Описание основных результатов реализации Стратегии</w:t>
      </w:r>
      <w:r w:rsidRPr="00B83E33">
        <w:rPr>
          <w:rFonts w:ascii="Times New Roman" w:hAnsi="Times New Roman" w:cs="Times New Roman"/>
          <w:color w:val="000000"/>
          <w:sz w:val="24"/>
          <w:szCs w:val="24"/>
        </w:rPr>
        <w:br/>
        <w:t>приведено в приложении 2.</w:t>
      </w:r>
    </w:p>
    <w:p w:rsidR="00103F1A" w:rsidRPr="00B83E33" w:rsidRDefault="00103F1A" w:rsidP="00B83E33">
      <w:pPr>
        <w:suppressAutoHyphens/>
        <w:spacing w:after="0" w:line="240" w:lineRule="auto"/>
        <w:ind w:firstLine="709"/>
        <w:jc w:val="both"/>
        <w:rPr>
          <w:rFonts w:ascii="Times New Roman" w:hAnsi="Times New Roman" w:cs="Times New Roman"/>
          <w:color w:val="000000"/>
          <w:sz w:val="24"/>
          <w:szCs w:val="24"/>
        </w:rPr>
      </w:pPr>
    </w:p>
    <w:p w:rsidR="00103F1A" w:rsidRPr="00B83E33" w:rsidRDefault="00915BAF" w:rsidP="00B83E33">
      <w:pPr>
        <w:suppressAutoHyphens/>
        <w:spacing w:after="0" w:line="240" w:lineRule="auto"/>
        <w:ind w:firstLine="709"/>
        <w:jc w:val="both"/>
        <w:rPr>
          <w:rFonts w:ascii="Times New Roman" w:hAnsi="Times New Roman" w:cs="Times New Roman"/>
          <w:b/>
          <w:bCs/>
          <w:color w:val="000000"/>
          <w:sz w:val="24"/>
          <w:szCs w:val="24"/>
        </w:rPr>
      </w:pPr>
      <w:r w:rsidRPr="00B83E33">
        <w:rPr>
          <w:rFonts w:ascii="Times New Roman" w:hAnsi="Times New Roman" w:cs="Times New Roman"/>
          <w:b/>
          <w:bCs/>
          <w:color w:val="000000"/>
          <w:sz w:val="24"/>
          <w:szCs w:val="24"/>
        </w:rPr>
        <w:t>3</w:t>
      </w:r>
      <w:r w:rsidR="008A54DA" w:rsidRPr="00B83E33">
        <w:rPr>
          <w:rFonts w:ascii="Times New Roman" w:hAnsi="Times New Roman" w:cs="Times New Roman"/>
          <w:b/>
          <w:bCs/>
          <w:color w:val="000000"/>
          <w:sz w:val="24"/>
          <w:szCs w:val="24"/>
        </w:rPr>
        <w:t>.3.Направления территориального развития Доволенского района</w:t>
      </w:r>
    </w:p>
    <w:p w:rsidR="003B5766" w:rsidRPr="00B83E33" w:rsidRDefault="003B5766"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Все сельские поселения Доволенского района имеют свои преимущества, приоритеты и проблемы.</w:t>
      </w:r>
    </w:p>
    <w:p w:rsidR="003B5766" w:rsidRPr="00B83E33" w:rsidRDefault="003B5766"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На всей территории района функционируют предприятия сельского хозяйства, торговли, сфер</w:t>
      </w:r>
      <w:r w:rsidR="00060818" w:rsidRPr="00B83E33">
        <w:rPr>
          <w:rFonts w:ascii="Times New Roman" w:hAnsi="Times New Roman" w:cs="Times New Roman"/>
          <w:bCs/>
          <w:color w:val="000000"/>
          <w:sz w:val="24"/>
          <w:szCs w:val="24"/>
        </w:rPr>
        <w:t>ы</w:t>
      </w:r>
      <w:r w:rsidRPr="00B83E33">
        <w:rPr>
          <w:rFonts w:ascii="Times New Roman" w:hAnsi="Times New Roman" w:cs="Times New Roman"/>
          <w:bCs/>
          <w:color w:val="000000"/>
          <w:sz w:val="24"/>
          <w:szCs w:val="24"/>
        </w:rPr>
        <w:t xml:space="preserve"> обслуживания, связ</w:t>
      </w:r>
      <w:r w:rsidR="00060818" w:rsidRPr="00B83E33">
        <w:rPr>
          <w:rFonts w:ascii="Times New Roman" w:hAnsi="Times New Roman" w:cs="Times New Roman"/>
          <w:bCs/>
          <w:color w:val="000000"/>
          <w:sz w:val="24"/>
          <w:szCs w:val="24"/>
        </w:rPr>
        <w:t>и</w:t>
      </w:r>
      <w:r w:rsidRPr="00B83E33">
        <w:rPr>
          <w:rFonts w:ascii="Times New Roman" w:hAnsi="Times New Roman" w:cs="Times New Roman"/>
          <w:bCs/>
          <w:color w:val="000000"/>
          <w:sz w:val="24"/>
          <w:szCs w:val="24"/>
        </w:rPr>
        <w:t xml:space="preserve"> и отделения почты. Лишь малые села (Баган, Покровка, </w:t>
      </w:r>
      <w:proofErr w:type="spellStart"/>
      <w:r w:rsidRPr="00B83E33">
        <w:rPr>
          <w:rFonts w:ascii="Times New Roman" w:hAnsi="Times New Roman" w:cs="Times New Roman"/>
          <w:bCs/>
          <w:color w:val="000000"/>
          <w:sz w:val="24"/>
          <w:szCs w:val="24"/>
        </w:rPr>
        <w:t>Шагалка</w:t>
      </w:r>
      <w:proofErr w:type="spellEnd"/>
      <w:r w:rsidRPr="00B83E33">
        <w:rPr>
          <w:rFonts w:ascii="Times New Roman" w:hAnsi="Times New Roman" w:cs="Times New Roman"/>
          <w:bCs/>
          <w:color w:val="000000"/>
          <w:sz w:val="24"/>
          <w:szCs w:val="24"/>
        </w:rPr>
        <w:t>, Плеханово) не обеспечены интернетом. На тер</w:t>
      </w:r>
      <w:r w:rsidR="00B83E33">
        <w:rPr>
          <w:rFonts w:ascii="Times New Roman" w:hAnsi="Times New Roman" w:cs="Times New Roman"/>
          <w:bCs/>
          <w:color w:val="000000"/>
          <w:sz w:val="24"/>
          <w:szCs w:val="24"/>
        </w:rPr>
        <w:t>р</w:t>
      </w:r>
      <w:r w:rsidRPr="00B83E33">
        <w:rPr>
          <w:rFonts w:ascii="Times New Roman" w:hAnsi="Times New Roman" w:cs="Times New Roman"/>
          <w:bCs/>
          <w:color w:val="000000"/>
          <w:sz w:val="24"/>
          <w:szCs w:val="24"/>
        </w:rPr>
        <w:t>итории действуют сотовая связь операторов МТС, Мегафон, Билайн</w:t>
      </w:r>
      <w:r w:rsidR="00C92A82" w:rsidRPr="00B83E33">
        <w:rPr>
          <w:rFonts w:ascii="Times New Roman" w:hAnsi="Times New Roman" w:cs="Times New Roman"/>
          <w:bCs/>
          <w:color w:val="000000"/>
          <w:sz w:val="24"/>
          <w:szCs w:val="24"/>
        </w:rPr>
        <w:t>, Теле2</w:t>
      </w:r>
      <w:r w:rsidRPr="00B83E33">
        <w:rPr>
          <w:rFonts w:ascii="Times New Roman" w:hAnsi="Times New Roman" w:cs="Times New Roman"/>
          <w:bCs/>
          <w:color w:val="000000"/>
          <w:sz w:val="24"/>
          <w:szCs w:val="24"/>
        </w:rPr>
        <w:t>.</w:t>
      </w:r>
    </w:p>
    <w:p w:rsidR="003B5766" w:rsidRPr="00B83E33" w:rsidRDefault="00060818"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З</w:t>
      </w:r>
      <w:r w:rsidR="003B5766" w:rsidRPr="00B83E33">
        <w:rPr>
          <w:rFonts w:ascii="Times New Roman" w:hAnsi="Times New Roman" w:cs="Times New Roman"/>
          <w:bCs/>
          <w:color w:val="000000"/>
          <w:sz w:val="24"/>
          <w:szCs w:val="24"/>
        </w:rPr>
        <w:t>авершается процесс регистрации права собственности поселений на объекты ЖКХ.</w:t>
      </w:r>
    </w:p>
    <w:p w:rsidR="003B5766" w:rsidRPr="00B83E33" w:rsidRDefault="003B5766"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 xml:space="preserve">В Доволенском районе завершено на 98,5 % оформление прав на автомобильные дороги местного значения. В 2019 году планируется передача 7 </w:t>
      </w:r>
      <w:r w:rsidR="001831CD" w:rsidRPr="00B83E33">
        <w:rPr>
          <w:rFonts w:ascii="Times New Roman" w:hAnsi="Times New Roman" w:cs="Times New Roman"/>
          <w:bCs/>
          <w:color w:val="000000"/>
          <w:sz w:val="24"/>
          <w:szCs w:val="24"/>
        </w:rPr>
        <w:t>а/дорог в собственность Новосибирской области, в соответствии с распоряжением Правительства Новосибирской области от 23.04.2012 №92-рп «Об оформлении прав на автомобильные дороги общего пользования местного значения и дорожные сооружения на них»</w:t>
      </w:r>
      <w:r w:rsidR="003A649E" w:rsidRPr="00B83E33">
        <w:rPr>
          <w:rFonts w:ascii="Times New Roman" w:hAnsi="Times New Roman" w:cs="Times New Roman"/>
          <w:bCs/>
          <w:color w:val="000000"/>
          <w:sz w:val="24"/>
          <w:szCs w:val="24"/>
        </w:rPr>
        <w:t>.</w:t>
      </w:r>
    </w:p>
    <w:p w:rsidR="00943AB4" w:rsidRPr="00B83E33" w:rsidRDefault="00943AB4"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Образован специализированный фонд жилых помещений для детей – сирот, в соответствии с действующим законодательством.</w:t>
      </w:r>
    </w:p>
    <w:p w:rsidR="00807468" w:rsidRPr="00B83E33" w:rsidRDefault="00807468" w:rsidP="00B83E33">
      <w:pPr>
        <w:spacing w:after="0" w:line="240" w:lineRule="auto"/>
        <w:ind w:firstLine="709"/>
        <w:jc w:val="both"/>
        <w:rPr>
          <w:rFonts w:ascii="Times New Roman" w:hAnsi="Times New Roman" w:cs="Times New Roman"/>
          <w:sz w:val="24"/>
          <w:szCs w:val="24"/>
          <w:lang w:eastAsia="ru-RU"/>
        </w:rPr>
      </w:pPr>
      <w:r w:rsidRPr="00B83E33">
        <w:rPr>
          <w:rFonts w:ascii="Times New Roman" w:hAnsi="Times New Roman" w:cs="Times New Roman"/>
          <w:sz w:val="24"/>
          <w:szCs w:val="24"/>
          <w:lang w:eastAsia="ru-RU"/>
        </w:rPr>
        <w:t xml:space="preserve">Продолжается работа по привлечению инвесторов на пустующие земли в такие МО, как </w:t>
      </w:r>
      <w:proofErr w:type="spellStart"/>
      <w:r w:rsidRPr="00B83E33">
        <w:rPr>
          <w:rFonts w:ascii="Times New Roman" w:hAnsi="Times New Roman" w:cs="Times New Roman"/>
          <w:sz w:val="24"/>
          <w:szCs w:val="24"/>
          <w:lang w:eastAsia="ru-RU"/>
        </w:rPr>
        <w:t>Красногривенское</w:t>
      </w:r>
      <w:proofErr w:type="spellEnd"/>
      <w:r w:rsidRPr="00B83E33">
        <w:rPr>
          <w:rFonts w:ascii="Times New Roman" w:hAnsi="Times New Roman" w:cs="Times New Roman"/>
          <w:sz w:val="24"/>
          <w:szCs w:val="24"/>
          <w:lang w:eastAsia="ru-RU"/>
        </w:rPr>
        <w:t xml:space="preserve">, </w:t>
      </w:r>
      <w:proofErr w:type="spellStart"/>
      <w:r w:rsidRPr="00B83E33">
        <w:rPr>
          <w:rFonts w:ascii="Times New Roman" w:hAnsi="Times New Roman" w:cs="Times New Roman"/>
          <w:sz w:val="24"/>
          <w:szCs w:val="24"/>
          <w:lang w:eastAsia="ru-RU"/>
        </w:rPr>
        <w:t>Травнинское</w:t>
      </w:r>
      <w:proofErr w:type="spellEnd"/>
      <w:r w:rsidRPr="00B83E33">
        <w:rPr>
          <w:rFonts w:ascii="Times New Roman" w:hAnsi="Times New Roman" w:cs="Times New Roman"/>
          <w:sz w:val="24"/>
          <w:szCs w:val="24"/>
          <w:lang w:eastAsia="ru-RU"/>
        </w:rPr>
        <w:t xml:space="preserve">, </w:t>
      </w:r>
      <w:proofErr w:type="spellStart"/>
      <w:r w:rsidRPr="00B83E33">
        <w:rPr>
          <w:rFonts w:ascii="Times New Roman" w:hAnsi="Times New Roman" w:cs="Times New Roman"/>
          <w:sz w:val="24"/>
          <w:szCs w:val="24"/>
          <w:lang w:eastAsia="ru-RU"/>
        </w:rPr>
        <w:t>Шагальское</w:t>
      </w:r>
      <w:proofErr w:type="spellEnd"/>
      <w:r w:rsidRPr="00B83E33">
        <w:rPr>
          <w:rFonts w:ascii="Times New Roman" w:hAnsi="Times New Roman" w:cs="Times New Roman"/>
          <w:sz w:val="24"/>
          <w:szCs w:val="24"/>
          <w:lang w:eastAsia="ru-RU"/>
        </w:rPr>
        <w:t>, Суздальское.</w:t>
      </w:r>
    </w:p>
    <w:p w:rsidR="003B5766" w:rsidRPr="00B83E33" w:rsidRDefault="003B5766" w:rsidP="00B83E33">
      <w:pPr>
        <w:suppressAutoHyphens/>
        <w:spacing w:after="0" w:line="240" w:lineRule="auto"/>
        <w:ind w:firstLine="709"/>
        <w:jc w:val="both"/>
        <w:rPr>
          <w:rFonts w:ascii="Times New Roman" w:hAnsi="Times New Roman" w:cs="Times New Roman"/>
          <w:b/>
          <w:bCs/>
          <w:color w:val="000000"/>
          <w:sz w:val="24"/>
          <w:szCs w:val="24"/>
        </w:rPr>
      </w:pPr>
    </w:p>
    <w:p w:rsidR="00B102BB" w:rsidRPr="00B83E33" w:rsidRDefault="00B102BB" w:rsidP="00B83E33">
      <w:pPr>
        <w:suppressAutoHyphens/>
        <w:spacing w:after="0" w:line="240" w:lineRule="auto"/>
        <w:ind w:firstLine="709"/>
        <w:jc w:val="both"/>
        <w:rPr>
          <w:rFonts w:ascii="Times New Roman" w:hAnsi="Times New Roman" w:cs="Times New Roman"/>
          <w:b/>
          <w:bCs/>
          <w:color w:val="000000"/>
          <w:sz w:val="24"/>
          <w:szCs w:val="24"/>
        </w:rPr>
      </w:pPr>
      <w:r w:rsidRPr="00B83E33">
        <w:rPr>
          <w:rFonts w:ascii="Times New Roman" w:hAnsi="Times New Roman" w:cs="Times New Roman"/>
          <w:b/>
          <w:bCs/>
          <w:color w:val="000000"/>
          <w:sz w:val="24"/>
          <w:szCs w:val="24"/>
        </w:rPr>
        <w:t xml:space="preserve">1. </w:t>
      </w:r>
      <w:proofErr w:type="spellStart"/>
      <w:r w:rsidRPr="00B83E33">
        <w:rPr>
          <w:rFonts w:ascii="Times New Roman" w:hAnsi="Times New Roman" w:cs="Times New Roman"/>
          <w:b/>
          <w:bCs/>
          <w:color w:val="000000"/>
          <w:sz w:val="24"/>
          <w:szCs w:val="24"/>
        </w:rPr>
        <w:t>Баклушевский</w:t>
      </w:r>
      <w:proofErr w:type="spellEnd"/>
      <w:r w:rsidRPr="00B83E33">
        <w:rPr>
          <w:rFonts w:ascii="Times New Roman" w:hAnsi="Times New Roman" w:cs="Times New Roman"/>
          <w:b/>
          <w:bCs/>
          <w:color w:val="000000"/>
          <w:sz w:val="24"/>
          <w:szCs w:val="24"/>
        </w:rPr>
        <w:t xml:space="preserve"> сельский совет.</w:t>
      </w:r>
    </w:p>
    <w:p w:rsidR="00B102BB" w:rsidRPr="00B83E33" w:rsidRDefault="00B102BB"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shd w:val="clear" w:color="auto" w:fill="FFFFFF"/>
        </w:rPr>
        <w:t xml:space="preserve">Территория поселения общей площадью 36289 га. Административный центр </w:t>
      </w:r>
      <w:proofErr w:type="spellStart"/>
      <w:r w:rsidRPr="00B83E33">
        <w:rPr>
          <w:rFonts w:ascii="Times New Roman" w:hAnsi="Times New Roman" w:cs="Times New Roman"/>
          <w:sz w:val="24"/>
          <w:szCs w:val="24"/>
          <w:shd w:val="clear" w:color="auto" w:fill="FFFFFF"/>
        </w:rPr>
        <w:t>с.Баклуши</w:t>
      </w:r>
      <w:proofErr w:type="spellEnd"/>
      <w:r w:rsidRPr="00B83E33">
        <w:rPr>
          <w:rFonts w:ascii="Times New Roman" w:hAnsi="Times New Roman" w:cs="Times New Roman"/>
          <w:sz w:val="24"/>
          <w:szCs w:val="24"/>
          <w:shd w:val="clear" w:color="auto" w:fill="FFFFFF"/>
        </w:rPr>
        <w:t xml:space="preserve"> расположен от районного центра с. Довольное в 45 км. </w:t>
      </w:r>
      <w:proofErr w:type="spellStart"/>
      <w:r w:rsidRPr="00B83E33">
        <w:rPr>
          <w:rFonts w:ascii="Times New Roman" w:hAnsi="Times New Roman" w:cs="Times New Roman"/>
          <w:sz w:val="24"/>
          <w:szCs w:val="24"/>
          <w:shd w:val="clear" w:color="auto" w:fill="FFFFFF"/>
        </w:rPr>
        <w:t>Баклушевский</w:t>
      </w:r>
      <w:proofErr w:type="spellEnd"/>
      <w:r w:rsidRPr="00B83E33">
        <w:rPr>
          <w:rFonts w:ascii="Times New Roman" w:hAnsi="Times New Roman" w:cs="Times New Roman"/>
          <w:sz w:val="24"/>
          <w:szCs w:val="24"/>
          <w:shd w:val="clear" w:color="auto" w:fill="FFFFFF"/>
        </w:rPr>
        <w:t xml:space="preserve"> сельсовет включает в себя два населенных пункта: село Баклуши, поселок </w:t>
      </w:r>
      <w:proofErr w:type="spellStart"/>
      <w:r w:rsidRPr="00B83E33">
        <w:rPr>
          <w:rFonts w:ascii="Times New Roman" w:hAnsi="Times New Roman" w:cs="Times New Roman"/>
          <w:sz w:val="24"/>
          <w:szCs w:val="24"/>
          <w:shd w:val="clear" w:color="auto" w:fill="FFFFFF"/>
        </w:rPr>
        <w:t>Каревский</w:t>
      </w:r>
      <w:proofErr w:type="spellEnd"/>
      <w:r w:rsidRPr="00B83E33">
        <w:rPr>
          <w:rFonts w:ascii="Times New Roman" w:hAnsi="Times New Roman" w:cs="Times New Roman"/>
          <w:sz w:val="24"/>
          <w:szCs w:val="24"/>
          <w:shd w:val="clear" w:color="auto" w:fill="FFFFFF"/>
        </w:rPr>
        <w:t xml:space="preserve">. </w:t>
      </w:r>
      <w:r w:rsidRPr="00B83E33">
        <w:rPr>
          <w:rFonts w:ascii="Times New Roman" w:eastAsia="Times New Roman" w:hAnsi="Times New Roman" w:cs="Times New Roman"/>
          <w:sz w:val="24"/>
          <w:szCs w:val="24"/>
        </w:rPr>
        <w:t xml:space="preserve">Численность населения на 01.01.2018 года составила 752 человека. По населенным пунктам население распределено следующим образом: </w:t>
      </w:r>
      <w:proofErr w:type="spellStart"/>
      <w:r w:rsidRPr="00B83E33">
        <w:rPr>
          <w:rFonts w:ascii="Times New Roman" w:eastAsia="Times New Roman" w:hAnsi="Times New Roman" w:cs="Times New Roman"/>
          <w:sz w:val="24"/>
          <w:szCs w:val="24"/>
        </w:rPr>
        <w:t>с.Баклуши</w:t>
      </w:r>
      <w:proofErr w:type="spellEnd"/>
      <w:r w:rsidRPr="00B83E33">
        <w:rPr>
          <w:rFonts w:ascii="Times New Roman" w:eastAsia="Times New Roman" w:hAnsi="Times New Roman" w:cs="Times New Roman"/>
          <w:sz w:val="24"/>
          <w:szCs w:val="24"/>
        </w:rPr>
        <w:t xml:space="preserve"> -714 чел., </w:t>
      </w:r>
      <w:proofErr w:type="spellStart"/>
      <w:r w:rsidRPr="00B83E33">
        <w:rPr>
          <w:rFonts w:ascii="Times New Roman" w:eastAsia="Times New Roman" w:hAnsi="Times New Roman" w:cs="Times New Roman"/>
          <w:sz w:val="24"/>
          <w:szCs w:val="24"/>
        </w:rPr>
        <w:t>пос.Каревский</w:t>
      </w:r>
      <w:proofErr w:type="spellEnd"/>
      <w:r w:rsidRPr="00B83E33">
        <w:rPr>
          <w:rFonts w:ascii="Times New Roman" w:eastAsia="Times New Roman" w:hAnsi="Times New Roman" w:cs="Times New Roman"/>
          <w:sz w:val="24"/>
          <w:szCs w:val="24"/>
        </w:rPr>
        <w:t xml:space="preserve"> – 38 чел.</w:t>
      </w:r>
      <w:r w:rsidRPr="00B83E33">
        <w:rPr>
          <w:rFonts w:ascii="Times New Roman" w:hAnsi="Times New Roman" w:cs="Times New Roman"/>
          <w:sz w:val="24"/>
          <w:szCs w:val="24"/>
        </w:rPr>
        <w:t xml:space="preserve"> Все население сельское.</w:t>
      </w:r>
    </w:p>
    <w:p w:rsidR="002431A0" w:rsidRPr="00B83E33" w:rsidRDefault="002431A0" w:rsidP="00B83E33">
      <w:pPr>
        <w:spacing w:after="0" w:line="240" w:lineRule="auto"/>
        <w:ind w:firstLine="709"/>
        <w:jc w:val="both"/>
        <w:rPr>
          <w:rFonts w:ascii="Times New Roman" w:hAnsi="Times New Roman" w:cs="Times New Roman"/>
          <w:sz w:val="24"/>
          <w:szCs w:val="24"/>
        </w:rPr>
      </w:pPr>
      <w:r w:rsidRPr="00B83E33">
        <w:rPr>
          <w:rFonts w:ascii="Times New Roman" w:eastAsiaTheme="minorEastAsia" w:hAnsi="Times New Roman" w:cs="Times New Roman"/>
          <w:sz w:val="24"/>
          <w:szCs w:val="24"/>
          <w:lang w:eastAsia="ru-RU"/>
        </w:rPr>
        <w:t>На территории поселения на 01.01.2018 года зарегистрировано 1</w:t>
      </w:r>
      <w:r w:rsidR="00B24F2F" w:rsidRPr="00B83E33">
        <w:rPr>
          <w:rFonts w:ascii="Times New Roman" w:eastAsiaTheme="minorEastAsia" w:hAnsi="Times New Roman" w:cs="Times New Roman"/>
          <w:sz w:val="24"/>
          <w:szCs w:val="24"/>
          <w:lang w:eastAsia="ru-RU"/>
        </w:rPr>
        <w:t>2</w:t>
      </w:r>
      <w:r w:rsidR="00A309EB" w:rsidRPr="00B83E33">
        <w:rPr>
          <w:rFonts w:ascii="Times New Roman" w:eastAsiaTheme="minorEastAsia" w:hAnsi="Times New Roman" w:cs="Times New Roman"/>
          <w:sz w:val="24"/>
          <w:szCs w:val="24"/>
          <w:lang w:eastAsia="ru-RU"/>
        </w:rPr>
        <w:t xml:space="preserve"> предприятий, организаций,</w:t>
      </w:r>
      <w:r w:rsidRPr="00B83E33">
        <w:rPr>
          <w:rFonts w:ascii="Times New Roman" w:eastAsiaTheme="minorEastAsia" w:hAnsi="Times New Roman" w:cs="Times New Roman"/>
          <w:sz w:val="24"/>
          <w:szCs w:val="24"/>
          <w:lang w:eastAsia="ru-RU"/>
        </w:rPr>
        <w:t xml:space="preserve"> учреждений</w:t>
      </w:r>
      <w:r w:rsidR="00A309EB" w:rsidRPr="00B83E33">
        <w:rPr>
          <w:rFonts w:ascii="Times New Roman" w:eastAsiaTheme="minorEastAsia" w:hAnsi="Times New Roman" w:cs="Times New Roman"/>
          <w:sz w:val="24"/>
          <w:szCs w:val="24"/>
          <w:lang w:eastAsia="ru-RU"/>
        </w:rPr>
        <w:t>, социально-культурных и спортивных объектов</w:t>
      </w:r>
      <w:r w:rsidRPr="00B83E33">
        <w:rPr>
          <w:rFonts w:ascii="Times New Roman" w:eastAsiaTheme="minorEastAsia" w:hAnsi="Times New Roman" w:cs="Times New Roman"/>
          <w:sz w:val="24"/>
          <w:szCs w:val="24"/>
          <w:lang w:eastAsia="ru-RU"/>
        </w:rPr>
        <w:t>, в том числе:</w:t>
      </w:r>
      <w:r w:rsidRPr="00B83E33">
        <w:rPr>
          <w:rFonts w:ascii="Times New Roman" w:eastAsiaTheme="minorEastAsia" w:hAnsi="Times New Roman" w:cs="Times New Roman"/>
          <w:color w:val="FF0000"/>
          <w:sz w:val="24"/>
          <w:szCs w:val="24"/>
          <w:lang w:eastAsia="ru-RU"/>
        </w:rPr>
        <w:t xml:space="preserve"> </w:t>
      </w:r>
      <w:r w:rsidRPr="00B83E33">
        <w:rPr>
          <w:rFonts w:ascii="Times New Roman" w:eastAsiaTheme="minorEastAsia" w:hAnsi="Times New Roman" w:cs="Times New Roman"/>
          <w:sz w:val="24"/>
          <w:szCs w:val="24"/>
          <w:lang w:eastAsia="ru-RU"/>
        </w:rPr>
        <w:t>сельское хозяйство -</w:t>
      </w:r>
      <w:r w:rsidR="00B24F2F" w:rsidRPr="00B83E33">
        <w:rPr>
          <w:rFonts w:ascii="Times New Roman" w:eastAsiaTheme="minorEastAsia" w:hAnsi="Times New Roman" w:cs="Times New Roman"/>
          <w:sz w:val="24"/>
          <w:szCs w:val="24"/>
          <w:lang w:eastAsia="ru-RU"/>
        </w:rPr>
        <w:t>3</w:t>
      </w:r>
      <w:r w:rsidRPr="00B83E33">
        <w:rPr>
          <w:rFonts w:ascii="Times New Roman" w:eastAsiaTheme="minorEastAsia" w:hAnsi="Times New Roman" w:cs="Times New Roman"/>
          <w:sz w:val="24"/>
          <w:szCs w:val="24"/>
          <w:lang w:eastAsia="ru-RU"/>
        </w:rPr>
        <w:t>; торговли – 4, школа-1, дет.сад-1,</w:t>
      </w:r>
      <w:r w:rsidR="00B83E33">
        <w:rPr>
          <w:rFonts w:ascii="Times New Roman" w:eastAsiaTheme="minorEastAsia" w:hAnsi="Times New Roman" w:cs="Times New Roman"/>
          <w:sz w:val="24"/>
          <w:szCs w:val="24"/>
          <w:lang w:eastAsia="ru-RU"/>
        </w:rPr>
        <w:t xml:space="preserve"> </w:t>
      </w:r>
      <w:r w:rsidRPr="00B83E33">
        <w:rPr>
          <w:rFonts w:ascii="Times New Roman" w:eastAsiaTheme="minorEastAsia" w:hAnsi="Times New Roman" w:cs="Times New Roman"/>
          <w:sz w:val="24"/>
          <w:szCs w:val="24"/>
          <w:lang w:eastAsia="ru-RU"/>
        </w:rPr>
        <w:t>ФАП - 1, больница – 1, клубы -1.</w:t>
      </w:r>
    </w:p>
    <w:p w:rsidR="002431A0" w:rsidRPr="00B83E33" w:rsidRDefault="002431A0" w:rsidP="00B83E33">
      <w:pPr>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Основу экономического потенциала поселения составляют личные подсобные хозяйства граждан и ИП </w:t>
      </w:r>
      <w:r w:rsidR="00DD428D" w:rsidRPr="00B83E33">
        <w:rPr>
          <w:rFonts w:ascii="Times New Roman" w:hAnsi="Times New Roman" w:cs="Times New Roman"/>
          <w:sz w:val="24"/>
          <w:szCs w:val="24"/>
        </w:rPr>
        <w:t xml:space="preserve">Самосенко Л.В. </w:t>
      </w:r>
      <w:r w:rsidRPr="00B83E33">
        <w:rPr>
          <w:rFonts w:ascii="Times New Roman" w:hAnsi="Times New Roman" w:cs="Times New Roman"/>
          <w:sz w:val="24"/>
          <w:szCs w:val="24"/>
        </w:rPr>
        <w:t>(</w:t>
      </w:r>
      <w:r w:rsidR="00D60F01" w:rsidRPr="00B83E33">
        <w:rPr>
          <w:rFonts w:ascii="Times New Roman" w:hAnsi="Times New Roman" w:cs="Times New Roman"/>
          <w:sz w:val="24"/>
          <w:szCs w:val="24"/>
        </w:rPr>
        <w:t>производство хлеба и хлебобулочных изделий</w:t>
      </w:r>
      <w:r w:rsidRPr="00B83E33">
        <w:rPr>
          <w:rFonts w:ascii="Times New Roman" w:hAnsi="Times New Roman" w:cs="Times New Roman"/>
          <w:sz w:val="24"/>
          <w:szCs w:val="24"/>
        </w:rPr>
        <w:t>).</w:t>
      </w:r>
    </w:p>
    <w:p w:rsidR="00A93C3B" w:rsidRPr="00B83E33" w:rsidRDefault="00A346F6"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 xml:space="preserve">Развиваются </w:t>
      </w:r>
      <w:r w:rsidR="00B24F2F" w:rsidRPr="00B83E33">
        <w:rPr>
          <w:rFonts w:ascii="Times New Roman" w:hAnsi="Times New Roman" w:cs="Times New Roman"/>
          <w:bCs/>
          <w:color w:val="000000"/>
          <w:sz w:val="24"/>
          <w:szCs w:val="24"/>
        </w:rPr>
        <w:t>два</w:t>
      </w:r>
      <w:r w:rsidRPr="00B83E33">
        <w:rPr>
          <w:rFonts w:ascii="Times New Roman" w:hAnsi="Times New Roman" w:cs="Times New Roman"/>
          <w:bCs/>
          <w:color w:val="000000"/>
          <w:sz w:val="24"/>
          <w:szCs w:val="24"/>
        </w:rPr>
        <w:t xml:space="preserve"> КФХ и одно сельскохозяйственное предприятие, занимающиеся растениеводством и животноводством</w:t>
      </w:r>
      <w:r w:rsidR="00B24F2F" w:rsidRPr="00B83E33">
        <w:rPr>
          <w:rFonts w:ascii="Times New Roman" w:hAnsi="Times New Roman" w:cs="Times New Roman"/>
          <w:bCs/>
          <w:color w:val="000000"/>
          <w:sz w:val="24"/>
          <w:szCs w:val="24"/>
        </w:rPr>
        <w:t xml:space="preserve"> – ООО «АПХ Кристалл»</w:t>
      </w:r>
      <w:r w:rsidRPr="00B83E33">
        <w:rPr>
          <w:rFonts w:ascii="Times New Roman" w:hAnsi="Times New Roman" w:cs="Times New Roman"/>
          <w:bCs/>
          <w:color w:val="000000"/>
          <w:sz w:val="24"/>
          <w:szCs w:val="24"/>
        </w:rPr>
        <w:t xml:space="preserve">, </w:t>
      </w:r>
      <w:proofErr w:type="spellStart"/>
      <w:r w:rsidRPr="00B83E33">
        <w:rPr>
          <w:rFonts w:ascii="Times New Roman" w:hAnsi="Times New Roman" w:cs="Times New Roman"/>
          <w:bCs/>
          <w:color w:val="000000"/>
          <w:sz w:val="24"/>
          <w:szCs w:val="24"/>
        </w:rPr>
        <w:t>Шишулин</w:t>
      </w:r>
      <w:proofErr w:type="spellEnd"/>
      <w:r w:rsidRPr="00B83E33">
        <w:rPr>
          <w:rFonts w:ascii="Times New Roman" w:hAnsi="Times New Roman" w:cs="Times New Roman"/>
          <w:bCs/>
          <w:color w:val="000000"/>
          <w:sz w:val="24"/>
          <w:szCs w:val="24"/>
        </w:rPr>
        <w:t xml:space="preserve"> С.И., </w:t>
      </w:r>
      <w:proofErr w:type="spellStart"/>
      <w:r w:rsidRPr="00B83E33">
        <w:rPr>
          <w:rFonts w:ascii="Times New Roman" w:hAnsi="Times New Roman" w:cs="Times New Roman"/>
          <w:bCs/>
          <w:color w:val="000000"/>
          <w:sz w:val="24"/>
          <w:szCs w:val="24"/>
        </w:rPr>
        <w:t>Шишулин</w:t>
      </w:r>
      <w:proofErr w:type="spellEnd"/>
      <w:r w:rsidRPr="00B83E33">
        <w:rPr>
          <w:rFonts w:ascii="Times New Roman" w:hAnsi="Times New Roman" w:cs="Times New Roman"/>
          <w:bCs/>
          <w:color w:val="000000"/>
          <w:sz w:val="24"/>
          <w:szCs w:val="24"/>
        </w:rPr>
        <w:t xml:space="preserve"> В.И.</w:t>
      </w:r>
    </w:p>
    <w:p w:rsidR="00713E6B" w:rsidRPr="00B83E33" w:rsidRDefault="00A93C3B"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eastAsia="Times New Roman" w:hAnsi="Times New Roman" w:cs="Times New Roman"/>
          <w:sz w:val="24"/>
          <w:szCs w:val="24"/>
        </w:rPr>
        <w:t>В</w:t>
      </w:r>
      <w:r w:rsidRPr="00B83E33">
        <w:rPr>
          <w:rFonts w:ascii="Times New Roman" w:hAnsi="Times New Roman" w:cs="Times New Roman"/>
          <w:sz w:val="24"/>
          <w:szCs w:val="24"/>
        </w:rPr>
        <w:t xml:space="preserve"> социальной сфере н</w:t>
      </w:r>
      <w:r w:rsidRPr="00B83E33">
        <w:rPr>
          <w:rFonts w:ascii="Times New Roman" w:hAnsi="Times New Roman" w:cs="Times New Roman"/>
          <w:bCs/>
          <w:color w:val="000000"/>
          <w:sz w:val="24"/>
          <w:szCs w:val="24"/>
        </w:rPr>
        <w:t xml:space="preserve">а период 2019-2021 годы запланирован ремонт кровли в МКОУ </w:t>
      </w:r>
      <w:proofErr w:type="spellStart"/>
      <w:r w:rsidRPr="00B83E33">
        <w:rPr>
          <w:rFonts w:ascii="Times New Roman" w:hAnsi="Times New Roman" w:cs="Times New Roman"/>
          <w:bCs/>
          <w:color w:val="000000"/>
          <w:sz w:val="24"/>
          <w:szCs w:val="24"/>
        </w:rPr>
        <w:t>Баклушевская</w:t>
      </w:r>
      <w:proofErr w:type="spellEnd"/>
      <w:r w:rsidRPr="00B83E33">
        <w:rPr>
          <w:rFonts w:ascii="Times New Roman" w:hAnsi="Times New Roman" w:cs="Times New Roman"/>
          <w:bCs/>
          <w:color w:val="000000"/>
          <w:sz w:val="24"/>
          <w:szCs w:val="24"/>
        </w:rPr>
        <w:t xml:space="preserve"> СОШ.</w:t>
      </w:r>
    </w:p>
    <w:p w:rsidR="00B102BB" w:rsidRPr="00B83E33" w:rsidRDefault="00A93C3B"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 xml:space="preserve"> </w:t>
      </w:r>
      <w:r w:rsidR="00A346F6" w:rsidRPr="00B83E33">
        <w:rPr>
          <w:rFonts w:ascii="Times New Roman" w:hAnsi="Times New Roman" w:cs="Times New Roman"/>
          <w:bCs/>
          <w:color w:val="000000"/>
          <w:sz w:val="24"/>
          <w:szCs w:val="24"/>
        </w:rPr>
        <w:t xml:space="preserve"> </w:t>
      </w:r>
    </w:p>
    <w:p w:rsidR="008D7B93" w:rsidRPr="00B83E33" w:rsidRDefault="00713E6B" w:rsidP="00B83E33">
      <w:pPr>
        <w:suppressAutoHyphens/>
        <w:spacing w:after="0" w:line="240" w:lineRule="auto"/>
        <w:ind w:firstLine="709"/>
        <w:jc w:val="both"/>
        <w:rPr>
          <w:rFonts w:ascii="Times New Roman" w:hAnsi="Times New Roman" w:cs="Times New Roman"/>
          <w:b/>
          <w:bCs/>
          <w:color w:val="000000"/>
          <w:sz w:val="24"/>
          <w:szCs w:val="24"/>
        </w:rPr>
      </w:pPr>
      <w:r w:rsidRPr="00B83E33">
        <w:rPr>
          <w:rFonts w:ascii="Times New Roman" w:hAnsi="Times New Roman" w:cs="Times New Roman"/>
          <w:b/>
          <w:bCs/>
          <w:color w:val="000000"/>
          <w:sz w:val="24"/>
          <w:szCs w:val="24"/>
        </w:rPr>
        <w:t xml:space="preserve">2. </w:t>
      </w:r>
      <w:proofErr w:type="spellStart"/>
      <w:r w:rsidRPr="00B83E33">
        <w:rPr>
          <w:rFonts w:ascii="Times New Roman" w:hAnsi="Times New Roman" w:cs="Times New Roman"/>
          <w:b/>
          <w:bCs/>
          <w:color w:val="000000"/>
          <w:sz w:val="24"/>
          <w:szCs w:val="24"/>
        </w:rPr>
        <w:t>Волчанский</w:t>
      </w:r>
      <w:proofErr w:type="spellEnd"/>
      <w:r w:rsidRPr="00B83E33">
        <w:rPr>
          <w:rFonts w:ascii="Times New Roman" w:hAnsi="Times New Roman" w:cs="Times New Roman"/>
          <w:b/>
          <w:bCs/>
          <w:color w:val="000000"/>
          <w:sz w:val="24"/>
          <w:szCs w:val="24"/>
        </w:rPr>
        <w:t xml:space="preserve"> сельский совет.</w:t>
      </w:r>
    </w:p>
    <w:p w:rsidR="00713E6B" w:rsidRPr="00B83E33" w:rsidRDefault="00713E6B"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shd w:val="clear" w:color="auto" w:fill="FFFFFF"/>
        </w:rPr>
        <w:t xml:space="preserve">Территория поселения общей площадью 27254 га. </w:t>
      </w:r>
      <w:proofErr w:type="spellStart"/>
      <w:r w:rsidRPr="00B83E33">
        <w:rPr>
          <w:rFonts w:ascii="Times New Roman" w:hAnsi="Times New Roman" w:cs="Times New Roman"/>
          <w:sz w:val="24"/>
          <w:szCs w:val="24"/>
          <w:shd w:val="clear" w:color="auto" w:fill="FFFFFF"/>
        </w:rPr>
        <w:t>Волчанский</w:t>
      </w:r>
      <w:proofErr w:type="spellEnd"/>
      <w:r w:rsidRPr="00B83E33">
        <w:rPr>
          <w:rFonts w:ascii="Times New Roman" w:hAnsi="Times New Roman" w:cs="Times New Roman"/>
          <w:sz w:val="24"/>
          <w:szCs w:val="24"/>
          <w:shd w:val="clear" w:color="auto" w:fill="FFFFFF"/>
        </w:rPr>
        <w:t xml:space="preserve"> сельсовет включает в себя два населенных пункта: село Волчанка, деревня Плеханово. </w:t>
      </w:r>
      <w:r w:rsidRPr="00B83E33">
        <w:rPr>
          <w:rFonts w:ascii="Times New Roman" w:eastAsia="Times New Roman" w:hAnsi="Times New Roman" w:cs="Times New Roman"/>
          <w:sz w:val="24"/>
          <w:szCs w:val="24"/>
        </w:rPr>
        <w:t xml:space="preserve">Численность населения на 01.01.2018 года составила 525 человека. По населенным пунктам население распределено следующим образом: </w:t>
      </w:r>
      <w:proofErr w:type="spellStart"/>
      <w:r w:rsidRPr="00B83E33">
        <w:rPr>
          <w:rFonts w:ascii="Times New Roman" w:eastAsia="Times New Roman" w:hAnsi="Times New Roman" w:cs="Times New Roman"/>
          <w:sz w:val="24"/>
          <w:szCs w:val="24"/>
        </w:rPr>
        <w:t>с.Волчанка</w:t>
      </w:r>
      <w:proofErr w:type="spellEnd"/>
      <w:r w:rsidRPr="00B83E33">
        <w:rPr>
          <w:rFonts w:ascii="Times New Roman" w:eastAsia="Times New Roman" w:hAnsi="Times New Roman" w:cs="Times New Roman"/>
          <w:sz w:val="24"/>
          <w:szCs w:val="24"/>
        </w:rPr>
        <w:t xml:space="preserve"> -418 чел., </w:t>
      </w:r>
      <w:proofErr w:type="spellStart"/>
      <w:r w:rsidRPr="00B83E33">
        <w:rPr>
          <w:rFonts w:ascii="Times New Roman" w:eastAsia="Times New Roman" w:hAnsi="Times New Roman" w:cs="Times New Roman"/>
          <w:sz w:val="24"/>
          <w:szCs w:val="24"/>
        </w:rPr>
        <w:t>дер.Плеханово</w:t>
      </w:r>
      <w:proofErr w:type="spellEnd"/>
      <w:r w:rsidRPr="00B83E33">
        <w:rPr>
          <w:rFonts w:ascii="Times New Roman" w:eastAsia="Times New Roman" w:hAnsi="Times New Roman" w:cs="Times New Roman"/>
          <w:sz w:val="24"/>
          <w:szCs w:val="24"/>
        </w:rPr>
        <w:t xml:space="preserve"> – 107 чел.</w:t>
      </w:r>
      <w:r w:rsidRPr="00B83E33">
        <w:rPr>
          <w:rFonts w:ascii="Times New Roman" w:hAnsi="Times New Roman" w:cs="Times New Roman"/>
          <w:sz w:val="24"/>
          <w:szCs w:val="24"/>
        </w:rPr>
        <w:t xml:space="preserve"> Все население сельское.</w:t>
      </w:r>
    </w:p>
    <w:p w:rsidR="00713E6B" w:rsidRPr="00B83E33" w:rsidRDefault="00713E6B"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Расположен в 20 км от </w:t>
      </w:r>
      <w:proofErr w:type="spellStart"/>
      <w:r w:rsidRPr="00B83E33">
        <w:rPr>
          <w:rFonts w:ascii="Times New Roman" w:hAnsi="Times New Roman" w:cs="Times New Roman"/>
          <w:sz w:val="24"/>
          <w:szCs w:val="24"/>
        </w:rPr>
        <w:t>с.Довольное</w:t>
      </w:r>
      <w:proofErr w:type="spellEnd"/>
      <w:r w:rsidRPr="00B83E33">
        <w:rPr>
          <w:rFonts w:ascii="Times New Roman" w:hAnsi="Times New Roman" w:cs="Times New Roman"/>
          <w:sz w:val="24"/>
          <w:szCs w:val="24"/>
        </w:rPr>
        <w:t xml:space="preserve">. </w:t>
      </w:r>
    </w:p>
    <w:p w:rsidR="00CF67E0" w:rsidRPr="00B83E33" w:rsidRDefault="00CF67E0" w:rsidP="00B83E33">
      <w:pPr>
        <w:spacing w:after="0" w:line="240" w:lineRule="auto"/>
        <w:ind w:firstLine="709"/>
        <w:jc w:val="both"/>
        <w:rPr>
          <w:rFonts w:ascii="Times New Roman" w:hAnsi="Times New Roman" w:cs="Times New Roman"/>
          <w:sz w:val="24"/>
          <w:szCs w:val="24"/>
        </w:rPr>
      </w:pPr>
      <w:r w:rsidRPr="00B83E33">
        <w:rPr>
          <w:rFonts w:ascii="Times New Roman" w:eastAsiaTheme="minorEastAsia" w:hAnsi="Times New Roman" w:cs="Times New Roman"/>
          <w:sz w:val="24"/>
          <w:szCs w:val="24"/>
          <w:lang w:eastAsia="ru-RU"/>
        </w:rPr>
        <w:t>На территории поселения на 01</w:t>
      </w:r>
      <w:r w:rsidR="00E14074" w:rsidRPr="00B83E33">
        <w:rPr>
          <w:rFonts w:ascii="Times New Roman" w:eastAsiaTheme="minorEastAsia" w:hAnsi="Times New Roman" w:cs="Times New Roman"/>
          <w:sz w:val="24"/>
          <w:szCs w:val="24"/>
          <w:lang w:eastAsia="ru-RU"/>
        </w:rPr>
        <w:t>.01.2018 года зарегистрировано 12</w:t>
      </w:r>
      <w:r w:rsidRPr="00B83E33">
        <w:rPr>
          <w:rFonts w:ascii="Times New Roman" w:eastAsiaTheme="minorEastAsia" w:hAnsi="Times New Roman" w:cs="Times New Roman"/>
          <w:sz w:val="24"/>
          <w:szCs w:val="24"/>
          <w:lang w:eastAsia="ru-RU"/>
        </w:rPr>
        <w:t xml:space="preserve"> предприятий, организаций и учреждений,</w:t>
      </w:r>
      <w:r w:rsidR="00F213C4" w:rsidRPr="00B83E33">
        <w:rPr>
          <w:rFonts w:ascii="Times New Roman" w:eastAsiaTheme="minorEastAsia" w:hAnsi="Times New Roman" w:cs="Times New Roman"/>
          <w:sz w:val="24"/>
          <w:szCs w:val="24"/>
          <w:lang w:eastAsia="ru-RU"/>
        </w:rPr>
        <w:t xml:space="preserve"> социально-культурных и спортивных объектов,</w:t>
      </w:r>
      <w:r w:rsidRPr="00B83E33">
        <w:rPr>
          <w:rFonts w:ascii="Times New Roman" w:eastAsiaTheme="minorEastAsia" w:hAnsi="Times New Roman" w:cs="Times New Roman"/>
          <w:sz w:val="24"/>
          <w:szCs w:val="24"/>
          <w:lang w:eastAsia="ru-RU"/>
        </w:rPr>
        <w:t xml:space="preserve"> в том числе:</w:t>
      </w:r>
      <w:r w:rsidRPr="00B83E33">
        <w:rPr>
          <w:rFonts w:ascii="Times New Roman" w:eastAsiaTheme="minorEastAsia" w:hAnsi="Times New Roman" w:cs="Times New Roman"/>
          <w:color w:val="FF0000"/>
          <w:sz w:val="24"/>
          <w:szCs w:val="24"/>
          <w:lang w:eastAsia="ru-RU"/>
        </w:rPr>
        <w:t xml:space="preserve"> </w:t>
      </w:r>
      <w:r w:rsidRPr="00B83E33">
        <w:rPr>
          <w:rFonts w:ascii="Times New Roman" w:eastAsiaTheme="minorEastAsia" w:hAnsi="Times New Roman" w:cs="Times New Roman"/>
          <w:sz w:val="24"/>
          <w:szCs w:val="24"/>
          <w:lang w:eastAsia="ru-RU"/>
        </w:rPr>
        <w:t>сельское хозяйство -3; торговли – 3, школа-1, дет.сад-1,</w:t>
      </w:r>
      <w:r w:rsidR="00B83E33">
        <w:rPr>
          <w:rFonts w:ascii="Times New Roman" w:eastAsiaTheme="minorEastAsia" w:hAnsi="Times New Roman" w:cs="Times New Roman"/>
          <w:sz w:val="24"/>
          <w:szCs w:val="24"/>
          <w:lang w:eastAsia="ru-RU"/>
        </w:rPr>
        <w:t xml:space="preserve"> </w:t>
      </w:r>
      <w:r w:rsidR="00A309EB" w:rsidRPr="00B83E33">
        <w:rPr>
          <w:rFonts w:ascii="Times New Roman" w:eastAsiaTheme="minorEastAsia" w:hAnsi="Times New Roman" w:cs="Times New Roman"/>
          <w:sz w:val="24"/>
          <w:szCs w:val="24"/>
          <w:lang w:eastAsia="ru-RU"/>
        </w:rPr>
        <w:t>учебная площадка школы искусств</w:t>
      </w:r>
      <w:r w:rsidRPr="00B83E33">
        <w:rPr>
          <w:rFonts w:ascii="Times New Roman" w:eastAsiaTheme="minorEastAsia" w:hAnsi="Times New Roman" w:cs="Times New Roman"/>
          <w:sz w:val="24"/>
          <w:szCs w:val="24"/>
          <w:lang w:eastAsia="ru-RU"/>
        </w:rPr>
        <w:t xml:space="preserve"> – 1, ФАП - 2, клубы -1.</w:t>
      </w:r>
    </w:p>
    <w:p w:rsidR="00713E6B" w:rsidRPr="00B83E33" w:rsidRDefault="00CF67E0"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В 2019 году планируется строительство вышки сотовой связи в </w:t>
      </w:r>
      <w:proofErr w:type="spellStart"/>
      <w:r w:rsidRPr="00B83E33">
        <w:rPr>
          <w:rFonts w:ascii="Times New Roman" w:hAnsi="Times New Roman" w:cs="Times New Roman"/>
          <w:sz w:val="24"/>
          <w:szCs w:val="24"/>
        </w:rPr>
        <w:t>с.Волчанка</w:t>
      </w:r>
      <w:proofErr w:type="spellEnd"/>
      <w:r w:rsidRPr="00B83E33">
        <w:rPr>
          <w:rFonts w:ascii="Times New Roman" w:hAnsi="Times New Roman" w:cs="Times New Roman"/>
          <w:sz w:val="24"/>
          <w:szCs w:val="24"/>
        </w:rPr>
        <w:t>.</w:t>
      </w:r>
    </w:p>
    <w:p w:rsidR="00CF67E0" w:rsidRPr="00B83E33" w:rsidRDefault="00CF67E0" w:rsidP="00B83E33">
      <w:pPr>
        <w:suppressAutoHyphens/>
        <w:spacing w:after="0" w:line="240" w:lineRule="auto"/>
        <w:ind w:firstLine="709"/>
        <w:jc w:val="both"/>
        <w:rPr>
          <w:rFonts w:ascii="Times New Roman" w:hAnsi="Times New Roman" w:cs="Times New Roman"/>
          <w:b/>
          <w:sz w:val="24"/>
          <w:szCs w:val="24"/>
        </w:rPr>
      </w:pPr>
      <w:r w:rsidRPr="00B83E33">
        <w:rPr>
          <w:rFonts w:ascii="Times New Roman" w:hAnsi="Times New Roman" w:cs="Times New Roman"/>
          <w:b/>
          <w:sz w:val="24"/>
          <w:szCs w:val="24"/>
        </w:rPr>
        <w:lastRenderedPageBreak/>
        <w:t>3.</w:t>
      </w:r>
      <w:r w:rsidR="00FE4839">
        <w:rPr>
          <w:rFonts w:ascii="Times New Roman" w:hAnsi="Times New Roman" w:cs="Times New Roman"/>
          <w:b/>
          <w:sz w:val="24"/>
          <w:szCs w:val="24"/>
        </w:rPr>
        <w:t xml:space="preserve"> </w:t>
      </w:r>
      <w:proofErr w:type="spellStart"/>
      <w:r w:rsidRPr="00B83E33">
        <w:rPr>
          <w:rFonts w:ascii="Times New Roman" w:hAnsi="Times New Roman" w:cs="Times New Roman"/>
          <w:b/>
          <w:sz w:val="24"/>
          <w:szCs w:val="24"/>
        </w:rPr>
        <w:t>Доволенский</w:t>
      </w:r>
      <w:proofErr w:type="spellEnd"/>
      <w:r w:rsidRPr="00B83E33">
        <w:rPr>
          <w:rFonts w:ascii="Times New Roman" w:hAnsi="Times New Roman" w:cs="Times New Roman"/>
          <w:b/>
          <w:sz w:val="24"/>
          <w:szCs w:val="24"/>
        </w:rPr>
        <w:t xml:space="preserve"> сельский совет.</w:t>
      </w:r>
    </w:p>
    <w:p w:rsidR="00CF67E0" w:rsidRPr="00B83E33" w:rsidRDefault="00D92C26"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eastAsia="Times New Roman" w:hAnsi="Times New Roman" w:cs="Times New Roman"/>
          <w:sz w:val="24"/>
          <w:szCs w:val="24"/>
        </w:rPr>
        <w:t xml:space="preserve">Территория Доволенского сельсовета общей площадью составляет 51690 га. </w:t>
      </w:r>
      <w:r w:rsidRPr="00B83E33">
        <w:rPr>
          <w:rFonts w:ascii="Times New Roman" w:hAnsi="Times New Roman" w:cs="Times New Roman"/>
          <w:sz w:val="24"/>
          <w:szCs w:val="24"/>
        </w:rPr>
        <w:t>Основная особенность сельского поселения связана с тем, что самое большое по площади сельское поселение, включающее в себя три населенных пункта: село Довольное, поселок Баган, село Покровка.</w:t>
      </w:r>
    </w:p>
    <w:p w:rsidR="00AB34AA" w:rsidRPr="00B83E33" w:rsidRDefault="000703D1" w:rsidP="00B83E33">
      <w:pPr>
        <w:suppressAutoHyphens/>
        <w:spacing w:after="0" w:line="240" w:lineRule="auto"/>
        <w:ind w:firstLine="709"/>
        <w:jc w:val="both"/>
        <w:rPr>
          <w:rFonts w:ascii="Times New Roman" w:hAnsi="Times New Roman" w:cs="Times New Roman"/>
          <w:sz w:val="24"/>
          <w:szCs w:val="24"/>
          <w:shd w:val="clear" w:color="auto" w:fill="FFFFFF"/>
        </w:rPr>
      </w:pPr>
      <w:r w:rsidRPr="00B83E33">
        <w:rPr>
          <w:rFonts w:ascii="Times New Roman" w:hAnsi="Times New Roman" w:cs="Times New Roman"/>
          <w:sz w:val="24"/>
          <w:szCs w:val="24"/>
          <w:shd w:val="clear" w:color="auto" w:fill="FFFFFF"/>
        </w:rPr>
        <w:t xml:space="preserve">Административный центр </w:t>
      </w:r>
      <w:proofErr w:type="spellStart"/>
      <w:r w:rsidRPr="00B83E33">
        <w:rPr>
          <w:rFonts w:ascii="Times New Roman" w:hAnsi="Times New Roman" w:cs="Times New Roman"/>
          <w:sz w:val="24"/>
          <w:szCs w:val="24"/>
          <w:shd w:val="clear" w:color="auto" w:fill="FFFFFF"/>
        </w:rPr>
        <w:t>с.Довольное</w:t>
      </w:r>
      <w:proofErr w:type="spellEnd"/>
      <w:r w:rsidRPr="00B83E33">
        <w:rPr>
          <w:rFonts w:ascii="Times New Roman" w:hAnsi="Times New Roman" w:cs="Times New Roman"/>
          <w:sz w:val="24"/>
          <w:szCs w:val="24"/>
          <w:shd w:val="clear" w:color="auto" w:fill="FFFFFF"/>
        </w:rPr>
        <w:t xml:space="preserve"> расположен от областного центра </w:t>
      </w:r>
      <w:proofErr w:type="spellStart"/>
      <w:r w:rsidRPr="00B83E33">
        <w:rPr>
          <w:rFonts w:ascii="Times New Roman" w:hAnsi="Times New Roman" w:cs="Times New Roman"/>
          <w:sz w:val="24"/>
          <w:szCs w:val="24"/>
          <w:shd w:val="clear" w:color="auto" w:fill="FFFFFF"/>
        </w:rPr>
        <w:t>г.Новосибирск</w:t>
      </w:r>
      <w:proofErr w:type="spellEnd"/>
      <w:r w:rsidRPr="00B83E33">
        <w:rPr>
          <w:rFonts w:ascii="Times New Roman" w:hAnsi="Times New Roman" w:cs="Times New Roman"/>
          <w:sz w:val="24"/>
          <w:szCs w:val="24"/>
          <w:shd w:val="clear" w:color="auto" w:fill="FFFFFF"/>
        </w:rPr>
        <w:t xml:space="preserve"> в 280 км и в 100 </w:t>
      </w:r>
      <w:proofErr w:type="spellStart"/>
      <w:r w:rsidRPr="00B83E33">
        <w:rPr>
          <w:rFonts w:ascii="Times New Roman" w:hAnsi="Times New Roman" w:cs="Times New Roman"/>
          <w:sz w:val="24"/>
          <w:szCs w:val="24"/>
          <w:shd w:val="clear" w:color="auto" w:fill="FFFFFF"/>
        </w:rPr>
        <w:t>км.от</w:t>
      </w:r>
      <w:proofErr w:type="spellEnd"/>
      <w:r w:rsidRPr="00B83E33">
        <w:rPr>
          <w:rFonts w:ascii="Times New Roman" w:hAnsi="Times New Roman" w:cs="Times New Roman"/>
          <w:sz w:val="24"/>
          <w:szCs w:val="24"/>
          <w:shd w:val="clear" w:color="auto" w:fill="FFFFFF"/>
        </w:rPr>
        <w:t xml:space="preserve"> железнодорожной станции </w:t>
      </w:r>
      <w:proofErr w:type="spellStart"/>
      <w:r w:rsidRPr="00B83E33">
        <w:rPr>
          <w:rFonts w:ascii="Times New Roman" w:hAnsi="Times New Roman" w:cs="Times New Roman"/>
          <w:sz w:val="24"/>
          <w:szCs w:val="24"/>
          <w:shd w:val="clear" w:color="auto" w:fill="FFFFFF"/>
        </w:rPr>
        <w:t>г.Каргат</w:t>
      </w:r>
      <w:proofErr w:type="spellEnd"/>
      <w:r w:rsidRPr="00B83E33">
        <w:rPr>
          <w:rFonts w:ascii="Times New Roman" w:hAnsi="Times New Roman" w:cs="Times New Roman"/>
          <w:sz w:val="24"/>
          <w:szCs w:val="24"/>
          <w:shd w:val="clear" w:color="auto" w:fill="FFFFFF"/>
        </w:rPr>
        <w:t xml:space="preserve">. </w:t>
      </w:r>
    </w:p>
    <w:p w:rsidR="00DF5650" w:rsidRPr="00B83E33" w:rsidRDefault="00DF5650"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eastAsia="Times New Roman" w:hAnsi="Times New Roman" w:cs="Times New Roman"/>
          <w:sz w:val="24"/>
          <w:szCs w:val="24"/>
        </w:rPr>
        <w:t xml:space="preserve">Численность населения на 01.01.2018 года составила 6833 человека. По населенным пунктам население распределено следующим образом: </w:t>
      </w:r>
      <w:proofErr w:type="spellStart"/>
      <w:r w:rsidRPr="00B83E33">
        <w:rPr>
          <w:rFonts w:ascii="Times New Roman" w:eastAsia="Times New Roman" w:hAnsi="Times New Roman" w:cs="Times New Roman"/>
          <w:sz w:val="24"/>
          <w:szCs w:val="24"/>
        </w:rPr>
        <w:t>с.Довольное</w:t>
      </w:r>
      <w:proofErr w:type="spellEnd"/>
      <w:r w:rsidRPr="00B83E33">
        <w:rPr>
          <w:rFonts w:ascii="Times New Roman" w:eastAsia="Times New Roman" w:hAnsi="Times New Roman" w:cs="Times New Roman"/>
          <w:sz w:val="24"/>
          <w:szCs w:val="24"/>
        </w:rPr>
        <w:t xml:space="preserve"> -6497 чел., </w:t>
      </w:r>
      <w:proofErr w:type="spellStart"/>
      <w:r w:rsidRPr="00B83E33">
        <w:rPr>
          <w:rFonts w:ascii="Times New Roman" w:eastAsia="Times New Roman" w:hAnsi="Times New Roman" w:cs="Times New Roman"/>
          <w:sz w:val="24"/>
          <w:szCs w:val="24"/>
        </w:rPr>
        <w:t>пос.Баган</w:t>
      </w:r>
      <w:proofErr w:type="spellEnd"/>
      <w:r w:rsidRPr="00B83E33">
        <w:rPr>
          <w:rFonts w:ascii="Times New Roman" w:eastAsia="Times New Roman" w:hAnsi="Times New Roman" w:cs="Times New Roman"/>
          <w:sz w:val="24"/>
          <w:szCs w:val="24"/>
        </w:rPr>
        <w:t xml:space="preserve"> – 229 чел., </w:t>
      </w:r>
      <w:proofErr w:type="spellStart"/>
      <w:r w:rsidRPr="00B83E33">
        <w:rPr>
          <w:rFonts w:ascii="Times New Roman" w:eastAsia="Times New Roman" w:hAnsi="Times New Roman" w:cs="Times New Roman"/>
          <w:sz w:val="24"/>
          <w:szCs w:val="24"/>
        </w:rPr>
        <w:t>с.Покровка</w:t>
      </w:r>
      <w:proofErr w:type="spellEnd"/>
      <w:r w:rsidRPr="00B83E33">
        <w:rPr>
          <w:rFonts w:ascii="Times New Roman" w:eastAsia="Times New Roman" w:hAnsi="Times New Roman" w:cs="Times New Roman"/>
          <w:sz w:val="24"/>
          <w:szCs w:val="24"/>
        </w:rPr>
        <w:t xml:space="preserve"> – 107 чел.</w:t>
      </w:r>
      <w:r w:rsidRPr="00B83E33">
        <w:rPr>
          <w:rFonts w:ascii="Times New Roman" w:hAnsi="Times New Roman" w:cs="Times New Roman"/>
          <w:sz w:val="24"/>
          <w:szCs w:val="24"/>
        </w:rPr>
        <w:t xml:space="preserve"> Все население сельское.</w:t>
      </w:r>
    </w:p>
    <w:p w:rsidR="00DF5650" w:rsidRPr="00B83E33" w:rsidRDefault="002303D0"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Промышленное производство в муниципальном образовании представлено:</w:t>
      </w:r>
    </w:p>
    <w:p w:rsidR="00DF5650" w:rsidRPr="00B83E33" w:rsidRDefault="002303D0"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ПО «Общественное питание» Доволенского ПТПО – производство полуфабрикатов</w:t>
      </w:r>
      <w:r w:rsidR="00CB080A" w:rsidRPr="00B83E33">
        <w:rPr>
          <w:rFonts w:ascii="Times New Roman" w:hAnsi="Times New Roman" w:cs="Times New Roman"/>
          <w:sz w:val="24"/>
          <w:szCs w:val="24"/>
        </w:rPr>
        <w:t>, хлеба и хлебобулочных изделий;</w:t>
      </w:r>
    </w:p>
    <w:p w:rsidR="00CB080A" w:rsidRPr="00B83E33" w:rsidRDefault="00CB080A"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b/>
          <w:bCs/>
          <w:color w:val="000000"/>
          <w:sz w:val="24"/>
          <w:szCs w:val="24"/>
        </w:rPr>
        <w:t xml:space="preserve">- </w:t>
      </w:r>
      <w:r w:rsidRPr="00B83E33">
        <w:rPr>
          <w:rFonts w:ascii="Times New Roman" w:hAnsi="Times New Roman" w:cs="Times New Roman"/>
          <w:bCs/>
          <w:color w:val="000000"/>
          <w:sz w:val="24"/>
          <w:szCs w:val="24"/>
        </w:rPr>
        <w:t xml:space="preserve">ИП </w:t>
      </w:r>
      <w:proofErr w:type="spellStart"/>
      <w:r w:rsidRPr="00B83E33">
        <w:rPr>
          <w:rFonts w:ascii="Times New Roman" w:hAnsi="Times New Roman" w:cs="Times New Roman"/>
          <w:bCs/>
          <w:color w:val="000000"/>
          <w:sz w:val="24"/>
          <w:szCs w:val="24"/>
        </w:rPr>
        <w:t>Хутуашвили</w:t>
      </w:r>
      <w:proofErr w:type="spellEnd"/>
      <w:r w:rsidRPr="00B83E33">
        <w:rPr>
          <w:rFonts w:ascii="Times New Roman" w:hAnsi="Times New Roman" w:cs="Times New Roman"/>
          <w:bCs/>
          <w:color w:val="000000"/>
          <w:sz w:val="24"/>
          <w:szCs w:val="24"/>
        </w:rPr>
        <w:t xml:space="preserve"> И.Ш.</w:t>
      </w:r>
      <w:r w:rsidRPr="00B83E33">
        <w:rPr>
          <w:rFonts w:ascii="Times New Roman" w:hAnsi="Times New Roman" w:cs="Times New Roman"/>
          <w:b/>
          <w:bCs/>
          <w:color w:val="000000"/>
          <w:sz w:val="24"/>
          <w:szCs w:val="24"/>
        </w:rPr>
        <w:t xml:space="preserve"> - </w:t>
      </w:r>
      <w:r w:rsidRPr="00B83E33">
        <w:rPr>
          <w:rFonts w:ascii="Times New Roman" w:hAnsi="Times New Roman" w:cs="Times New Roman"/>
          <w:sz w:val="24"/>
          <w:szCs w:val="24"/>
        </w:rPr>
        <w:t>производство полуфабрикатов и хлебобулочных изделий;</w:t>
      </w:r>
    </w:p>
    <w:p w:rsidR="00CB080A" w:rsidRPr="00B83E33" w:rsidRDefault="00A31429"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АО «</w:t>
      </w:r>
      <w:proofErr w:type="spellStart"/>
      <w:r w:rsidRPr="00B83E33">
        <w:rPr>
          <w:rFonts w:ascii="Times New Roman" w:hAnsi="Times New Roman" w:cs="Times New Roman"/>
          <w:sz w:val="24"/>
          <w:szCs w:val="24"/>
        </w:rPr>
        <w:t>Доволенский</w:t>
      </w:r>
      <w:proofErr w:type="spellEnd"/>
      <w:r w:rsidRPr="00B83E33">
        <w:rPr>
          <w:rFonts w:ascii="Times New Roman" w:hAnsi="Times New Roman" w:cs="Times New Roman"/>
          <w:sz w:val="24"/>
          <w:szCs w:val="24"/>
        </w:rPr>
        <w:t xml:space="preserve"> лесхоз» - переработка древесины;</w:t>
      </w:r>
    </w:p>
    <w:p w:rsidR="00A31429" w:rsidRPr="00B83E33" w:rsidRDefault="00A31429"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 ООО «Сибирский пух» - переработка </w:t>
      </w:r>
      <w:proofErr w:type="spellStart"/>
      <w:r w:rsidRPr="00B83E33">
        <w:rPr>
          <w:rFonts w:ascii="Times New Roman" w:hAnsi="Times New Roman" w:cs="Times New Roman"/>
          <w:sz w:val="24"/>
          <w:szCs w:val="24"/>
        </w:rPr>
        <w:t>пухо</w:t>
      </w:r>
      <w:proofErr w:type="spellEnd"/>
      <w:r w:rsidRPr="00B83E33">
        <w:rPr>
          <w:rFonts w:ascii="Times New Roman" w:hAnsi="Times New Roman" w:cs="Times New Roman"/>
          <w:sz w:val="24"/>
          <w:szCs w:val="24"/>
        </w:rPr>
        <w:t xml:space="preserve"> – перового сыр</w:t>
      </w:r>
      <w:r w:rsidR="002D060A" w:rsidRPr="00B83E33">
        <w:rPr>
          <w:rFonts w:ascii="Times New Roman" w:hAnsi="Times New Roman" w:cs="Times New Roman"/>
          <w:sz w:val="24"/>
          <w:szCs w:val="24"/>
        </w:rPr>
        <w:t>ья.</w:t>
      </w:r>
    </w:p>
    <w:p w:rsidR="00B102BB" w:rsidRPr="00B83E33" w:rsidRDefault="002D060A"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 xml:space="preserve">- </w:t>
      </w:r>
      <w:proofErr w:type="spellStart"/>
      <w:r w:rsidRPr="00B83E33">
        <w:rPr>
          <w:rFonts w:ascii="Times New Roman" w:hAnsi="Times New Roman" w:cs="Times New Roman"/>
          <w:bCs/>
          <w:color w:val="000000"/>
          <w:sz w:val="24"/>
          <w:szCs w:val="24"/>
        </w:rPr>
        <w:t>СхПК</w:t>
      </w:r>
      <w:proofErr w:type="spellEnd"/>
      <w:r w:rsidRPr="00B83E33">
        <w:rPr>
          <w:rFonts w:ascii="Times New Roman" w:hAnsi="Times New Roman" w:cs="Times New Roman"/>
          <w:bCs/>
          <w:color w:val="000000"/>
          <w:sz w:val="24"/>
          <w:szCs w:val="24"/>
        </w:rPr>
        <w:t xml:space="preserve"> «Сибирь» - </w:t>
      </w:r>
      <w:r w:rsidR="00E14074" w:rsidRPr="00B83E33">
        <w:rPr>
          <w:rFonts w:ascii="Times New Roman" w:hAnsi="Times New Roman" w:cs="Times New Roman"/>
          <w:bCs/>
          <w:color w:val="000000"/>
          <w:sz w:val="24"/>
          <w:szCs w:val="24"/>
        </w:rPr>
        <w:t>производство пива</w:t>
      </w:r>
      <w:r w:rsidRPr="00B83E33">
        <w:rPr>
          <w:rFonts w:ascii="Times New Roman" w:hAnsi="Times New Roman" w:cs="Times New Roman"/>
          <w:bCs/>
          <w:color w:val="000000"/>
          <w:sz w:val="24"/>
          <w:szCs w:val="24"/>
        </w:rPr>
        <w:t xml:space="preserve">. </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Сельское хозяйство представлено:</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ООО «Центральное»;</w:t>
      </w:r>
    </w:p>
    <w:p w:rsidR="004450FE" w:rsidRPr="00B83E33" w:rsidRDefault="004450FE"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ООО «Покровский фермер»;</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КФХ Ромашка;</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КФХ Земляника;</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КФХ Турков В.Н.;</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КФХ Богомолов С.П.;</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КФХ Ефремова Е.Н.;</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КФХ Голод В.В.;</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КФХ Гришин Е.В.;</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КФХ Богомолова Т.П.;</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КФХ Зыков С.С.;</w:t>
      </w:r>
    </w:p>
    <w:p w:rsidR="00CD156F" w:rsidRPr="00B83E33" w:rsidRDefault="00CD156F"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 xml:space="preserve">КФХ </w:t>
      </w:r>
      <w:proofErr w:type="spellStart"/>
      <w:r w:rsidRPr="00B83E33">
        <w:rPr>
          <w:rFonts w:ascii="Times New Roman" w:hAnsi="Times New Roman" w:cs="Times New Roman"/>
          <w:bCs/>
          <w:color w:val="000000"/>
          <w:sz w:val="24"/>
          <w:szCs w:val="24"/>
        </w:rPr>
        <w:t>Кривошапов</w:t>
      </w:r>
      <w:proofErr w:type="spellEnd"/>
      <w:r w:rsidRPr="00B83E33">
        <w:rPr>
          <w:rFonts w:ascii="Times New Roman" w:hAnsi="Times New Roman" w:cs="Times New Roman"/>
          <w:bCs/>
          <w:color w:val="000000"/>
          <w:sz w:val="24"/>
          <w:szCs w:val="24"/>
        </w:rPr>
        <w:t xml:space="preserve"> С.В.;</w:t>
      </w:r>
    </w:p>
    <w:p w:rsidR="00B102BB" w:rsidRPr="00B83E33" w:rsidRDefault="009F0F71" w:rsidP="00B83E33">
      <w:pPr>
        <w:suppressAutoHyphens/>
        <w:spacing w:after="0" w:line="240" w:lineRule="auto"/>
        <w:ind w:firstLine="709"/>
        <w:jc w:val="both"/>
        <w:rPr>
          <w:rFonts w:ascii="Times New Roman" w:hAnsi="Times New Roman" w:cs="Times New Roman"/>
          <w:bCs/>
          <w:color w:val="000000"/>
          <w:sz w:val="24"/>
          <w:szCs w:val="24"/>
        </w:rPr>
      </w:pPr>
      <w:r w:rsidRPr="00B83E33">
        <w:rPr>
          <w:rFonts w:ascii="Times New Roman" w:hAnsi="Times New Roman" w:cs="Times New Roman"/>
          <w:bCs/>
          <w:color w:val="000000"/>
          <w:sz w:val="24"/>
          <w:szCs w:val="24"/>
        </w:rPr>
        <w:t xml:space="preserve">КФХ </w:t>
      </w:r>
      <w:proofErr w:type="spellStart"/>
      <w:r w:rsidRPr="00B83E33">
        <w:rPr>
          <w:rFonts w:ascii="Times New Roman" w:hAnsi="Times New Roman" w:cs="Times New Roman"/>
          <w:bCs/>
          <w:color w:val="000000"/>
          <w:sz w:val="24"/>
          <w:szCs w:val="24"/>
        </w:rPr>
        <w:t>Сафенрайдер</w:t>
      </w:r>
      <w:proofErr w:type="spellEnd"/>
      <w:r w:rsidRPr="00B83E33">
        <w:rPr>
          <w:rFonts w:ascii="Times New Roman" w:hAnsi="Times New Roman" w:cs="Times New Roman"/>
          <w:bCs/>
          <w:color w:val="000000"/>
          <w:sz w:val="24"/>
          <w:szCs w:val="24"/>
        </w:rPr>
        <w:t xml:space="preserve"> Р.Н.</w:t>
      </w:r>
    </w:p>
    <w:p w:rsidR="00EC6733" w:rsidRPr="00B83E33" w:rsidRDefault="00EC6733" w:rsidP="00B83E33">
      <w:pPr>
        <w:spacing w:after="0" w:line="240" w:lineRule="auto"/>
        <w:ind w:firstLine="709"/>
        <w:jc w:val="both"/>
        <w:rPr>
          <w:rFonts w:ascii="Times New Roman" w:eastAsia="Times New Roman" w:hAnsi="Times New Roman" w:cs="Times New Roman"/>
          <w:sz w:val="24"/>
          <w:szCs w:val="24"/>
          <w:lang w:eastAsia="ru-RU"/>
        </w:rPr>
      </w:pPr>
      <w:r w:rsidRPr="00B83E33">
        <w:rPr>
          <w:rFonts w:ascii="Times New Roman" w:eastAsia="Times New Roman" w:hAnsi="Times New Roman" w:cs="Times New Roman"/>
          <w:sz w:val="24"/>
          <w:szCs w:val="24"/>
          <w:lang w:eastAsia="ru-RU"/>
        </w:rPr>
        <w:t>На перспективу возможно создание сельскохозяйственных предприятий и крестьянско-фермерских хозяйств по разведению животных мясного и молочного направления, выращиванию зерновых культур. Этому способствует наличие на территории поселения значительных сельскохозяйственных угодий.</w:t>
      </w:r>
    </w:p>
    <w:p w:rsidR="005E46B7" w:rsidRPr="00B83E33" w:rsidRDefault="005E46B7" w:rsidP="00B83E33">
      <w:pPr>
        <w:spacing w:after="0" w:line="240" w:lineRule="auto"/>
        <w:ind w:firstLine="709"/>
        <w:jc w:val="both"/>
        <w:rPr>
          <w:rFonts w:ascii="Times New Roman" w:eastAsia="Times New Roman" w:hAnsi="Times New Roman" w:cs="Times New Roman"/>
          <w:sz w:val="24"/>
          <w:szCs w:val="24"/>
          <w:lang w:eastAsia="ru-RU"/>
        </w:rPr>
      </w:pPr>
      <w:r w:rsidRPr="00B83E33">
        <w:rPr>
          <w:rFonts w:ascii="Times New Roman" w:eastAsia="Times New Roman" w:hAnsi="Times New Roman" w:cs="Times New Roman"/>
          <w:sz w:val="24"/>
          <w:szCs w:val="24"/>
          <w:lang w:eastAsia="ru-RU"/>
        </w:rPr>
        <w:t xml:space="preserve">На 2021 год КФХ Турков В.Н. запланировал строительство </w:t>
      </w:r>
      <w:proofErr w:type="spellStart"/>
      <w:r w:rsidRPr="00B83E33">
        <w:rPr>
          <w:rFonts w:ascii="Times New Roman" w:eastAsia="Times New Roman" w:hAnsi="Times New Roman" w:cs="Times New Roman"/>
          <w:sz w:val="24"/>
          <w:szCs w:val="24"/>
          <w:lang w:eastAsia="ru-RU"/>
        </w:rPr>
        <w:t>откормочника</w:t>
      </w:r>
      <w:proofErr w:type="spellEnd"/>
      <w:r w:rsidRPr="00B83E33">
        <w:rPr>
          <w:rFonts w:ascii="Times New Roman" w:eastAsia="Times New Roman" w:hAnsi="Times New Roman" w:cs="Times New Roman"/>
          <w:sz w:val="24"/>
          <w:szCs w:val="24"/>
          <w:lang w:eastAsia="ru-RU"/>
        </w:rPr>
        <w:t xml:space="preserve"> на 100 голов.</w:t>
      </w:r>
    </w:p>
    <w:p w:rsidR="009F0F71" w:rsidRPr="00B83E33" w:rsidRDefault="00202162" w:rsidP="00B83E33">
      <w:pPr>
        <w:suppressAutoHyphens/>
        <w:spacing w:after="0" w:line="240" w:lineRule="auto"/>
        <w:ind w:firstLine="709"/>
        <w:jc w:val="both"/>
        <w:rPr>
          <w:rFonts w:ascii="Times New Roman" w:eastAsia="Times New Roman" w:hAnsi="Times New Roman" w:cs="Times New Roman"/>
          <w:sz w:val="24"/>
          <w:szCs w:val="24"/>
        </w:rPr>
      </w:pPr>
      <w:r w:rsidRPr="00B83E33">
        <w:rPr>
          <w:rFonts w:ascii="Times New Roman" w:eastAsia="Times New Roman" w:hAnsi="Times New Roman" w:cs="Times New Roman"/>
          <w:sz w:val="24"/>
          <w:szCs w:val="24"/>
        </w:rPr>
        <w:t xml:space="preserve">Сфера торговли представлена 61 магазином индивидуальных предпринимателей и предприятий, являющимися основными источниками удовлетворения потребностей жителей в товарах повседневного спроса. С 2015 года в </w:t>
      </w:r>
      <w:proofErr w:type="spellStart"/>
      <w:r w:rsidRPr="00B83E33">
        <w:rPr>
          <w:rFonts w:ascii="Times New Roman" w:eastAsia="Times New Roman" w:hAnsi="Times New Roman" w:cs="Times New Roman"/>
          <w:sz w:val="24"/>
          <w:szCs w:val="24"/>
        </w:rPr>
        <w:t>с.Довольное</w:t>
      </w:r>
      <w:proofErr w:type="spellEnd"/>
      <w:r w:rsidRPr="00B83E33">
        <w:rPr>
          <w:rFonts w:ascii="Times New Roman" w:eastAsia="Times New Roman" w:hAnsi="Times New Roman" w:cs="Times New Roman"/>
          <w:sz w:val="24"/>
          <w:szCs w:val="24"/>
        </w:rPr>
        <w:t xml:space="preserve"> открылись универсальные магазины: «Магнит», «Мария Ра», «Пятерочка».</w:t>
      </w:r>
    </w:p>
    <w:p w:rsidR="00F11389" w:rsidRPr="00B83E33" w:rsidRDefault="00F11389" w:rsidP="00B83E33">
      <w:pPr>
        <w:suppressAutoHyphens/>
        <w:spacing w:after="0" w:line="240" w:lineRule="auto"/>
        <w:ind w:firstLine="709"/>
        <w:jc w:val="both"/>
        <w:rPr>
          <w:rFonts w:ascii="Times New Roman" w:eastAsia="Times New Roman" w:hAnsi="Times New Roman" w:cs="Times New Roman"/>
          <w:sz w:val="24"/>
          <w:szCs w:val="24"/>
        </w:rPr>
      </w:pPr>
      <w:r w:rsidRPr="00B83E33">
        <w:rPr>
          <w:rFonts w:ascii="Times New Roman" w:eastAsia="Times New Roman" w:hAnsi="Times New Roman" w:cs="Times New Roman"/>
          <w:sz w:val="24"/>
          <w:szCs w:val="24"/>
        </w:rPr>
        <w:t>В</w:t>
      </w:r>
      <w:r w:rsidR="00ED32A9" w:rsidRPr="00B83E33">
        <w:rPr>
          <w:rFonts w:ascii="Times New Roman" w:eastAsia="Times New Roman" w:hAnsi="Times New Roman" w:cs="Times New Roman"/>
          <w:sz w:val="24"/>
          <w:szCs w:val="24"/>
        </w:rPr>
        <w:t xml:space="preserve"> декабре </w:t>
      </w:r>
      <w:r w:rsidR="00967457" w:rsidRPr="00B83E33">
        <w:rPr>
          <w:rFonts w:ascii="Times New Roman" w:eastAsia="Times New Roman" w:hAnsi="Times New Roman" w:cs="Times New Roman"/>
          <w:sz w:val="24"/>
          <w:szCs w:val="24"/>
        </w:rPr>
        <w:t>2018 года</w:t>
      </w:r>
      <w:r w:rsidRPr="00B83E33">
        <w:rPr>
          <w:rFonts w:ascii="Times New Roman" w:eastAsia="Times New Roman" w:hAnsi="Times New Roman" w:cs="Times New Roman"/>
          <w:sz w:val="24"/>
          <w:szCs w:val="24"/>
        </w:rPr>
        <w:t xml:space="preserve"> </w:t>
      </w:r>
      <w:r w:rsidR="00967457" w:rsidRPr="00B83E33">
        <w:rPr>
          <w:rFonts w:ascii="Times New Roman" w:eastAsia="Times New Roman" w:hAnsi="Times New Roman" w:cs="Times New Roman"/>
          <w:sz w:val="24"/>
          <w:szCs w:val="24"/>
        </w:rPr>
        <w:t>открылся</w:t>
      </w:r>
      <w:r w:rsidRPr="00B83E33">
        <w:rPr>
          <w:rFonts w:ascii="Times New Roman" w:eastAsia="Times New Roman" w:hAnsi="Times New Roman" w:cs="Times New Roman"/>
          <w:sz w:val="24"/>
          <w:szCs w:val="24"/>
        </w:rPr>
        <w:t xml:space="preserve"> мини-</w:t>
      </w:r>
      <w:proofErr w:type="spellStart"/>
      <w:r w:rsidRPr="00B83E33">
        <w:rPr>
          <w:rFonts w:ascii="Times New Roman" w:eastAsia="Times New Roman" w:hAnsi="Times New Roman" w:cs="Times New Roman"/>
          <w:sz w:val="24"/>
          <w:szCs w:val="24"/>
        </w:rPr>
        <w:t>маркет</w:t>
      </w:r>
      <w:proofErr w:type="spellEnd"/>
      <w:r w:rsidR="00ED32A9" w:rsidRPr="00B83E33">
        <w:rPr>
          <w:rFonts w:ascii="Times New Roman" w:eastAsia="Times New Roman" w:hAnsi="Times New Roman" w:cs="Times New Roman"/>
          <w:sz w:val="24"/>
          <w:szCs w:val="24"/>
        </w:rPr>
        <w:t xml:space="preserve"> «Фасоль»</w:t>
      </w:r>
      <w:r w:rsidRPr="00B83E33">
        <w:rPr>
          <w:rFonts w:ascii="Times New Roman" w:eastAsia="Times New Roman" w:hAnsi="Times New Roman" w:cs="Times New Roman"/>
          <w:sz w:val="24"/>
          <w:szCs w:val="24"/>
        </w:rPr>
        <w:t xml:space="preserve"> (ИП Беленко Т.Ф.).</w:t>
      </w:r>
    </w:p>
    <w:p w:rsidR="005B0CBD" w:rsidRPr="00B83E33" w:rsidRDefault="005B0CBD"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Развитие жилищного строительства тесно связано с созданием социальной инфраструктуры. До 2021 года в Доволенском муниципальном образовании запланировано строительство </w:t>
      </w:r>
      <w:r w:rsidR="006F4D4A" w:rsidRPr="00B83E33">
        <w:rPr>
          <w:rFonts w:ascii="Times New Roman" w:hAnsi="Times New Roman" w:cs="Times New Roman"/>
          <w:sz w:val="24"/>
          <w:szCs w:val="24"/>
        </w:rPr>
        <w:t>универсального спортивного комплекса</w:t>
      </w:r>
      <w:r w:rsidRPr="00B83E33">
        <w:rPr>
          <w:rFonts w:ascii="Times New Roman" w:hAnsi="Times New Roman" w:cs="Times New Roman"/>
          <w:sz w:val="24"/>
          <w:szCs w:val="24"/>
        </w:rPr>
        <w:t xml:space="preserve">. В 2019-2020 годах планируется строительство многоквартирного дома в </w:t>
      </w:r>
      <w:proofErr w:type="spellStart"/>
      <w:r w:rsidRPr="00B83E33">
        <w:rPr>
          <w:rFonts w:ascii="Times New Roman" w:hAnsi="Times New Roman" w:cs="Times New Roman"/>
          <w:sz w:val="24"/>
          <w:szCs w:val="24"/>
        </w:rPr>
        <w:t>с.Довольное</w:t>
      </w:r>
      <w:proofErr w:type="spellEnd"/>
      <w:r w:rsidRPr="00B83E33">
        <w:rPr>
          <w:rFonts w:ascii="Times New Roman" w:hAnsi="Times New Roman" w:cs="Times New Roman"/>
          <w:sz w:val="24"/>
          <w:szCs w:val="24"/>
        </w:rPr>
        <w:t>, в целях переселения граждан из аварийного жиль</w:t>
      </w:r>
      <w:r w:rsidR="00E26770" w:rsidRPr="00B83E33">
        <w:rPr>
          <w:rFonts w:ascii="Times New Roman" w:hAnsi="Times New Roman" w:cs="Times New Roman"/>
          <w:sz w:val="24"/>
          <w:szCs w:val="24"/>
        </w:rPr>
        <w:t>я (с улиц Ленина, Красноармейской</w:t>
      </w:r>
      <w:r w:rsidRPr="00B83E33">
        <w:rPr>
          <w:rFonts w:ascii="Times New Roman" w:hAnsi="Times New Roman" w:cs="Times New Roman"/>
          <w:sz w:val="24"/>
          <w:szCs w:val="24"/>
        </w:rPr>
        <w:t>, Горького).</w:t>
      </w:r>
    </w:p>
    <w:p w:rsidR="00EC6733" w:rsidRPr="00B83E33" w:rsidRDefault="00B60996" w:rsidP="00B83E33">
      <w:pPr>
        <w:suppressAutoHyphens/>
        <w:spacing w:after="0" w:line="240" w:lineRule="auto"/>
        <w:ind w:firstLine="709"/>
        <w:jc w:val="both"/>
        <w:rPr>
          <w:rFonts w:ascii="Times New Roman" w:eastAsia="Times New Roman" w:hAnsi="Times New Roman" w:cs="Times New Roman"/>
          <w:sz w:val="24"/>
          <w:szCs w:val="24"/>
        </w:rPr>
      </w:pPr>
      <w:r w:rsidRPr="00B83E33">
        <w:rPr>
          <w:rFonts w:ascii="Times New Roman" w:hAnsi="Times New Roman" w:cs="Times New Roman"/>
          <w:sz w:val="24"/>
          <w:szCs w:val="24"/>
        </w:rPr>
        <w:t xml:space="preserve">Развитие промышленности, жилого фонда и социальной инфраструктуры невозможно без соответствующего подкрепления системами инженерной инфраструктуры. До 2030 года будет проводиться реконструкция дорог местного значения, реконструкция водопроводных и тепловых сетей, строительство станций водоочистки. </w:t>
      </w:r>
      <w:r w:rsidR="004A5682" w:rsidRPr="00B83E33">
        <w:rPr>
          <w:rFonts w:ascii="Times New Roman" w:hAnsi="Times New Roman" w:cs="Times New Roman"/>
          <w:sz w:val="24"/>
          <w:szCs w:val="24"/>
        </w:rPr>
        <w:t xml:space="preserve">В целях обеспечения </w:t>
      </w:r>
      <w:r w:rsidR="004A5682" w:rsidRPr="00B83E33">
        <w:rPr>
          <w:rFonts w:ascii="Times New Roman" w:hAnsi="Times New Roman" w:cs="Times New Roman"/>
          <w:color w:val="000000" w:themeColor="text1"/>
          <w:sz w:val="24"/>
          <w:szCs w:val="24"/>
        </w:rPr>
        <w:t xml:space="preserve">населения качественной питьевой водой, в 2020 году, </w:t>
      </w:r>
      <w:r w:rsidR="004A5682" w:rsidRPr="00B83E33">
        <w:rPr>
          <w:rFonts w:ascii="Times New Roman" w:eastAsia="Calibri" w:hAnsi="Times New Roman" w:cs="Times New Roman"/>
          <w:color w:val="000000" w:themeColor="text1"/>
          <w:sz w:val="24"/>
          <w:szCs w:val="24"/>
        </w:rPr>
        <w:t xml:space="preserve">планируется бурение глубоководной скважины в </w:t>
      </w:r>
      <w:proofErr w:type="spellStart"/>
      <w:r w:rsidR="004A5682" w:rsidRPr="00B83E33">
        <w:rPr>
          <w:rFonts w:ascii="Times New Roman" w:eastAsia="Calibri" w:hAnsi="Times New Roman" w:cs="Times New Roman"/>
          <w:color w:val="000000" w:themeColor="text1"/>
          <w:sz w:val="24"/>
          <w:szCs w:val="24"/>
        </w:rPr>
        <w:t>п.Баган</w:t>
      </w:r>
      <w:proofErr w:type="spellEnd"/>
      <w:r w:rsidR="004A5682" w:rsidRPr="00B83E33">
        <w:rPr>
          <w:rFonts w:ascii="Times New Roman" w:eastAsia="Calibri" w:hAnsi="Times New Roman" w:cs="Times New Roman"/>
          <w:color w:val="000000" w:themeColor="text1"/>
          <w:sz w:val="24"/>
          <w:szCs w:val="24"/>
        </w:rPr>
        <w:t>.</w:t>
      </w:r>
    </w:p>
    <w:p w:rsidR="0040501A" w:rsidRPr="00B83E33" w:rsidRDefault="0040501A" w:rsidP="00B83E33">
      <w:pPr>
        <w:widowControl w:val="0"/>
        <w:spacing w:after="0" w:line="240" w:lineRule="auto"/>
        <w:ind w:firstLine="709"/>
        <w:jc w:val="both"/>
        <w:rPr>
          <w:rFonts w:ascii="Times New Roman" w:eastAsia="Times New Roman" w:hAnsi="Times New Roman" w:cs="Times New Roman"/>
          <w:sz w:val="24"/>
          <w:szCs w:val="24"/>
          <w:lang w:eastAsia="ru-RU"/>
        </w:rPr>
      </w:pPr>
      <w:r w:rsidRPr="00B83E33">
        <w:rPr>
          <w:rFonts w:ascii="Times New Roman" w:eastAsia="Times New Roman" w:hAnsi="Times New Roman" w:cs="Times New Roman"/>
          <w:sz w:val="24"/>
          <w:szCs w:val="24"/>
          <w:lang w:eastAsia="ru-RU"/>
        </w:rPr>
        <w:lastRenderedPageBreak/>
        <w:t xml:space="preserve">В целях совершенствования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в 2019 году планируется строительство площадки для сбора и временного накопления твердых бытовых отходов в </w:t>
      </w:r>
      <w:proofErr w:type="spellStart"/>
      <w:r w:rsidRPr="00B83E33">
        <w:rPr>
          <w:rFonts w:ascii="Times New Roman" w:eastAsia="Times New Roman" w:hAnsi="Times New Roman" w:cs="Times New Roman"/>
          <w:sz w:val="24"/>
          <w:szCs w:val="24"/>
          <w:lang w:eastAsia="ru-RU"/>
        </w:rPr>
        <w:t>с.Довольное</w:t>
      </w:r>
      <w:proofErr w:type="spellEnd"/>
      <w:r w:rsidRPr="00B83E33">
        <w:rPr>
          <w:rFonts w:ascii="Times New Roman" w:eastAsia="Times New Roman" w:hAnsi="Times New Roman" w:cs="Times New Roman"/>
          <w:sz w:val="24"/>
          <w:szCs w:val="24"/>
          <w:lang w:eastAsia="ru-RU"/>
        </w:rPr>
        <w:t xml:space="preserve">, с последующей отправкой на полигон в </w:t>
      </w:r>
      <w:proofErr w:type="spellStart"/>
      <w:r w:rsidRPr="00B83E33">
        <w:rPr>
          <w:rFonts w:ascii="Times New Roman" w:eastAsia="Times New Roman" w:hAnsi="Times New Roman" w:cs="Times New Roman"/>
          <w:sz w:val="24"/>
          <w:szCs w:val="24"/>
          <w:lang w:eastAsia="ru-RU"/>
        </w:rPr>
        <w:t>р.п</w:t>
      </w:r>
      <w:proofErr w:type="spellEnd"/>
      <w:r w:rsidRPr="00B83E33">
        <w:rPr>
          <w:rFonts w:ascii="Times New Roman" w:eastAsia="Times New Roman" w:hAnsi="Times New Roman" w:cs="Times New Roman"/>
          <w:sz w:val="24"/>
          <w:szCs w:val="24"/>
          <w:lang w:eastAsia="ru-RU"/>
        </w:rPr>
        <w:t>. Краснозерское.</w:t>
      </w:r>
      <w:r w:rsidR="00B53327" w:rsidRPr="00B83E33">
        <w:rPr>
          <w:rFonts w:ascii="Times New Roman" w:eastAsia="Times New Roman" w:hAnsi="Times New Roman" w:cs="Times New Roman"/>
          <w:sz w:val="24"/>
          <w:szCs w:val="24"/>
          <w:lang w:eastAsia="ru-RU"/>
        </w:rPr>
        <w:t xml:space="preserve"> А в дальнейшем планируется строительство площадки в </w:t>
      </w:r>
      <w:proofErr w:type="spellStart"/>
      <w:r w:rsidR="00B53327" w:rsidRPr="00B83E33">
        <w:rPr>
          <w:rFonts w:ascii="Times New Roman" w:eastAsia="Times New Roman" w:hAnsi="Times New Roman" w:cs="Times New Roman"/>
          <w:sz w:val="24"/>
          <w:szCs w:val="24"/>
          <w:lang w:eastAsia="ru-RU"/>
        </w:rPr>
        <w:t>с.Утянка</w:t>
      </w:r>
      <w:proofErr w:type="spellEnd"/>
      <w:r w:rsidR="00B53327" w:rsidRPr="00B83E33">
        <w:rPr>
          <w:rFonts w:ascii="Times New Roman" w:eastAsia="Times New Roman" w:hAnsi="Times New Roman" w:cs="Times New Roman"/>
          <w:sz w:val="24"/>
          <w:szCs w:val="24"/>
          <w:lang w:eastAsia="ru-RU"/>
        </w:rPr>
        <w:t>.</w:t>
      </w:r>
    </w:p>
    <w:p w:rsidR="0049005B" w:rsidRPr="00B83E33" w:rsidRDefault="00FB72D4" w:rsidP="00B83E33">
      <w:pPr>
        <w:pStyle w:val="ConsPlusNormal"/>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В социальной сфере запланированы замена оконных блоков МКДОУ </w:t>
      </w:r>
      <w:proofErr w:type="spellStart"/>
      <w:r w:rsidRPr="00B83E33">
        <w:rPr>
          <w:rFonts w:ascii="Times New Roman" w:hAnsi="Times New Roman" w:cs="Times New Roman"/>
          <w:sz w:val="24"/>
          <w:szCs w:val="24"/>
        </w:rPr>
        <w:t>Доволенский</w:t>
      </w:r>
      <w:proofErr w:type="spellEnd"/>
      <w:r w:rsidRPr="00B83E33">
        <w:rPr>
          <w:rFonts w:ascii="Times New Roman" w:hAnsi="Times New Roman" w:cs="Times New Roman"/>
          <w:sz w:val="24"/>
          <w:szCs w:val="24"/>
        </w:rPr>
        <w:t xml:space="preserve"> детский сад №2, №3, ремонт кровли в МКОУ </w:t>
      </w:r>
      <w:proofErr w:type="spellStart"/>
      <w:r w:rsidRPr="00B83E33">
        <w:rPr>
          <w:rFonts w:ascii="Times New Roman" w:hAnsi="Times New Roman" w:cs="Times New Roman"/>
          <w:sz w:val="24"/>
          <w:szCs w:val="24"/>
        </w:rPr>
        <w:t>Доволенская</w:t>
      </w:r>
      <w:proofErr w:type="spellEnd"/>
      <w:r w:rsidRPr="00B83E33">
        <w:rPr>
          <w:rFonts w:ascii="Times New Roman" w:hAnsi="Times New Roman" w:cs="Times New Roman"/>
          <w:sz w:val="24"/>
          <w:szCs w:val="24"/>
        </w:rPr>
        <w:t xml:space="preserve"> школа №2. </w:t>
      </w:r>
      <w:r w:rsidR="0079653B" w:rsidRPr="00B83E33">
        <w:rPr>
          <w:rFonts w:ascii="Times New Roman" w:hAnsi="Times New Roman" w:cs="Times New Roman"/>
          <w:sz w:val="24"/>
          <w:szCs w:val="24"/>
        </w:rPr>
        <w:t>На среднесрочный период запланировано строительство корпуса - прист</w:t>
      </w:r>
      <w:r w:rsidR="0049005B" w:rsidRPr="00B83E33">
        <w:rPr>
          <w:rFonts w:ascii="Times New Roman" w:hAnsi="Times New Roman" w:cs="Times New Roman"/>
          <w:sz w:val="24"/>
          <w:szCs w:val="24"/>
        </w:rPr>
        <w:t xml:space="preserve">ройки к МКОУ </w:t>
      </w:r>
      <w:proofErr w:type="spellStart"/>
      <w:r w:rsidR="0049005B" w:rsidRPr="00B83E33">
        <w:rPr>
          <w:rFonts w:ascii="Times New Roman" w:hAnsi="Times New Roman" w:cs="Times New Roman"/>
          <w:sz w:val="24"/>
          <w:szCs w:val="24"/>
        </w:rPr>
        <w:t>Доволенская</w:t>
      </w:r>
      <w:proofErr w:type="spellEnd"/>
      <w:r w:rsidR="0049005B" w:rsidRPr="00B83E33">
        <w:rPr>
          <w:rFonts w:ascii="Times New Roman" w:hAnsi="Times New Roman" w:cs="Times New Roman"/>
          <w:sz w:val="24"/>
          <w:szCs w:val="24"/>
        </w:rPr>
        <w:t xml:space="preserve"> СОШ №1 и реконструкция Доволенского Дома культуры.</w:t>
      </w:r>
    </w:p>
    <w:p w:rsidR="000F0DF3" w:rsidRDefault="000F0DF3" w:rsidP="00FC45F1">
      <w:pPr>
        <w:spacing w:after="0" w:line="240" w:lineRule="auto"/>
        <w:ind w:firstLine="567"/>
        <w:jc w:val="both"/>
        <w:rPr>
          <w:rFonts w:ascii="Times New Roman" w:eastAsia="Times New Roman" w:hAnsi="Times New Roman" w:cs="Times New Roman"/>
          <w:sz w:val="28"/>
          <w:szCs w:val="28"/>
          <w:lang w:eastAsia="ru-RU"/>
        </w:rPr>
      </w:pPr>
    </w:p>
    <w:p w:rsidR="000F0DF3" w:rsidRPr="00B83E33" w:rsidRDefault="000F0DF3" w:rsidP="00B83E33">
      <w:pPr>
        <w:spacing w:after="0" w:line="240" w:lineRule="auto"/>
        <w:ind w:firstLine="709"/>
        <w:jc w:val="both"/>
        <w:rPr>
          <w:rFonts w:ascii="Times New Roman" w:eastAsia="Times New Roman" w:hAnsi="Times New Roman" w:cs="Times New Roman"/>
          <w:b/>
          <w:sz w:val="24"/>
          <w:szCs w:val="24"/>
          <w:lang w:eastAsia="ru-RU"/>
        </w:rPr>
      </w:pPr>
      <w:r w:rsidRPr="00B83E33">
        <w:rPr>
          <w:rFonts w:ascii="Times New Roman" w:eastAsia="Times New Roman" w:hAnsi="Times New Roman" w:cs="Times New Roman"/>
          <w:b/>
          <w:sz w:val="24"/>
          <w:szCs w:val="24"/>
          <w:lang w:eastAsia="ru-RU"/>
        </w:rPr>
        <w:t>4.Ильинский сельский совет.</w:t>
      </w:r>
    </w:p>
    <w:p w:rsidR="00275705" w:rsidRPr="00B83E33" w:rsidRDefault="00275705"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shd w:val="clear" w:color="auto" w:fill="FFFFFF"/>
        </w:rPr>
        <w:t xml:space="preserve">Территория поселения общей площадью 39616 га. Ильинский сельсовет включает в себя два населенных пункта: село Ильинка, поселок Дружный. </w:t>
      </w:r>
      <w:r w:rsidRPr="00B83E33">
        <w:rPr>
          <w:rFonts w:ascii="Times New Roman" w:eastAsia="Times New Roman" w:hAnsi="Times New Roman" w:cs="Times New Roman"/>
          <w:sz w:val="24"/>
          <w:szCs w:val="24"/>
        </w:rPr>
        <w:t xml:space="preserve">Численность населения на 01.01.2018 года составила </w:t>
      </w:r>
      <w:r w:rsidR="00712628" w:rsidRPr="00B83E33">
        <w:rPr>
          <w:rFonts w:ascii="Times New Roman" w:eastAsia="Times New Roman" w:hAnsi="Times New Roman" w:cs="Times New Roman"/>
          <w:sz w:val="24"/>
          <w:szCs w:val="24"/>
        </w:rPr>
        <w:t>997</w:t>
      </w:r>
      <w:r w:rsidRPr="00B83E33">
        <w:rPr>
          <w:rFonts w:ascii="Times New Roman" w:eastAsia="Times New Roman" w:hAnsi="Times New Roman" w:cs="Times New Roman"/>
          <w:sz w:val="24"/>
          <w:szCs w:val="24"/>
        </w:rPr>
        <w:t xml:space="preserve"> человека. По населенным пунктам население распределено следующим образом: </w:t>
      </w:r>
      <w:proofErr w:type="spellStart"/>
      <w:r w:rsidRPr="00B83E33">
        <w:rPr>
          <w:rFonts w:ascii="Times New Roman" w:eastAsia="Times New Roman" w:hAnsi="Times New Roman" w:cs="Times New Roman"/>
          <w:sz w:val="24"/>
          <w:szCs w:val="24"/>
        </w:rPr>
        <w:t>с.</w:t>
      </w:r>
      <w:r w:rsidR="00712628" w:rsidRPr="00B83E33">
        <w:rPr>
          <w:rFonts w:ascii="Times New Roman" w:eastAsia="Times New Roman" w:hAnsi="Times New Roman" w:cs="Times New Roman"/>
          <w:sz w:val="24"/>
          <w:szCs w:val="24"/>
        </w:rPr>
        <w:t>Ильинка</w:t>
      </w:r>
      <w:proofErr w:type="spellEnd"/>
      <w:r w:rsidRPr="00B83E33">
        <w:rPr>
          <w:rFonts w:ascii="Times New Roman" w:eastAsia="Times New Roman" w:hAnsi="Times New Roman" w:cs="Times New Roman"/>
          <w:sz w:val="24"/>
          <w:szCs w:val="24"/>
        </w:rPr>
        <w:t xml:space="preserve"> -</w:t>
      </w:r>
      <w:r w:rsidR="00712628" w:rsidRPr="00B83E33">
        <w:rPr>
          <w:rFonts w:ascii="Times New Roman" w:eastAsia="Times New Roman" w:hAnsi="Times New Roman" w:cs="Times New Roman"/>
          <w:sz w:val="24"/>
          <w:szCs w:val="24"/>
        </w:rPr>
        <w:t>819</w:t>
      </w:r>
      <w:r w:rsidRPr="00B83E33">
        <w:rPr>
          <w:rFonts w:ascii="Times New Roman" w:eastAsia="Times New Roman" w:hAnsi="Times New Roman" w:cs="Times New Roman"/>
          <w:sz w:val="24"/>
          <w:szCs w:val="24"/>
        </w:rPr>
        <w:t xml:space="preserve"> чел., </w:t>
      </w:r>
      <w:proofErr w:type="spellStart"/>
      <w:r w:rsidR="00712628" w:rsidRPr="00B83E33">
        <w:rPr>
          <w:rFonts w:ascii="Times New Roman" w:eastAsia="Times New Roman" w:hAnsi="Times New Roman" w:cs="Times New Roman"/>
          <w:sz w:val="24"/>
          <w:szCs w:val="24"/>
        </w:rPr>
        <w:t>пос.Дружный</w:t>
      </w:r>
      <w:proofErr w:type="spellEnd"/>
      <w:r w:rsidRPr="00B83E33">
        <w:rPr>
          <w:rFonts w:ascii="Times New Roman" w:eastAsia="Times New Roman" w:hAnsi="Times New Roman" w:cs="Times New Roman"/>
          <w:sz w:val="24"/>
          <w:szCs w:val="24"/>
        </w:rPr>
        <w:t xml:space="preserve"> – </w:t>
      </w:r>
      <w:r w:rsidR="00712628" w:rsidRPr="00B83E33">
        <w:rPr>
          <w:rFonts w:ascii="Times New Roman" w:eastAsia="Times New Roman" w:hAnsi="Times New Roman" w:cs="Times New Roman"/>
          <w:sz w:val="24"/>
          <w:szCs w:val="24"/>
        </w:rPr>
        <w:t>178</w:t>
      </w:r>
      <w:r w:rsidRPr="00B83E33">
        <w:rPr>
          <w:rFonts w:ascii="Times New Roman" w:eastAsia="Times New Roman" w:hAnsi="Times New Roman" w:cs="Times New Roman"/>
          <w:sz w:val="24"/>
          <w:szCs w:val="24"/>
        </w:rPr>
        <w:t xml:space="preserve"> чел.</w:t>
      </w:r>
      <w:r w:rsidRPr="00B83E33">
        <w:rPr>
          <w:rFonts w:ascii="Times New Roman" w:hAnsi="Times New Roman" w:cs="Times New Roman"/>
          <w:sz w:val="24"/>
          <w:szCs w:val="24"/>
        </w:rPr>
        <w:t xml:space="preserve"> Все население сельское.</w:t>
      </w:r>
    </w:p>
    <w:p w:rsidR="00275705" w:rsidRPr="00B83E33" w:rsidRDefault="00275705"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Расположен в </w:t>
      </w:r>
      <w:r w:rsidR="00712628" w:rsidRPr="00B83E33">
        <w:rPr>
          <w:rFonts w:ascii="Times New Roman" w:hAnsi="Times New Roman" w:cs="Times New Roman"/>
          <w:sz w:val="24"/>
          <w:szCs w:val="24"/>
        </w:rPr>
        <w:t>35</w:t>
      </w:r>
      <w:r w:rsidRPr="00B83E33">
        <w:rPr>
          <w:rFonts w:ascii="Times New Roman" w:hAnsi="Times New Roman" w:cs="Times New Roman"/>
          <w:sz w:val="24"/>
          <w:szCs w:val="24"/>
        </w:rPr>
        <w:t xml:space="preserve"> км от </w:t>
      </w:r>
      <w:proofErr w:type="spellStart"/>
      <w:r w:rsidRPr="00B83E33">
        <w:rPr>
          <w:rFonts w:ascii="Times New Roman" w:hAnsi="Times New Roman" w:cs="Times New Roman"/>
          <w:sz w:val="24"/>
          <w:szCs w:val="24"/>
        </w:rPr>
        <w:t>с.Довольное</w:t>
      </w:r>
      <w:proofErr w:type="spellEnd"/>
      <w:r w:rsidRPr="00B83E33">
        <w:rPr>
          <w:rFonts w:ascii="Times New Roman" w:hAnsi="Times New Roman" w:cs="Times New Roman"/>
          <w:sz w:val="24"/>
          <w:szCs w:val="24"/>
        </w:rPr>
        <w:t xml:space="preserve">. </w:t>
      </w:r>
    </w:p>
    <w:p w:rsidR="00275705" w:rsidRPr="00B83E33" w:rsidRDefault="00275705" w:rsidP="00B83E33">
      <w:pPr>
        <w:spacing w:after="0" w:line="240" w:lineRule="auto"/>
        <w:ind w:firstLine="709"/>
        <w:jc w:val="both"/>
        <w:rPr>
          <w:rFonts w:ascii="Times New Roman" w:eastAsiaTheme="minorEastAsia" w:hAnsi="Times New Roman" w:cs="Times New Roman"/>
          <w:sz w:val="24"/>
          <w:szCs w:val="24"/>
          <w:lang w:eastAsia="ru-RU"/>
        </w:rPr>
      </w:pPr>
      <w:r w:rsidRPr="00B83E33">
        <w:rPr>
          <w:rFonts w:ascii="Times New Roman" w:eastAsiaTheme="minorEastAsia" w:hAnsi="Times New Roman" w:cs="Times New Roman"/>
          <w:sz w:val="24"/>
          <w:szCs w:val="24"/>
          <w:lang w:eastAsia="ru-RU"/>
        </w:rPr>
        <w:t>На территории поселения на 01.01.2018 года зарегистрировано 1</w:t>
      </w:r>
      <w:r w:rsidR="00CF4543" w:rsidRPr="00B83E33">
        <w:rPr>
          <w:rFonts w:ascii="Times New Roman" w:eastAsiaTheme="minorEastAsia" w:hAnsi="Times New Roman" w:cs="Times New Roman"/>
          <w:sz w:val="24"/>
          <w:szCs w:val="24"/>
          <w:lang w:eastAsia="ru-RU"/>
        </w:rPr>
        <w:t>3</w:t>
      </w:r>
      <w:r w:rsidRPr="00B83E33">
        <w:rPr>
          <w:rFonts w:ascii="Times New Roman" w:eastAsiaTheme="minorEastAsia" w:hAnsi="Times New Roman" w:cs="Times New Roman"/>
          <w:sz w:val="24"/>
          <w:szCs w:val="24"/>
          <w:lang w:eastAsia="ru-RU"/>
        </w:rPr>
        <w:t xml:space="preserve"> предприятий, организаций и учреждений,</w:t>
      </w:r>
      <w:r w:rsidR="00F213C4" w:rsidRPr="00B83E33">
        <w:rPr>
          <w:rFonts w:ascii="Times New Roman" w:eastAsiaTheme="minorEastAsia" w:hAnsi="Times New Roman" w:cs="Times New Roman"/>
          <w:sz w:val="24"/>
          <w:szCs w:val="24"/>
          <w:lang w:eastAsia="ru-RU"/>
        </w:rPr>
        <w:t xml:space="preserve"> социально-культурных и спортивных объектов,</w:t>
      </w:r>
      <w:r w:rsidRPr="00B83E33">
        <w:rPr>
          <w:rFonts w:ascii="Times New Roman" w:eastAsiaTheme="minorEastAsia" w:hAnsi="Times New Roman" w:cs="Times New Roman"/>
          <w:sz w:val="24"/>
          <w:szCs w:val="24"/>
          <w:lang w:eastAsia="ru-RU"/>
        </w:rPr>
        <w:t xml:space="preserve"> в том числе:</w:t>
      </w:r>
      <w:r w:rsidRPr="00B83E33">
        <w:rPr>
          <w:rFonts w:ascii="Times New Roman" w:eastAsiaTheme="minorEastAsia" w:hAnsi="Times New Roman" w:cs="Times New Roman"/>
          <w:color w:val="FF0000"/>
          <w:sz w:val="24"/>
          <w:szCs w:val="24"/>
          <w:lang w:eastAsia="ru-RU"/>
        </w:rPr>
        <w:t xml:space="preserve"> </w:t>
      </w:r>
      <w:r w:rsidRPr="00B83E33">
        <w:rPr>
          <w:rFonts w:ascii="Times New Roman" w:eastAsiaTheme="minorEastAsia" w:hAnsi="Times New Roman" w:cs="Times New Roman"/>
          <w:sz w:val="24"/>
          <w:szCs w:val="24"/>
          <w:lang w:eastAsia="ru-RU"/>
        </w:rPr>
        <w:t>сельское хозяйство -</w:t>
      </w:r>
      <w:r w:rsidR="00535BB6" w:rsidRPr="00B83E33">
        <w:rPr>
          <w:rFonts w:ascii="Times New Roman" w:eastAsiaTheme="minorEastAsia" w:hAnsi="Times New Roman" w:cs="Times New Roman"/>
          <w:sz w:val="24"/>
          <w:szCs w:val="24"/>
          <w:lang w:eastAsia="ru-RU"/>
        </w:rPr>
        <w:t>1</w:t>
      </w:r>
      <w:r w:rsidRPr="00B83E33">
        <w:rPr>
          <w:rFonts w:ascii="Times New Roman" w:eastAsiaTheme="minorEastAsia" w:hAnsi="Times New Roman" w:cs="Times New Roman"/>
          <w:sz w:val="24"/>
          <w:szCs w:val="24"/>
          <w:lang w:eastAsia="ru-RU"/>
        </w:rPr>
        <w:t xml:space="preserve">; торговли – </w:t>
      </w:r>
      <w:r w:rsidR="00535BB6" w:rsidRPr="00B83E33">
        <w:rPr>
          <w:rFonts w:ascii="Times New Roman" w:eastAsiaTheme="minorEastAsia" w:hAnsi="Times New Roman" w:cs="Times New Roman"/>
          <w:sz w:val="24"/>
          <w:szCs w:val="24"/>
          <w:lang w:eastAsia="ru-RU"/>
        </w:rPr>
        <w:t>6</w:t>
      </w:r>
      <w:r w:rsidRPr="00B83E33">
        <w:rPr>
          <w:rFonts w:ascii="Times New Roman" w:eastAsiaTheme="minorEastAsia" w:hAnsi="Times New Roman" w:cs="Times New Roman"/>
          <w:sz w:val="24"/>
          <w:szCs w:val="24"/>
          <w:lang w:eastAsia="ru-RU"/>
        </w:rPr>
        <w:t>, школа-1, дет.сад-1,</w:t>
      </w:r>
      <w:r w:rsidR="00B83E33" w:rsidRPr="00B83E33">
        <w:rPr>
          <w:rFonts w:ascii="Times New Roman" w:eastAsiaTheme="minorEastAsia" w:hAnsi="Times New Roman" w:cs="Times New Roman"/>
          <w:sz w:val="24"/>
          <w:szCs w:val="24"/>
          <w:lang w:eastAsia="ru-RU"/>
        </w:rPr>
        <w:t xml:space="preserve"> </w:t>
      </w:r>
      <w:r w:rsidR="00F213C4" w:rsidRPr="00B83E33">
        <w:rPr>
          <w:rFonts w:ascii="Times New Roman" w:eastAsiaTheme="minorEastAsia" w:hAnsi="Times New Roman" w:cs="Times New Roman"/>
          <w:sz w:val="24"/>
          <w:szCs w:val="24"/>
          <w:lang w:eastAsia="ru-RU"/>
        </w:rPr>
        <w:t>учебная площадка школы искусств</w:t>
      </w:r>
      <w:r w:rsidRPr="00B83E33">
        <w:rPr>
          <w:rFonts w:ascii="Times New Roman" w:eastAsiaTheme="minorEastAsia" w:hAnsi="Times New Roman" w:cs="Times New Roman"/>
          <w:sz w:val="24"/>
          <w:szCs w:val="24"/>
          <w:lang w:eastAsia="ru-RU"/>
        </w:rPr>
        <w:t xml:space="preserve"> – 1, ФАП - 2, клубы -1.</w:t>
      </w:r>
    </w:p>
    <w:p w:rsidR="00B91021" w:rsidRPr="00B83E33" w:rsidRDefault="00B91021" w:rsidP="00B83E33">
      <w:pPr>
        <w:spacing w:after="0" w:line="240" w:lineRule="auto"/>
        <w:ind w:firstLine="709"/>
        <w:jc w:val="both"/>
        <w:rPr>
          <w:rFonts w:ascii="Times New Roman" w:eastAsiaTheme="minorEastAsia" w:hAnsi="Times New Roman" w:cs="Times New Roman"/>
          <w:sz w:val="24"/>
          <w:szCs w:val="24"/>
          <w:lang w:eastAsia="ru-RU"/>
        </w:rPr>
      </w:pPr>
      <w:r w:rsidRPr="00B83E33">
        <w:rPr>
          <w:rFonts w:ascii="Times New Roman" w:eastAsiaTheme="minorEastAsia" w:hAnsi="Times New Roman" w:cs="Times New Roman"/>
          <w:sz w:val="24"/>
          <w:szCs w:val="24"/>
          <w:lang w:eastAsia="ru-RU"/>
        </w:rPr>
        <w:t xml:space="preserve">Главное предприятие </w:t>
      </w:r>
      <w:r w:rsidR="00D224EA" w:rsidRPr="00B83E33">
        <w:rPr>
          <w:rFonts w:ascii="Times New Roman" w:eastAsiaTheme="minorEastAsia" w:hAnsi="Times New Roman" w:cs="Times New Roman"/>
          <w:sz w:val="24"/>
          <w:szCs w:val="24"/>
          <w:lang w:eastAsia="ru-RU"/>
        </w:rPr>
        <w:t>агропромышленного</w:t>
      </w:r>
      <w:r w:rsidRPr="00B83E33">
        <w:rPr>
          <w:rFonts w:ascii="Times New Roman" w:eastAsiaTheme="minorEastAsia" w:hAnsi="Times New Roman" w:cs="Times New Roman"/>
          <w:sz w:val="24"/>
          <w:szCs w:val="24"/>
          <w:lang w:eastAsia="ru-RU"/>
        </w:rPr>
        <w:t xml:space="preserve"> производства ЗАО </w:t>
      </w:r>
      <w:proofErr w:type="spellStart"/>
      <w:r w:rsidRPr="00B83E33">
        <w:rPr>
          <w:rFonts w:ascii="Times New Roman" w:eastAsiaTheme="minorEastAsia" w:hAnsi="Times New Roman" w:cs="Times New Roman"/>
          <w:sz w:val="24"/>
          <w:szCs w:val="24"/>
          <w:lang w:eastAsia="ru-RU"/>
        </w:rPr>
        <w:t>СхП</w:t>
      </w:r>
      <w:proofErr w:type="spellEnd"/>
      <w:r w:rsidRPr="00B83E33">
        <w:rPr>
          <w:rFonts w:ascii="Times New Roman" w:eastAsiaTheme="minorEastAsia" w:hAnsi="Times New Roman" w:cs="Times New Roman"/>
          <w:sz w:val="24"/>
          <w:szCs w:val="24"/>
          <w:lang w:eastAsia="ru-RU"/>
        </w:rPr>
        <w:t xml:space="preserve"> «</w:t>
      </w:r>
      <w:proofErr w:type="spellStart"/>
      <w:r w:rsidRPr="00B83E33">
        <w:rPr>
          <w:rFonts w:ascii="Times New Roman" w:eastAsiaTheme="minorEastAsia" w:hAnsi="Times New Roman" w:cs="Times New Roman"/>
          <w:sz w:val="24"/>
          <w:szCs w:val="24"/>
          <w:lang w:eastAsia="ru-RU"/>
        </w:rPr>
        <w:t>Ильинское</w:t>
      </w:r>
      <w:proofErr w:type="spellEnd"/>
      <w:r w:rsidRPr="00B83E33">
        <w:rPr>
          <w:rFonts w:ascii="Times New Roman" w:eastAsiaTheme="minorEastAsia" w:hAnsi="Times New Roman" w:cs="Times New Roman"/>
          <w:sz w:val="24"/>
          <w:szCs w:val="24"/>
          <w:lang w:eastAsia="ru-RU"/>
        </w:rPr>
        <w:t>» (растениеводство, производство хлеба и хлебобулочных изделий, растительного масла).</w:t>
      </w:r>
    </w:p>
    <w:p w:rsidR="002E4D19" w:rsidRPr="00B83E33" w:rsidRDefault="002E4D19" w:rsidP="00B83E33">
      <w:pPr>
        <w:spacing w:after="0" w:line="240" w:lineRule="auto"/>
        <w:ind w:firstLine="709"/>
        <w:jc w:val="both"/>
        <w:rPr>
          <w:rFonts w:ascii="Times New Roman" w:eastAsiaTheme="minorEastAsia" w:hAnsi="Times New Roman" w:cs="Times New Roman"/>
          <w:sz w:val="24"/>
          <w:szCs w:val="24"/>
          <w:lang w:eastAsia="ru-RU"/>
        </w:rPr>
      </w:pPr>
      <w:r w:rsidRPr="00B83E33">
        <w:rPr>
          <w:rFonts w:ascii="Times New Roman" w:eastAsiaTheme="minorEastAsia" w:hAnsi="Times New Roman" w:cs="Times New Roman"/>
          <w:sz w:val="24"/>
          <w:szCs w:val="24"/>
          <w:lang w:eastAsia="ru-RU"/>
        </w:rPr>
        <w:t xml:space="preserve">В 2020 году запланировано строительство волокно-оптических линий связи до </w:t>
      </w:r>
      <w:proofErr w:type="spellStart"/>
      <w:r w:rsidRPr="00B83E33">
        <w:rPr>
          <w:rFonts w:ascii="Times New Roman" w:eastAsiaTheme="minorEastAsia" w:hAnsi="Times New Roman" w:cs="Times New Roman"/>
          <w:sz w:val="24"/>
          <w:szCs w:val="24"/>
          <w:lang w:eastAsia="ru-RU"/>
        </w:rPr>
        <w:t>с.Ильинка</w:t>
      </w:r>
      <w:proofErr w:type="spellEnd"/>
      <w:r w:rsidRPr="00B83E33">
        <w:rPr>
          <w:rFonts w:ascii="Times New Roman" w:eastAsiaTheme="minorEastAsia" w:hAnsi="Times New Roman" w:cs="Times New Roman"/>
          <w:sz w:val="24"/>
          <w:szCs w:val="24"/>
          <w:lang w:eastAsia="ru-RU"/>
        </w:rPr>
        <w:t>.</w:t>
      </w:r>
    </w:p>
    <w:p w:rsidR="00D81C82" w:rsidRPr="00B83E33" w:rsidRDefault="00D81C82" w:rsidP="00B83E33">
      <w:pPr>
        <w:spacing w:after="0" w:line="240" w:lineRule="auto"/>
        <w:ind w:firstLine="709"/>
        <w:jc w:val="both"/>
        <w:rPr>
          <w:rFonts w:ascii="Times New Roman" w:eastAsiaTheme="minorEastAsia" w:hAnsi="Times New Roman" w:cs="Times New Roman"/>
          <w:sz w:val="24"/>
          <w:szCs w:val="24"/>
          <w:lang w:eastAsia="ru-RU"/>
        </w:rPr>
      </w:pPr>
    </w:p>
    <w:p w:rsidR="00D81C82" w:rsidRPr="00B83E33" w:rsidRDefault="00D81C82" w:rsidP="00B83E33">
      <w:pPr>
        <w:spacing w:after="0" w:line="240" w:lineRule="auto"/>
        <w:ind w:firstLine="709"/>
        <w:jc w:val="both"/>
        <w:rPr>
          <w:rFonts w:ascii="Times New Roman" w:eastAsiaTheme="minorEastAsia" w:hAnsi="Times New Roman" w:cs="Times New Roman"/>
          <w:b/>
          <w:sz w:val="24"/>
          <w:szCs w:val="24"/>
          <w:lang w:eastAsia="ru-RU"/>
        </w:rPr>
      </w:pPr>
      <w:r w:rsidRPr="00B83E33">
        <w:rPr>
          <w:rFonts w:ascii="Times New Roman" w:eastAsiaTheme="minorEastAsia" w:hAnsi="Times New Roman" w:cs="Times New Roman"/>
          <w:b/>
          <w:sz w:val="24"/>
          <w:szCs w:val="24"/>
          <w:lang w:eastAsia="ru-RU"/>
        </w:rPr>
        <w:t>5.</w:t>
      </w:r>
      <w:r w:rsidR="00FE4839">
        <w:rPr>
          <w:rFonts w:ascii="Times New Roman" w:eastAsiaTheme="minorEastAsia" w:hAnsi="Times New Roman" w:cs="Times New Roman"/>
          <w:b/>
          <w:sz w:val="24"/>
          <w:szCs w:val="24"/>
          <w:lang w:eastAsia="ru-RU"/>
        </w:rPr>
        <w:t xml:space="preserve"> </w:t>
      </w:r>
      <w:proofErr w:type="spellStart"/>
      <w:r w:rsidRPr="00B83E33">
        <w:rPr>
          <w:rFonts w:ascii="Times New Roman" w:eastAsiaTheme="minorEastAsia" w:hAnsi="Times New Roman" w:cs="Times New Roman"/>
          <w:b/>
          <w:sz w:val="24"/>
          <w:szCs w:val="24"/>
          <w:lang w:eastAsia="ru-RU"/>
        </w:rPr>
        <w:t>Индерский</w:t>
      </w:r>
      <w:proofErr w:type="spellEnd"/>
      <w:r w:rsidRPr="00B83E33">
        <w:rPr>
          <w:rFonts w:ascii="Times New Roman" w:eastAsiaTheme="minorEastAsia" w:hAnsi="Times New Roman" w:cs="Times New Roman"/>
          <w:b/>
          <w:sz w:val="24"/>
          <w:szCs w:val="24"/>
          <w:lang w:eastAsia="ru-RU"/>
        </w:rPr>
        <w:t xml:space="preserve"> сельский совет.</w:t>
      </w:r>
    </w:p>
    <w:p w:rsidR="00D81C82" w:rsidRPr="00B83E33" w:rsidRDefault="00D81C82"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shd w:val="clear" w:color="auto" w:fill="FFFFFF"/>
        </w:rPr>
        <w:t xml:space="preserve">Территория поселения общей площадью 35554 га. </w:t>
      </w:r>
      <w:proofErr w:type="spellStart"/>
      <w:r w:rsidRPr="00B83E33">
        <w:rPr>
          <w:rFonts w:ascii="Times New Roman" w:hAnsi="Times New Roman" w:cs="Times New Roman"/>
          <w:sz w:val="24"/>
          <w:szCs w:val="24"/>
          <w:shd w:val="clear" w:color="auto" w:fill="FFFFFF"/>
        </w:rPr>
        <w:t>Индерский</w:t>
      </w:r>
      <w:proofErr w:type="spellEnd"/>
      <w:r w:rsidRPr="00B83E33">
        <w:rPr>
          <w:rFonts w:ascii="Times New Roman" w:hAnsi="Times New Roman" w:cs="Times New Roman"/>
          <w:sz w:val="24"/>
          <w:szCs w:val="24"/>
          <w:shd w:val="clear" w:color="auto" w:fill="FFFFFF"/>
        </w:rPr>
        <w:t xml:space="preserve"> сельсовет включает в себя один населенный пункт: село </w:t>
      </w:r>
      <w:proofErr w:type="spellStart"/>
      <w:r w:rsidRPr="00B83E33">
        <w:rPr>
          <w:rFonts w:ascii="Times New Roman" w:hAnsi="Times New Roman" w:cs="Times New Roman"/>
          <w:sz w:val="24"/>
          <w:szCs w:val="24"/>
          <w:shd w:val="clear" w:color="auto" w:fill="FFFFFF"/>
        </w:rPr>
        <w:t>Индерь</w:t>
      </w:r>
      <w:proofErr w:type="spellEnd"/>
      <w:r w:rsidRPr="00B83E33">
        <w:rPr>
          <w:rFonts w:ascii="Times New Roman" w:hAnsi="Times New Roman" w:cs="Times New Roman"/>
          <w:sz w:val="24"/>
          <w:szCs w:val="24"/>
          <w:shd w:val="clear" w:color="auto" w:fill="FFFFFF"/>
        </w:rPr>
        <w:t xml:space="preserve">. </w:t>
      </w:r>
      <w:r w:rsidRPr="00B83E33">
        <w:rPr>
          <w:rFonts w:ascii="Times New Roman" w:eastAsia="Times New Roman" w:hAnsi="Times New Roman" w:cs="Times New Roman"/>
          <w:sz w:val="24"/>
          <w:szCs w:val="24"/>
        </w:rPr>
        <w:t xml:space="preserve">Численность населения на 01.01.2018 года составила 500 человек. </w:t>
      </w:r>
      <w:r w:rsidRPr="00B83E33">
        <w:rPr>
          <w:rFonts w:ascii="Times New Roman" w:hAnsi="Times New Roman" w:cs="Times New Roman"/>
          <w:sz w:val="24"/>
          <w:szCs w:val="24"/>
        </w:rPr>
        <w:t>Все население сельское.</w:t>
      </w:r>
    </w:p>
    <w:p w:rsidR="00D81C82" w:rsidRPr="00B83E33" w:rsidRDefault="00D81C82" w:rsidP="00B83E33">
      <w:pPr>
        <w:suppressAutoHyphens/>
        <w:spacing w:after="0" w:line="240" w:lineRule="auto"/>
        <w:ind w:firstLine="709"/>
        <w:jc w:val="both"/>
        <w:rPr>
          <w:rFonts w:ascii="Times New Roman" w:hAnsi="Times New Roman" w:cs="Times New Roman"/>
          <w:sz w:val="24"/>
          <w:szCs w:val="24"/>
        </w:rPr>
      </w:pPr>
      <w:r w:rsidRPr="00B83E33">
        <w:rPr>
          <w:rFonts w:ascii="Times New Roman" w:hAnsi="Times New Roman" w:cs="Times New Roman"/>
          <w:sz w:val="24"/>
          <w:szCs w:val="24"/>
        </w:rPr>
        <w:t xml:space="preserve">Расположен в </w:t>
      </w:r>
      <w:r w:rsidR="00161F63" w:rsidRPr="00B83E33">
        <w:rPr>
          <w:rFonts w:ascii="Times New Roman" w:hAnsi="Times New Roman" w:cs="Times New Roman"/>
          <w:sz w:val="24"/>
          <w:szCs w:val="24"/>
        </w:rPr>
        <w:t>25</w:t>
      </w:r>
      <w:r w:rsidRPr="00B83E33">
        <w:rPr>
          <w:rFonts w:ascii="Times New Roman" w:hAnsi="Times New Roman" w:cs="Times New Roman"/>
          <w:sz w:val="24"/>
          <w:szCs w:val="24"/>
        </w:rPr>
        <w:t xml:space="preserve"> км от </w:t>
      </w:r>
      <w:proofErr w:type="spellStart"/>
      <w:r w:rsidRPr="00B83E33">
        <w:rPr>
          <w:rFonts w:ascii="Times New Roman" w:hAnsi="Times New Roman" w:cs="Times New Roman"/>
          <w:sz w:val="24"/>
          <w:szCs w:val="24"/>
        </w:rPr>
        <w:t>с.Довольное</w:t>
      </w:r>
      <w:proofErr w:type="spellEnd"/>
      <w:r w:rsidRPr="00B83E33">
        <w:rPr>
          <w:rFonts w:ascii="Times New Roman" w:hAnsi="Times New Roman" w:cs="Times New Roman"/>
          <w:sz w:val="24"/>
          <w:szCs w:val="24"/>
        </w:rPr>
        <w:t xml:space="preserve">. </w:t>
      </w:r>
    </w:p>
    <w:p w:rsidR="00D81C82" w:rsidRPr="00B83E33" w:rsidRDefault="00D81C82" w:rsidP="00B83E33">
      <w:pPr>
        <w:spacing w:after="0" w:line="240" w:lineRule="auto"/>
        <w:ind w:firstLine="709"/>
        <w:jc w:val="both"/>
        <w:rPr>
          <w:rFonts w:ascii="Times New Roman" w:eastAsiaTheme="minorEastAsia" w:hAnsi="Times New Roman" w:cs="Times New Roman"/>
          <w:sz w:val="24"/>
          <w:szCs w:val="24"/>
          <w:lang w:eastAsia="ru-RU"/>
        </w:rPr>
      </w:pPr>
      <w:r w:rsidRPr="00B83E33">
        <w:rPr>
          <w:rFonts w:ascii="Times New Roman" w:eastAsiaTheme="minorEastAsia" w:hAnsi="Times New Roman" w:cs="Times New Roman"/>
          <w:sz w:val="24"/>
          <w:szCs w:val="24"/>
          <w:lang w:eastAsia="ru-RU"/>
        </w:rPr>
        <w:t>На территории поселения на 01.01.2018 года зарегистрировано 1</w:t>
      </w:r>
      <w:r w:rsidR="00424118" w:rsidRPr="00B83E33">
        <w:rPr>
          <w:rFonts w:ascii="Times New Roman" w:eastAsiaTheme="minorEastAsia" w:hAnsi="Times New Roman" w:cs="Times New Roman"/>
          <w:sz w:val="24"/>
          <w:szCs w:val="24"/>
          <w:lang w:eastAsia="ru-RU"/>
        </w:rPr>
        <w:t>1</w:t>
      </w:r>
      <w:r w:rsidRPr="00B83E33">
        <w:rPr>
          <w:rFonts w:ascii="Times New Roman" w:eastAsiaTheme="minorEastAsia" w:hAnsi="Times New Roman" w:cs="Times New Roman"/>
          <w:sz w:val="24"/>
          <w:szCs w:val="24"/>
          <w:lang w:eastAsia="ru-RU"/>
        </w:rPr>
        <w:t xml:space="preserve"> предприятий, организаций и учреждений,</w:t>
      </w:r>
      <w:r w:rsidR="00681EDB" w:rsidRPr="00B83E33">
        <w:rPr>
          <w:rFonts w:ascii="Times New Roman" w:eastAsiaTheme="minorEastAsia" w:hAnsi="Times New Roman" w:cs="Times New Roman"/>
          <w:sz w:val="24"/>
          <w:szCs w:val="24"/>
          <w:lang w:eastAsia="ru-RU"/>
        </w:rPr>
        <w:t xml:space="preserve"> социально-культурных и спортивных объектов,</w:t>
      </w:r>
      <w:r w:rsidRPr="00B83E33">
        <w:rPr>
          <w:rFonts w:ascii="Times New Roman" w:eastAsiaTheme="minorEastAsia" w:hAnsi="Times New Roman" w:cs="Times New Roman"/>
          <w:sz w:val="24"/>
          <w:szCs w:val="24"/>
          <w:lang w:eastAsia="ru-RU"/>
        </w:rPr>
        <w:t xml:space="preserve"> в том числе:</w:t>
      </w:r>
      <w:r w:rsidRPr="00B83E33">
        <w:rPr>
          <w:rFonts w:ascii="Times New Roman" w:eastAsiaTheme="minorEastAsia" w:hAnsi="Times New Roman" w:cs="Times New Roman"/>
          <w:color w:val="FF0000"/>
          <w:sz w:val="24"/>
          <w:szCs w:val="24"/>
          <w:lang w:eastAsia="ru-RU"/>
        </w:rPr>
        <w:t xml:space="preserve"> </w:t>
      </w:r>
      <w:r w:rsidRPr="00B83E33">
        <w:rPr>
          <w:rFonts w:ascii="Times New Roman" w:eastAsiaTheme="minorEastAsia" w:hAnsi="Times New Roman" w:cs="Times New Roman"/>
          <w:sz w:val="24"/>
          <w:szCs w:val="24"/>
          <w:lang w:eastAsia="ru-RU"/>
        </w:rPr>
        <w:t>торговли –</w:t>
      </w:r>
      <w:r w:rsidR="00C41B9C" w:rsidRPr="00B83E33">
        <w:rPr>
          <w:rFonts w:ascii="Times New Roman" w:eastAsiaTheme="minorEastAsia" w:hAnsi="Times New Roman" w:cs="Times New Roman"/>
          <w:sz w:val="24"/>
          <w:szCs w:val="24"/>
          <w:lang w:eastAsia="ru-RU"/>
        </w:rPr>
        <w:t>4</w:t>
      </w:r>
      <w:r w:rsidRPr="00B83E33">
        <w:rPr>
          <w:rFonts w:ascii="Times New Roman" w:eastAsiaTheme="minorEastAsia" w:hAnsi="Times New Roman" w:cs="Times New Roman"/>
          <w:sz w:val="24"/>
          <w:szCs w:val="24"/>
          <w:lang w:eastAsia="ru-RU"/>
        </w:rPr>
        <w:t xml:space="preserve">, школа-1, детсад-1, ФАП - </w:t>
      </w:r>
      <w:r w:rsidR="00C41B9C" w:rsidRPr="00B83E33">
        <w:rPr>
          <w:rFonts w:ascii="Times New Roman" w:eastAsiaTheme="minorEastAsia" w:hAnsi="Times New Roman" w:cs="Times New Roman"/>
          <w:sz w:val="24"/>
          <w:szCs w:val="24"/>
          <w:lang w:eastAsia="ru-RU"/>
        </w:rPr>
        <w:t>1</w:t>
      </w:r>
      <w:r w:rsidRPr="00B83E33">
        <w:rPr>
          <w:rFonts w:ascii="Times New Roman" w:eastAsiaTheme="minorEastAsia" w:hAnsi="Times New Roman" w:cs="Times New Roman"/>
          <w:sz w:val="24"/>
          <w:szCs w:val="24"/>
          <w:lang w:eastAsia="ru-RU"/>
        </w:rPr>
        <w:t>, клубы -1</w:t>
      </w:r>
      <w:r w:rsidR="00C41B9C" w:rsidRPr="00B83E33">
        <w:rPr>
          <w:rFonts w:ascii="Times New Roman" w:eastAsiaTheme="minorEastAsia" w:hAnsi="Times New Roman" w:cs="Times New Roman"/>
          <w:sz w:val="24"/>
          <w:szCs w:val="24"/>
          <w:lang w:eastAsia="ru-RU"/>
        </w:rPr>
        <w:t>, стадион -1</w:t>
      </w:r>
      <w:r w:rsidR="00790E22" w:rsidRPr="00B83E33">
        <w:rPr>
          <w:rFonts w:ascii="Times New Roman" w:eastAsiaTheme="minorEastAsia" w:hAnsi="Times New Roman" w:cs="Times New Roman"/>
          <w:sz w:val="24"/>
          <w:szCs w:val="24"/>
          <w:lang w:eastAsia="ru-RU"/>
        </w:rPr>
        <w:t>, спортзал – 1, библиотека - 1</w:t>
      </w:r>
      <w:r w:rsidRPr="00B83E33">
        <w:rPr>
          <w:rFonts w:ascii="Times New Roman" w:eastAsiaTheme="minorEastAsia" w:hAnsi="Times New Roman" w:cs="Times New Roman"/>
          <w:sz w:val="24"/>
          <w:szCs w:val="24"/>
          <w:lang w:eastAsia="ru-RU"/>
        </w:rPr>
        <w:t>.</w:t>
      </w:r>
    </w:p>
    <w:p w:rsidR="00D81C82" w:rsidRPr="00B83E33" w:rsidRDefault="00106D7D" w:rsidP="00B83E33">
      <w:pPr>
        <w:spacing w:after="0" w:line="240" w:lineRule="auto"/>
        <w:ind w:firstLine="709"/>
        <w:jc w:val="both"/>
        <w:rPr>
          <w:rFonts w:ascii="Times New Roman" w:eastAsiaTheme="minorEastAsia" w:hAnsi="Times New Roman" w:cs="Times New Roman"/>
          <w:sz w:val="24"/>
          <w:szCs w:val="24"/>
          <w:lang w:eastAsia="ru-RU"/>
        </w:rPr>
      </w:pPr>
      <w:r w:rsidRPr="00B83E33">
        <w:rPr>
          <w:rFonts w:ascii="Times New Roman" w:eastAsiaTheme="minorEastAsia" w:hAnsi="Times New Roman" w:cs="Times New Roman"/>
          <w:sz w:val="24"/>
          <w:szCs w:val="24"/>
          <w:lang w:eastAsia="ru-RU"/>
        </w:rPr>
        <w:t xml:space="preserve">На период 2019-2021 годы </w:t>
      </w:r>
      <w:r w:rsidR="009E06CD" w:rsidRPr="00B83E33">
        <w:rPr>
          <w:rFonts w:ascii="Times New Roman" w:eastAsiaTheme="minorEastAsia" w:hAnsi="Times New Roman" w:cs="Times New Roman"/>
          <w:sz w:val="24"/>
          <w:szCs w:val="24"/>
          <w:lang w:eastAsia="ru-RU"/>
        </w:rPr>
        <w:t>в социальной сфере запланирован</w:t>
      </w:r>
      <w:r w:rsidRPr="00B83E33">
        <w:rPr>
          <w:rFonts w:ascii="Times New Roman" w:eastAsiaTheme="minorEastAsia" w:hAnsi="Times New Roman" w:cs="Times New Roman"/>
          <w:sz w:val="24"/>
          <w:szCs w:val="24"/>
          <w:lang w:eastAsia="ru-RU"/>
        </w:rPr>
        <w:t xml:space="preserve"> ремонт кровли в МКОУ </w:t>
      </w:r>
      <w:proofErr w:type="spellStart"/>
      <w:r w:rsidRPr="00B83E33">
        <w:rPr>
          <w:rFonts w:ascii="Times New Roman" w:eastAsiaTheme="minorEastAsia" w:hAnsi="Times New Roman" w:cs="Times New Roman"/>
          <w:sz w:val="24"/>
          <w:szCs w:val="24"/>
          <w:lang w:eastAsia="ru-RU"/>
        </w:rPr>
        <w:t>Индерская</w:t>
      </w:r>
      <w:proofErr w:type="spellEnd"/>
      <w:r w:rsidRPr="00B83E33">
        <w:rPr>
          <w:rFonts w:ascii="Times New Roman" w:eastAsiaTheme="minorEastAsia" w:hAnsi="Times New Roman" w:cs="Times New Roman"/>
          <w:sz w:val="24"/>
          <w:szCs w:val="24"/>
          <w:lang w:eastAsia="ru-RU"/>
        </w:rPr>
        <w:t xml:space="preserve"> СОШ.</w:t>
      </w:r>
    </w:p>
    <w:p w:rsidR="009E06CD" w:rsidRPr="00B83E33" w:rsidRDefault="009E06CD" w:rsidP="00B83E33">
      <w:pPr>
        <w:spacing w:after="0" w:line="240" w:lineRule="auto"/>
        <w:ind w:firstLine="709"/>
        <w:jc w:val="both"/>
        <w:rPr>
          <w:rFonts w:ascii="Times New Roman" w:eastAsiaTheme="minorEastAsia" w:hAnsi="Times New Roman" w:cs="Times New Roman"/>
          <w:sz w:val="24"/>
          <w:szCs w:val="24"/>
          <w:lang w:eastAsia="ru-RU"/>
        </w:rPr>
      </w:pPr>
      <w:r w:rsidRPr="00B83E33">
        <w:rPr>
          <w:rFonts w:ascii="Times New Roman" w:eastAsiaTheme="minorEastAsia" w:hAnsi="Times New Roman" w:cs="Times New Roman"/>
          <w:sz w:val="24"/>
          <w:szCs w:val="24"/>
          <w:lang w:eastAsia="ru-RU"/>
        </w:rPr>
        <w:t xml:space="preserve">В 2019 году планируется строительство вышки сотовой связи в </w:t>
      </w:r>
      <w:proofErr w:type="spellStart"/>
      <w:r w:rsidRPr="00B83E33">
        <w:rPr>
          <w:rFonts w:ascii="Times New Roman" w:eastAsiaTheme="minorEastAsia" w:hAnsi="Times New Roman" w:cs="Times New Roman"/>
          <w:sz w:val="24"/>
          <w:szCs w:val="24"/>
          <w:lang w:eastAsia="ru-RU"/>
        </w:rPr>
        <w:t>с.Индерь</w:t>
      </w:r>
      <w:proofErr w:type="spellEnd"/>
      <w:r w:rsidRPr="00B83E33">
        <w:rPr>
          <w:rFonts w:ascii="Times New Roman" w:eastAsiaTheme="minorEastAsia" w:hAnsi="Times New Roman" w:cs="Times New Roman"/>
          <w:sz w:val="24"/>
          <w:szCs w:val="24"/>
          <w:lang w:eastAsia="ru-RU"/>
        </w:rPr>
        <w:t>.</w:t>
      </w:r>
    </w:p>
    <w:p w:rsidR="008C6790" w:rsidRPr="00FE4839" w:rsidRDefault="008C6790" w:rsidP="00FE4839">
      <w:pPr>
        <w:spacing w:after="0" w:line="240" w:lineRule="auto"/>
        <w:ind w:firstLine="709"/>
        <w:jc w:val="both"/>
        <w:rPr>
          <w:rFonts w:ascii="Times New Roman" w:hAnsi="Times New Roman" w:cs="Times New Roman"/>
          <w:b/>
          <w:sz w:val="24"/>
          <w:szCs w:val="24"/>
        </w:rPr>
      </w:pPr>
      <w:r w:rsidRPr="00FE4839">
        <w:rPr>
          <w:rFonts w:ascii="Times New Roman" w:hAnsi="Times New Roman" w:cs="Times New Roman"/>
          <w:b/>
          <w:sz w:val="24"/>
          <w:szCs w:val="24"/>
        </w:rPr>
        <w:t>6.Комарьевский сельский совет.</w:t>
      </w:r>
    </w:p>
    <w:p w:rsidR="008C6790" w:rsidRPr="00FE4839" w:rsidRDefault="008C6790"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shd w:val="clear" w:color="auto" w:fill="FFFFFF"/>
        </w:rPr>
        <w:t xml:space="preserve">Территория поселения общей площадью 34027 га. </w:t>
      </w:r>
      <w:proofErr w:type="spellStart"/>
      <w:r w:rsidR="00473C69" w:rsidRPr="00FE4839">
        <w:rPr>
          <w:rFonts w:ascii="Times New Roman" w:hAnsi="Times New Roman" w:cs="Times New Roman"/>
          <w:sz w:val="24"/>
          <w:szCs w:val="24"/>
          <w:shd w:val="clear" w:color="auto" w:fill="FFFFFF"/>
        </w:rPr>
        <w:t>Комарьевский</w:t>
      </w:r>
      <w:proofErr w:type="spellEnd"/>
      <w:r w:rsidRPr="00FE4839">
        <w:rPr>
          <w:rFonts w:ascii="Times New Roman" w:hAnsi="Times New Roman" w:cs="Times New Roman"/>
          <w:sz w:val="24"/>
          <w:szCs w:val="24"/>
          <w:shd w:val="clear" w:color="auto" w:fill="FFFFFF"/>
        </w:rPr>
        <w:t xml:space="preserve"> сельсовет включает в себя </w:t>
      </w:r>
      <w:r w:rsidR="00473C69" w:rsidRPr="00FE4839">
        <w:rPr>
          <w:rFonts w:ascii="Times New Roman" w:hAnsi="Times New Roman" w:cs="Times New Roman"/>
          <w:sz w:val="24"/>
          <w:szCs w:val="24"/>
          <w:shd w:val="clear" w:color="auto" w:fill="FFFFFF"/>
        </w:rPr>
        <w:t>два</w:t>
      </w:r>
      <w:r w:rsidRPr="00FE4839">
        <w:rPr>
          <w:rFonts w:ascii="Times New Roman" w:hAnsi="Times New Roman" w:cs="Times New Roman"/>
          <w:sz w:val="24"/>
          <w:szCs w:val="24"/>
          <w:shd w:val="clear" w:color="auto" w:fill="FFFFFF"/>
        </w:rPr>
        <w:t xml:space="preserve"> населенны</w:t>
      </w:r>
      <w:r w:rsidR="00473C69" w:rsidRPr="00FE4839">
        <w:rPr>
          <w:rFonts w:ascii="Times New Roman" w:hAnsi="Times New Roman" w:cs="Times New Roman"/>
          <w:sz w:val="24"/>
          <w:szCs w:val="24"/>
          <w:shd w:val="clear" w:color="auto" w:fill="FFFFFF"/>
        </w:rPr>
        <w:t>х</w:t>
      </w:r>
      <w:r w:rsidRPr="00FE4839">
        <w:rPr>
          <w:rFonts w:ascii="Times New Roman" w:hAnsi="Times New Roman" w:cs="Times New Roman"/>
          <w:sz w:val="24"/>
          <w:szCs w:val="24"/>
          <w:shd w:val="clear" w:color="auto" w:fill="FFFFFF"/>
        </w:rPr>
        <w:t xml:space="preserve"> пункт</w:t>
      </w:r>
      <w:r w:rsidR="00473C69" w:rsidRPr="00FE4839">
        <w:rPr>
          <w:rFonts w:ascii="Times New Roman" w:hAnsi="Times New Roman" w:cs="Times New Roman"/>
          <w:sz w:val="24"/>
          <w:szCs w:val="24"/>
          <w:shd w:val="clear" w:color="auto" w:fill="FFFFFF"/>
        </w:rPr>
        <w:t>а</w:t>
      </w:r>
      <w:r w:rsidRPr="00FE4839">
        <w:rPr>
          <w:rFonts w:ascii="Times New Roman" w:hAnsi="Times New Roman" w:cs="Times New Roman"/>
          <w:sz w:val="24"/>
          <w:szCs w:val="24"/>
          <w:shd w:val="clear" w:color="auto" w:fill="FFFFFF"/>
        </w:rPr>
        <w:t xml:space="preserve">: село </w:t>
      </w:r>
      <w:r w:rsidR="00473C69" w:rsidRPr="00FE4839">
        <w:rPr>
          <w:rFonts w:ascii="Times New Roman" w:hAnsi="Times New Roman" w:cs="Times New Roman"/>
          <w:sz w:val="24"/>
          <w:szCs w:val="24"/>
          <w:shd w:val="clear" w:color="auto" w:fill="FFFFFF"/>
        </w:rPr>
        <w:t>Комарье, село Безногое.</w:t>
      </w:r>
      <w:r w:rsidRPr="00FE4839">
        <w:rPr>
          <w:rFonts w:ascii="Times New Roman" w:hAnsi="Times New Roman" w:cs="Times New Roman"/>
          <w:sz w:val="24"/>
          <w:szCs w:val="24"/>
          <w:shd w:val="clear" w:color="auto" w:fill="FFFFFF"/>
        </w:rPr>
        <w:t xml:space="preserve"> </w:t>
      </w:r>
      <w:r w:rsidR="00EE3478" w:rsidRPr="00FE4839">
        <w:rPr>
          <w:rFonts w:ascii="Times New Roman" w:eastAsia="Times New Roman" w:hAnsi="Times New Roman" w:cs="Times New Roman"/>
          <w:sz w:val="24"/>
          <w:szCs w:val="24"/>
        </w:rPr>
        <w:t xml:space="preserve">Численность населения на </w:t>
      </w:r>
      <w:r w:rsidRPr="00FE4839">
        <w:rPr>
          <w:rFonts w:ascii="Times New Roman" w:eastAsia="Times New Roman" w:hAnsi="Times New Roman" w:cs="Times New Roman"/>
          <w:sz w:val="24"/>
          <w:szCs w:val="24"/>
        </w:rPr>
        <w:t xml:space="preserve">01.01.2018 года составила </w:t>
      </w:r>
      <w:r w:rsidR="00EE3478" w:rsidRPr="00FE4839">
        <w:rPr>
          <w:rFonts w:ascii="Times New Roman" w:eastAsia="Times New Roman" w:hAnsi="Times New Roman" w:cs="Times New Roman"/>
          <w:sz w:val="24"/>
          <w:szCs w:val="24"/>
        </w:rPr>
        <w:t>1016</w:t>
      </w:r>
      <w:r w:rsidR="00D74278" w:rsidRPr="00FE4839">
        <w:rPr>
          <w:rFonts w:ascii="Times New Roman" w:eastAsia="Times New Roman" w:hAnsi="Times New Roman" w:cs="Times New Roman"/>
          <w:sz w:val="24"/>
          <w:szCs w:val="24"/>
        </w:rPr>
        <w:t xml:space="preserve"> человек, </w:t>
      </w:r>
      <w:proofErr w:type="spellStart"/>
      <w:r w:rsidR="00D74278" w:rsidRPr="00FE4839">
        <w:rPr>
          <w:rFonts w:ascii="Times New Roman" w:eastAsia="Times New Roman" w:hAnsi="Times New Roman" w:cs="Times New Roman"/>
          <w:sz w:val="24"/>
          <w:szCs w:val="24"/>
        </w:rPr>
        <w:t>с.Комарье</w:t>
      </w:r>
      <w:proofErr w:type="spellEnd"/>
      <w:r w:rsidR="00D74278" w:rsidRPr="00FE4839">
        <w:rPr>
          <w:rFonts w:ascii="Times New Roman" w:eastAsia="Times New Roman" w:hAnsi="Times New Roman" w:cs="Times New Roman"/>
          <w:sz w:val="24"/>
          <w:szCs w:val="24"/>
        </w:rPr>
        <w:t xml:space="preserve"> – 981 чел., </w:t>
      </w:r>
      <w:proofErr w:type="spellStart"/>
      <w:r w:rsidR="00D74278" w:rsidRPr="00FE4839">
        <w:rPr>
          <w:rFonts w:ascii="Times New Roman" w:eastAsia="Times New Roman" w:hAnsi="Times New Roman" w:cs="Times New Roman"/>
          <w:sz w:val="24"/>
          <w:szCs w:val="24"/>
        </w:rPr>
        <w:t>с.Безногое</w:t>
      </w:r>
      <w:proofErr w:type="spellEnd"/>
      <w:r w:rsidR="00D74278" w:rsidRPr="00FE4839">
        <w:rPr>
          <w:rFonts w:ascii="Times New Roman" w:eastAsia="Times New Roman" w:hAnsi="Times New Roman" w:cs="Times New Roman"/>
          <w:sz w:val="24"/>
          <w:szCs w:val="24"/>
        </w:rPr>
        <w:t xml:space="preserve"> – 35 чел. </w:t>
      </w:r>
      <w:r w:rsidRPr="00FE4839">
        <w:rPr>
          <w:rFonts w:ascii="Times New Roman" w:hAnsi="Times New Roman" w:cs="Times New Roman"/>
          <w:sz w:val="24"/>
          <w:szCs w:val="24"/>
        </w:rPr>
        <w:t>Все население сельское.</w:t>
      </w:r>
    </w:p>
    <w:p w:rsidR="008C6790" w:rsidRPr="00FE4839" w:rsidRDefault="008C6790"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Расположен в </w:t>
      </w:r>
      <w:r w:rsidR="00473C69" w:rsidRPr="00FE4839">
        <w:rPr>
          <w:rFonts w:ascii="Times New Roman" w:hAnsi="Times New Roman" w:cs="Times New Roman"/>
          <w:sz w:val="24"/>
          <w:szCs w:val="24"/>
        </w:rPr>
        <w:t>45</w:t>
      </w:r>
      <w:r w:rsidRPr="00FE4839">
        <w:rPr>
          <w:rFonts w:ascii="Times New Roman" w:hAnsi="Times New Roman" w:cs="Times New Roman"/>
          <w:sz w:val="24"/>
          <w:szCs w:val="24"/>
        </w:rPr>
        <w:t xml:space="preserve"> км от </w:t>
      </w:r>
      <w:proofErr w:type="spellStart"/>
      <w:r w:rsidRPr="00FE4839">
        <w:rPr>
          <w:rFonts w:ascii="Times New Roman" w:hAnsi="Times New Roman" w:cs="Times New Roman"/>
          <w:sz w:val="24"/>
          <w:szCs w:val="24"/>
        </w:rPr>
        <w:t>с.Довольное</w:t>
      </w:r>
      <w:proofErr w:type="spellEnd"/>
      <w:r w:rsidRPr="00FE4839">
        <w:rPr>
          <w:rFonts w:ascii="Times New Roman" w:hAnsi="Times New Roman" w:cs="Times New Roman"/>
          <w:sz w:val="24"/>
          <w:szCs w:val="24"/>
        </w:rPr>
        <w:t xml:space="preserve">. </w:t>
      </w:r>
    </w:p>
    <w:p w:rsidR="008C6790" w:rsidRPr="00FE4839" w:rsidRDefault="008C6790"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 xml:space="preserve">На территории поселения на 01.01.2018 года зарегистрировано </w:t>
      </w:r>
      <w:r w:rsidR="009E4874" w:rsidRPr="00FE4839">
        <w:rPr>
          <w:rFonts w:ascii="Times New Roman" w:eastAsiaTheme="minorEastAsia" w:hAnsi="Times New Roman" w:cs="Times New Roman"/>
          <w:sz w:val="24"/>
          <w:szCs w:val="24"/>
          <w:lang w:eastAsia="ru-RU"/>
        </w:rPr>
        <w:t>23</w:t>
      </w:r>
      <w:r w:rsidRPr="00FE4839">
        <w:rPr>
          <w:rFonts w:ascii="Times New Roman" w:eastAsiaTheme="minorEastAsia" w:hAnsi="Times New Roman" w:cs="Times New Roman"/>
          <w:sz w:val="24"/>
          <w:szCs w:val="24"/>
          <w:lang w:eastAsia="ru-RU"/>
        </w:rPr>
        <w:t xml:space="preserve"> предприятий, организаций и учреждений,</w:t>
      </w:r>
      <w:r w:rsidR="00681EDB" w:rsidRPr="00FE4839">
        <w:rPr>
          <w:rFonts w:ascii="Times New Roman" w:eastAsiaTheme="minorEastAsia" w:hAnsi="Times New Roman" w:cs="Times New Roman"/>
          <w:sz w:val="24"/>
          <w:szCs w:val="24"/>
          <w:lang w:eastAsia="ru-RU"/>
        </w:rPr>
        <w:t xml:space="preserve"> социально-культурных и спортивных объектов,</w:t>
      </w:r>
      <w:r w:rsidRPr="00FE4839">
        <w:rPr>
          <w:rFonts w:ascii="Times New Roman" w:eastAsiaTheme="minorEastAsia" w:hAnsi="Times New Roman" w:cs="Times New Roman"/>
          <w:sz w:val="24"/>
          <w:szCs w:val="24"/>
          <w:lang w:eastAsia="ru-RU"/>
        </w:rPr>
        <w:t xml:space="preserve"> в том числе:</w:t>
      </w:r>
      <w:r w:rsidRPr="00FE4839">
        <w:rPr>
          <w:rFonts w:ascii="Times New Roman" w:eastAsiaTheme="minorEastAsia" w:hAnsi="Times New Roman" w:cs="Times New Roman"/>
          <w:color w:val="FF0000"/>
          <w:sz w:val="24"/>
          <w:szCs w:val="24"/>
          <w:lang w:eastAsia="ru-RU"/>
        </w:rPr>
        <w:t xml:space="preserve"> </w:t>
      </w:r>
      <w:r w:rsidR="001A7615" w:rsidRPr="00FE4839">
        <w:rPr>
          <w:rFonts w:ascii="Times New Roman" w:eastAsiaTheme="minorEastAsia" w:hAnsi="Times New Roman" w:cs="Times New Roman"/>
          <w:sz w:val="24"/>
          <w:szCs w:val="24"/>
          <w:lang w:eastAsia="ru-RU"/>
        </w:rPr>
        <w:t xml:space="preserve">сельское хозяйство </w:t>
      </w:r>
      <w:r w:rsidR="00293962" w:rsidRPr="00FE4839">
        <w:rPr>
          <w:rFonts w:ascii="Times New Roman" w:eastAsiaTheme="minorEastAsia" w:hAnsi="Times New Roman" w:cs="Times New Roman"/>
          <w:sz w:val="24"/>
          <w:szCs w:val="24"/>
          <w:lang w:eastAsia="ru-RU"/>
        </w:rPr>
        <w:t>– 5,</w:t>
      </w:r>
      <w:r w:rsidR="00293962"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торговли –</w:t>
      </w:r>
      <w:r w:rsidR="00293962" w:rsidRPr="00FE4839">
        <w:rPr>
          <w:rFonts w:ascii="Times New Roman" w:eastAsiaTheme="minorEastAsia" w:hAnsi="Times New Roman" w:cs="Times New Roman"/>
          <w:sz w:val="24"/>
          <w:szCs w:val="24"/>
          <w:lang w:eastAsia="ru-RU"/>
        </w:rPr>
        <w:t>11</w:t>
      </w:r>
      <w:r w:rsidRPr="00FE4839">
        <w:rPr>
          <w:rFonts w:ascii="Times New Roman" w:eastAsiaTheme="minorEastAsia" w:hAnsi="Times New Roman" w:cs="Times New Roman"/>
          <w:sz w:val="24"/>
          <w:szCs w:val="24"/>
          <w:lang w:eastAsia="ru-RU"/>
        </w:rPr>
        <w:t xml:space="preserve">, школа-1, дет.сад-1, </w:t>
      </w:r>
      <w:r w:rsidR="00681EDB" w:rsidRPr="00FE4839">
        <w:rPr>
          <w:rFonts w:ascii="Times New Roman" w:eastAsiaTheme="minorEastAsia" w:hAnsi="Times New Roman" w:cs="Times New Roman"/>
          <w:sz w:val="24"/>
          <w:szCs w:val="24"/>
          <w:lang w:eastAsia="ru-RU"/>
        </w:rPr>
        <w:t>врачебная амбулатория</w:t>
      </w:r>
      <w:r w:rsidRPr="00FE4839">
        <w:rPr>
          <w:rFonts w:ascii="Times New Roman" w:eastAsiaTheme="minorEastAsia" w:hAnsi="Times New Roman" w:cs="Times New Roman"/>
          <w:sz w:val="24"/>
          <w:szCs w:val="24"/>
          <w:lang w:eastAsia="ru-RU"/>
        </w:rPr>
        <w:t xml:space="preserve"> - 1, клубы -1, стадион -1, </w:t>
      </w:r>
      <w:proofErr w:type="spellStart"/>
      <w:r w:rsidRPr="00FE4839">
        <w:rPr>
          <w:rFonts w:ascii="Times New Roman" w:eastAsiaTheme="minorEastAsia" w:hAnsi="Times New Roman" w:cs="Times New Roman"/>
          <w:sz w:val="24"/>
          <w:szCs w:val="24"/>
          <w:lang w:eastAsia="ru-RU"/>
        </w:rPr>
        <w:t>спорт.зал</w:t>
      </w:r>
      <w:proofErr w:type="spellEnd"/>
      <w:r w:rsidRPr="00FE4839">
        <w:rPr>
          <w:rFonts w:ascii="Times New Roman" w:eastAsiaTheme="minorEastAsia" w:hAnsi="Times New Roman" w:cs="Times New Roman"/>
          <w:sz w:val="24"/>
          <w:szCs w:val="24"/>
          <w:lang w:eastAsia="ru-RU"/>
        </w:rPr>
        <w:t xml:space="preserve"> – 1, библиотека - 1.</w:t>
      </w:r>
    </w:p>
    <w:p w:rsidR="007D49D8" w:rsidRPr="00FE4839" w:rsidRDefault="00807468"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Сельское хозяйство представлено:</w:t>
      </w:r>
    </w:p>
    <w:p w:rsidR="00807468" w:rsidRPr="00FE4839" w:rsidRDefault="00807468"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Гуща П.А.;</w:t>
      </w:r>
    </w:p>
    <w:p w:rsidR="00807468" w:rsidRPr="00FE4839" w:rsidRDefault="00807468"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 xml:space="preserve">КФХ </w:t>
      </w:r>
      <w:proofErr w:type="spellStart"/>
      <w:r w:rsidRPr="00FE4839">
        <w:rPr>
          <w:rFonts w:ascii="Times New Roman" w:eastAsiaTheme="minorEastAsia" w:hAnsi="Times New Roman" w:cs="Times New Roman"/>
          <w:sz w:val="24"/>
          <w:szCs w:val="24"/>
          <w:lang w:eastAsia="ru-RU"/>
        </w:rPr>
        <w:t>Вовкодун</w:t>
      </w:r>
      <w:proofErr w:type="spellEnd"/>
      <w:r w:rsidRPr="00FE4839">
        <w:rPr>
          <w:rFonts w:ascii="Times New Roman" w:eastAsiaTheme="minorEastAsia" w:hAnsi="Times New Roman" w:cs="Times New Roman"/>
          <w:sz w:val="24"/>
          <w:szCs w:val="24"/>
          <w:lang w:eastAsia="ru-RU"/>
        </w:rPr>
        <w:t xml:space="preserve"> А.П.;</w:t>
      </w:r>
    </w:p>
    <w:p w:rsidR="00493168" w:rsidRPr="00FE4839" w:rsidRDefault="00493168"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Черепанов С.В.;</w:t>
      </w:r>
    </w:p>
    <w:p w:rsidR="00493168" w:rsidRPr="00FE4839" w:rsidRDefault="00493168"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 xml:space="preserve">КФХ </w:t>
      </w:r>
      <w:proofErr w:type="spellStart"/>
      <w:r w:rsidRPr="00FE4839">
        <w:rPr>
          <w:rFonts w:ascii="Times New Roman" w:eastAsiaTheme="minorEastAsia" w:hAnsi="Times New Roman" w:cs="Times New Roman"/>
          <w:sz w:val="24"/>
          <w:szCs w:val="24"/>
          <w:lang w:eastAsia="ru-RU"/>
        </w:rPr>
        <w:t>Вовк</w:t>
      </w:r>
      <w:r w:rsidR="003E2B3C" w:rsidRPr="00FE4839">
        <w:rPr>
          <w:rFonts w:ascii="Times New Roman" w:eastAsiaTheme="minorEastAsia" w:hAnsi="Times New Roman" w:cs="Times New Roman"/>
          <w:sz w:val="24"/>
          <w:szCs w:val="24"/>
          <w:lang w:eastAsia="ru-RU"/>
        </w:rPr>
        <w:t>одун</w:t>
      </w:r>
      <w:proofErr w:type="spellEnd"/>
      <w:r w:rsidR="003E2B3C" w:rsidRPr="00FE4839">
        <w:rPr>
          <w:rFonts w:ascii="Times New Roman" w:eastAsiaTheme="minorEastAsia" w:hAnsi="Times New Roman" w:cs="Times New Roman"/>
          <w:sz w:val="24"/>
          <w:szCs w:val="24"/>
          <w:lang w:eastAsia="ru-RU"/>
        </w:rPr>
        <w:t xml:space="preserve"> С.А;</w:t>
      </w:r>
    </w:p>
    <w:p w:rsidR="003E2B3C" w:rsidRPr="00FE4839" w:rsidRDefault="003E2B3C"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ЗАО «Озерское».</w:t>
      </w:r>
    </w:p>
    <w:p w:rsidR="00807468" w:rsidRPr="00FE4839" w:rsidRDefault="0057109E"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lastRenderedPageBreak/>
        <w:t xml:space="preserve">В сельском хозяйстве до 2020 года запланирована реконструкция </w:t>
      </w:r>
      <w:proofErr w:type="spellStart"/>
      <w:r w:rsidRPr="00FE4839">
        <w:rPr>
          <w:rFonts w:ascii="Times New Roman" w:eastAsiaTheme="minorEastAsia" w:hAnsi="Times New Roman" w:cs="Times New Roman"/>
          <w:sz w:val="24"/>
          <w:szCs w:val="24"/>
          <w:lang w:eastAsia="ru-RU"/>
        </w:rPr>
        <w:t>откормочника</w:t>
      </w:r>
      <w:proofErr w:type="spellEnd"/>
      <w:r w:rsidRPr="00FE4839">
        <w:rPr>
          <w:rFonts w:ascii="Times New Roman" w:eastAsiaTheme="minorEastAsia" w:hAnsi="Times New Roman" w:cs="Times New Roman"/>
          <w:sz w:val="24"/>
          <w:szCs w:val="24"/>
          <w:lang w:eastAsia="ru-RU"/>
        </w:rPr>
        <w:t xml:space="preserve"> на 100 голов в КФХ Гуща П.А.</w:t>
      </w:r>
    </w:p>
    <w:p w:rsidR="007F5B76" w:rsidRPr="00FE4839" w:rsidRDefault="00FA62F5"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 xml:space="preserve">Сфера торговли представлена магазинами с товарами повседневного спроса, индивидуальных предпринимателей </w:t>
      </w:r>
      <w:proofErr w:type="spellStart"/>
      <w:r w:rsidRPr="00FE4839">
        <w:rPr>
          <w:rFonts w:ascii="Times New Roman" w:eastAsiaTheme="minorEastAsia" w:hAnsi="Times New Roman" w:cs="Times New Roman"/>
          <w:sz w:val="24"/>
          <w:szCs w:val="24"/>
          <w:lang w:eastAsia="ru-RU"/>
        </w:rPr>
        <w:t>Барлов</w:t>
      </w:r>
      <w:proofErr w:type="spellEnd"/>
      <w:r w:rsidRPr="00FE4839">
        <w:rPr>
          <w:rFonts w:ascii="Times New Roman" w:eastAsiaTheme="minorEastAsia" w:hAnsi="Times New Roman" w:cs="Times New Roman"/>
          <w:sz w:val="24"/>
          <w:szCs w:val="24"/>
          <w:lang w:eastAsia="ru-RU"/>
        </w:rPr>
        <w:t xml:space="preserve"> Д.В., </w:t>
      </w:r>
      <w:proofErr w:type="spellStart"/>
      <w:r w:rsidRPr="00FE4839">
        <w:rPr>
          <w:rFonts w:ascii="Times New Roman" w:eastAsiaTheme="minorEastAsia" w:hAnsi="Times New Roman" w:cs="Times New Roman"/>
          <w:sz w:val="24"/>
          <w:szCs w:val="24"/>
          <w:lang w:eastAsia="ru-RU"/>
        </w:rPr>
        <w:t>Вовкодун</w:t>
      </w:r>
      <w:proofErr w:type="spellEnd"/>
      <w:r w:rsidRPr="00FE4839">
        <w:rPr>
          <w:rFonts w:ascii="Times New Roman" w:eastAsiaTheme="minorEastAsia" w:hAnsi="Times New Roman" w:cs="Times New Roman"/>
          <w:sz w:val="24"/>
          <w:szCs w:val="24"/>
          <w:lang w:eastAsia="ru-RU"/>
        </w:rPr>
        <w:t xml:space="preserve"> М.Г., Гуща С.Ф., </w:t>
      </w:r>
      <w:proofErr w:type="spellStart"/>
      <w:r w:rsidRPr="00FE4839">
        <w:rPr>
          <w:rFonts w:ascii="Times New Roman" w:eastAsiaTheme="minorEastAsia" w:hAnsi="Times New Roman" w:cs="Times New Roman"/>
          <w:sz w:val="24"/>
          <w:szCs w:val="24"/>
          <w:lang w:eastAsia="ru-RU"/>
        </w:rPr>
        <w:t>К</w:t>
      </w:r>
      <w:r w:rsidR="00DE2418" w:rsidRPr="00FE4839">
        <w:rPr>
          <w:rFonts w:ascii="Times New Roman" w:eastAsiaTheme="minorEastAsia" w:hAnsi="Times New Roman" w:cs="Times New Roman"/>
          <w:sz w:val="24"/>
          <w:szCs w:val="24"/>
          <w:lang w:eastAsia="ru-RU"/>
        </w:rPr>
        <w:t>риничко</w:t>
      </w:r>
      <w:proofErr w:type="spellEnd"/>
      <w:r w:rsidR="00DE2418" w:rsidRPr="00FE4839">
        <w:rPr>
          <w:rFonts w:ascii="Times New Roman" w:eastAsiaTheme="minorEastAsia" w:hAnsi="Times New Roman" w:cs="Times New Roman"/>
          <w:sz w:val="24"/>
          <w:szCs w:val="24"/>
          <w:lang w:eastAsia="ru-RU"/>
        </w:rPr>
        <w:t xml:space="preserve"> О.В., Черепанова М.Б., </w:t>
      </w:r>
      <w:proofErr w:type="spellStart"/>
      <w:r w:rsidR="00DE2418" w:rsidRPr="00FE4839">
        <w:rPr>
          <w:rFonts w:ascii="Times New Roman" w:eastAsiaTheme="minorEastAsia" w:hAnsi="Times New Roman" w:cs="Times New Roman"/>
          <w:sz w:val="24"/>
          <w:szCs w:val="24"/>
          <w:lang w:eastAsia="ru-RU"/>
        </w:rPr>
        <w:t>Я</w:t>
      </w:r>
      <w:r w:rsidRPr="00FE4839">
        <w:rPr>
          <w:rFonts w:ascii="Times New Roman" w:eastAsiaTheme="minorEastAsia" w:hAnsi="Times New Roman" w:cs="Times New Roman"/>
          <w:sz w:val="24"/>
          <w:szCs w:val="24"/>
          <w:lang w:eastAsia="ru-RU"/>
        </w:rPr>
        <w:t>рмош</w:t>
      </w:r>
      <w:proofErr w:type="spellEnd"/>
      <w:r w:rsidRPr="00FE4839">
        <w:rPr>
          <w:rFonts w:ascii="Times New Roman" w:eastAsiaTheme="minorEastAsia" w:hAnsi="Times New Roman" w:cs="Times New Roman"/>
          <w:sz w:val="24"/>
          <w:szCs w:val="24"/>
          <w:lang w:eastAsia="ru-RU"/>
        </w:rPr>
        <w:t xml:space="preserve"> С.М. и ПО «Центральное» Доволенского ПТПО.</w:t>
      </w:r>
    </w:p>
    <w:p w:rsidR="00807468" w:rsidRPr="00FE4839" w:rsidRDefault="00807468" w:rsidP="00FE4839">
      <w:pPr>
        <w:spacing w:after="0" w:line="240" w:lineRule="auto"/>
        <w:ind w:firstLine="709"/>
        <w:jc w:val="both"/>
        <w:rPr>
          <w:rFonts w:ascii="Times New Roman" w:eastAsiaTheme="minorEastAsia" w:hAnsi="Times New Roman" w:cs="Times New Roman"/>
          <w:sz w:val="24"/>
          <w:szCs w:val="24"/>
          <w:lang w:eastAsia="ru-RU"/>
        </w:rPr>
      </w:pPr>
    </w:p>
    <w:p w:rsidR="007F5B76" w:rsidRPr="00FE4839" w:rsidRDefault="007F5B76" w:rsidP="00FE4839">
      <w:pPr>
        <w:spacing w:after="0" w:line="240" w:lineRule="auto"/>
        <w:ind w:firstLine="709"/>
        <w:jc w:val="both"/>
        <w:rPr>
          <w:rFonts w:ascii="Times New Roman" w:eastAsiaTheme="minorEastAsia" w:hAnsi="Times New Roman" w:cs="Times New Roman"/>
          <w:b/>
          <w:sz w:val="24"/>
          <w:szCs w:val="24"/>
          <w:lang w:eastAsia="ru-RU"/>
        </w:rPr>
      </w:pPr>
      <w:r w:rsidRPr="00FE4839">
        <w:rPr>
          <w:rFonts w:ascii="Times New Roman" w:eastAsiaTheme="minorEastAsia" w:hAnsi="Times New Roman" w:cs="Times New Roman"/>
          <w:b/>
          <w:sz w:val="24"/>
          <w:szCs w:val="24"/>
          <w:lang w:eastAsia="ru-RU"/>
        </w:rPr>
        <w:t>7.Красногривенский сельский совет.</w:t>
      </w:r>
    </w:p>
    <w:p w:rsidR="007F5B76" w:rsidRPr="00FE4839" w:rsidRDefault="007F5B76"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shd w:val="clear" w:color="auto" w:fill="FFFFFF"/>
        </w:rPr>
        <w:t xml:space="preserve">Территория поселения общей площадью </w:t>
      </w:r>
      <w:r w:rsidR="00256CCA" w:rsidRPr="00FE4839">
        <w:rPr>
          <w:rFonts w:ascii="Times New Roman" w:hAnsi="Times New Roman" w:cs="Times New Roman"/>
          <w:sz w:val="24"/>
          <w:szCs w:val="24"/>
          <w:shd w:val="clear" w:color="auto" w:fill="FFFFFF"/>
        </w:rPr>
        <w:t>42379</w:t>
      </w:r>
      <w:r w:rsidRPr="00FE4839">
        <w:rPr>
          <w:rFonts w:ascii="Times New Roman" w:hAnsi="Times New Roman" w:cs="Times New Roman"/>
          <w:sz w:val="24"/>
          <w:szCs w:val="24"/>
          <w:shd w:val="clear" w:color="auto" w:fill="FFFFFF"/>
        </w:rPr>
        <w:t xml:space="preserve"> га. </w:t>
      </w:r>
      <w:proofErr w:type="spellStart"/>
      <w:r w:rsidR="00256CCA" w:rsidRPr="00FE4839">
        <w:rPr>
          <w:rFonts w:ascii="Times New Roman" w:hAnsi="Times New Roman" w:cs="Times New Roman"/>
          <w:sz w:val="24"/>
          <w:szCs w:val="24"/>
          <w:shd w:val="clear" w:color="auto" w:fill="FFFFFF"/>
        </w:rPr>
        <w:t>Красногривенский</w:t>
      </w:r>
      <w:proofErr w:type="spellEnd"/>
      <w:r w:rsidR="00256CCA" w:rsidRPr="00FE4839">
        <w:rPr>
          <w:rFonts w:ascii="Times New Roman" w:hAnsi="Times New Roman" w:cs="Times New Roman"/>
          <w:sz w:val="24"/>
          <w:szCs w:val="24"/>
          <w:shd w:val="clear" w:color="auto" w:fill="FFFFFF"/>
        </w:rPr>
        <w:t xml:space="preserve"> </w:t>
      </w:r>
      <w:r w:rsidRPr="00FE4839">
        <w:rPr>
          <w:rFonts w:ascii="Times New Roman" w:hAnsi="Times New Roman" w:cs="Times New Roman"/>
          <w:sz w:val="24"/>
          <w:szCs w:val="24"/>
          <w:shd w:val="clear" w:color="auto" w:fill="FFFFFF"/>
        </w:rPr>
        <w:t xml:space="preserve">сельсовет включает в себя </w:t>
      </w:r>
      <w:r w:rsidR="00256CCA" w:rsidRPr="00FE4839">
        <w:rPr>
          <w:rFonts w:ascii="Times New Roman" w:hAnsi="Times New Roman" w:cs="Times New Roman"/>
          <w:sz w:val="24"/>
          <w:szCs w:val="24"/>
          <w:shd w:val="clear" w:color="auto" w:fill="FFFFFF"/>
        </w:rPr>
        <w:t>четыре</w:t>
      </w:r>
      <w:r w:rsidRPr="00FE4839">
        <w:rPr>
          <w:rFonts w:ascii="Times New Roman" w:hAnsi="Times New Roman" w:cs="Times New Roman"/>
          <w:sz w:val="24"/>
          <w:szCs w:val="24"/>
          <w:shd w:val="clear" w:color="auto" w:fill="FFFFFF"/>
        </w:rPr>
        <w:t xml:space="preserve"> населенных пункта: </w:t>
      </w:r>
      <w:r w:rsidR="00256CCA" w:rsidRPr="00FE4839">
        <w:rPr>
          <w:rFonts w:ascii="Times New Roman" w:hAnsi="Times New Roman" w:cs="Times New Roman"/>
          <w:sz w:val="24"/>
          <w:szCs w:val="24"/>
          <w:shd w:val="clear" w:color="auto" w:fill="FFFFFF"/>
        </w:rPr>
        <w:t xml:space="preserve">поселок Красная Грива, поселок </w:t>
      </w:r>
      <w:proofErr w:type="spellStart"/>
      <w:r w:rsidR="00256CCA" w:rsidRPr="00FE4839">
        <w:rPr>
          <w:rFonts w:ascii="Times New Roman" w:hAnsi="Times New Roman" w:cs="Times New Roman"/>
          <w:sz w:val="24"/>
          <w:szCs w:val="24"/>
          <w:shd w:val="clear" w:color="auto" w:fill="FFFFFF"/>
        </w:rPr>
        <w:t>Даниловская</w:t>
      </w:r>
      <w:proofErr w:type="spellEnd"/>
      <w:r w:rsidR="00256CCA" w:rsidRPr="00FE4839">
        <w:rPr>
          <w:rFonts w:ascii="Times New Roman" w:hAnsi="Times New Roman" w:cs="Times New Roman"/>
          <w:sz w:val="24"/>
          <w:szCs w:val="24"/>
          <w:shd w:val="clear" w:color="auto" w:fill="FFFFFF"/>
        </w:rPr>
        <w:t xml:space="preserve"> Ферма, деревня </w:t>
      </w:r>
      <w:proofErr w:type="spellStart"/>
      <w:r w:rsidR="00256CCA" w:rsidRPr="00FE4839">
        <w:rPr>
          <w:rFonts w:ascii="Times New Roman" w:hAnsi="Times New Roman" w:cs="Times New Roman"/>
          <w:sz w:val="24"/>
          <w:szCs w:val="24"/>
          <w:shd w:val="clear" w:color="auto" w:fill="FFFFFF"/>
        </w:rPr>
        <w:t>Сарыбалык</w:t>
      </w:r>
      <w:proofErr w:type="spellEnd"/>
      <w:r w:rsidR="00256CCA" w:rsidRPr="00FE4839">
        <w:rPr>
          <w:rFonts w:ascii="Times New Roman" w:hAnsi="Times New Roman" w:cs="Times New Roman"/>
          <w:sz w:val="24"/>
          <w:szCs w:val="24"/>
          <w:shd w:val="clear" w:color="auto" w:fill="FFFFFF"/>
        </w:rPr>
        <w:t>, поселок Солонцовый.</w:t>
      </w:r>
      <w:r w:rsidRPr="00FE4839">
        <w:rPr>
          <w:rFonts w:ascii="Times New Roman" w:hAnsi="Times New Roman" w:cs="Times New Roman"/>
          <w:sz w:val="24"/>
          <w:szCs w:val="24"/>
          <w:shd w:val="clear" w:color="auto" w:fill="FFFFFF"/>
        </w:rPr>
        <w:t xml:space="preserve"> </w:t>
      </w:r>
      <w:r w:rsidRPr="00FE4839">
        <w:rPr>
          <w:rFonts w:ascii="Times New Roman" w:eastAsia="Times New Roman" w:hAnsi="Times New Roman" w:cs="Times New Roman"/>
          <w:sz w:val="24"/>
          <w:szCs w:val="24"/>
        </w:rPr>
        <w:t xml:space="preserve">Численность населения на 01.01.2018 года составила </w:t>
      </w:r>
      <w:r w:rsidR="00912C7D" w:rsidRPr="00FE4839">
        <w:rPr>
          <w:rFonts w:ascii="Times New Roman" w:eastAsia="Times New Roman" w:hAnsi="Times New Roman" w:cs="Times New Roman"/>
          <w:sz w:val="24"/>
          <w:szCs w:val="24"/>
        </w:rPr>
        <w:t>881</w:t>
      </w:r>
      <w:r w:rsidRPr="00FE4839">
        <w:rPr>
          <w:rFonts w:ascii="Times New Roman" w:eastAsia="Times New Roman" w:hAnsi="Times New Roman" w:cs="Times New Roman"/>
          <w:sz w:val="24"/>
          <w:szCs w:val="24"/>
        </w:rPr>
        <w:t xml:space="preserve"> человек, </w:t>
      </w:r>
      <w:proofErr w:type="spellStart"/>
      <w:r w:rsidR="00912C7D" w:rsidRPr="00FE4839">
        <w:rPr>
          <w:rFonts w:ascii="Times New Roman" w:eastAsia="Times New Roman" w:hAnsi="Times New Roman" w:cs="Times New Roman"/>
          <w:sz w:val="24"/>
          <w:szCs w:val="24"/>
        </w:rPr>
        <w:t>пос.Красная</w:t>
      </w:r>
      <w:proofErr w:type="spellEnd"/>
      <w:r w:rsidR="00912C7D" w:rsidRPr="00FE4839">
        <w:rPr>
          <w:rFonts w:ascii="Times New Roman" w:eastAsia="Times New Roman" w:hAnsi="Times New Roman" w:cs="Times New Roman"/>
          <w:sz w:val="24"/>
          <w:szCs w:val="24"/>
        </w:rPr>
        <w:t xml:space="preserve"> Грива</w:t>
      </w:r>
      <w:r w:rsidRPr="00FE4839">
        <w:rPr>
          <w:rFonts w:ascii="Times New Roman" w:eastAsia="Times New Roman" w:hAnsi="Times New Roman" w:cs="Times New Roman"/>
          <w:sz w:val="24"/>
          <w:szCs w:val="24"/>
        </w:rPr>
        <w:t xml:space="preserve"> – </w:t>
      </w:r>
      <w:r w:rsidR="007E1E7B" w:rsidRPr="00FE4839">
        <w:rPr>
          <w:rFonts w:ascii="Times New Roman" w:eastAsia="Times New Roman" w:hAnsi="Times New Roman" w:cs="Times New Roman"/>
          <w:sz w:val="24"/>
          <w:szCs w:val="24"/>
        </w:rPr>
        <w:t>273</w:t>
      </w:r>
      <w:r w:rsidRPr="00FE4839">
        <w:rPr>
          <w:rFonts w:ascii="Times New Roman" w:eastAsia="Times New Roman" w:hAnsi="Times New Roman" w:cs="Times New Roman"/>
          <w:sz w:val="24"/>
          <w:szCs w:val="24"/>
        </w:rPr>
        <w:t xml:space="preserve"> чел., </w:t>
      </w:r>
      <w:proofErr w:type="spellStart"/>
      <w:r w:rsidR="007468CA" w:rsidRPr="00FE4839">
        <w:rPr>
          <w:rFonts w:ascii="Times New Roman" w:eastAsia="Times New Roman" w:hAnsi="Times New Roman" w:cs="Times New Roman"/>
          <w:sz w:val="24"/>
          <w:szCs w:val="24"/>
        </w:rPr>
        <w:t>пос.Даниловская</w:t>
      </w:r>
      <w:proofErr w:type="spellEnd"/>
      <w:r w:rsidR="007468CA" w:rsidRPr="00FE4839">
        <w:rPr>
          <w:rFonts w:ascii="Times New Roman" w:eastAsia="Times New Roman" w:hAnsi="Times New Roman" w:cs="Times New Roman"/>
          <w:sz w:val="24"/>
          <w:szCs w:val="24"/>
        </w:rPr>
        <w:t xml:space="preserve"> Ферма</w:t>
      </w:r>
      <w:r w:rsidRPr="00FE4839">
        <w:rPr>
          <w:rFonts w:ascii="Times New Roman" w:eastAsia="Times New Roman" w:hAnsi="Times New Roman" w:cs="Times New Roman"/>
          <w:sz w:val="24"/>
          <w:szCs w:val="24"/>
        </w:rPr>
        <w:t xml:space="preserve"> – </w:t>
      </w:r>
      <w:r w:rsidR="007468CA" w:rsidRPr="00FE4839">
        <w:rPr>
          <w:rFonts w:ascii="Times New Roman" w:eastAsia="Times New Roman" w:hAnsi="Times New Roman" w:cs="Times New Roman"/>
          <w:sz w:val="24"/>
          <w:szCs w:val="24"/>
        </w:rPr>
        <w:t>209</w:t>
      </w:r>
      <w:r w:rsidRPr="00FE4839">
        <w:rPr>
          <w:rFonts w:ascii="Times New Roman" w:eastAsia="Times New Roman" w:hAnsi="Times New Roman" w:cs="Times New Roman"/>
          <w:sz w:val="24"/>
          <w:szCs w:val="24"/>
        </w:rPr>
        <w:t xml:space="preserve"> чел.</w:t>
      </w:r>
      <w:r w:rsidR="007468CA" w:rsidRPr="00FE4839">
        <w:rPr>
          <w:rFonts w:ascii="Times New Roman" w:eastAsia="Times New Roman" w:hAnsi="Times New Roman" w:cs="Times New Roman"/>
          <w:sz w:val="24"/>
          <w:szCs w:val="24"/>
        </w:rPr>
        <w:t xml:space="preserve">, </w:t>
      </w:r>
      <w:proofErr w:type="spellStart"/>
      <w:r w:rsidR="007468CA" w:rsidRPr="00FE4839">
        <w:rPr>
          <w:rFonts w:ascii="Times New Roman" w:eastAsia="Times New Roman" w:hAnsi="Times New Roman" w:cs="Times New Roman"/>
          <w:sz w:val="24"/>
          <w:szCs w:val="24"/>
        </w:rPr>
        <w:t>дер.Сарыбалык</w:t>
      </w:r>
      <w:proofErr w:type="spellEnd"/>
      <w:r w:rsidR="007468CA" w:rsidRPr="00FE4839">
        <w:rPr>
          <w:rFonts w:ascii="Times New Roman" w:eastAsia="Times New Roman" w:hAnsi="Times New Roman" w:cs="Times New Roman"/>
          <w:sz w:val="24"/>
          <w:szCs w:val="24"/>
        </w:rPr>
        <w:t xml:space="preserve"> – 225 чел., </w:t>
      </w:r>
      <w:proofErr w:type="spellStart"/>
      <w:r w:rsidR="007468CA" w:rsidRPr="00FE4839">
        <w:rPr>
          <w:rFonts w:ascii="Times New Roman" w:eastAsia="Times New Roman" w:hAnsi="Times New Roman" w:cs="Times New Roman"/>
          <w:sz w:val="24"/>
          <w:szCs w:val="24"/>
        </w:rPr>
        <w:t>пос.Солонцовый</w:t>
      </w:r>
      <w:proofErr w:type="spellEnd"/>
      <w:r w:rsidR="007468CA" w:rsidRPr="00FE4839">
        <w:rPr>
          <w:rFonts w:ascii="Times New Roman" w:eastAsia="Times New Roman" w:hAnsi="Times New Roman" w:cs="Times New Roman"/>
          <w:sz w:val="24"/>
          <w:szCs w:val="24"/>
        </w:rPr>
        <w:t xml:space="preserve"> – 174 чел. </w:t>
      </w:r>
      <w:r w:rsidRPr="00FE4839">
        <w:rPr>
          <w:rFonts w:ascii="Times New Roman" w:eastAsia="Times New Roman" w:hAnsi="Times New Roman" w:cs="Times New Roman"/>
          <w:sz w:val="24"/>
          <w:szCs w:val="24"/>
        </w:rPr>
        <w:t xml:space="preserve"> </w:t>
      </w:r>
      <w:r w:rsidRPr="00FE4839">
        <w:rPr>
          <w:rFonts w:ascii="Times New Roman" w:hAnsi="Times New Roman" w:cs="Times New Roman"/>
          <w:sz w:val="24"/>
          <w:szCs w:val="24"/>
        </w:rPr>
        <w:t>Все население сельское.</w:t>
      </w:r>
    </w:p>
    <w:p w:rsidR="007F5B76" w:rsidRPr="00FE4839" w:rsidRDefault="007F5B76"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Расположен в </w:t>
      </w:r>
      <w:r w:rsidR="00256CCA" w:rsidRPr="00FE4839">
        <w:rPr>
          <w:rFonts w:ascii="Times New Roman" w:hAnsi="Times New Roman" w:cs="Times New Roman"/>
          <w:sz w:val="24"/>
          <w:szCs w:val="24"/>
        </w:rPr>
        <w:t>40</w:t>
      </w:r>
      <w:r w:rsidRPr="00FE4839">
        <w:rPr>
          <w:rFonts w:ascii="Times New Roman" w:hAnsi="Times New Roman" w:cs="Times New Roman"/>
          <w:sz w:val="24"/>
          <w:szCs w:val="24"/>
        </w:rPr>
        <w:t xml:space="preserve"> км от </w:t>
      </w:r>
      <w:proofErr w:type="spellStart"/>
      <w:r w:rsidRPr="00FE4839">
        <w:rPr>
          <w:rFonts w:ascii="Times New Roman" w:hAnsi="Times New Roman" w:cs="Times New Roman"/>
          <w:sz w:val="24"/>
          <w:szCs w:val="24"/>
        </w:rPr>
        <w:t>с.Довольное</w:t>
      </w:r>
      <w:proofErr w:type="spellEnd"/>
      <w:r w:rsidRPr="00FE4839">
        <w:rPr>
          <w:rFonts w:ascii="Times New Roman" w:hAnsi="Times New Roman" w:cs="Times New Roman"/>
          <w:sz w:val="24"/>
          <w:szCs w:val="24"/>
        </w:rPr>
        <w:t xml:space="preserve">. </w:t>
      </w:r>
    </w:p>
    <w:p w:rsidR="007F5B76" w:rsidRPr="00FE4839" w:rsidRDefault="007F5B76"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На территории поселения на 01.01.2018 года зарегистрировано 2</w:t>
      </w:r>
      <w:r w:rsidR="00955504" w:rsidRPr="00FE4839">
        <w:rPr>
          <w:rFonts w:ascii="Times New Roman" w:eastAsiaTheme="minorEastAsia" w:hAnsi="Times New Roman" w:cs="Times New Roman"/>
          <w:sz w:val="24"/>
          <w:szCs w:val="24"/>
          <w:lang w:eastAsia="ru-RU"/>
        </w:rPr>
        <w:t>0</w:t>
      </w:r>
      <w:r w:rsidRPr="00FE4839">
        <w:rPr>
          <w:rFonts w:ascii="Times New Roman" w:eastAsiaTheme="minorEastAsia" w:hAnsi="Times New Roman" w:cs="Times New Roman"/>
          <w:sz w:val="24"/>
          <w:szCs w:val="24"/>
          <w:lang w:eastAsia="ru-RU"/>
        </w:rPr>
        <w:t xml:space="preserve"> предприятий, организаций и учреждений,</w:t>
      </w:r>
      <w:r w:rsidR="003848D8" w:rsidRPr="00FE4839">
        <w:rPr>
          <w:rFonts w:ascii="Times New Roman" w:eastAsiaTheme="minorEastAsia" w:hAnsi="Times New Roman" w:cs="Times New Roman"/>
          <w:sz w:val="24"/>
          <w:szCs w:val="24"/>
          <w:lang w:eastAsia="ru-RU"/>
        </w:rPr>
        <w:t xml:space="preserve"> социально-культурных и спортивных объектов,</w:t>
      </w:r>
      <w:r w:rsidRPr="00FE4839">
        <w:rPr>
          <w:rFonts w:ascii="Times New Roman" w:eastAsiaTheme="minorEastAsia" w:hAnsi="Times New Roman" w:cs="Times New Roman"/>
          <w:sz w:val="24"/>
          <w:szCs w:val="24"/>
          <w:lang w:eastAsia="ru-RU"/>
        </w:rPr>
        <w:t xml:space="preserve"> в том числе:</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 xml:space="preserve">сельское хозяйство – </w:t>
      </w:r>
      <w:r w:rsidR="00955504" w:rsidRPr="00FE4839">
        <w:rPr>
          <w:rFonts w:ascii="Times New Roman" w:eastAsiaTheme="minorEastAsia" w:hAnsi="Times New Roman" w:cs="Times New Roman"/>
          <w:sz w:val="24"/>
          <w:szCs w:val="24"/>
          <w:lang w:eastAsia="ru-RU"/>
        </w:rPr>
        <w:t>3</w:t>
      </w:r>
      <w:r w:rsidRPr="00FE4839">
        <w:rPr>
          <w:rFonts w:ascii="Times New Roman" w:eastAsiaTheme="minorEastAsia" w:hAnsi="Times New Roman" w:cs="Times New Roman"/>
          <w:sz w:val="24"/>
          <w:szCs w:val="24"/>
          <w:lang w:eastAsia="ru-RU"/>
        </w:rPr>
        <w:t>,</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торговли –</w:t>
      </w:r>
      <w:r w:rsidR="00FE4839">
        <w:rPr>
          <w:rFonts w:ascii="Times New Roman" w:eastAsiaTheme="minorEastAsia" w:hAnsi="Times New Roman" w:cs="Times New Roman"/>
          <w:sz w:val="24"/>
          <w:szCs w:val="24"/>
          <w:lang w:eastAsia="ru-RU"/>
        </w:rPr>
        <w:t xml:space="preserve"> </w:t>
      </w:r>
      <w:r w:rsidR="007B0182" w:rsidRPr="00FE4839">
        <w:rPr>
          <w:rFonts w:ascii="Times New Roman" w:eastAsiaTheme="minorEastAsia" w:hAnsi="Times New Roman" w:cs="Times New Roman"/>
          <w:sz w:val="24"/>
          <w:szCs w:val="24"/>
          <w:lang w:eastAsia="ru-RU"/>
        </w:rPr>
        <w:t>6</w:t>
      </w:r>
      <w:r w:rsidRPr="00FE4839">
        <w:rPr>
          <w:rFonts w:ascii="Times New Roman" w:eastAsiaTheme="minorEastAsia" w:hAnsi="Times New Roman" w:cs="Times New Roman"/>
          <w:sz w:val="24"/>
          <w:szCs w:val="24"/>
          <w:lang w:eastAsia="ru-RU"/>
        </w:rPr>
        <w:t>, школа</w:t>
      </w:r>
      <w:r w:rsidR="007B0182" w:rsidRPr="00FE4839">
        <w:rPr>
          <w:rFonts w:ascii="Times New Roman" w:eastAsiaTheme="minorEastAsia" w:hAnsi="Times New Roman" w:cs="Times New Roman"/>
          <w:sz w:val="24"/>
          <w:szCs w:val="24"/>
          <w:lang w:eastAsia="ru-RU"/>
        </w:rPr>
        <w:t>-2</w:t>
      </w:r>
      <w:r w:rsidRPr="00FE4839">
        <w:rPr>
          <w:rFonts w:ascii="Times New Roman" w:eastAsiaTheme="minorEastAsia" w:hAnsi="Times New Roman" w:cs="Times New Roman"/>
          <w:sz w:val="24"/>
          <w:szCs w:val="24"/>
          <w:lang w:eastAsia="ru-RU"/>
        </w:rPr>
        <w:t xml:space="preserve">, </w:t>
      </w:r>
      <w:r w:rsidR="007B0182" w:rsidRPr="00FE4839">
        <w:rPr>
          <w:rFonts w:ascii="Times New Roman" w:eastAsiaTheme="minorEastAsia" w:hAnsi="Times New Roman" w:cs="Times New Roman"/>
          <w:sz w:val="24"/>
          <w:szCs w:val="24"/>
          <w:lang w:eastAsia="ru-RU"/>
        </w:rPr>
        <w:t>детсад-2</w:t>
      </w:r>
      <w:r w:rsidRPr="00FE4839">
        <w:rPr>
          <w:rFonts w:ascii="Times New Roman" w:eastAsiaTheme="minorEastAsia" w:hAnsi="Times New Roman" w:cs="Times New Roman"/>
          <w:sz w:val="24"/>
          <w:szCs w:val="24"/>
          <w:lang w:eastAsia="ru-RU"/>
        </w:rPr>
        <w:t xml:space="preserve">, ФАП - </w:t>
      </w:r>
      <w:r w:rsidR="007B0182" w:rsidRPr="00FE4839">
        <w:rPr>
          <w:rFonts w:ascii="Times New Roman" w:eastAsiaTheme="minorEastAsia" w:hAnsi="Times New Roman" w:cs="Times New Roman"/>
          <w:sz w:val="24"/>
          <w:szCs w:val="24"/>
          <w:lang w:eastAsia="ru-RU"/>
        </w:rPr>
        <w:t>4</w:t>
      </w:r>
      <w:r w:rsidRPr="00FE4839">
        <w:rPr>
          <w:rFonts w:ascii="Times New Roman" w:eastAsiaTheme="minorEastAsia" w:hAnsi="Times New Roman" w:cs="Times New Roman"/>
          <w:sz w:val="24"/>
          <w:szCs w:val="24"/>
          <w:lang w:eastAsia="ru-RU"/>
        </w:rPr>
        <w:t>, клубы -1, спортзал – 1, библиотека - 1.</w:t>
      </w:r>
    </w:p>
    <w:p w:rsidR="007F5B76" w:rsidRPr="00FE4839" w:rsidRDefault="000C76EA"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Сельское хозяйство на территории муниципального образования представлено:</w:t>
      </w:r>
    </w:p>
    <w:p w:rsidR="000C76EA" w:rsidRPr="00FE4839" w:rsidRDefault="00BF7A4E"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Садчиков О.А.;</w:t>
      </w:r>
    </w:p>
    <w:p w:rsidR="00BF7A4E" w:rsidRPr="00FE4839" w:rsidRDefault="00BF7A4E"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Садчиков В.А.;</w:t>
      </w:r>
    </w:p>
    <w:p w:rsidR="00BF7A4E" w:rsidRPr="00FE4839" w:rsidRDefault="00BF7A4E"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Садчиков В.М.</w:t>
      </w:r>
    </w:p>
    <w:p w:rsidR="00BF7A4E" w:rsidRPr="00FE4839" w:rsidRDefault="00BF7A4E"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hAnsi="Times New Roman" w:cs="Times New Roman"/>
          <w:sz w:val="24"/>
          <w:szCs w:val="24"/>
        </w:rPr>
        <w:t>На перспективу возможно создание сельскохозяйственных предприятий по разведению животных мясного и молочного направления, выращиванию зерновых культур, лошадей, овец. Этому способствует наличие на территории поселения значительных сельскохозяйственных угодий.</w:t>
      </w:r>
    </w:p>
    <w:p w:rsidR="000F0DF3" w:rsidRPr="00FE4839" w:rsidRDefault="000F0DF3" w:rsidP="00FE4839">
      <w:pPr>
        <w:spacing w:after="0" w:line="240" w:lineRule="auto"/>
        <w:ind w:firstLine="709"/>
        <w:jc w:val="both"/>
        <w:rPr>
          <w:rFonts w:ascii="Times New Roman" w:eastAsia="Times New Roman" w:hAnsi="Times New Roman" w:cs="Times New Roman"/>
          <w:sz w:val="24"/>
          <w:szCs w:val="24"/>
          <w:lang w:eastAsia="ru-RU"/>
        </w:rPr>
      </w:pPr>
    </w:p>
    <w:p w:rsidR="00CC44C0" w:rsidRPr="00FE4839" w:rsidRDefault="00CC44C0" w:rsidP="00FE4839">
      <w:pPr>
        <w:spacing w:after="0" w:line="240" w:lineRule="auto"/>
        <w:ind w:firstLine="709"/>
        <w:jc w:val="both"/>
        <w:rPr>
          <w:rFonts w:ascii="Times New Roman" w:eastAsia="Times New Roman" w:hAnsi="Times New Roman" w:cs="Times New Roman"/>
          <w:b/>
          <w:sz w:val="24"/>
          <w:szCs w:val="24"/>
          <w:lang w:eastAsia="ru-RU"/>
        </w:rPr>
      </w:pPr>
      <w:r w:rsidRPr="00FE4839">
        <w:rPr>
          <w:rFonts w:ascii="Times New Roman" w:eastAsia="Times New Roman" w:hAnsi="Times New Roman" w:cs="Times New Roman"/>
          <w:b/>
          <w:sz w:val="24"/>
          <w:szCs w:val="24"/>
          <w:lang w:eastAsia="ru-RU"/>
        </w:rPr>
        <w:t xml:space="preserve">8. </w:t>
      </w:r>
      <w:proofErr w:type="spellStart"/>
      <w:r w:rsidRPr="00FE4839">
        <w:rPr>
          <w:rFonts w:ascii="Times New Roman" w:eastAsia="Times New Roman" w:hAnsi="Times New Roman" w:cs="Times New Roman"/>
          <w:b/>
          <w:sz w:val="24"/>
          <w:szCs w:val="24"/>
          <w:lang w:eastAsia="ru-RU"/>
        </w:rPr>
        <w:t>Согорнский</w:t>
      </w:r>
      <w:proofErr w:type="spellEnd"/>
      <w:r w:rsidRPr="00FE4839">
        <w:rPr>
          <w:rFonts w:ascii="Times New Roman" w:eastAsia="Times New Roman" w:hAnsi="Times New Roman" w:cs="Times New Roman"/>
          <w:b/>
          <w:sz w:val="24"/>
          <w:szCs w:val="24"/>
          <w:lang w:eastAsia="ru-RU"/>
        </w:rPr>
        <w:t xml:space="preserve"> сельский совет.</w:t>
      </w:r>
    </w:p>
    <w:p w:rsidR="00CC44C0" w:rsidRPr="00FE4839" w:rsidRDefault="00CC44C0"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shd w:val="clear" w:color="auto" w:fill="FFFFFF"/>
        </w:rPr>
        <w:t xml:space="preserve">Территория поселения общей площадью 34408 га. </w:t>
      </w:r>
      <w:proofErr w:type="spellStart"/>
      <w:r w:rsidRPr="00FE4839">
        <w:rPr>
          <w:rFonts w:ascii="Times New Roman" w:hAnsi="Times New Roman" w:cs="Times New Roman"/>
          <w:sz w:val="24"/>
          <w:szCs w:val="24"/>
          <w:shd w:val="clear" w:color="auto" w:fill="FFFFFF"/>
        </w:rPr>
        <w:t>Согорнский</w:t>
      </w:r>
      <w:proofErr w:type="spellEnd"/>
      <w:r w:rsidRPr="00FE4839">
        <w:rPr>
          <w:rFonts w:ascii="Times New Roman" w:hAnsi="Times New Roman" w:cs="Times New Roman"/>
          <w:sz w:val="24"/>
          <w:szCs w:val="24"/>
          <w:shd w:val="clear" w:color="auto" w:fill="FFFFFF"/>
        </w:rPr>
        <w:t xml:space="preserve"> сельсовет включает в себя два населенных пункта: село </w:t>
      </w:r>
      <w:proofErr w:type="spellStart"/>
      <w:r w:rsidRPr="00FE4839">
        <w:rPr>
          <w:rFonts w:ascii="Times New Roman" w:hAnsi="Times New Roman" w:cs="Times New Roman"/>
          <w:sz w:val="24"/>
          <w:szCs w:val="24"/>
          <w:shd w:val="clear" w:color="auto" w:fill="FFFFFF"/>
        </w:rPr>
        <w:t>Согорное</w:t>
      </w:r>
      <w:proofErr w:type="spellEnd"/>
      <w:r w:rsidRPr="00FE4839">
        <w:rPr>
          <w:rFonts w:ascii="Times New Roman" w:hAnsi="Times New Roman" w:cs="Times New Roman"/>
          <w:sz w:val="24"/>
          <w:szCs w:val="24"/>
          <w:shd w:val="clear" w:color="auto" w:fill="FFFFFF"/>
        </w:rPr>
        <w:t xml:space="preserve">, поселок Брянский. </w:t>
      </w:r>
      <w:r w:rsidRPr="00FE4839">
        <w:rPr>
          <w:rFonts w:ascii="Times New Roman" w:eastAsia="Times New Roman" w:hAnsi="Times New Roman" w:cs="Times New Roman"/>
          <w:sz w:val="24"/>
          <w:szCs w:val="24"/>
        </w:rPr>
        <w:t xml:space="preserve">Численность населения на 01.01.2018 года составила 885 человек. По населенным пунктам население распределено следующим образом: с. </w:t>
      </w:r>
      <w:proofErr w:type="spellStart"/>
      <w:r w:rsidRPr="00FE4839">
        <w:rPr>
          <w:rFonts w:ascii="Times New Roman" w:eastAsia="Times New Roman" w:hAnsi="Times New Roman" w:cs="Times New Roman"/>
          <w:sz w:val="24"/>
          <w:szCs w:val="24"/>
        </w:rPr>
        <w:t>Согорное</w:t>
      </w:r>
      <w:proofErr w:type="spellEnd"/>
      <w:r w:rsidRPr="00FE4839">
        <w:rPr>
          <w:rFonts w:ascii="Times New Roman" w:eastAsia="Times New Roman" w:hAnsi="Times New Roman" w:cs="Times New Roman"/>
          <w:sz w:val="24"/>
          <w:szCs w:val="24"/>
        </w:rPr>
        <w:t xml:space="preserve"> – 784 чел., </w:t>
      </w:r>
      <w:proofErr w:type="spellStart"/>
      <w:r w:rsidRPr="00FE4839">
        <w:rPr>
          <w:rFonts w:ascii="Times New Roman" w:eastAsia="Times New Roman" w:hAnsi="Times New Roman" w:cs="Times New Roman"/>
          <w:sz w:val="24"/>
          <w:szCs w:val="24"/>
        </w:rPr>
        <w:t>пос.Брянский</w:t>
      </w:r>
      <w:proofErr w:type="spellEnd"/>
      <w:r w:rsidRPr="00FE4839">
        <w:rPr>
          <w:rFonts w:ascii="Times New Roman" w:eastAsia="Times New Roman" w:hAnsi="Times New Roman" w:cs="Times New Roman"/>
          <w:sz w:val="24"/>
          <w:szCs w:val="24"/>
        </w:rPr>
        <w:t xml:space="preserve"> – 101 чел. </w:t>
      </w:r>
      <w:r w:rsidRPr="00FE4839">
        <w:rPr>
          <w:rFonts w:ascii="Times New Roman" w:hAnsi="Times New Roman" w:cs="Times New Roman"/>
          <w:sz w:val="24"/>
          <w:szCs w:val="24"/>
        </w:rPr>
        <w:t>Все население сельское.</w:t>
      </w:r>
    </w:p>
    <w:p w:rsidR="00CC44C0" w:rsidRPr="00FE4839" w:rsidRDefault="00CC44C0"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Расположен в 45 км от </w:t>
      </w:r>
      <w:proofErr w:type="spellStart"/>
      <w:r w:rsidRPr="00FE4839">
        <w:rPr>
          <w:rFonts w:ascii="Times New Roman" w:hAnsi="Times New Roman" w:cs="Times New Roman"/>
          <w:sz w:val="24"/>
          <w:szCs w:val="24"/>
        </w:rPr>
        <w:t>с.Довольное</w:t>
      </w:r>
      <w:proofErr w:type="spellEnd"/>
      <w:r w:rsidRPr="00FE4839">
        <w:rPr>
          <w:rFonts w:ascii="Times New Roman" w:hAnsi="Times New Roman" w:cs="Times New Roman"/>
          <w:sz w:val="24"/>
          <w:szCs w:val="24"/>
        </w:rPr>
        <w:t xml:space="preserve">. </w:t>
      </w:r>
    </w:p>
    <w:p w:rsidR="00CC44C0" w:rsidRPr="00FE4839" w:rsidRDefault="00CC44C0"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 xml:space="preserve">На территории поселения на 01.01.2018 года зарегистрировано </w:t>
      </w:r>
      <w:r w:rsidR="00EB4B54" w:rsidRPr="00FE4839">
        <w:rPr>
          <w:rFonts w:ascii="Times New Roman" w:eastAsiaTheme="minorEastAsia" w:hAnsi="Times New Roman" w:cs="Times New Roman"/>
          <w:sz w:val="24"/>
          <w:szCs w:val="24"/>
          <w:lang w:eastAsia="ru-RU"/>
        </w:rPr>
        <w:t>18</w:t>
      </w:r>
      <w:r w:rsidRPr="00FE4839">
        <w:rPr>
          <w:rFonts w:ascii="Times New Roman" w:eastAsiaTheme="minorEastAsia" w:hAnsi="Times New Roman" w:cs="Times New Roman"/>
          <w:sz w:val="24"/>
          <w:szCs w:val="24"/>
          <w:lang w:eastAsia="ru-RU"/>
        </w:rPr>
        <w:t xml:space="preserve"> предприятий, организаций и учреждений,</w:t>
      </w:r>
      <w:r w:rsidR="003848D8" w:rsidRPr="00FE4839">
        <w:rPr>
          <w:rFonts w:ascii="Times New Roman" w:eastAsiaTheme="minorEastAsia" w:hAnsi="Times New Roman" w:cs="Times New Roman"/>
          <w:sz w:val="24"/>
          <w:szCs w:val="24"/>
          <w:lang w:eastAsia="ru-RU"/>
        </w:rPr>
        <w:t xml:space="preserve"> социально-культурных и спортивных объектов,</w:t>
      </w:r>
      <w:r w:rsidRPr="00FE4839">
        <w:rPr>
          <w:rFonts w:ascii="Times New Roman" w:eastAsiaTheme="minorEastAsia" w:hAnsi="Times New Roman" w:cs="Times New Roman"/>
          <w:sz w:val="24"/>
          <w:szCs w:val="24"/>
          <w:lang w:eastAsia="ru-RU"/>
        </w:rPr>
        <w:t xml:space="preserve"> в том числе:</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сельское хозяйство – 4,</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торговли –6, школа-2, детсад-</w:t>
      </w:r>
      <w:r w:rsidR="003E2B3C" w:rsidRPr="00FE4839">
        <w:rPr>
          <w:rFonts w:ascii="Times New Roman" w:eastAsiaTheme="minorEastAsia" w:hAnsi="Times New Roman" w:cs="Times New Roman"/>
          <w:sz w:val="24"/>
          <w:szCs w:val="24"/>
          <w:lang w:eastAsia="ru-RU"/>
        </w:rPr>
        <w:t>1</w:t>
      </w:r>
      <w:r w:rsidRPr="00FE4839">
        <w:rPr>
          <w:rFonts w:ascii="Times New Roman" w:eastAsiaTheme="minorEastAsia" w:hAnsi="Times New Roman" w:cs="Times New Roman"/>
          <w:sz w:val="24"/>
          <w:szCs w:val="24"/>
          <w:lang w:eastAsia="ru-RU"/>
        </w:rPr>
        <w:t xml:space="preserve">, ФАП - </w:t>
      </w:r>
      <w:r w:rsidR="008270AA" w:rsidRPr="00FE4839">
        <w:rPr>
          <w:rFonts w:ascii="Times New Roman" w:eastAsiaTheme="minorEastAsia" w:hAnsi="Times New Roman" w:cs="Times New Roman"/>
          <w:sz w:val="24"/>
          <w:szCs w:val="24"/>
          <w:lang w:eastAsia="ru-RU"/>
        </w:rPr>
        <w:t>2</w:t>
      </w:r>
      <w:r w:rsidRPr="00FE4839">
        <w:rPr>
          <w:rFonts w:ascii="Times New Roman" w:eastAsiaTheme="minorEastAsia" w:hAnsi="Times New Roman" w:cs="Times New Roman"/>
          <w:sz w:val="24"/>
          <w:szCs w:val="24"/>
          <w:lang w:eastAsia="ru-RU"/>
        </w:rPr>
        <w:t>, клубы -1, спортзал – 1, библиотека - 1.</w:t>
      </w:r>
    </w:p>
    <w:p w:rsidR="00FC45F1" w:rsidRPr="00FE4839" w:rsidRDefault="00F26CF6" w:rsidP="00FE4839">
      <w:pPr>
        <w:pStyle w:val="ConsPlusNormal"/>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Сельское производство представлено </w:t>
      </w:r>
      <w:proofErr w:type="spellStart"/>
      <w:r w:rsidRPr="00FE4839">
        <w:rPr>
          <w:rFonts w:ascii="Times New Roman" w:hAnsi="Times New Roman" w:cs="Times New Roman"/>
          <w:sz w:val="24"/>
          <w:szCs w:val="24"/>
        </w:rPr>
        <w:t>согорнским</w:t>
      </w:r>
      <w:proofErr w:type="spellEnd"/>
      <w:r w:rsidRPr="00FE4839">
        <w:rPr>
          <w:rFonts w:ascii="Times New Roman" w:hAnsi="Times New Roman" w:cs="Times New Roman"/>
          <w:sz w:val="24"/>
          <w:szCs w:val="24"/>
        </w:rPr>
        <w:t xml:space="preserve"> подразделением АО «</w:t>
      </w:r>
      <w:proofErr w:type="spellStart"/>
      <w:r w:rsidRPr="00FE4839">
        <w:rPr>
          <w:rFonts w:ascii="Times New Roman" w:hAnsi="Times New Roman" w:cs="Times New Roman"/>
          <w:sz w:val="24"/>
          <w:szCs w:val="24"/>
        </w:rPr>
        <w:t>Кудряшовское</w:t>
      </w:r>
      <w:proofErr w:type="spellEnd"/>
      <w:r w:rsidRPr="00FE4839">
        <w:rPr>
          <w:rFonts w:ascii="Times New Roman" w:hAnsi="Times New Roman" w:cs="Times New Roman"/>
          <w:sz w:val="24"/>
          <w:szCs w:val="24"/>
        </w:rPr>
        <w:t>».</w:t>
      </w:r>
    </w:p>
    <w:p w:rsidR="00645DC6" w:rsidRPr="00FE4839" w:rsidRDefault="00645DC6" w:rsidP="00FE4839">
      <w:pPr>
        <w:pStyle w:val="ConsPlusNormal"/>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В социальной сфере запланировано замена оконных блоков в МКОУ </w:t>
      </w:r>
      <w:proofErr w:type="spellStart"/>
      <w:r w:rsidRPr="00FE4839">
        <w:rPr>
          <w:rFonts w:ascii="Times New Roman" w:hAnsi="Times New Roman" w:cs="Times New Roman"/>
          <w:sz w:val="24"/>
          <w:szCs w:val="24"/>
        </w:rPr>
        <w:t>Согорнская</w:t>
      </w:r>
      <w:proofErr w:type="spellEnd"/>
      <w:r w:rsidRPr="00FE4839">
        <w:rPr>
          <w:rFonts w:ascii="Times New Roman" w:hAnsi="Times New Roman" w:cs="Times New Roman"/>
          <w:sz w:val="24"/>
          <w:szCs w:val="24"/>
        </w:rPr>
        <w:t xml:space="preserve"> СОШ.</w:t>
      </w:r>
    </w:p>
    <w:p w:rsidR="00645DC6" w:rsidRPr="00FE4839" w:rsidRDefault="001415CB" w:rsidP="00FE4839">
      <w:pPr>
        <w:pStyle w:val="ConsPlusNormal"/>
        <w:ind w:firstLine="709"/>
        <w:jc w:val="both"/>
        <w:rPr>
          <w:rFonts w:ascii="Times New Roman" w:hAnsi="Times New Roman" w:cs="Times New Roman"/>
          <w:sz w:val="24"/>
          <w:szCs w:val="24"/>
        </w:rPr>
      </w:pPr>
      <w:r w:rsidRPr="00FE4839">
        <w:rPr>
          <w:rFonts w:ascii="Times New Roman" w:hAnsi="Times New Roman" w:cs="Times New Roman"/>
          <w:sz w:val="24"/>
          <w:szCs w:val="24"/>
        </w:rPr>
        <w:t>В 2019 году планируется с</w:t>
      </w:r>
      <w:r w:rsidR="00645DC6" w:rsidRPr="00FE4839">
        <w:rPr>
          <w:rFonts w:ascii="Times New Roman" w:hAnsi="Times New Roman" w:cs="Times New Roman"/>
          <w:sz w:val="24"/>
          <w:szCs w:val="24"/>
        </w:rPr>
        <w:t>троительство волок</w:t>
      </w:r>
      <w:r w:rsidRPr="00FE4839">
        <w:rPr>
          <w:rFonts w:ascii="Times New Roman" w:hAnsi="Times New Roman" w:cs="Times New Roman"/>
          <w:sz w:val="24"/>
          <w:szCs w:val="24"/>
        </w:rPr>
        <w:t>он</w:t>
      </w:r>
      <w:r w:rsidR="00645DC6" w:rsidRPr="00FE4839">
        <w:rPr>
          <w:rFonts w:ascii="Times New Roman" w:hAnsi="Times New Roman" w:cs="Times New Roman"/>
          <w:sz w:val="24"/>
          <w:szCs w:val="24"/>
        </w:rPr>
        <w:t xml:space="preserve">но-оптических линий связи до </w:t>
      </w:r>
      <w:proofErr w:type="spellStart"/>
      <w:r w:rsidR="00645DC6" w:rsidRPr="00FE4839">
        <w:rPr>
          <w:rFonts w:ascii="Times New Roman" w:hAnsi="Times New Roman" w:cs="Times New Roman"/>
          <w:sz w:val="24"/>
          <w:szCs w:val="24"/>
        </w:rPr>
        <w:t>с.Согорное</w:t>
      </w:r>
      <w:proofErr w:type="spellEnd"/>
      <w:r w:rsidR="00645DC6" w:rsidRPr="00FE4839">
        <w:rPr>
          <w:rFonts w:ascii="Times New Roman" w:hAnsi="Times New Roman" w:cs="Times New Roman"/>
          <w:sz w:val="24"/>
          <w:szCs w:val="24"/>
        </w:rPr>
        <w:t>.</w:t>
      </w:r>
    </w:p>
    <w:p w:rsidR="00A8344A" w:rsidRPr="00FE4839" w:rsidRDefault="00A8344A" w:rsidP="00FE4839">
      <w:pPr>
        <w:pStyle w:val="ConsPlusNormal"/>
        <w:ind w:firstLine="709"/>
        <w:jc w:val="both"/>
        <w:rPr>
          <w:rFonts w:ascii="Times New Roman" w:hAnsi="Times New Roman" w:cs="Times New Roman"/>
          <w:sz w:val="24"/>
          <w:szCs w:val="24"/>
        </w:rPr>
      </w:pPr>
    </w:p>
    <w:p w:rsidR="0079653B" w:rsidRPr="00FE4839" w:rsidRDefault="00A8344A" w:rsidP="00FE4839">
      <w:pPr>
        <w:tabs>
          <w:tab w:val="left" w:pos="709"/>
        </w:tabs>
        <w:spacing w:after="0" w:line="240" w:lineRule="auto"/>
        <w:ind w:firstLine="709"/>
        <w:jc w:val="both"/>
        <w:rPr>
          <w:rFonts w:ascii="Times New Roman" w:eastAsia="Times New Roman" w:hAnsi="Times New Roman" w:cs="Times New Roman"/>
          <w:b/>
          <w:sz w:val="24"/>
          <w:szCs w:val="24"/>
          <w:lang w:eastAsia="ru-RU"/>
        </w:rPr>
      </w:pPr>
      <w:r w:rsidRPr="00FE4839">
        <w:rPr>
          <w:rFonts w:ascii="Times New Roman" w:eastAsia="Times New Roman" w:hAnsi="Times New Roman" w:cs="Times New Roman"/>
          <w:b/>
          <w:sz w:val="24"/>
          <w:szCs w:val="24"/>
          <w:lang w:eastAsia="ru-RU"/>
        </w:rPr>
        <w:t>9.Суздальский сельский совет.</w:t>
      </w:r>
    </w:p>
    <w:p w:rsidR="00A91502" w:rsidRPr="00FE4839" w:rsidRDefault="00A91502"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shd w:val="clear" w:color="auto" w:fill="FFFFFF"/>
        </w:rPr>
        <w:t xml:space="preserve">Территория поселения общей площадью 38459 га. Суздальский сельсовет включает в себя три населенных пункта: село </w:t>
      </w:r>
      <w:proofErr w:type="spellStart"/>
      <w:r w:rsidRPr="00FE4839">
        <w:rPr>
          <w:rFonts w:ascii="Times New Roman" w:hAnsi="Times New Roman" w:cs="Times New Roman"/>
          <w:sz w:val="24"/>
          <w:szCs w:val="24"/>
          <w:shd w:val="clear" w:color="auto" w:fill="FFFFFF"/>
        </w:rPr>
        <w:t>Суздалка</w:t>
      </w:r>
      <w:proofErr w:type="spellEnd"/>
      <w:r w:rsidRPr="00FE4839">
        <w:rPr>
          <w:rFonts w:ascii="Times New Roman" w:hAnsi="Times New Roman" w:cs="Times New Roman"/>
          <w:sz w:val="24"/>
          <w:szCs w:val="24"/>
          <w:shd w:val="clear" w:color="auto" w:fill="FFFFFF"/>
        </w:rPr>
        <w:t xml:space="preserve">, деревня </w:t>
      </w:r>
      <w:proofErr w:type="spellStart"/>
      <w:r w:rsidRPr="00FE4839">
        <w:rPr>
          <w:rFonts w:ascii="Times New Roman" w:hAnsi="Times New Roman" w:cs="Times New Roman"/>
          <w:sz w:val="24"/>
          <w:szCs w:val="24"/>
          <w:shd w:val="clear" w:color="auto" w:fill="FFFFFF"/>
        </w:rPr>
        <w:t>Комендантка</w:t>
      </w:r>
      <w:proofErr w:type="spellEnd"/>
      <w:r w:rsidRPr="00FE4839">
        <w:rPr>
          <w:rFonts w:ascii="Times New Roman" w:hAnsi="Times New Roman" w:cs="Times New Roman"/>
          <w:sz w:val="24"/>
          <w:szCs w:val="24"/>
          <w:shd w:val="clear" w:color="auto" w:fill="FFFFFF"/>
        </w:rPr>
        <w:t xml:space="preserve">, поселок </w:t>
      </w:r>
      <w:proofErr w:type="spellStart"/>
      <w:r w:rsidRPr="00FE4839">
        <w:rPr>
          <w:rFonts w:ascii="Times New Roman" w:hAnsi="Times New Roman" w:cs="Times New Roman"/>
          <w:sz w:val="24"/>
          <w:szCs w:val="24"/>
          <w:shd w:val="clear" w:color="auto" w:fill="FFFFFF"/>
        </w:rPr>
        <w:t>Новодоволенский</w:t>
      </w:r>
      <w:proofErr w:type="spellEnd"/>
      <w:r w:rsidRPr="00FE4839">
        <w:rPr>
          <w:rFonts w:ascii="Times New Roman" w:hAnsi="Times New Roman" w:cs="Times New Roman"/>
          <w:sz w:val="24"/>
          <w:szCs w:val="24"/>
          <w:shd w:val="clear" w:color="auto" w:fill="FFFFFF"/>
        </w:rPr>
        <w:t xml:space="preserve">. </w:t>
      </w:r>
      <w:r w:rsidRPr="00FE4839">
        <w:rPr>
          <w:rFonts w:ascii="Times New Roman" w:eastAsia="Times New Roman" w:hAnsi="Times New Roman" w:cs="Times New Roman"/>
          <w:sz w:val="24"/>
          <w:szCs w:val="24"/>
        </w:rPr>
        <w:t xml:space="preserve">Численность населения на 01.01.2018 года составила </w:t>
      </w:r>
      <w:r w:rsidR="008D1FFB" w:rsidRPr="00FE4839">
        <w:rPr>
          <w:rFonts w:ascii="Times New Roman" w:eastAsia="Times New Roman" w:hAnsi="Times New Roman" w:cs="Times New Roman"/>
          <w:sz w:val="24"/>
          <w:szCs w:val="24"/>
        </w:rPr>
        <w:t>1064</w:t>
      </w:r>
      <w:r w:rsidRPr="00FE4839">
        <w:rPr>
          <w:rFonts w:ascii="Times New Roman" w:eastAsia="Times New Roman" w:hAnsi="Times New Roman" w:cs="Times New Roman"/>
          <w:sz w:val="24"/>
          <w:szCs w:val="24"/>
        </w:rPr>
        <w:t xml:space="preserve"> человек. По населенным пунктам население распределено следующим образом: с. </w:t>
      </w:r>
      <w:proofErr w:type="spellStart"/>
      <w:r w:rsidR="008D1FFB" w:rsidRPr="00FE4839">
        <w:rPr>
          <w:rFonts w:ascii="Times New Roman" w:eastAsia="Times New Roman" w:hAnsi="Times New Roman" w:cs="Times New Roman"/>
          <w:sz w:val="24"/>
          <w:szCs w:val="24"/>
        </w:rPr>
        <w:t>Суздалка</w:t>
      </w:r>
      <w:proofErr w:type="spellEnd"/>
      <w:r w:rsidRPr="00FE4839">
        <w:rPr>
          <w:rFonts w:ascii="Times New Roman" w:eastAsia="Times New Roman" w:hAnsi="Times New Roman" w:cs="Times New Roman"/>
          <w:sz w:val="24"/>
          <w:szCs w:val="24"/>
        </w:rPr>
        <w:t xml:space="preserve"> – </w:t>
      </w:r>
      <w:r w:rsidR="008D1FFB" w:rsidRPr="00FE4839">
        <w:rPr>
          <w:rFonts w:ascii="Times New Roman" w:eastAsia="Times New Roman" w:hAnsi="Times New Roman" w:cs="Times New Roman"/>
          <w:sz w:val="24"/>
          <w:szCs w:val="24"/>
        </w:rPr>
        <w:t>878</w:t>
      </w:r>
      <w:r w:rsidRPr="00FE4839">
        <w:rPr>
          <w:rFonts w:ascii="Times New Roman" w:eastAsia="Times New Roman" w:hAnsi="Times New Roman" w:cs="Times New Roman"/>
          <w:sz w:val="24"/>
          <w:szCs w:val="24"/>
        </w:rPr>
        <w:t xml:space="preserve"> чел</w:t>
      </w:r>
      <w:r w:rsidR="00FE4839">
        <w:rPr>
          <w:rFonts w:ascii="Times New Roman" w:eastAsia="Times New Roman" w:hAnsi="Times New Roman" w:cs="Times New Roman"/>
          <w:sz w:val="24"/>
          <w:szCs w:val="24"/>
        </w:rPr>
        <w:t>.</w:t>
      </w:r>
      <w:r w:rsidRPr="00FE4839">
        <w:rPr>
          <w:rFonts w:ascii="Times New Roman" w:eastAsia="Times New Roman" w:hAnsi="Times New Roman" w:cs="Times New Roman"/>
          <w:sz w:val="24"/>
          <w:szCs w:val="24"/>
        </w:rPr>
        <w:t xml:space="preserve">, </w:t>
      </w:r>
      <w:proofErr w:type="spellStart"/>
      <w:r w:rsidR="008D1FFB" w:rsidRPr="00FE4839">
        <w:rPr>
          <w:rFonts w:ascii="Times New Roman" w:eastAsia="Times New Roman" w:hAnsi="Times New Roman" w:cs="Times New Roman"/>
          <w:sz w:val="24"/>
          <w:szCs w:val="24"/>
        </w:rPr>
        <w:t>дер.Комендантка</w:t>
      </w:r>
      <w:proofErr w:type="spellEnd"/>
      <w:r w:rsidRPr="00FE4839">
        <w:rPr>
          <w:rFonts w:ascii="Times New Roman" w:eastAsia="Times New Roman" w:hAnsi="Times New Roman" w:cs="Times New Roman"/>
          <w:sz w:val="24"/>
          <w:szCs w:val="24"/>
        </w:rPr>
        <w:t xml:space="preserve"> – </w:t>
      </w:r>
      <w:r w:rsidR="008D1FFB" w:rsidRPr="00FE4839">
        <w:rPr>
          <w:rFonts w:ascii="Times New Roman" w:eastAsia="Times New Roman" w:hAnsi="Times New Roman" w:cs="Times New Roman"/>
          <w:sz w:val="24"/>
          <w:szCs w:val="24"/>
        </w:rPr>
        <w:t>87</w:t>
      </w:r>
      <w:r w:rsidRPr="00FE4839">
        <w:rPr>
          <w:rFonts w:ascii="Times New Roman" w:eastAsia="Times New Roman" w:hAnsi="Times New Roman" w:cs="Times New Roman"/>
          <w:sz w:val="24"/>
          <w:szCs w:val="24"/>
        </w:rPr>
        <w:t xml:space="preserve"> чел.</w:t>
      </w:r>
      <w:r w:rsidR="008D1FFB" w:rsidRPr="00FE4839">
        <w:rPr>
          <w:rFonts w:ascii="Times New Roman" w:eastAsia="Times New Roman" w:hAnsi="Times New Roman" w:cs="Times New Roman"/>
          <w:sz w:val="24"/>
          <w:szCs w:val="24"/>
        </w:rPr>
        <w:t xml:space="preserve">, </w:t>
      </w:r>
      <w:proofErr w:type="spellStart"/>
      <w:r w:rsidR="008D1FFB" w:rsidRPr="00FE4839">
        <w:rPr>
          <w:rFonts w:ascii="Times New Roman" w:eastAsia="Times New Roman" w:hAnsi="Times New Roman" w:cs="Times New Roman"/>
          <w:sz w:val="24"/>
          <w:szCs w:val="24"/>
        </w:rPr>
        <w:t>пос.Новодоволенский</w:t>
      </w:r>
      <w:proofErr w:type="spellEnd"/>
      <w:r w:rsidR="008D1FFB" w:rsidRPr="00FE4839">
        <w:rPr>
          <w:rFonts w:ascii="Times New Roman" w:eastAsia="Times New Roman" w:hAnsi="Times New Roman" w:cs="Times New Roman"/>
          <w:sz w:val="24"/>
          <w:szCs w:val="24"/>
        </w:rPr>
        <w:t xml:space="preserve"> – 99 чел.</w:t>
      </w:r>
      <w:r w:rsidRPr="00FE4839">
        <w:rPr>
          <w:rFonts w:ascii="Times New Roman" w:eastAsia="Times New Roman" w:hAnsi="Times New Roman" w:cs="Times New Roman"/>
          <w:sz w:val="24"/>
          <w:szCs w:val="24"/>
        </w:rPr>
        <w:t xml:space="preserve"> </w:t>
      </w:r>
      <w:r w:rsidRPr="00FE4839">
        <w:rPr>
          <w:rFonts w:ascii="Times New Roman" w:hAnsi="Times New Roman" w:cs="Times New Roman"/>
          <w:sz w:val="24"/>
          <w:szCs w:val="24"/>
        </w:rPr>
        <w:t>Все население сельское.</w:t>
      </w:r>
    </w:p>
    <w:p w:rsidR="00A91502" w:rsidRPr="00FE4839" w:rsidRDefault="00A91502"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Расположен в </w:t>
      </w:r>
      <w:r w:rsidR="003E2014" w:rsidRPr="00FE4839">
        <w:rPr>
          <w:rFonts w:ascii="Times New Roman" w:hAnsi="Times New Roman" w:cs="Times New Roman"/>
          <w:sz w:val="24"/>
          <w:szCs w:val="24"/>
        </w:rPr>
        <w:t>18</w:t>
      </w:r>
      <w:r w:rsidRPr="00FE4839">
        <w:rPr>
          <w:rFonts w:ascii="Times New Roman" w:hAnsi="Times New Roman" w:cs="Times New Roman"/>
          <w:sz w:val="24"/>
          <w:szCs w:val="24"/>
        </w:rPr>
        <w:t xml:space="preserve"> км от </w:t>
      </w:r>
      <w:proofErr w:type="spellStart"/>
      <w:r w:rsidRPr="00FE4839">
        <w:rPr>
          <w:rFonts w:ascii="Times New Roman" w:hAnsi="Times New Roman" w:cs="Times New Roman"/>
          <w:sz w:val="24"/>
          <w:szCs w:val="24"/>
        </w:rPr>
        <w:t>с.Довольное</w:t>
      </w:r>
      <w:proofErr w:type="spellEnd"/>
      <w:r w:rsidRPr="00FE4839">
        <w:rPr>
          <w:rFonts w:ascii="Times New Roman" w:hAnsi="Times New Roman" w:cs="Times New Roman"/>
          <w:sz w:val="24"/>
          <w:szCs w:val="24"/>
        </w:rPr>
        <w:t xml:space="preserve">. </w:t>
      </w:r>
    </w:p>
    <w:p w:rsidR="00A91502" w:rsidRPr="00FE4839" w:rsidRDefault="00A91502"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На территории поселения на 01.01.2018 года зарегистрировано 1</w:t>
      </w:r>
      <w:r w:rsidR="00DE2D00" w:rsidRPr="00FE4839">
        <w:rPr>
          <w:rFonts w:ascii="Times New Roman" w:eastAsiaTheme="minorEastAsia" w:hAnsi="Times New Roman" w:cs="Times New Roman"/>
          <w:sz w:val="24"/>
          <w:szCs w:val="24"/>
          <w:lang w:eastAsia="ru-RU"/>
        </w:rPr>
        <w:t>4</w:t>
      </w:r>
      <w:r w:rsidRPr="00FE4839">
        <w:rPr>
          <w:rFonts w:ascii="Times New Roman" w:eastAsiaTheme="minorEastAsia" w:hAnsi="Times New Roman" w:cs="Times New Roman"/>
          <w:sz w:val="24"/>
          <w:szCs w:val="24"/>
          <w:lang w:eastAsia="ru-RU"/>
        </w:rPr>
        <w:t xml:space="preserve"> предприятий, организаций и учреждений,</w:t>
      </w:r>
      <w:r w:rsidR="003848D8" w:rsidRPr="00FE4839">
        <w:rPr>
          <w:rFonts w:ascii="Times New Roman" w:eastAsiaTheme="minorEastAsia" w:hAnsi="Times New Roman" w:cs="Times New Roman"/>
          <w:sz w:val="24"/>
          <w:szCs w:val="24"/>
          <w:lang w:eastAsia="ru-RU"/>
        </w:rPr>
        <w:t xml:space="preserve"> социально-культурных и спортивных объектов,</w:t>
      </w:r>
      <w:r w:rsidRPr="00FE4839">
        <w:rPr>
          <w:rFonts w:ascii="Times New Roman" w:eastAsiaTheme="minorEastAsia" w:hAnsi="Times New Roman" w:cs="Times New Roman"/>
          <w:sz w:val="24"/>
          <w:szCs w:val="24"/>
          <w:lang w:eastAsia="ru-RU"/>
        </w:rPr>
        <w:t xml:space="preserve"> в том числе:</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lastRenderedPageBreak/>
        <w:t>сельское хозяйство –</w:t>
      </w:r>
      <w:r w:rsidR="006A71D9" w:rsidRPr="00FE4839">
        <w:rPr>
          <w:rFonts w:ascii="Times New Roman" w:eastAsiaTheme="minorEastAsia" w:hAnsi="Times New Roman" w:cs="Times New Roman"/>
          <w:sz w:val="24"/>
          <w:szCs w:val="24"/>
          <w:lang w:eastAsia="ru-RU"/>
        </w:rPr>
        <w:t xml:space="preserve"> 2</w:t>
      </w:r>
      <w:r w:rsidRPr="00FE4839">
        <w:rPr>
          <w:rFonts w:ascii="Times New Roman" w:eastAsiaTheme="minorEastAsia" w:hAnsi="Times New Roman" w:cs="Times New Roman"/>
          <w:sz w:val="24"/>
          <w:szCs w:val="24"/>
          <w:lang w:eastAsia="ru-RU"/>
        </w:rPr>
        <w:t>,</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торговли –</w:t>
      </w:r>
      <w:r w:rsidR="006A71D9" w:rsidRPr="00FE4839">
        <w:rPr>
          <w:rFonts w:ascii="Times New Roman" w:eastAsiaTheme="minorEastAsia" w:hAnsi="Times New Roman" w:cs="Times New Roman"/>
          <w:sz w:val="24"/>
          <w:szCs w:val="24"/>
          <w:lang w:eastAsia="ru-RU"/>
        </w:rPr>
        <w:t>5</w:t>
      </w:r>
      <w:r w:rsidRPr="00FE4839">
        <w:rPr>
          <w:rFonts w:ascii="Times New Roman" w:eastAsiaTheme="minorEastAsia" w:hAnsi="Times New Roman" w:cs="Times New Roman"/>
          <w:sz w:val="24"/>
          <w:szCs w:val="24"/>
          <w:lang w:eastAsia="ru-RU"/>
        </w:rPr>
        <w:t>, школа-</w:t>
      </w:r>
      <w:r w:rsidR="006A71D9" w:rsidRPr="00FE4839">
        <w:rPr>
          <w:rFonts w:ascii="Times New Roman" w:eastAsiaTheme="minorEastAsia" w:hAnsi="Times New Roman" w:cs="Times New Roman"/>
          <w:sz w:val="24"/>
          <w:szCs w:val="24"/>
          <w:lang w:eastAsia="ru-RU"/>
        </w:rPr>
        <w:t>1</w:t>
      </w:r>
      <w:r w:rsidRPr="00FE4839">
        <w:rPr>
          <w:rFonts w:ascii="Times New Roman" w:eastAsiaTheme="minorEastAsia" w:hAnsi="Times New Roman" w:cs="Times New Roman"/>
          <w:sz w:val="24"/>
          <w:szCs w:val="24"/>
          <w:lang w:eastAsia="ru-RU"/>
        </w:rPr>
        <w:t>, детсад-1,</w:t>
      </w:r>
      <w:r w:rsidR="006A71D9" w:rsidRPr="00FE4839">
        <w:rPr>
          <w:rFonts w:ascii="Times New Roman" w:eastAsiaTheme="minorEastAsia" w:hAnsi="Times New Roman" w:cs="Times New Roman"/>
          <w:sz w:val="24"/>
          <w:szCs w:val="24"/>
          <w:lang w:eastAsia="ru-RU"/>
        </w:rPr>
        <w:t xml:space="preserve"> </w:t>
      </w:r>
      <w:r w:rsidR="00982554" w:rsidRPr="00B83E33">
        <w:rPr>
          <w:rFonts w:ascii="Times New Roman" w:eastAsiaTheme="minorEastAsia" w:hAnsi="Times New Roman" w:cs="Times New Roman"/>
          <w:sz w:val="24"/>
          <w:szCs w:val="24"/>
          <w:lang w:eastAsia="ru-RU"/>
        </w:rPr>
        <w:t xml:space="preserve">учебная площадка школы искусств </w:t>
      </w:r>
      <w:r w:rsidR="006A71D9" w:rsidRPr="00FE4839">
        <w:rPr>
          <w:rFonts w:ascii="Times New Roman" w:eastAsiaTheme="minorEastAsia" w:hAnsi="Times New Roman" w:cs="Times New Roman"/>
          <w:sz w:val="24"/>
          <w:szCs w:val="24"/>
          <w:lang w:eastAsia="ru-RU"/>
        </w:rPr>
        <w:t>– 1,</w:t>
      </w:r>
      <w:r w:rsidRPr="00FE4839">
        <w:rPr>
          <w:rFonts w:ascii="Times New Roman" w:eastAsiaTheme="minorEastAsia" w:hAnsi="Times New Roman" w:cs="Times New Roman"/>
          <w:sz w:val="24"/>
          <w:szCs w:val="24"/>
          <w:lang w:eastAsia="ru-RU"/>
        </w:rPr>
        <w:t xml:space="preserve"> ФАП - 2, клубы -1, спортзал – 1.</w:t>
      </w:r>
    </w:p>
    <w:p w:rsidR="002D47B5" w:rsidRPr="00FE4839" w:rsidRDefault="002D47B5"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Сельское хозяйство представлено:</w:t>
      </w:r>
    </w:p>
    <w:p w:rsidR="002D47B5" w:rsidRPr="00FE4839" w:rsidRDefault="002D47B5"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Горюнова Д.И.;</w:t>
      </w:r>
    </w:p>
    <w:p w:rsidR="002D47B5" w:rsidRPr="00FE4839" w:rsidRDefault="002D47B5"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Сычев Д.Г.</w:t>
      </w:r>
    </w:p>
    <w:p w:rsidR="00D63AFB" w:rsidRPr="00FE4839" w:rsidRDefault="00D63AFB" w:rsidP="00FE4839">
      <w:pPr>
        <w:suppressAutoHyphens/>
        <w:spacing w:after="0" w:line="240" w:lineRule="auto"/>
        <w:ind w:firstLine="709"/>
        <w:jc w:val="both"/>
        <w:rPr>
          <w:rFonts w:ascii="Times New Roman" w:hAnsi="Times New Roman" w:cs="Times New Roman"/>
          <w:sz w:val="24"/>
          <w:szCs w:val="24"/>
        </w:rPr>
      </w:pPr>
    </w:p>
    <w:p w:rsidR="00D63AFB" w:rsidRPr="00FE4839" w:rsidRDefault="00D63AFB" w:rsidP="00FE4839">
      <w:pPr>
        <w:suppressAutoHyphens/>
        <w:spacing w:after="0" w:line="240" w:lineRule="auto"/>
        <w:ind w:firstLine="709"/>
        <w:jc w:val="both"/>
        <w:rPr>
          <w:rFonts w:ascii="Times New Roman" w:hAnsi="Times New Roman" w:cs="Times New Roman"/>
          <w:b/>
          <w:sz w:val="24"/>
          <w:szCs w:val="24"/>
        </w:rPr>
      </w:pPr>
      <w:r w:rsidRPr="00FE4839">
        <w:rPr>
          <w:rFonts w:ascii="Times New Roman" w:hAnsi="Times New Roman" w:cs="Times New Roman"/>
          <w:b/>
          <w:sz w:val="24"/>
          <w:szCs w:val="24"/>
        </w:rPr>
        <w:t xml:space="preserve">10. </w:t>
      </w:r>
      <w:proofErr w:type="spellStart"/>
      <w:r w:rsidRPr="00FE4839">
        <w:rPr>
          <w:rFonts w:ascii="Times New Roman" w:hAnsi="Times New Roman" w:cs="Times New Roman"/>
          <w:b/>
          <w:sz w:val="24"/>
          <w:szCs w:val="24"/>
        </w:rPr>
        <w:t>Травнинский</w:t>
      </w:r>
      <w:proofErr w:type="spellEnd"/>
      <w:r w:rsidRPr="00FE4839">
        <w:rPr>
          <w:rFonts w:ascii="Times New Roman" w:hAnsi="Times New Roman" w:cs="Times New Roman"/>
          <w:b/>
          <w:sz w:val="24"/>
          <w:szCs w:val="24"/>
        </w:rPr>
        <w:t xml:space="preserve"> сельский совет.</w:t>
      </w:r>
    </w:p>
    <w:p w:rsidR="00D63AFB" w:rsidRPr="00FE4839" w:rsidRDefault="00D63AFB"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shd w:val="clear" w:color="auto" w:fill="FFFFFF"/>
        </w:rPr>
        <w:t xml:space="preserve">Территория поселения общей площадью 24825 га. </w:t>
      </w:r>
      <w:proofErr w:type="spellStart"/>
      <w:r w:rsidRPr="00FE4839">
        <w:rPr>
          <w:rFonts w:ascii="Times New Roman" w:hAnsi="Times New Roman" w:cs="Times New Roman"/>
          <w:sz w:val="24"/>
          <w:szCs w:val="24"/>
          <w:shd w:val="clear" w:color="auto" w:fill="FFFFFF"/>
        </w:rPr>
        <w:t>Травнинский</w:t>
      </w:r>
      <w:proofErr w:type="spellEnd"/>
      <w:r w:rsidRPr="00FE4839">
        <w:rPr>
          <w:rFonts w:ascii="Times New Roman" w:hAnsi="Times New Roman" w:cs="Times New Roman"/>
          <w:sz w:val="24"/>
          <w:szCs w:val="24"/>
          <w:shd w:val="clear" w:color="auto" w:fill="FFFFFF"/>
        </w:rPr>
        <w:t xml:space="preserve"> сельсовет включает в себя один населенный пункт: село Травное.  </w:t>
      </w:r>
      <w:r w:rsidRPr="00FE4839">
        <w:rPr>
          <w:rFonts w:ascii="Times New Roman" w:eastAsia="Times New Roman" w:hAnsi="Times New Roman" w:cs="Times New Roman"/>
          <w:sz w:val="24"/>
          <w:szCs w:val="24"/>
        </w:rPr>
        <w:t xml:space="preserve">Численность населения на 01.01.2018 года составила 676 человек. </w:t>
      </w:r>
      <w:r w:rsidRPr="00FE4839">
        <w:rPr>
          <w:rFonts w:ascii="Times New Roman" w:hAnsi="Times New Roman" w:cs="Times New Roman"/>
          <w:sz w:val="24"/>
          <w:szCs w:val="24"/>
        </w:rPr>
        <w:t>Все население сельское.</w:t>
      </w:r>
    </w:p>
    <w:p w:rsidR="00D63AFB" w:rsidRPr="00FE4839" w:rsidRDefault="00D63AFB"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Расположен в </w:t>
      </w:r>
      <w:r w:rsidR="00BD29D2" w:rsidRPr="00FE4839">
        <w:rPr>
          <w:rFonts w:ascii="Times New Roman" w:hAnsi="Times New Roman" w:cs="Times New Roman"/>
          <w:sz w:val="24"/>
          <w:szCs w:val="24"/>
        </w:rPr>
        <w:t>20</w:t>
      </w:r>
      <w:r w:rsidRPr="00FE4839">
        <w:rPr>
          <w:rFonts w:ascii="Times New Roman" w:hAnsi="Times New Roman" w:cs="Times New Roman"/>
          <w:sz w:val="24"/>
          <w:szCs w:val="24"/>
        </w:rPr>
        <w:t xml:space="preserve"> км от </w:t>
      </w:r>
      <w:proofErr w:type="spellStart"/>
      <w:r w:rsidRPr="00FE4839">
        <w:rPr>
          <w:rFonts w:ascii="Times New Roman" w:hAnsi="Times New Roman" w:cs="Times New Roman"/>
          <w:sz w:val="24"/>
          <w:szCs w:val="24"/>
        </w:rPr>
        <w:t>с.Довольное</w:t>
      </w:r>
      <w:proofErr w:type="spellEnd"/>
      <w:r w:rsidRPr="00FE4839">
        <w:rPr>
          <w:rFonts w:ascii="Times New Roman" w:hAnsi="Times New Roman" w:cs="Times New Roman"/>
          <w:sz w:val="24"/>
          <w:szCs w:val="24"/>
        </w:rPr>
        <w:t xml:space="preserve">. </w:t>
      </w:r>
    </w:p>
    <w:p w:rsidR="00D63AFB" w:rsidRPr="00FE4839" w:rsidRDefault="00D63AFB"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 xml:space="preserve">На территории поселения на 01.01.2018 года зарегистрировано </w:t>
      </w:r>
      <w:r w:rsidR="004B0F44" w:rsidRPr="00FE4839">
        <w:rPr>
          <w:rFonts w:ascii="Times New Roman" w:eastAsiaTheme="minorEastAsia" w:hAnsi="Times New Roman" w:cs="Times New Roman"/>
          <w:sz w:val="24"/>
          <w:szCs w:val="24"/>
          <w:lang w:eastAsia="ru-RU"/>
        </w:rPr>
        <w:t>16</w:t>
      </w:r>
      <w:r w:rsidRPr="00FE4839">
        <w:rPr>
          <w:rFonts w:ascii="Times New Roman" w:eastAsiaTheme="minorEastAsia" w:hAnsi="Times New Roman" w:cs="Times New Roman"/>
          <w:sz w:val="24"/>
          <w:szCs w:val="24"/>
          <w:lang w:eastAsia="ru-RU"/>
        </w:rPr>
        <w:t xml:space="preserve"> предприятий, организаций и учреждений,</w:t>
      </w:r>
      <w:r w:rsidR="003848D8" w:rsidRPr="00FE4839">
        <w:rPr>
          <w:rFonts w:ascii="Times New Roman" w:eastAsiaTheme="minorEastAsia" w:hAnsi="Times New Roman" w:cs="Times New Roman"/>
          <w:sz w:val="24"/>
          <w:szCs w:val="24"/>
          <w:lang w:eastAsia="ru-RU"/>
        </w:rPr>
        <w:t xml:space="preserve"> социально-культурных и спортивных объектов,</w:t>
      </w:r>
      <w:r w:rsidRPr="00FE4839">
        <w:rPr>
          <w:rFonts w:ascii="Times New Roman" w:eastAsiaTheme="minorEastAsia" w:hAnsi="Times New Roman" w:cs="Times New Roman"/>
          <w:sz w:val="24"/>
          <w:szCs w:val="24"/>
          <w:lang w:eastAsia="ru-RU"/>
        </w:rPr>
        <w:t xml:space="preserve"> в том числе:</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 xml:space="preserve">сельское хозяйство – </w:t>
      </w:r>
      <w:r w:rsidR="00F000DA" w:rsidRPr="00FE4839">
        <w:rPr>
          <w:rFonts w:ascii="Times New Roman" w:eastAsiaTheme="minorEastAsia" w:hAnsi="Times New Roman" w:cs="Times New Roman"/>
          <w:sz w:val="24"/>
          <w:szCs w:val="24"/>
          <w:lang w:eastAsia="ru-RU"/>
        </w:rPr>
        <w:t>6</w:t>
      </w:r>
      <w:r w:rsidRPr="00FE4839">
        <w:rPr>
          <w:rFonts w:ascii="Times New Roman" w:eastAsiaTheme="minorEastAsia" w:hAnsi="Times New Roman" w:cs="Times New Roman"/>
          <w:sz w:val="24"/>
          <w:szCs w:val="24"/>
          <w:lang w:eastAsia="ru-RU"/>
        </w:rPr>
        <w:t>,</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торговли –</w:t>
      </w:r>
      <w:r w:rsidR="00F000DA" w:rsidRPr="00FE4839">
        <w:rPr>
          <w:rFonts w:ascii="Times New Roman" w:eastAsiaTheme="minorEastAsia" w:hAnsi="Times New Roman" w:cs="Times New Roman"/>
          <w:sz w:val="24"/>
          <w:szCs w:val="24"/>
          <w:lang w:eastAsia="ru-RU"/>
        </w:rPr>
        <w:t>3</w:t>
      </w:r>
      <w:r w:rsidRPr="00FE4839">
        <w:rPr>
          <w:rFonts w:ascii="Times New Roman" w:eastAsiaTheme="minorEastAsia" w:hAnsi="Times New Roman" w:cs="Times New Roman"/>
          <w:sz w:val="24"/>
          <w:szCs w:val="24"/>
          <w:lang w:eastAsia="ru-RU"/>
        </w:rPr>
        <w:t xml:space="preserve">, школа-1, детсад-1, ФАП - </w:t>
      </w:r>
      <w:r w:rsidR="00F000DA" w:rsidRPr="00FE4839">
        <w:rPr>
          <w:rFonts w:ascii="Times New Roman" w:eastAsiaTheme="minorEastAsia" w:hAnsi="Times New Roman" w:cs="Times New Roman"/>
          <w:sz w:val="24"/>
          <w:szCs w:val="24"/>
          <w:lang w:eastAsia="ru-RU"/>
        </w:rPr>
        <w:t>1</w:t>
      </w:r>
      <w:r w:rsidRPr="00FE4839">
        <w:rPr>
          <w:rFonts w:ascii="Times New Roman" w:eastAsiaTheme="minorEastAsia" w:hAnsi="Times New Roman" w:cs="Times New Roman"/>
          <w:sz w:val="24"/>
          <w:szCs w:val="24"/>
          <w:lang w:eastAsia="ru-RU"/>
        </w:rPr>
        <w:t>, клубы -1,</w:t>
      </w:r>
      <w:r w:rsidR="00FE4839">
        <w:rPr>
          <w:rFonts w:ascii="Times New Roman" w:eastAsiaTheme="minorEastAsia" w:hAnsi="Times New Roman" w:cs="Times New Roman"/>
          <w:sz w:val="24"/>
          <w:szCs w:val="24"/>
          <w:lang w:eastAsia="ru-RU"/>
        </w:rPr>
        <w:t xml:space="preserve"> </w:t>
      </w:r>
      <w:r w:rsidR="00F000DA" w:rsidRPr="00FE4839">
        <w:rPr>
          <w:rFonts w:ascii="Times New Roman" w:eastAsiaTheme="minorEastAsia" w:hAnsi="Times New Roman" w:cs="Times New Roman"/>
          <w:sz w:val="24"/>
          <w:szCs w:val="24"/>
          <w:lang w:eastAsia="ru-RU"/>
        </w:rPr>
        <w:t>стадион -</w:t>
      </w:r>
      <w:r w:rsidR="00FE4839">
        <w:rPr>
          <w:rFonts w:ascii="Times New Roman" w:eastAsiaTheme="minorEastAsia" w:hAnsi="Times New Roman" w:cs="Times New Roman"/>
          <w:sz w:val="24"/>
          <w:szCs w:val="24"/>
          <w:lang w:eastAsia="ru-RU"/>
        </w:rPr>
        <w:t xml:space="preserve"> </w:t>
      </w:r>
      <w:proofErr w:type="gramStart"/>
      <w:r w:rsidR="00F000DA" w:rsidRPr="00FE4839">
        <w:rPr>
          <w:rFonts w:ascii="Times New Roman" w:eastAsiaTheme="minorEastAsia" w:hAnsi="Times New Roman" w:cs="Times New Roman"/>
          <w:sz w:val="24"/>
          <w:szCs w:val="24"/>
          <w:lang w:eastAsia="ru-RU"/>
        </w:rPr>
        <w:t xml:space="preserve">1, </w:t>
      </w:r>
      <w:r w:rsidRPr="00FE4839">
        <w:rPr>
          <w:rFonts w:ascii="Times New Roman" w:eastAsiaTheme="minorEastAsia" w:hAnsi="Times New Roman" w:cs="Times New Roman"/>
          <w:sz w:val="24"/>
          <w:szCs w:val="24"/>
          <w:lang w:eastAsia="ru-RU"/>
        </w:rPr>
        <w:t xml:space="preserve"> спортзал</w:t>
      </w:r>
      <w:proofErr w:type="gramEnd"/>
      <w:r w:rsidRPr="00FE4839">
        <w:rPr>
          <w:rFonts w:ascii="Times New Roman" w:eastAsiaTheme="minorEastAsia" w:hAnsi="Times New Roman" w:cs="Times New Roman"/>
          <w:sz w:val="24"/>
          <w:szCs w:val="24"/>
          <w:lang w:eastAsia="ru-RU"/>
        </w:rPr>
        <w:t xml:space="preserve"> – 1</w:t>
      </w:r>
      <w:r w:rsidR="00F000DA" w:rsidRPr="00FE4839">
        <w:rPr>
          <w:rFonts w:ascii="Times New Roman" w:eastAsiaTheme="minorEastAsia" w:hAnsi="Times New Roman" w:cs="Times New Roman"/>
          <w:sz w:val="24"/>
          <w:szCs w:val="24"/>
          <w:lang w:eastAsia="ru-RU"/>
        </w:rPr>
        <w:t>, хоккейная коробка – 1.</w:t>
      </w:r>
    </w:p>
    <w:p w:rsidR="00C04909" w:rsidRPr="00FE4839" w:rsidRDefault="00C04909"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Сельское хозяйство представлено:</w:t>
      </w:r>
    </w:p>
    <w:p w:rsidR="00982554" w:rsidRPr="00FE4839" w:rsidRDefault="00982554"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Виноградов А.И.;</w:t>
      </w:r>
    </w:p>
    <w:p w:rsidR="00982554" w:rsidRDefault="00982554" w:rsidP="00FE4839">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КФХ Горбатенко В.В.;</w:t>
      </w:r>
    </w:p>
    <w:p w:rsidR="00982554" w:rsidRPr="00FE4839" w:rsidRDefault="00982554" w:rsidP="000C6BA8">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КФХ </w:t>
      </w:r>
      <w:proofErr w:type="spellStart"/>
      <w:r>
        <w:rPr>
          <w:rFonts w:ascii="Times New Roman" w:eastAsiaTheme="minorEastAsia" w:hAnsi="Times New Roman" w:cs="Times New Roman"/>
          <w:sz w:val="24"/>
          <w:szCs w:val="24"/>
          <w:lang w:eastAsia="ru-RU"/>
        </w:rPr>
        <w:t>Зайферт</w:t>
      </w:r>
      <w:proofErr w:type="spellEnd"/>
      <w:r>
        <w:rPr>
          <w:rFonts w:ascii="Times New Roman" w:eastAsiaTheme="minorEastAsia" w:hAnsi="Times New Roman" w:cs="Times New Roman"/>
          <w:sz w:val="24"/>
          <w:szCs w:val="24"/>
          <w:lang w:eastAsia="ru-RU"/>
        </w:rPr>
        <w:t xml:space="preserve"> В.А.</w:t>
      </w:r>
    </w:p>
    <w:p w:rsidR="00982554" w:rsidRDefault="00982554"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Ко</w:t>
      </w:r>
      <w:r>
        <w:rPr>
          <w:rFonts w:ascii="Times New Roman" w:eastAsiaTheme="minorEastAsia" w:hAnsi="Times New Roman" w:cs="Times New Roman"/>
          <w:sz w:val="24"/>
          <w:szCs w:val="24"/>
          <w:lang w:eastAsia="ru-RU"/>
        </w:rPr>
        <w:t>пыл</w:t>
      </w:r>
      <w:r w:rsidRPr="00FE4839">
        <w:rPr>
          <w:rFonts w:ascii="Times New Roman" w:eastAsiaTheme="minorEastAsia" w:hAnsi="Times New Roman" w:cs="Times New Roman"/>
          <w:sz w:val="24"/>
          <w:szCs w:val="24"/>
          <w:lang w:eastAsia="ru-RU"/>
        </w:rPr>
        <w:t>енко А.И.</w:t>
      </w:r>
      <w:r>
        <w:rPr>
          <w:rFonts w:ascii="Times New Roman" w:eastAsiaTheme="minorEastAsia" w:hAnsi="Times New Roman" w:cs="Times New Roman"/>
          <w:sz w:val="24"/>
          <w:szCs w:val="24"/>
          <w:lang w:eastAsia="ru-RU"/>
        </w:rPr>
        <w:t>;</w:t>
      </w:r>
    </w:p>
    <w:p w:rsidR="00982554" w:rsidRDefault="00982554" w:rsidP="00FE4839">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КФХ Куприенко В.В.;</w:t>
      </w:r>
    </w:p>
    <w:p w:rsidR="00982554" w:rsidRPr="00FE4839" w:rsidRDefault="00982554"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КФХ Француз А.Г.;</w:t>
      </w:r>
    </w:p>
    <w:p w:rsidR="00470894" w:rsidRPr="00FE4839" w:rsidRDefault="00470894"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В 2019 году планируется строительство волок</w:t>
      </w:r>
      <w:r w:rsidR="00322770" w:rsidRPr="00FE4839">
        <w:rPr>
          <w:rFonts w:ascii="Times New Roman" w:eastAsiaTheme="minorEastAsia" w:hAnsi="Times New Roman" w:cs="Times New Roman"/>
          <w:sz w:val="24"/>
          <w:szCs w:val="24"/>
          <w:lang w:eastAsia="ru-RU"/>
        </w:rPr>
        <w:t>он</w:t>
      </w:r>
      <w:r w:rsidRPr="00FE4839">
        <w:rPr>
          <w:rFonts w:ascii="Times New Roman" w:eastAsiaTheme="minorEastAsia" w:hAnsi="Times New Roman" w:cs="Times New Roman"/>
          <w:sz w:val="24"/>
          <w:szCs w:val="24"/>
          <w:lang w:eastAsia="ru-RU"/>
        </w:rPr>
        <w:t>но-оптической линии связи.</w:t>
      </w:r>
    </w:p>
    <w:p w:rsidR="0079653B" w:rsidRPr="00FE4839" w:rsidRDefault="0079653B" w:rsidP="00FE4839">
      <w:pPr>
        <w:suppressAutoHyphens/>
        <w:spacing w:after="0" w:line="240" w:lineRule="auto"/>
        <w:ind w:firstLine="709"/>
        <w:jc w:val="both"/>
        <w:rPr>
          <w:rFonts w:ascii="Times New Roman" w:hAnsi="Times New Roman" w:cs="Times New Roman"/>
          <w:bCs/>
          <w:color w:val="000000"/>
          <w:sz w:val="24"/>
          <w:szCs w:val="24"/>
        </w:rPr>
      </w:pPr>
    </w:p>
    <w:p w:rsidR="009F0F71" w:rsidRPr="00FE4839" w:rsidRDefault="007B5054" w:rsidP="00FE4839">
      <w:pPr>
        <w:suppressAutoHyphens/>
        <w:spacing w:after="0" w:line="240" w:lineRule="auto"/>
        <w:ind w:firstLine="709"/>
        <w:jc w:val="both"/>
        <w:rPr>
          <w:rFonts w:ascii="Times New Roman" w:hAnsi="Times New Roman" w:cs="Times New Roman"/>
          <w:b/>
          <w:bCs/>
          <w:color w:val="000000"/>
          <w:sz w:val="24"/>
          <w:szCs w:val="24"/>
        </w:rPr>
      </w:pPr>
      <w:r w:rsidRPr="00FE4839">
        <w:rPr>
          <w:rFonts w:ascii="Times New Roman" w:hAnsi="Times New Roman" w:cs="Times New Roman"/>
          <w:b/>
          <w:bCs/>
          <w:color w:val="000000"/>
          <w:sz w:val="24"/>
          <w:szCs w:val="24"/>
        </w:rPr>
        <w:t>11.Утянский сельский совет.</w:t>
      </w:r>
    </w:p>
    <w:p w:rsidR="007B5054" w:rsidRPr="00FE4839" w:rsidRDefault="007B5054"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shd w:val="clear" w:color="auto" w:fill="FFFFFF"/>
        </w:rPr>
        <w:t xml:space="preserve">Территория поселения общей площадью 31438 га. </w:t>
      </w:r>
      <w:proofErr w:type="spellStart"/>
      <w:r w:rsidRPr="00FE4839">
        <w:rPr>
          <w:rFonts w:ascii="Times New Roman" w:hAnsi="Times New Roman" w:cs="Times New Roman"/>
          <w:sz w:val="24"/>
          <w:szCs w:val="24"/>
          <w:shd w:val="clear" w:color="auto" w:fill="FFFFFF"/>
        </w:rPr>
        <w:t>Утянский</w:t>
      </w:r>
      <w:proofErr w:type="spellEnd"/>
      <w:r w:rsidRPr="00FE4839">
        <w:rPr>
          <w:rFonts w:ascii="Times New Roman" w:hAnsi="Times New Roman" w:cs="Times New Roman"/>
          <w:sz w:val="24"/>
          <w:szCs w:val="24"/>
          <w:shd w:val="clear" w:color="auto" w:fill="FFFFFF"/>
        </w:rPr>
        <w:t xml:space="preserve"> сельсовет включает в себя один населенный пункт: село </w:t>
      </w:r>
      <w:proofErr w:type="spellStart"/>
      <w:r w:rsidRPr="00FE4839">
        <w:rPr>
          <w:rFonts w:ascii="Times New Roman" w:hAnsi="Times New Roman" w:cs="Times New Roman"/>
          <w:sz w:val="24"/>
          <w:szCs w:val="24"/>
          <w:shd w:val="clear" w:color="auto" w:fill="FFFFFF"/>
        </w:rPr>
        <w:t>Утянка</w:t>
      </w:r>
      <w:proofErr w:type="spellEnd"/>
      <w:r w:rsidRPr="00FE4839">
        <w:rPr>
          <w:rFonts w:ascii="Times New Roman" w:hAnsi="Times New Roman" w:cs="Times New Roman"/>
          <w:sz w:val="24"/>
          <w:szCs w:val="24"/>
          <w:shd w:val="clear" w:color="auto" w:fill="FFFFFF"/>
        </w:rPr>
        <w:t xml:space="preserve">.  </w:t>
      </w:r>
      <w:r w:rsidRPr="00FE4839">
        <w:rPr>
          <w:rFonts w:ascii="Times New Roman" w:eastAsia="Times New Roman" w:hAnsi="Times New Roman" w:cs="Times New Roman"/>
          <w:sz w:val="24"/>
          <w:szCs w:val="24"/>
        </w:rPr>
        <w:t xml:space="preserve">Численность населения на 01.01.2018 года составила 1072 человека. </w:t>
      </w:r>
      <w:r w:rsidRPr="00FE4839">
        <w:rPr>
          <w:rFonts w:ascii="Times New Roman" w:hAnsi="Times New Roman" w:cs="Times New Roman"/>
          <w:sz w:val="24"/>
          <w:szCs w:val="24"/>
        </w:rPr>
        <w:t>Все население сельское.</w:t>
      </w:r>
    </w:p>
    <w:p w:rsidR="007B5054" w:rsidRPr="00FE4839" w:rsidRDefault="007B5054"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Расположен в 25 км от </w:t>
      </w:r>
      <w:proofErr w:type="spellStart"/>
      <w:r w:rsidRPr="00FE4839">
        <w:rPr>
          <w:rFonts w:ascii="Times New Roman" w:hAnsi="Times New Roman" w:cs="Times New Roman"/>
          <w:sz w:val="24"/>
          <w:szCs w:val="24"/>
        </w:rPr>
        <w:t>с.Довольное</w:t>
      </w:r>
      <w:proofErr w:type="spellEnd"/>
      <w:r w:rsidRPr="00FE4839">
        <w:rPr>
          <w:rFonts w:ascii="Times New Roman" w:hAnsi="Times New Roman" w:cs="Times New Roman"/>
          <w:sz w:val="24"/>
          <w:szCs w:val="24"/>
        </w:rPr>
        <w:t xml:space="preserve">. </w:t>
      </w:r>
    </w:p>
    <w:p w:rsidR="007B5054" w:rsidRPr="00FE4839" w:rsidRDefault="007B5054"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На территории поселения на 01.01.2018 года зарегистрировано 1</w:t>
      </w:r>
      <w:r w:rsidR="00951E7B" w:rsidRPr="00FE4839">
        <w:rPr>
          <w:rFonts w:ascii="Times New Roman" w:eastAsiaTheme="minorEastAsia" w:hAnsi="Times New Roman" w:cs="Times New Roman"/>
          <w:sz w:val="24"/>
          <w:szCs w:val="24"/>
          <w:lang w:eastAsia="ru-RU"/>
        </w:rPr>
        <w:t>9</w:t>
      </w:r>
      <w:r w:rsidRPr="00FE4839">
        <w:rPr>
          <w:rFonts w:ascii="Times New Roman" w:eastAsiaTheme="minorEastAsia" w:hAnsi="Times New Roman" w:cs="Times New Roman"/>
          <w:sz w:val="24"/>
          <w:szCs w:val="24"/>
          <w:lang w:eastAsia="ru-RU"/>
        </w:rPr>
        <w:t xml:space="preserve"> предприятий, организаций и учреждений, </w:t>
      </w:r>
      <w:r w:rsidR="003848D8" w:rsidRPr="00FE4839">
        <w:rPr>
          <w:rFonts w:ascii="Times New Roman" w:eastAsiaTheme="minorEastAsia" w:hAnsi="Times New Roman" w:cs="Times New Roman"/>
          <w:sz w:val="24"/>
          <w:szCs w:val="24"/>
          <w:lang w:eastAsia="ru-RU"/>
        </w:rPr>
        <w:t xml:space="preserve">социально-культурных и спортивных объектов, </w:t>
      </w:r>
      <w:r w:rsidRPr="00FE4839">
        <w:rPr>
          <w:rFonts w:ascii="Times New Roman" w:eastAsiaTheme="minorEastAsia" w:hAnsi="Times New Roman" w:cs="Times New Roman"/>
          <w:sz w:val="24"/>
          <w:szCs w:val="24"/>
          <w:lang w:eastAsia="ru-RU"/>
        </w:rPr>
        <w:t>в том числе:</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сельское хозяйство – 3,</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 xml:space="preserve">торговли –8, школа-1, детсад-1, </w:t>
      </w:r>
      <w:r w:rsidR="00982554" w:rsidRPr="00B83E33">
        <w:rPr>
          <w:rFonts w:ascii="Times New Roman" w:eastAsiaTheme="minorEastAsia" w:hAnsi="Times New Roman" w:cs="Times New Roman"/>
          <w:sz w:val="24"/>
          <w:szCs w:val="24"/>
          <w:lang w:eastAsia="ru-RU"/>
        </w:rPr>
        <w:t xml:space="preserve">учебная площадка школы искусств </w:t>
      </w:r>
      <w:bookmarkStart w:id="0" w:name="_GoBack"/>
      <w:bookmarkEnd w:id="0"/>
      <w:r w:rsidRPr="00FE4839">
        <w:rPr>
          <w:rFonts w:ascii="Times New Roman" w:eastAsiaTheme="minorEastAsia" w:hAnsi="Times New Roman" w:cs="Times New Roman"/>
          <w:sz w:val="24"/>
          <w:szCs w:val="24"/>
          <w:lang w:eastAsia="ru-RU"/>
        </w:rPr>
        <w:t>– 1, больница – 1, клубы -1,</w:t>
      </w:r>
      <w:r w:rsidR="00FE4839">
        <w:rPr>
          <w:rFonts w:ascii="Times New Roman" w:eastAsiaTheme="minorEastAsia" w:hAnsi="Times New Roman" w:cs="Times New Roman"/>
          <w:sz w:val="24"/>
          <w:szCs w:val="24"/>
          <w:lang w:eastAsia="ru-RU"/>
        </w:rPr>
        <w:t xml:space="preserve"> </w:t>
      </w:r>
      <w:r w:rsidRPr="00FE4839">
        <w:rPr>
          <w:rFonts w:ascii="Times New Roman" w:eastAsiaTheme="minorEastAsia" w:hAnsi="Times New Roman" w:cs="Times New Roman"/>
          <w:sz w:val="24"/>
          <w:szCs w:val="24"/>
          <w:lang w:eastAsia="ru-RU"/>
        </w:rPr>
        <w:t>стадион -1, спортзал – 1, хоккейная коробка – 1.</w:t>
      </w:r>
    </w:p>
    <w:p w:rsidR="009F0F71" w:rsidRPr="00FE4839" w:rsidRDefault="000416AE" w:rsidP="00FE4839">
      <w:pPr>
        <w:suppressAutoHyphens/>
        <w:spacing w:after="0" w:line="240" w:lineRule="auto"/>
        <w:ind w:firstLine="709"/>
        <w:jc w:val="both"/>
        <w:rPr>
          <w:rFonts w:ascii="Times New Roman" w:hAnsi="Times New Roman" w:cs="Times New Roman"/>
          <w:bCs/>
          <w:color w:val="000000"/>
          <w:sz w:val="24"/>
          <w:szCs w:val="24"/>
        </w:rPr>
      </w:pPr>
      <w:r w:rsidRPr="00FE4839">
        <w:rPr>
          <w:rFonts w:ascii="Times New Roman" w:hAnsi="Times New Roman" w:cs="Times New Roman"/>
          <w:bCs/>
          <w:color w:val="000000"/>
          <w:sz w:val="24"/>
          <w:szCs w:val="24"/>
        </w:rPr>
        <w:t>Сельское хозяйство представлено:</w:t>
      </w:r>
    </w:p>
    <w:p w:rsidR="000416AE" w:rsidRPr="00FE4839" w:rsidRDefault="000416AE" w:rsidP="00FE4839">
      <w:pPr>
        <w:suppressAutoHyphens/>
        <w:spacing w:after="0" w:line="240" w:lineRule="auto"/>
        <w:ind w:firstLine="709"/>
        <w:jc w:val="both"/>
        <w:rPr>
          <w:rFonts w:ascii="Times New Roman" w:hAnsi="Times New Roman" w:cs="Times New Roman"/>
          <w:bCs/>
          <w:color w:val="000000"/>
          <w:sz w:val="24"/>
          <w:szCs w:val="24"/>
        </w:rPr>
      </w:pPr>
      <w:r w:rsidRPr="00FE4839">
        <w:rPr>
          <w:rFonts w:ascii="Times New Roman" w:hAnsi="Times New Roman" w:cs="Times New Roman"/>
          <w:bCs/>
          <w:color w:val="000000"/>
          <w:sz w:val="24"/>
          <w:szCs w:val="24"/>
        </w:rPr>
        <w:t xml:space="preserve">СХПК «Колхоз </w:t>
      </w:r>
      <w:proofErr w:type="spellStart"/>
      <w:r w:rsidRPr="00FE4839">
        <w:rPr>
          <w:rFonts w:ascii="Times New Roman" w:hAnsi="Times New Roman" w:cs="Times New Roman"/>
          <w:bCs/>
          <w:color w:val="000000"/>
          <w:sz w:val="24"/>
          <w:szCs w:val="24"/>
        </w:rPr>
        <w:t>Утянский</w:t>
      </w:r>
      <w:proofErr w:type="spellEnd"/>
      <w:r w:rsidRPr="00FE4839">
        <w:rPr>
          <w:rFonts w:ascii="Times New Roman" w:hAnsi="Times New Roman" w:cs="Times New Roman"/>
          <w:bCs/>
          <w:color w:val="000000"/>
          <w:sz w:val="24"/>
          <w:szCs w:val="24"/>
        </w:rPr>
        <w:t>»;</w:t>
      </w:r>
    </w:p>
    <w:p w:rsidR="000416AE" w:rsidRPr="00FE4839" w:rsidRDefault="000416AE" w:rsidP="00FE4839">
      <w:pPr>
        <w:suppressAutoHyphens/>
        <w:spacing w:after="0" w:line="240" w:lineRule="auto"/>
        <w:ind w:firstLine="709"/>
        <w:jc w:val="both"/>
        <w:rPr>
          <w:rFonts w:ascii="Times New Roman" w:hAnsi="Times New Roman" w:cs="Times New Roman"/>
          <w:bCs/>
          <w:color w:val="000000"/>
          <w:sz w:val="24"/>
          <w:szCs w:val="24"/>
        </w:rPr>
      </w:pPr>
      <w:r w:rsidRPr="00FE4839">
        <w:rPr>
          <w:rFonts w:ascii="Times New Roman" w:hAnsi="Times New Roman" w:cs="Times New Roman"/>
          <w:bCs/>
          <w:color w:val="000000"/>
          <w:sz w:val="24"/>
          <w:szCs w:val="24"/>
        </w:rPr>
        <w:t>ООО «</w:t>
      </w:r>
      <w:proofErr w:type="spellStart"/>
      <w:r w:rsidRPr="00FE4839">
        <w:rPr>
          <w:rFonts w:ascii="Times New Roman" w:hAnsi="Times New Roman" w:cs="Times New Roman"/>
          <w:bCs/>
          <w:color w:val="000000"/>
          <w:sz w:val="24"/>
          <w:szCs w:val="24"/>
        </w:rPr>
        <w:t>Усман</w:t>
      </w:r>
      <w:proofErr w:type="spellEnd"/>
      <w:r w:rsidRPr="00FE4839">
        <w:rPr>
          <w:rFonts w:ascii="Times New Roman" w:hAnsi="Times New Roman" w:cs="Times New Roman"/>
          <w:bCs/>
          <w:color w:val="000000"/>
          <w:sz w:val="24"/>
          <w:szCs w:val="24"/>
        </w:rPr>
        <w:t>»;</w:t>
      </w:r>
    </w:p>
    <w:p w:rsidR="000416AE" w:rsidRPr="00FE4839" w:rsidRDefault="000416AE" w:rsidP="00FE4839">
      <w:pPr>
        <w:suppressAutoHyphens/>
        <w:spacing w:after="0" w:line="240" w:lineRule="auto"/>
        <w:ind w:firstLine="709"/>
        <w:jc w:val="both"/>
        <w:rPr>
          <w:rFonts w:ascii="Times New Roman" w:hAnsi="Times New Roman" w:cs="Times New Roman"/>
          <w:bCs/>
          <w:color w:val="000000"/>
          <w:sz w:val="24"/>
          <w:szCs w:val="24"/>
        </w:rPr>
      </w:pPr>
      <w:r w:rsidRPr="00FE4839">
        <w:rPr>
          <w:rFonts w:ascii="Times New Roman" w:hAnsi="Times New Roman" w:cs="Times New Roman"/>
          <w:bCs/>
          <w:color w:val="000000"/>
          <w:sz w:val="24"/>
          <w:szCs w:val="24"/>
        </w:rPr>
        <w:t>КФХ Запорожец Г.Ю.;</w:t>
      </w:r>
    </w:p>
    <w:p w:rsidR="000416AE" w:rsidRPr="00FE4839" w:rsidRDefault="00034F0C" w:rsidP="00FE4839">
      <w:pPr>
        <w:suppressAutoHyphens/>
        <w:spacing w:after="0" w:line="240" w:lineRule="auto"/>
        <w:ind w:firstLine="709"/>
        <w:jc w:val="both"/>
        <w:rPr>
          <w:rFonts w:ascii="Times New Roman" w:hAnsi="Times New Roman" w:cs="Times New Roman"/>
          <w:bCs/>
          <w:color w:val="000000"/>
          <w:sz w:val="24"/>
          <w:szCs w:val="24"/>
        </w:rPr>
      </w:pPr>
      <w:r w:rsidRPr="00FE4839">
        <w:rPr>
          <w:rFonts w:ascii="Times New Roman" w:hAnsi="Times New Roman" w:cs="Times New Roman"/>
          <w:bCs/>
          <w:color w:val="000000"/>
          <w:sz w:val="24"/>
          <w:szCs w:val="24"/>
        </w:rPr>
        <w:t>КФХ Волков В.Н.</w:t>
      </w:r>
    </w:p>
    <w:p w:rsidR="000416AE" w:rsidRPr="00FE4839" w:rsidRDefault="00034F0C" w:rsidP="00FE4839">
      <w:pPr>
        <w:suppressAutoHyphens/>
        <w:spacing w:after="0" w:line="240" w:lineRule="auto"/>
        <w:ind w:firstLine="709"/>
        <w:jc w:val="both"/>
        <w:rPr>
          <w:rFonts w:ascii="Times New Roman" w:hAnsi="Times New Roman" w:cs="Times New Roman"/>
          <w:bCs/>
          <w:color w:val="000000"/>
          <w:sz w:val="24"/>
          <w:szCs w:val="24"/>
        </w:rPr>
      </w:pPr>
      <w:r w:rsidRPr="00FE4839">
        <w:rPr>
          <w:rFonts w:ascii="Times New Roman" w:hAnsi="Times New Roman" w:cs="Times New Roman"/>
          <w:bCs/>
          <w:color w:val="000000"/>
          <w:sz w:val="24"/>
          <w:szCs w:val="24"/>
        </w:rPr>
        <w:t>На период 2019-2021 годы ООО «</w:t>
      </w:r>
      <w:proofErr w:type="spellStart"/>
      <w:r w:rsidRPr="00FE4839">
        <w:rPr>
          <w:rFonts w:ascii="Times New Roman" w:hAnsi="Times New Roman" w:cs="Times New Roman"/>
          <w:bCs/>
          <w:color w:val="000000"/>
          <w:sz w:val="24"/>
          <w:szCs w:val="24"/>
        </w:rPr>
        <w:t>Усман</w:t>
      </w:r>
      <w:proofErr w:type="spellEnd"/>
      <w:r w:rsidRPr="00FE4839">
        <w:rPr>
          <w:rFonts w:ascii="Times New Roman" w:hAnsi="Times New Roman" w:cs="Times New Roman"/>
          <w:bCs/>
          <w:color w:val="000000"/>
          <w:sz w:val="24"/>
          <w:szCs w:val="24"/>
        </w:rPr>
        <w:t>» планирует продолжить закуп овец для дальнейшего разведения, строительство помещения на 100 голов.</w:t>
      </w:r>
    </w:p>
    <w:p w:rsidR="009F0F71" w:rsidRPr="00FE4839" w:rsidRDefault="00951E7B" w:rsidP="00FE4839">
      <w:pPr>
        <w:suppressAutoHyphens/>
        <w:spacing w:after="0" w:line="240" w:lineRule="auto"/>
        <w:ind w:firstLine="709"/>
        <w:jc w:val="both"/>
        <w:rPr>
          <w:rFonts w:ascii="Times New Roman" w:hAnsi="Times New Roman" w:cs="Times New Roman"/>
          <w:bCs/>
          <w:color w:val="000000"/>
          <w:sz w:val="24"/>
          <w:szCs w:val="24"/>
        </w:rPr>
      </w:pPr>
      <w:r w:rsidRPr="00FE4839">
        <w:rPr>
          <w:rFonts w:ascii="Times New Roman" w:hAnsi="Times New Roman" w:cs="Times New Roman"/>
          <w:bCs/>
          <w:color w:val="000000"/>
          <w:sz w:val="24"/>
          <w:szCs w:val="24"/>
        </w:rPr>
        <w:t xml:space="preserve">В социальной сфере планируется замена оконных блоков в </w:t>
      </w:r>
      <w:proofErr w:type="spellStart"/>
      <w:r w:rsidRPr="00FE4839">
        <w:rPr>
          <w:rFonts w:ascii="Times New Roman" w:hAnsi="Times New Roman" w:cs="Times New Roman"/>
          <w:bCs/>
          <w:color w:val="000000"/>
          <w:sz w:val="24"/>
          <w:szCs w:val="24"/>
        </w:rPr>
        <w:t>Утянской</w:t>
      </w:r>
      <w:proofErr w:type="spellEnd"/>
      <w:r w:rsidRPr="00FE4839">
        <w:rPr>
          <w:rFonts w:ascii="Times New Roman" w:hAnsi="Times New Roman" w:cs="Times New Roman"/>
          <w:bCs/>
          <w:color w:val="000000"/>
          <w:sz w:val="24"/>
          <w:szCs w:val="24"/>
        </w:rPr>
        <w:t xml:space="preserve"> СОШ.</w:t>
      </w:r>
    </w:p>
    <w:p w:rsidR="00951E7B" w:rsidRPr="00FE4839" w:rsidRDefault="00951E7B" w:rsidP="00FE4839">
      <w:pPr>
        <w:suppressAutoHyphens/>
        <w:spacing w:after="0" w:line="240" w:lineRule="auto"/>
        <w:ind w:firstLine="709"/>
        <w:jc w:val="both"/>
        <w:rPr>
          <w:rFonts w:ascii="Times New Roman" w:hAnsi="Times New Roman" w:cs="Times New Roman"/>
          <w:bCs/>
          <w:color w:val="000000"/>
          <w:sz w:val="24"/>
          <w:szCs w:val="24"/>
        </w:rPr>
      </w:pPr>
    </w:p>
    <w:p w:rsidR="00951E7B" w:rsidRPr="00FE4839" w:rsidRDefault="00951E7B" w:rsidP="00FE4839">
      <w:pPr>
        <w:suppressAutoHyphens/>
        <w:spacing w:after="0" w:line="240" w:lineRule="auto"/>
        <w:ind w:firstLine="709"/>
        <w:jc w:val="both"/>
        <w:rPr>
          <w:rFonts w:ascii="Times New Roman" w:hAnsi="Times New Roman" w:cs="Times New Roman"/>
          <w:b/>
          <w:bCs/>
          <w:color w:val="000000"/>
          <w:sz w:val="24"/>
          <w:szCs w:val="24"/>
        </w:rPr>
      </w:pPr>
      <w:r w:rsidRPr="00FE4839">
        <w:rPr>
          <w:rFonts w:ascii="Times New Roman" w:hAnsi="Times New Roman" w:cs="Times New Roman"/>
          <w:b/>
          <w:bCs/>
          <w:color w:val="000000"/>
          <w:sz w:val="24"/>
          <w:szCs w:val="24"/>
        </w:rPr>
        <w:t>12.Шагальский сельский совет.</w:t>
      </w:r>
    </w:p>
    <w:p w:rsidR="00951E7B" w:rsidRPr="00FE4839" w:rsidRDefault="00951E7B"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shd w:val="clear" w:color="auto" w:fill="FFFFFF"/>
        </w:rPr>
        <w:t xml:space="preserve">Территория поселения общей площадью 8971 га. </w:t>
      </w:r>
      <w:proofErr w:type="spellStart"/>
      <w:r w:rsidRPr="00FE4839">
        <w:rPr>
          <w:rFonts w:ascii="Times New Roman" w:hAnsi="Times New Roman" w:cs="Times New Roman"/>
          <w:sz w:val="24"/>
          <w:szCs w:val="24"/>
          <w:shd w:val="clear" w:color="auto" w:fill="FFFFFF"/>
        </w:rPr>
        <w:t>Шагальский</w:t>
      </w:r>
      <w:proofErr w:type="spellEnd"/>
      <w:r w:rsidRPr="00FE4839">
        <w:rPr>
          <w:rFonts w:ascii="Times New Roman" w:hAnsi="Times New Roman" w:cs="Times New Roman"/>
          <w:sz w:val="24"/>
          <w:szCs w:val="24"/>
          <w:shd w:val="clear" w:color="auto" w:fill="FFFFFF"/>
        </w:rPr>
        <w:t xml:space="preserve"> сельсовет включает в себя один населенный пункт: село </w:t>
      </w:r>
      <w:proofErr w:type="spellStart"/>
      <w:r w:rsidRPr="00FE4839">
        <w:rPr>
          <w:rFonts w:ascii="Times New Roman" w:hAnsi="Times New Roman" w:cs="Times New Roman"/>
          <w:sz w:val="24"/>
          <w:szCs w:val="24"/>
          <w:shd w:val="clear" w:color="auto" w:fill="FFFFFF"/>
        </w:rPr>
        <w:t>Шагалка</w:t>
      </w:r>
      <w:proofErr w:type="spellEnd"/>
      <w:r w:rsidRPr="00FE4839">
        <w:rPr>
          <w:rFonts w:ascii="Times New Roman" w:hAnsi="Times New Roman" w:cs="Times New Roman"/>
          <w:sz w:val="24"/>
          <w:szCs w:val="24"/>
          <w:shd w:val="clear" w:color="auto" w:fill="FFFFFF"/>
        </w:rPr>
        <w:t xml:space="preserve">. </w:t>
      </w:r>
      <w:r w:rsidRPr="00FE4839">
        <w:rPr>
          <w:rFonts w:ascii="Times New Roman" w:eastAsia="Times New Roman" w:hAnsi="Times New Roman" w:cs="Times New Roman"/>
          <w:sz w:val="24"/>
          <w:szCs w:val="24"/>
        </w:rPr>
        <w:t xml:space="preserve">Численность населения на 01.01.2018 года составила 187 человек. </w:t>
      </w:r>
      <w:r w:rsidRPr="00FE4839">
        <w:rPr>
          <w:rFonts w:ascii="Times New Roman" w:hAnsi="Times New Roman" w:cs="Times New Roman"/>
          <w:sz w:val="24"/>
          <w:szCs w:val="24"/>
        </w:rPr>
        <w:t>Все население сельское.</w:t>
      </w:r>
    </w:p>
    <w:p w:rsidR="00951E7B" w:rsidRPr="00FE4839" w:rsidRDefault="00951E7B"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Расположен в 45 км от </w:t>
      </w:r>
      <w:proofErr w:type="spellStart"/>
      <w:r w:rsidRPr="00FE4839">
        <w:rPr>
          <w:rFonts w:ascii="Times New Roman" w:hAnsi="Times New Roman" w:cs="Times New Roman"/>
          <w:sz w:val="24"/>
          <w:szCs w:val="24"/>
        </w:rPr>
        <w:t>с.Довольное</w:t>
      </w:r>
      <w:proofErr w:type="spellEnd"/>
      <w:r w:rsidRPr="00FE4839">
        <w:rPr>
          <w:rFonts w:ascii="Times New Roman" w:hAnsi="Times New Roman" w:cs="Times New Roman"/>
          <w:sz w:val="24"/>
          <w:szCs w:val="24"/>
        </w:rPr>
        <w:t xml:space="preserve">. </w:t>
      </w:r>
    </w:p>
    <w:p w:rsidR="00951E7B" w:rsidRPr="00FE4839" w:rsidRDefault="00951E7B"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 xml:space="preserve">На территории поселения на 01.01.2018 года зарегистрировано </w:t>
      </w:r>
      <w:r w:rsidR="002F590D" w:rsidRPr="00FE4839">
        <w:rPr>
          <w:rFonts w:ascii="Times New Roman" w:eastAsiaTheme="minorEastAsia" w:hAnsi="Times New Roman" w:cs="Times New Roman"/>
          <w:sz w:val="24"/>
          <w:szCs w:val="24"/>
          <w:lang w:eastAsia="ru-RU"/>
        </w:rPr>
        <w:t>7</w:t>
      </w:r>
      <w:r w:rsidRPr="00FE4839">
        <w:rPr>
          <w:rFonts w:ascii="Times New Roman" w:eastAsiaTheme="minorEastAsia" w:hAnsi="Times New Roman" w:cs="Times New Roman"/>
          <w:sz w:val="24"/>
          <w:szCs w:val="24"/>
          <w:lang w:eastAsia="ru-RU"/>
        </w:rPr>
        <w:t xml:space="preserve"> предприятий, организаций и учреждений,</w:t>
      </w:r>
      <w:r w:rsidR="003848D8" w:rsidRPr="00FE4839">
        <w:rPr>
          <w:rFonts w:ascii="Times New Roman" w:eastAsiaTheme="minorEastAsia" w:hAnsi="Times New Roman" w:cs="Times New Roman"/>
          <w:sz w:val="24"/>
          <w:szCs w:val="24"/>
          <w:lang w:eastAsia="ru-RU"/>
        </w:rPr>
        <w:t xml:space="preserve"> социально-культурных и спортивных объектов,</w:t>
      </w:r>
      <w:r w:rsidRPr="00FE4839">
        <w:rPr>
          <w:rFonts w:ascii="Times New Roman" w:eastAsiaTheme="minorEastAsia" w:hAnsi="Times New Roman" w:cs="Times New Roman"/>
          <w:sz w:val="24"/>
          <w:szCs w:val="24"/>
          <w:lang w:eastAsia="ru-RU"/>
        </w:rPr>
        <w:t xml:space="preserve"> в том числе:</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 xml:space="preserve">сельское хозяйство – </w:t>
      </w:r>
      <w:r w:rsidR="00AD24BA" w:rsidRPr="00FE4839">
        <w:rPr>
          <w:rFonts w:ascii="Times New Roman" w:eastAsiaTheme="minorEastAsia" w:hAnsi="Times New Roman" w:cs="Times New Roman"/>
          <w:sz w:val="24"/>
          <w:szCs w:val="24"/>
          <w:lang w:eastAsia="ru-RU"/>
        </w:rPr>
        <w:t>0</w:t>
      </w:r>
      <w:r w:rsidRPr="00FE4839">
        <w:rPr>
          <w:rFonts w:ascii="Times New Roman" w:eastAsiaTheme="minorEastAsia" w:hAnsi="Times New Roman" w:cs="Times New Roman"/>
          <w:sz w:val="24"/>
          <w:szCs w:val="24"/>
          <w:lang w:eastAsia="ru-RU"/>
        </w:rPr>
        <w:t>,</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торговли –</w:t>
      </w:r>
      <w:r w:rsidR="00AD24BA" w:rsidRPr="00FE4839">
        <w:rPr>
          <w:rFonts w:ascii="Times New Roman" w:eastAsiaTheme="minorEastAsia" w:hAnsi="Times New Roman" w:cs="Times New Roman"/>
          <w:sz w:val="24"/>
          <w:szCs w:val="24"/>
          <w:lang w:eastAsia="ru-RU"/>
        </w:rPr>
        <w:t>1</w:t>
      </w:r>
      <w:r w:rsidRPr="00FE4839">
        <w:rPr>
          <w:rFonts w:ascii="Times New Roman" w:eastAsiaTheme="minorEastAsia" w:hAnsi="Times New Roman" w:cs="Times New Roman"/>
          <w:sz w:val="24"/>
          <w:szCs w:val="24"/>
          <w:lang w:eastAsia="ru-RU"/>
        </w:rPr>
        <w:t>, школа-1, дет.сад-1, ФАП - 1, клубы -1,</w:t>
      </w:r>
      <w:r w:rsidR="00FE4839">
        <w:rPr>
          <w:rFonts w:ascii="Times New Roman" w:eastAsiaTheme="minorEastAsia" w:hAnsi="Times New Roman" w:cs="Times New Roman"/>
          <w:sz w:val="24"/>
          <w:szCs w:val="24"/>
          <w:lang w:eastAsia="ru-RU"/>
        </w:rPr>
        <w:t xml:space="preserve"> </w:t>
      </w:r>
      <w:r w:rsidRPr="00FE4839">
        <w:rPr>
          <w:rFonts w:ascii="Times New Roman" w:eastAsiaTheme="minorEastAsia" w:hAnsi="Times New Roman" w:cs="Times New Roman"/>
          <w:sz w:val="24"/>
          <w:szCs w:val="24"/>
          <w:lang w:eastAsia="ru-RU"/>
        </w:rPr>
        <w:t>стадион -</w:t>
      </w:r>
      <w:proofErr w:type="gramStart"/>
      <w:r w:rsidRPr="00FE4839">
        <w:rPr>
          <w:rFonts w:ascii="Times New Roman" w:eastAsiaTheme="minorEastAsia" w:hAnsi="Times New Roman" w:cs="Times New Roman"/>
          <w:sz w:val="24"/>
          <w:szCs w:val="24"/>
          <w:lang w:eastAsia="ru-RU"/>
        </w:rPr>
        <w:t>1,  спортзал</w:t>
      </w:r>
      <w:proofErr w:type="gramEnd"/>
      <w:r w:rsidRPr="00FE4839">
        <w:rPr>
          <w:rFonts w:ascii="Times New Roman" w:eastAsiaTheme="minorEastAsia" w:hAnsi="Times New Roman" w:cs="Times New Roman"/>
          <w:sz w:val="24"/>
          <w:szCs w:val="24"/>
          <w:lang w:eastAsia="ru-RU"/>
        </w:rPr>
        <w:t xml:space="preserve"> – 1</w:t>
      </w:r>
      <w:r w:rsidR="00AD24BA" w:rsidRPr="00FE4839">
        <w:rPr>
          <w:rFonts w:ascii="Times New Roman" w:eastAsiaTheme="minorEastAsia" w:hAnsi="Times New Roman" w:cs="Times New Roman"/>
          <w:sz w:val="24"/>
          <w:szCs w:val="24"/>
          <w:lang w:eastAsia="ru-RU"/>
        </w:rPr>
        <w:t>.</w:t>
      </w:r>
    </w:p>
    <w:p w:rsidR="00951E7B" w:rsidRDefault="00951E7B" w:rsidP="00FE4839">
      <w:pPr>
        <w:suppressAutoHyphens/>
        <w:spacing w:after="0" w:line="240" w:lineRule="auto"/>
        <w:ind w:firstLine="709"/>
        <w:jc w:val="both"/>
        <w:rPr>
          <w:rFonts w:ascii="Times New Roman" w:hAnsi="Times New Roman" w:cs="Times New Roman"/>
          <w:bCs/>
          <w:color w:val="000000"/>
          <w:sz w:val="24"/>
          <w:szCs w:val="24"/>
        </w:rPr>
      </w:pPr>
    </w:p>
    <w:p w:rsidR="00567042" w:rsidRDefault="00567042" w:rsidP="00FE4839">
      <w:pPr>
        <w:suppressAutoHyphens/>
        <w:spacing w:after="0" w:line="240" w:lineRule="auto"/>
        <w:ind w:firstLine="709"/>
        <w:jc w:val="both"/>
        <w:rPr>
          <w:rFonts w:ascii="Times New Roman" w:hAnsi="Times New Roman" w:cs="Times New Roman"/>
          <w:bCs/>
          <w:color w:val="000000"/>
          <w:sz w:val="24"/>
          <w:szCs w:val="24"/>
        </w:rPr>
      </w:pPr>
    </w:p>
    <w:p w:rsidR="00657173" w:rsidRPr="00FE4839" w:rsidRDefault="00657173" w:rsidP="00FE4839">
      <w:pPr>
        <w:suppressAutoHyphens/>
        <w:spacing w:after="0" w:line="240" w:lineRule="auto"/>
        <w:ind w:firstLine="709"/>
        <w:jc w:val="both"/>
        <w:rPr>
          <w:rFonts w:ascii="Times New Roman" w:hAnsi="Times New Roman" w:cs="Times New Roman"/>
          <w:b/>
          <w:bCs/>
          <w:color w:val="000000"/>
          <w:sz w:val="24"/>
          <w:szCs w:val="24"/>
        </w:rPr>
      </w:pPr>
      <w:r w:rsidRPr="00FE4839">
        <w:rPr>
          <w:rFonts w:ascii="Times New Roman" w:hAnsi="Times New Roman" w:cs="Times New Roman"/>
          <w:b/>
          <w:bCs/>
          <w:color w:val="000000"/>
          <w:sz w:val="24"/>
          <w:szCs w:val="24"/>
        </w:rPr>
        <w:lastRenderedPageBreak/>
        <w:t xml:space="preserve">13. </w:t>
      </w:r>
      <w:proofErr w:type="spellStart"/>
      <w:r w:rsidRPr="00FE4839">
        <w:rPr>
          <w:rFonts w:ascii="Times New Roman" w:hAnsi="Times New Roman" w:cs="Times New Roman"/>
          <w:b/>
          <w:bCs/>
          <w:color w:val="000000"/>
          <w:sz w:val="24"/>
          <w:szCs w:val="24"/>
        </w:rPr>
        <w:t>Ярковский</w:t>
      </w:r>
      <w:proofErr w:type="spellEnd"/>
      <w:r w:rsidRPr="00FE4839">
        <w:rPr>
          <w:rFonts w:ascii="Times New Roman" w:hAnsi="Times New Roman" w:cs="Times New Roman"/>
          <w:b/>
          <w:bCs/>
          <w:color w:val="000000"/>
          <w:sz w:val="24"/>
          <w:szCs w:val="24"/>
        </w:rPr>
        <w:t xml:space="preserve"> сельский совет.</w:t>
      </w:r>
    </w:p>
    <w:p w:rsidR="00657173" w:rsidRPr="00FE4839" w:rsidRDefault="00657173"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shd w:val="clear" w:color="auto" w:fill="FFFFFF"/>
        </w:rPr>
        <w:t xml:space="preserve">Территория поселения общей площадью 37291 га. </w:t>
      </w:r>
      <w:proofErr w:type="spellStart"/>
      <w:r w:rsidRPr="00FE4839">
        <w:rPr>
          <w:rFonts w:ascii="Times New Roman" w:hAnsi="Times New Roman" w:cs="Times New Roman"/>
          <w:sz w:val="24"/>
          <w:szCs w:val="24"/>
          <w:shd w:val="clear" w:color="auto" w:fill="FFFFFF"/>
        </w:rPr>
        <w:t>Ярковский</w:t>
      </w:r>
      <w:proofErr w:type="spellEnd"/>
      <w:r w:rsidRPr="00FE4839">
        <w:rPr>
          <w:rFonts w:ascii="Times New Roman" w:hAnsi="Times New Roman" w:cs="Times New Roman"/>
          <w:sz w:val="24"/>
          <w:szCs w:val="24"/>
          <w:shd w:val="clear" w:color="auto" w:fill="FFFFFF"/>
        </w:rPr>
        <w:t xml:space="preserve"> сельсовет включает в себя три населенных пункта: село Ярки, деревня </w:t>
      </w:r>
      <w:proofErr w:type="spellStart"/>
      <w:r w:rsidRPr="00FE4839">
        <w:rPr>
          <w:rFonts w:ascii="Times New Roman" w:hAnsi="Times New Roman" w:cs="Times New Roman"/>
          <w:sz w:val="24"/>
          <w:szCs w:val="24"/>
          <w:shd w:val="clear" w:color="auto" w:fill="FFFFFF"/>
        </w:rPr>
        <w:t>Кротово</w:t>
      </w:r>
      <w:proofErr w:type="spellEnd"/>
      <w:r w:rsidRPr="00FE4839">
        <w:rPr>
          <w:rFonts w:ascii="Times New Roman" w:hAnsi="Times New Roman" w:cs="Times New Roman"/>
          <w:sz w:val="24"/>
          <w:szCs w:val="24"/>
          <w:shd w:val="clear" w:color="auto" w:fill="FFFFFF"/>
        </w:rPr>
        <w:t xml:space="preserve">, поселок </w:t>
      </w:r>
      <w:proofErr w:type="spellStart"/>
      <w:r w:rsidRPr="00FE4839">
        <w:rPr>
          <w:rFonts w:ascii="Times New Roman" w:hAnsi="Times New Roman" w:cs="Times New Roman"/>
          <w:sz w:val="24"/>
          <w:szCs w:val="24"/>
          <w:shd w:val="clear" w:color="auto" w:fill="FFFFFF"/>
        </w:rPr>
        <w:t>Хромовский</w:t>
      </w:r>
      <w:proofErr w:type="spellEnd"/>
      <w:r w:rsidRPr="00FE4839">
        <w:rPr>
          <w:rFonts w:ascii="Times New Roman" w:hAnsi="Times New Roman" w:cs="Times New Roman"/>
          <w:sz w:val="24"/>
          <w:szCs w:val="24"/>
          <w:shd w:val="clear" w:color="auto" w:fill="FFFFFF"/>
        </w:rPr>
        <w:t xml:space="preserve">.  </w:t>
      </w:r>
      <w:r w:rsidRPr="00FE4839">
        <w:rPr>
          <w:rFonts w:ascii="Times New Roman" w:eastAsia="Times New Roman" w:hAnsi="Times New Roman" w:cs="Times New Roman"/>
          <w:sz w:val="24"/>
          <w:szCs w:val="24"/>
        </w:rPr>
        <w:t xml:space="preserve">Численность населения на 01.01.2018 года составила 691 человек. По населенным пунктам население распределено следующим образом: с. Ярки – 514 чел., </w:t>
      </w:r>
      <w:proofErr w:type="spellStart"/>
      <w:r w:rsidRPr="00FE4839">
        <w:rPr>
          <w:rFonts w:ascii="Times New Roman" w:eastAsia="Times New Roman" w:hAnsi="Times New Roman" w:cs="Times New Roman"/>
          <w:sz w:val="24"/>
          <w:szCs w:val="24"/>
        </w:rPr>
        <w:t>дер.Кротово</w:t>
      </w:r>
      <w:proofErr w:type="spellEnd"/>
      <w:r w:rsidRPr="00FE4839">
        <w:rPr>
          <w:rFonts w:ascii="Times New Roman" w:eastAsia="Times New Roman" w:hAnsi="Times New Roman" w:cs="Times New Roman"/>
          <w:sz w:val="24"/>
          <w:szCs w:val="24"/>
        </w:rPr>
        <w:t xml:space="preserve"> – 96 чел., </w:t>
      </w:r>
      <w:proofErr w:type="spellStart"/>
      <w:r w:rsidRPr="00FE4839">
        <w:rPr>
          <w:rFonts w:ascii="Times New Roman" w:eastAsia="Times New Roman" w:hAnsi="Times New Roman" w:cs="Times New Roman"/>
          <w:sz w:val="24"/>
          <w:szCs w:val="24"/>
        </w:rPr>
        <w:t>пос.Хромовский</w:t>
      </w:r>
      <w:proofErr w:type="spellEnd"/>
      <w:r w:rsidRPr="00FE4839">
        <w:rPr>
          <w:rFonts w:ascii="Times New Roman" w:eastAsia="Times New Roman" w:hAnsi="Times New Roman" w:cs="Times New Roman"/>
          <w:sz w:val="24"/>
          <w:szCs w:val="24"/>
        </w:rPr>
        <w:t xml:space="preserve"> – 81 чел. </w:t>
      </w:r>
      <w:r w:rsidRPr="00FE4839">
        <w:rPr>
          <w:rFonts w:ascii="Times New Roman" w:hAnsi="Times New Roman" w:cs="Times New Roman"/>
          <w:sz w:val="24"/>
          <w:szCs w:val="24"/>
        </w:rPr>
        <w:t>Все население сельское.</w:t>
      </w:r>
    </w:p>
    <w:p w:rsidR="00657173" w:rsidRPr="00FE4839" w:rsidRDefault="00657173" w:rsidP="00FE4839">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Расположен в 38 км от </w:t>
      </w:r>
      <w:proofErr w:type="spellStart"/>
      <w:r w:rsidRPr="00FE4839">
        <w:rPr>
          <w:rFonts w:ascii="Times New Roman" w:hAnsi="Times New Roman" w:cs="Times New Roman"/>
          <w:sz w:val="24"/>
          <w:szCs w:val="24"/>
        </w:rPr>
        <w:t>с.Довольное</w:t>
      </w:r>
      <w:proofErr w:type="spellEnd"/>
      <w:r w:rsidRPr="00FE4839">
        <w:rPr>
          <w:rFonts w:ascii="Times New Roman" w:hAnsi="Times New Roman" w:cs="Times New Roman"/>
          <w:sz w:val="24"/>
          <w:szCs w:val="24"/>
        </w:rPr>
        <w:t xml:space="preserve">. </w:t>
      </w:r>
    </w:p>
    <w:p w:rsidR="00657173" w:rsidRPr="00FE4839" w:rsidRDefault="00657173" w:rsidP="00FE4839">
      <w:pPr>
        <w:spacing w:after="0" w:line="240" w:lineRule="auto"/>
        <w:ind w:firstLine="709"/>
        <w:jc w:val="both"/>
        <w:rPr>
          <w:rFonts w:ascii="Times New Roman" w:eastAsiaTheme="minorEastAsia" w:hAnsi="Times New Roman" w:cs="Times New Roman"/>
          <w:sz w:val="24"/>
          <w:szCs w:val="24"/>
          <w:lang w:eastAsia="ru-RU"/>
        </w:rPr>
      </w:pPr>
      <w:r w:rsidRPr="00FE4839">
        <w:rPr>
          <w:rFonts w:ascii="Times New Roman" w:eastAsiaTheme="minorEastAsia" w:hAnsi="Times New Roman" w:cs="Times New Roman"/>
          <w:sz w:val="24"/>
          <w:szCs w:val="24"/>
          <w:lang w:eastAsia="ru-RU"/>
        </w:rPr>
        <w:t xml:space="preserve">На территории поселения на 01.01.2018 года зарегистрировано </w:t>
      </w:r>
      <w:r w:rsidR="001719F1" w:rsidRPr="00FE4839">
        <w:rPr>
          <w:rFonts w:ascii="Times New Roman" w:eastAsiaTheme="minorEastAsia" w:hAnsi="Times New Roman" w:cs="Times New Roman"/>
          <w:sz w:val="24"/>
          <w:szCs w:val="24"/>
          <w:lang w:eastAsia="ru-RU"/>
        </w:rPr>
        <w:t>16</w:t>
      </w:r>
      <w:r w:rsidRPr="00FE4839">
        <w:rPr>
          <w:rFonts w:ascii="Times New Roman" w:eastAsiaTheme="minorEastAsia" w:hAnsi="Times New Roman" w:cs="Times New Roman"/>
          <w:sz w:val="24"/>
          <w:szCs w:val="24"/>
          <w:lang w:eastAsia="ru-RU"/>
        </w:rPr>
        <w:t xml:space="preserve"> предприятий, организаций и учреждений,</w:t>
      </w:r>
      <w:r w:rsidR="003848D8" w:rsidRPr="00FE4839">
        <w:rPr>
          <w:rFonts w:ascii="Times New Roman" w:eastAsiaTheme="minorEastAsia" w:hAnsi="Times New Roman" w:cs="Times New Roman"/>
          <w:sz w:val="24"/>
          <w:szCs w:val="24"/>
          <w:lang w:eastAsia="ru-RU"/>
        </w:rPr>
        <w:t xml:space="preserve"> социально-культурных и спортивных объектов,</w:t>
      </w:r>
      <w:r w:rsidRPr="00FE4839">
        <w:rPr>
          <w:rFonts w:ascii="Times New Roman" w:eastAsiaTheme="minorEastAsia" w:hAnsi="Times New Roman" w:cs="Times New Roman"/>
          <w:sz w:val="24"/>
          <w:szCs w:val="24"/>
          <w:lang w:eastAsia="ru-RU"/>
        </w:rPr>
        <w:t xml:space="preserve"> в том числе:</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 xml:space="preserve">сельское хозяйство – </w:t>
      </w:r>
      <w:r w:rsidR="002F590D" w:rsidRPr="00FE4839">
        <w:rPr>
          <w:rFonts w:ascii="Times New Roman" w:eastAsiaTheme="minorEastAsia" w:hAnsi="Times New Roman" w:cs="Times New Roman"/>
          <w:sz w:val="24"/>
          <w:szCs w:val="24"/>
          <w:lang w:eastAsia="ru-RU"/>
        </w:rPr>
        <w:t>1</w:t>
      </w:r>
      <w:r w:rsidRPr="00FE4839">
        <w:rPr>
          <w:rFonts w:ascii="Times New Roman" w:eastAsiaTheme="minorEastAsia" w:hAnsi="Times New Roman" w:cs="Times New Roman"/>
          <w:sz w:val="24"/>
          <w:szCs w:val="24"/>
          <w:lang w:eastAsia="ru-RU"/>
        </w:rPr>
        <w:t>,</w:t>
      </w:r>
      <w:r w:rsidRPr="00FE4839">
        <w:rPr>
          <w:rFonts w:ascii="Times New Roman" w:eastAsiaTheme="minorEastAsia" w:hAnsi="Times New Roman" w:cs="Times New Roman"/>
          <w:color w:val="FF0000"/>
          <w:sz w:val="24"/>
          <w:szCs w:val="24"/>
          <w:lang w:eastAsia="ru-RU"/>
        </w:rPr>
        <w:t xml:space="preserve"> </w:t>
      </w:r>
      <w:r w:rsidRPr="00FE4839">
        <w:rPr>
          <w:rFonts w:ascii="Times New Roman" w:eastAsiaTheme="minorEastAsia" w:hAnsi="Times New Roman" w:cs="Times New Roman"/>
          <w:sz w:val="24"/>
          <w:szCs w:val="24"/>
          <w:lang w:eastAsia="ru-RU"/>
        </w:rPr>
        <w:t>торговли –</w:t>
      </w:r>
      <w:r w:rsidR="00D30F59" w:rsidRPr="00FE4839">
        <w:rPr>
          <w:rFonts w:ascii="Times New Roman" w:eastAsiaTheme="minorEastAsia" w:hAnsi="Times New Roman" w:cs="Times New Roman"/>
          <w:sz w:val="24"/>
          <w:szCs w:val="24"/>
          <w:lang w:eastAsia="ru-RU"/>
        </w:rPr>
        <w:t>6</w:t>
      </w:r>
      <w:r w:rsidRPr="00FE4839">
        <w:rPr>
          <w:rFonts w:ascii="Times New Roman" w:eastAsiaTheme="minorEastAsia" w:hAnsi="Times New Roman" w:cs="Times New Roman"/>
          <w:sz w:val="24"/>
          <w:szCs w:val="24"/>
          <w:lang w:eastAsia="ru-RU"/>
        </w:rPr>
        <w:t>, школа-</w:t>
      </w:r>
      <w:r w:rsidR="00D30F59" w:rsidRPr="00FE4839">
        <w:rPr>
          <w:rFonts w:ascii="Times New Roman" w:eastAsiaTheme="minorEastAsia" w:hAnsi="Times New Roman" w:cs="Times New Roman"/>
          <w:sz w:val="24"/>
          <w:szCs w:val="24"/>
          <w:lang w:eastAsia="ru-RU"/>
        </w:rPr>
        <w:t>2</w:t>
      </w:r>
      <w:r w:rsidRPr="00FE4839">
        <w:rPr>
          <w:rFonts w:ascii="Times New Roman" w:eastAsiaTheme="minorEastAsia" w:hAnsi="Times New Roman" w:cs="Times New Roman"/>
          <w:sz w:val="24"/>
          <w:szCs w:val="24"/>
          <w:lang w:eastAsia="ru-RU"/>
        </w:rPr>
        <w:t xml:space="preserve">, дет.сад-1, ФАП - </w:t>
      </w:r>
      <w:r w:rsidR="00D30F59" w:rsidRPr="00FE4839">
        <w:rPr>
          <w:rFonts w:ascii="Times New Roman" w:eastAsiaTheme="minorEastAsia" w:hAnsi="Times New Roman" w:cs="Times New Roman"/>
          <w:sz w:val="24"/>
          <w:szCs w:val="24"/>
          <w:lang w:eastAsia="ru-RU"/>
        </w:rPr>
        <w:t>2</w:t>
      </w:r>
      <w:r w:rsidRPr="00FE4839">
        <w:rPr>
          <w:rFonts w:ascii="Times New Roman" w:eastAsiaTheme="minorEastAsia" w:hAnsi="Times New Roman" w:cs="Times New Roman"/>
          <w:sz w:val="24"/>
          <w:szCs w:val="24"/>
          <w:lang w:eastAsia="ru-RU"/>
        </w:rPr>
        <w:t>, клубы -1,</w:t>
      </w:r>
      <w:r w:rsidR="00FE4839">
        <w:rPr>
          <w:rFonts w:ascii="Times New Roman" w:eastAsiaTheme="minorEastAsia" w:hAnsi="Times New Roman" w:cs="Times New Roman"/>
          <w:sz w:val="24"/>
          <w:szCs w:val="24"/>
          <w:lang w:eastAsia="ru-RU"/>
        </w:rPr>
        <w:t xml:space="preserve"> </w:t>
      </w:r>
      <w:r w:rsidRPr="00FE4839">
        <w:rPr>
          <w:rFonts w:ascii="Times New Roman" w:eastAsiaTheme="minorEastAsia" w:hAnsi="Times New Roman" w:cs="Times New Roman"/>
          <w:sz w:val="24"/>
          <w:szCs w:val="24"/>
          <w:lang w:eastAsia="ru-RU"/>
        </w:rPr>
        <w:t>стадион -</w:t>
      </w:r>
      <w:proofErr w:type="gramStart"/>
      <w:r w:rsidRPr="00FE4839">
        <w:rPr>
          <w:rFonts w:ascii="Times New Roman" w:eastAsiaTheme="minorEastAsia" w:hAnsi="Times New Roman" w:cs="Times New Roman"/>
          <w:sz w:val="24"/>
          <w:szCs w:val="24"/>
          <w:lang w:eastAsia="ru-RU"/>
        </w:rPr>
        <w:t xml:space="preserve">1,  </w:t>
      </w:r>
      <w:proofErr w:type="spellStart"/>
      <w:r w:rsidRPr="00FE4839">
        <w:rPr>
          <w:rFonts w:ascii="Times New Roman" w:eastAsiaTheme="minorEastAsia" w:hAnsi="Times New Roman" w:cs="Times New Roman"/>
          <w:sz w:val="24"/>
          <w:szCs w:val="24"/>
          <w:lang w:eastAsia="ru-RU"/>
        </w:rPr>
        <w:t>спорт.зал</w:t>
      </w:r>
      <w:proofErr w:type="spellEnd"/>
      <w:proofErr w:type="gramEnd"/>
      <w:r w:rsidRPr="00FE4839">
        <w:rPr>
          <w:rFonts w:ascii="Times New Roman" w:eastAsiaTheme="minorEastAsia" w:hAnsi="Times New Roman" w:cs="Times New Roman"/>
          <w:sz w:val="24"/>
          <w:szCs w:val="24"/>
          <w:lang w:eastAsia="ru-RU"/>
        </w:rPr>
        <w:t xml:space="preserve"> – 1, хоккейная коробка – 1.</w:t>
      </w:r>
    </w:p>
    <w:p w:rsidR="009F0F71" w:rsidRPr="00FE4839" w:rsidRDefault="00B96227" w:rsidP="00FE4839">
      <w:pPr>
        <w:suppressAutoHyphens/>
        <w:spacing w:after="0" w:line="240" w:lineRule="auto"/>
        <w:ind w:firstLine="709"/>
        <w:jc w:val="both"/>
        <w:rPr>
          <w:rFonts w:ascii="Times New Roman" w:hAnsi="Times New Roman" w:cs="Times New Roman"/>
          <w:bCs/>
          <w:color w:val="000000"/>
          <w:sz w:val="24"/>
          <w:szCs w:val="24"/>
        </w:rPr>
      </w:pPr>
      <w:r w:rsidRPr="00FE4839">
        <w:rPr>
          <w:rFonts w:ascii="Times New Roman" w:hAnsi="Times New Roman" w:cs="Times New Roman"/>
          <w:bCs/>
          <w:color w:val="000000"/>
          <w:sz w:val="24"/>
          <w:szCs w:val="24"/>
        </w:rPr>
        <w:t xml:space="preserve">На территории </w:t>
      </w:r>
      <w:proofErr w:type="spellStart"/>
      <w:r w:rsidRPr="00FE4839">
        <w:rPr>
          <w:rFonts w:ascii="Times New Roman" w:hAnsi="Times New Roman" w:cs="Times New Roman"/>
          <w:bCs/>
          <w:color w:val="000000"/>
          <w:sz w:val="24"/>
          <w:szCs w:val="24"/>
        </w:rPr>
        <w:t>Ярковского</w:t>
      </w:r>
      <w:proofErr w:type="spellEnd"/>
      <w:r w:rsidRPr="00FE4839">
        <w:rPr>
          <w:rFonts w:ascii="Times New Roman" w:hAnsi="Times New Roman" w:cs="Times New Roman"/>
          <w:bCs/>
          <w:color w:val="000000"/>
          <w:sz w:val="24"/>
          <w:szCs w:val="24"/>
        </w:rPr>
        <w:t xml:space="preserve"> сельского совета сельское хозяйство представлено сельскохозяйственным предприятием ООО</w:t>
      </w:r>
      <w:r w:rsidR="00BF0057" w:rsidRPr="00FE4839">
        <w:rPr>
          <w:rFonts w:ascii="Times New Roman" w:hAnsi="Times New Roman" w:cs="Times New Roman"/>
          <w:bCs/>
          <w:color w:val="000000"/>
          <w:sz w:val="24"/>
          <w:szCs w:val="24"/>
        </w:rPr>
        <w:t xml:space="preserve"> «</w:t>
      </w:r>
      <w:proofErr w:type="spellStart"/>
      <w:r w:rsidRPr="00FE4839">
        <w:rPr>
          <w:rFonts w:ascii="Times New Roman" w:hAnsi="Times New Roman" w:cs="Times New Roman"/>
          <w:bCs/>
          <w:color w:val="000000"/>
          <w:sz w:val="24"/>
          <w:szCs w:val="24"/>
        </w:rPr>
        <w:t>Ярковское</w:t>
      </w:r>
      <w:proofErr w:type="spellEnd"/>
      <w:r w:rsidRPr="00FE4839">
        <w:rPr>
          <w:rFonts w:ascii="Times New Roman" w:hAnsi="Times New Roman" w:cs="Times New Roman"/>
          <w:bCs/>
          <w:color w:val="000000"/>
          <w:sz w:val="24"/>
          <w:szCs w:val="24"/>
        </w:rPr>
        <w:t xml:space="preserve">». За последние годы построены доильный зал с помещение для содержания коров, </w:t>
      </w:r>
      <w:proofErr w:type="spellStart"/>
      <w:r w:rsidRPr="00FE4839">
        <w:rPr>
          <w:rFonts w:ascii="Times New Roman" w:hAnsi="Times New Roman" w:cs="Times New Roman"/>
          <w:bCs/>
          <w:color w:val="000000"/>
          <w:sz w:val="24"/>
          <w:szCs w:val="24"/>
        </w:rPr>
        <w:t>откормочники</w:t>
      </w:r>
      <w:proofErr w:type="spellEnd"/>
      <w:r w:rsidRPr="00FE4839">
        <w:rPr>
          <w:rFonts w:ascii="Times New Roman" w:hAnsi="Times New Roman" w:cs="Times New Roman"/>
          <w:bCs/>
          <w:color w:val="000000"/>
          <w:sz w:val="24"/>
          <w:szCs w:val="24"/>
        </w:rPr>
        <w:t xml:space="preserve"> на 200 и 400 голов, крытая стоянка для техники, гараж и другое. Предприятие занимается растениеводством и животноводством. До 2026 года у предприятия в планах дальнейшее развитие – строительство животноводческого комплекса на 1600 голов, зерносушильного комплекса, а также продолжение реконструкции </w:t>
      </w:r>
      <w:proofErr w:type="spellStart"/>
      <w:r w:rsidRPr="00FE4839">
        <w:rPr>
          <w:rFonts w:ascii="Times New Roman" w:hAnsi="Times New Roman" w:cs="Times New Roman"/>
          <w:bCs/>
          <w:color w:val="000000"/>
          <w:sz w:val="24"/>
          <w:szCs w:val="24"/>
        </w:rPr>
        <w:t>внутрипоселенческих</w:t>
      </w:r>
      <w:proofErr w:type="spellEnd"/>
      <w:r w:rsidRPr="00FE4839">
        <w:rPr>
          <w:rFonts w:ascii="Times New Roman" w:hAnsi="Times New Roman" w:cs="Times New Roman"/>
          <w:bCs/>
          <w:color w:val="000000"/>
          <w:sz w:val="24"/>
          <w:szCs w:val="24"/>
        </w:rPr>
        <w:t xml:space="preserve"> дорог к производственным объектам.</w:t>
      </w:r>
    </w:p>
    <w:p w:rsidR="00463103" w:rsidRPr="00FE4839" w:rsidRDefault="00463103" w:rsidP="00FE4839">
      <w:pPr>
        <w:suppressAutoHyphens/>
        <w:spacing w:after="0" w:line="240" w:lineRule="auto"/>
        <w:ind w:firstLine="709"/>
        <w:jc w:val="both"/>
        <w:rPr>
          <w:rFonts w:ascii="Times New Roman" w:eastAsia="Calibri" w:hAnsi="Times New Roman" w:cs="Times New Roman"/>
          <w:color w:val="000000" w:themeColor="text1"/>
          <w:sz w:val="24"/>
          <w:szCs w:val="24"/>
        </w:rPr>
      </w:pPr>
      <w:r w:rsidRPr="00FE4839">
        <w:rPr>
          <w:rFonts w:ascii="Times New Roman" w:hAnsi="Times New Roman" w:cs="Times New Roman"/>
          <w:sz w:val="24"/>
          <w:szCs w:val="24"/>
        </w:rPr>
        <w:t xml:space="preserve">В целях обеспечения </w:t>
      </w:r>
      <w:r w:rsidRPr="00FE4839">
        <w:rPr>
          <w:rFonts w:ascii="Times New Roman" w:hAnsi="Times New Roman" w:cs="Times New Roman"/>
          <w:color w:val="000000" w:themeColor="text1"/>
          <w:sz w:val="24"/>
          <w:szCs w:val="24"/>
        </w:rPr>
        <w:t xml:space="preserve">населения качественной питьевой водой, в 2021 году, </w:t>
      </w:r>
      <w:r w:rsidRPr="00FE4839">
        <w:rPr>
          <w:rFonts w:ascii="Times New Roman" w:eastAsia="Calibri" w:hAnsi="Times New Roman" w:cs="Times New Roman"/>
          <w:color w:val="000000" w:themeColor="text1"/>
          <w:sz w:val="24"/>
          <w:szCs w:val="24"/>
        </w:rPr>
        <w:t xml:space="preserve">планируется бурение глубоководной скважины в деревне </w:t>
      </w:r>
      <w:proofErr w:type="spellStart"/>
      <w:r w:rsidRPr="00FE4839">
        <w:rPr>
          <w:rFonts w:ascii="Times New Roman" w:eastAsia="Calibri" w:hAnsi="Times New Roman" w:cs="Times New Roman"/>
          <w:color w:val="000000" w:themeColor="text1"/>
          <w:sz w:val="24"/>
          <w:szCs w:val="24"/>
        </w:rPr>
        <w:t>Кротово</w:t>
      </w:r>
      <w:proofErr w:type="spellEnd"/>
      <w:r w:rsidRPr="00FE4839">
        <w:rPr>
          <w:rFonts w:ascii="Times New Roman" w:eastAsia="Calibri" w:hAnsi="Times New Roman" w:cs="Times New Roman"/>
          <w:color w:val="000000" w:themeColor="text1"/>
          <w:sz w:val="24"/>
          <w:szCs w:val="24"/>
        </w:rPr>
        <w:t>.</w:t>
      </w:r>
    </w:p>
    <w:p w:rsidR="00463103" w:rsidRPr="00FE4839" w:rsidRDefault="00463103" w:rsidP="00FE4839">
      <w:pPr>
        <w:suppressAutoHyphens/>
        <w:spacing w:after="0" w:line="240" w:lineRule="auto"/>
        <w:ind w:firstLine="709"/>
        <w:jc w:val="both"/>
        <w:rPr>
          <w:rFonts w:ascii="Times New Roman" w:hAnsi="Times New Roman" w:cs="Times New Roman"/>
          <w:bCs/>
          <w:color w:val="000000"/>
          <w:sz w:val="24"/>
          <w:szCs w:val="24"/>
        </w:rPr>
      </w:pPr>
      <w:r w:rsidRPr="00FE4839">
        <w:rPr>
          <w:rFonts w:ascii="Times New Roman" w:eastAsia="Calibri" w:hAnsi="Times New Roman" w:cs="Times New Roman"/>
          <w:color w:val="000000" w:themeColor="text1"/>
          <w:sz w:val="24"/>
          <w:szCs w:val="24"/>
        </w:rPr>
        <w:t xml:space="preserve">В 2019 году планируется строительство </w:t>
      </w:r>
      <w:proofErr w:type="spellStart"/>
      <w:r w:rsidRPr="00FE4839">
        <w:rPr>
          <w:rFonts w:ascii="Times New Roman" w:eastAsia="Calibri" w:hAnsi="Times New Roman" w:cs="Times New Roman"/>
          <w:color w:val="000000" w:themeColor="text1"/>
          <w:sz w:val="24"/>
          <w:szCs w:val="24"/>
        </w:rPr>
        <w:t>волок</w:t>
      </w:r>
      <w:r w:rsidR="008C2693" w:rsidRPr="00FE4839">
        <w:rPr>
          <w:rFonts w:ascii="Times New Roman" w:eastAsia="Calibri" w:hAnsi="Times New Roman" w:cs="Times New Roman"/>
          <w:color w:val="000000" w:themeColor="text1"/>
          <w:sz w:val="24"/>
          <w:szCs w:val="24"/>
        </w:rPr>
        <w:t>он</w:t>
      </w:r>
      <w:r w:rsidRPr="00FE4839">
        <w:rPr>
          <w:rFonts w:ascii="Times New Roman" w:eastAsia="Calibri" w:hAnsi="Times New Roman" w:cs="Times New Roman"/>
          <w:color w:val="000000" w:themeColor="text1"/>
          <w:sz w:val="24"/>
          <w:szCs w:val="24"/>
        </w:rPr>
        <w:t>но</w:t>
      </w:r>
      <w:proofErr w:type="spellEnd"/>
      <w:r w:rsidRPr="00FE4839">
        <w:rPr>
          <w:rFonts w:ascii="Times New Roman" w:eastAsia="Calibri" w:hAnsi="Times New Roman" w:cs="Times New Roman"/>
          <w:color w:val="000000" w:themeColor="text1"/>
          <w:sz w:val="24"/>
          <w:szCs w:val="24"/>
        </w:rPr>
        <w:t xml:space="preserve"> – оптической линии связи </w:t>
      </w:r>
      <w:r w:rsidR="001719F1" w:rsidRPr="00FE4839">
        <w:rPr>
          <w:rFonts w:ascii="Times New Roman" w:eastAsia="Calibri" w:hAnsi="Times New Roman" w:cs="Times New Roman"/>
          <w:color w:val="000000" w:themeColor="text1"/>
          <w:sz w:val="24"/>
          <w:szCs w:val="24"/>
        </w:rPr>
        <w:t>до</w:t>
      </w:r>
      <w:r w:rsidRPr="00FE4839">
        <w:rPr>
          <w:rFonts w:ascii="Times New Roman" w:eastAsia="Calibri" w:hAnsi="Times New Roman" w:cs="Times New Roman"/>
          <w:color w:val="000000" w:themeColor="text1"/>
          <w:sz w:val="24"/>
          <w:szCs w:val="24"/>
        </w:rPr>
        <w:t xml:space="preserve"> </w:t>
      </w:r>
      <w:proofErr w:type="spellStart"/>
      <w:r w:rsidRPr="00FE4839">
        <w:rPr>
          <w:rFonts w:ascii="Times New Roman" w:eastAsia="Calibri" w:hAnsi="Times New Roman" w:cs="Times New Roman"/>
          <w:color w:val="000000" w:themeColor="text1"/>
          <w:sz w:val="24"/>
          <w:szCs w:val="24"/>
        </w:rPr>
        <w:t>с.Ярки</w:t>
      </w:r>
      <w:proofErr w:type="spellEnd"/>
      <w:r w:rsidRPr="00FE4839">
        <w:rPr>
          <w:rFonts w:ascii="Times New Roman" w:eastAsia="Calibri" w:hAnsi="Times New Roman" w:cs="Times New Roman"/>
          <w:color w:val="000000" w:themeColor="text1"/>
          <w:sz w:val="24"/>
          <w:szCs w:val="24"/>
        </w:rPr>
        <w:t>.</w:t>
      </w:r>
    </w:p>
    <w:p w:rsidR="00463103" w:rsidRPr="00FE4839" w:rsidRDefault="00B07034" w:rsidP="00FE4839">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FE4839">
        <w:rPr>
          <w:rFonts w:ascii="Times New Roman" w:hAnsi="Times New Roman" w:cs="Times New Roman"/>
          <w:sz w:val="24"/>
          <w:szCs w:val="24"/>
        </w:rPr>
        <w:t>Таким образом, каждое из поселений Доволенского района внесет свой</w:t>
      </w:r>
      <w:r w:rsidR="00FE4839">
        <w:rPr>
          <w:rFonts w:ascii="Times New Roman" w:hAnsi="Times New Roman" w:cs="Times New Roman"/>
          <w:sz w:val="24"/>
          <w:szCs w:val="24"/>
        </w:rPr>
        <w:t xml:space="preserve"> </w:t>
      </w:r>
      <w:r w:rsidRPr="00FE4839">
        <w:rPr>
          <w:rFonts w:ascii="Times New Roman" w:hAnsi="Times New Roman" w:cs="Times New Roman"/>
          <w:sz w:val="24"/>
          <w:szCs w:val="24"/>
        </w:rPr>
        <w:t>вклад в развитие района в целом, используя свой природный и человеческий</w:t>
      </w:r>
      <w:r w:rsidR="00FE4839">
        <w:rPr>
          <w:rFonts w:ascii="Times New Roman" w:hAnsi="Times New Roman" w:cs="Times New Roman"/>
          <w:sz w:val="24"/>
          <w:szCs w:val="24"/>
        </w:rPr>
        <w:t xml:space="preserve"> </w:t>
      </w:r>
      <w:r w:rsidRPr="00FE4839">
        <w:rPr>
          <w:rFonts w:ascii="Times New Roman" w:hAnsi="Times New Roman" w:cs="Times New Roman"/>
          <w:sz w:val="24"/>
          <w:szCs w:val="24"/>
        </w:rPr>
        <w:t>потенциал.</w:t>
      </w:r>
    </w:p>
    <w:p w:rsidR="00B07034" w:rsidRPr="00FE4839" w:rsidRDefault="00B07034" w:rsidP="00FE4839">
      <w:pPr>
        <w:spacing w:after="0" w:line="240" w:lineRule="auto"/>
        <w:ind w:firstLine="709"/>
        <w:jc w:val="both"/>
        <w:rPr>
          <w:rFonts w:ascii="Times New Roman" w:hAnsi="Times New Roman" w:cs="Times New Roman"/>
          <w:sz w:val="24"/>
          <w:szCs w:val="24"/>
        </w:rPr>
      </w:pPr>
    </w:p>
    <w:p w:rsidR="00313BB6" w:rsidRPr="00FE4839" w:rsidRDefault="006113D5" w:rsidP="00FE4839">
      <w:pPr>
        <w:autoSpaceDE w:val="0"/>
        <w:autoSpaceDN w:val="0"/>
        <w:adjustRightInd w:val="0"/>
        <w:spacing w:after="0" w:line="240" w:lineRule="auto"/>
        <w:ind w:firstLine="708"/>
        <w:jc w:val="center"/>
        <w:rPr>
          <w:rFonts w:ascii="Times New Roman" w:eastAsiaTheme="minorEastAsia" w:hAnsi="Times New Roman" w:cs="Times New Roman"/>
          <w:b/>
          <w:bCs/>
          <w:sz w:val="24"/>
          <w:szCs w:val="24"/>
          <w:lang w:eastAsia="ru-RU"/>
        </w:rPr>
      </w:pPr>
      <w:r w:rsidRPr="00FE4839">
        <w:rPr>
          <w:rFonts w:ascii="Times New Roman" w:hAnsi="Times New Roman" w:cs="Times New Roman"/>
          <w:sz w:val="24"/>
          <w:szCs w:val="24"/>
        </w:rPr>
        <w:t xml:space="preserve">         </w:t>
      </w:r>
      <w:r w:rsidR="00915BAF" w:rsidRPr="00FE4839">
        <w:rPr>
          <w:rFonts w:ascii="Times New Roman" w:hAnsi="Times New Roman" w:cs="Times New Roman"/>
          <w:sz w:val="24"/>
          <w:szCs w:val="24"/>
        </w:rPr>
        <w:t>4</w:t>
      </w:r>
      <w:r w:rsidR="00A82187" w:rsidRPr="00FE4839">
        <w:rPr>
          <w:rFonts w:ascii="Times New Roman" w:hAnsi="Times New Roman" w:cs="Times New Roman"/>
          <w:b/>
          <w:bCs/>
          <w:color w:val="000000"/>
          <w:sz w:val="24"/>
          <w:szCs w:val="24"/>
        </w:rPr>
        <w:t>. Оценка ресурсов, необходимых для реализации Стратегии</w:t>
      </w:r>
      <w:r w:rsidR="00A82187" w:rsidRPr="00FE4839">
        <w:rPr>
          <w:rFonts w:ascii="Times New Roman" w:hAnsi="Times New Roman" w:cs="Times New Roman"/>
          <w:color w:val="000000"/>
          <w:sz w:val="24"/>
          <w:szCs w:val="24"/>
        </w:rPr>
        <w:br/>
      </w:r>
      <w:r w:rsidR="00313BB6" w:rsidRPr="00FE4839">
        <w:rPr>
          <w:rFonts w:ascii="Times New Roman" w:eastAsiaTheme="minorEastAsia" w:hAnsi="Times New Roman" w:cs="Times New Roman"/>
          <w:b/>
          <w:bCs/>
          <w:sz w:val="24"/>
          <w:szCs w:val="24"/>
          <w:lang w:eastAsia="ru-RU"/>
        </w:rPr>
        <w:t>4.1. Оценка финансовых ресурсов, необходимых для реализации стратегии.</w:t>
      </w:r>
    </w:p>
    <w:p w:rsidR="00A82187" w:rsidRPr="00FE4839" w:rsidRDefault="00A82187"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 xml:space="preserve">        Для реализации Стратегии предполагается привлечение финансовых ресурсов из бюджетных источников финансирования.</w:t>
      </w:r>
    </w:p>
    <w:p w:rsidR="00A82187" w:rsidRPr="00FE4839" w:rsidRDefault="00A82187"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 xml:space="preserve">1. Из федерального бюджета </w:t>
      </w:r>
      <w:r w:rsidRPr="00FE4839">
        <w:rPr>
          <w:rFonts w:ascii="Times New Roman" w:hAnsi="Times New Roman" w:cs="Times New Roman"/>
          <w:i/>
          <w:iCs/>
          <w:color w:val="000000"/>
          <w:sz w:val="24"/>
          <w:szCs w:val="24"/>
        </w:rPr>
        <w:t xml:space="preserve">- </w:t>
      </w:r>
      <w:r w:rsidRPr="00FE4839">
        <w:rPr>
          <w:rFonts w:ascii="Times New Roman" w:hAnsi="Times New Roman" w:cs="Times New Roman"/>
          <w:color w:val="000000"/>
          <w:sz w:val="24"/>
          <w:szCs w:val="24"/>
        </w:rPr>
        <w:t>средства для реализации стратегии планируется</w:t>
      </w:r>
      <w:r w:rsidRPr="00FE4839">
        <w:rPr>
          <w:rFonts w:ascii="Times New Roman" w:hAnsi="Times New Roman" w:cs="Times New Roman"/>
          <w:color w:val="000000"/>
          <w:sz w:val="24"/>
          <w:szCs w:val="24"/>
        </w:rPr>
        <w:br/>
        <w:t>осуществлять в соответствии с действующим порядком финансирования</w:t>
      </w:r>
      <w:r w:rsidRPr="00FE4839">
        <w:rPr>
          <w:rFonts w:ascii="Times New Roman" w:hAnsi="Times New Roman" w:cs="Times New Roman"/>
          <w:color w:val="000000"/>
          <w:sz w:val="24"/>
          <w:szCs w:val="24"/>
        </w:rPr>
        <w:br/>
        <w:t>государственных программ Российской Федерации в пределах общего объема</w:t>
      </w:r>
      <w:r w:rsidRPr="00FE4839">
        <w:rPr>
          <w:rFonts w:ascii="Times New Roman" w:hAnsi="Times New Roman" w:cs="Times New Roman"/>
          <w:color w:val="000000"/>
          <w:sz w:val="24"/>
          <w:szCs w:val="24"/>
        </w:rPr>
        <w:br/>
        <w:t>бюджетных ассигнований, утвержденного федеральным бюджетом на</w:t>
      </w:r>
      <w:r w:rsidRPr="00FE4839">
        <w:rPr>
          <w:rFonts w:ascii="Times New Roman" w:hAnsi="Times New Roman" w:cs="Times New Roman"/>
          <w:color w:val="000000"/>
          <w:sz w:val="24"/>
          <w:szCs w:val="24"/>
        </w:rPr>
        <w:br/>
        <w:t>соответствующий год.</w:t>
      </w:r>
    </w:p>
    <w:p w:rsidR="00FE4839" w:rsidRDefault="00A82187"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2. Из областного бюджета планируется осуществлять за счёт: средств, в</w:t>
      </w:r>
      <w:r w:rsidRPr="00FE4839">
        <w:rPr>
          <w:rFonts w:ascii="Times New Roman" w:hAnsi="Times New Roman" w:cs="Times New Roman"/>
          <w:color w:val="000000"/>
          <w:sz w:val="24"/>
          <w:szCs w:val="24"/>
        </w:rPr>
        <w:br/>
        <w:t>соответствии с действующим порядком финансирования государственных программ Новосибирской области в пределах общего объема бюджетных ассигнований, утвержденного областным бюджетом на соответствующий год.</w:t>
      </w:r>
    </w:p>
    <w:p w:rsidR="00A82187" w:rsidRPr="00FE4839" w:rsidRDefault="00A82187"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3. Из местного бюджета планируется осуществлять за счёт средств, в соответствии с действующим порядком финансирования муниципальных программ Доволенского района в пределах общего объема бюджетных ассигнований, утвержденного местным бюджетом на соответствующий год, а также за счёт привлечения средств бюджетов сельских поселений на очередной финансовый период.</w:t>
      </w:r>
    </w:p>
    <w:p w:rsidR="00313BB6" w:rsidRPr="00FE4839" w:rsidRDefault="00313BB6" w:rsidP="00FE4839">
      <w:pPr>
        <w:suppressAutoHyphens/>
        <w:spacing w:after="0" w:line="240" w:lineRule="auto"/>
        <w:ind w:firstLine="708"/>
        <w:jc w:val="both"/>
        <w:rPr>
          <w:rFonts w:ascii="Times New Roman" w:hAnsi="Times New Roman" w:cs="Times New Roman"/>
          <w:color w:val="000000"/>
          <w:sz w:val="24"/>
          <w:szCs w:val="24"/>
        </w:rPr>
      </w:pPr>
    </w:p>
    <w:p w:rsidR="00313BB6" w:rsidRPr="00FE4839" w:rsidRDefault="00313BB6" w:rsidP="00FE4839">
      <w:pPr>
        <w:spacing w:after="0" w:line="240" w:lineRule="auto"/>
        <w:ind w:firstLine="708"/>
        <w:jc w:val="both"/>
        <w:rPr>
          <w:rFonts w:ascii="Times New Roman" w:eastAsiaTheme="minorEastAsia" w:hAnsi="Times New Roman" w:cs="Times New Roman"/>
          <w:b/>
          <w:bCs/>
          <w:sz w:val="24"/>
          <w:szCs w:val="24"/>
          <w:lang w:eastAsia="ru-RU"/>
        </w:rPr>
      </w:pPr>
      <w:r w:rsidRPr="00FE4839">
        <w:rPr>
          <w:rFonts w:ascii="Times New Roman" w:eastAsiaTheme="minorEastAsia" w:hAnsi="Times New Roman" w:cs="Times New Roman"/>
          <w:b/>
          <w:bCs/>
          <w:sz w:val="24"/>
          <w:szCs w:val="24"/>
          <w:lang w:eastAsia="ru-RU"/>
        </w:rPr>
        <w:t>4.2. Оценка иных ресурсов, необходимых для реализации стратегии</w:t>
      </w:r>
    </w:p>
    <w:p w:rsidR="007E3A23" w:rsidRPr="00FE4839" w:rsidRDefault="00A82187"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 xml:space="preserve">Анализ социально-экономического потенциала </w:t>
      </w:r>
      <w:r w:rsidR="007E3A23" w:rsidRPr="00FE4839">
        <w:rPr>
          <w:rFonts w:ascii="Times New Roman" w:hAnsi="Times New Roman" w:cs="Times New Roman"/>
          <w:color w:val="000000"/>
          <w:sz w:val="24"/>
          <w:szCs w:val="24"/>
        </w:rPr>
        <w:t>Доволенского</w:t>
      </w:r>
      <w:r w:rsidRPr="00FE4839">
        <w:rPr>
          <w:rFonts w:ascii="Times New Roman" w:hAnsi="Times New Roman" w:cs="Times New Roman"/>
          <w:color w:val="000000"/>
          <w:sz w:val="24"/>
          <w:szCs w:val="24"/>
        </w:rPr>
        <w:t xml:space="preserve"> района – природных, трудовых ресурсов, производственных мощностей – свидетельствует о наличии</w:t>
      </w:r>
      <w:r w:rsidR="007E3A23" w:rsidRPr="00FE4839">
        <w:rPr>
          <w:rFonts w:ascii="Times New Roman" w:hAnsi="Times New Roman" w:cs="Times New Roman"/>
          <w:color w:val="000000"/>
          <w:sz w:val="24"/>
          <w:szCs w:val="24"/>
        </w:rPr>
        <w:t xml:space="preserve"> </w:t>
      </w:r>
      <w:r w:rsidRPr="00FE4839">
        <w:rPr>
          <w:rFonts w:ascii="Times New Roman" w:hAnsi="Times New Roman" w:cs="Times New Roman"/>
          <w:color w:val="000000"/>
          <w:sz w:val="24"/>
          <w:szCs w:val="24"/>
        </w:rPr>
        <w:t>предпосылок для экономического роста и формирования конкурентоспособной экономики. Тем не менее имеющиеся возможности роста производства на предприятиях</w:t>
      </w:r>
      <w:r w:rsidR="007E3A23" w:rsidRPr="00FE4839">
        <w:rPr>
          <w:rFonts w:ascii="Times New Roman" w:hAnsi="Times New Roman" w:cs="Times New Roman"/>
          <w:color w:val="000000"/>
          <w:sz w:val="24"/>
          <w:szCs w:val="24"/>
        </w:rPr>
        <w:t xml:space="preserve"> </w:t>
      </w:r>
      <w:r w:rsidRPr="00FE4839">
        <w:rPr>
          <w:rFonts w:ascii="Times New Roman" w:hAnsi="Times New Roman" w:cs="Times New Roman"/>
          <w:color w:val="000000"/>
          <w:sz w:val="24"/>
          <w:szCs w:val="24"/>
        </w:rPr>
        <w:t>сельского хозяйства и промышленности не используются в полной мере, в частности</w:t>
      </w:r>
      <w:r w:rsidR="007E3A23" w:rsidRPr="00FE4839">
        <w:rPr>
          <w:rFonts w:ascii="Times New Roman" w:hAnsi="Times New Roman" w:cs="Times New Roman"/>
          <w:color w:val="000000"/>
          <w:sz w:val="24"/>
          <w:szCs w:val="24"/>
        </w:rPr>
        <w:t xml:space="preserve"> </w:t>
      </w:r>
      <w:r w:rsidRPr="00FE4839">
        <w:rPr>
          <w:rFonts w:ascii="Times New Roman" w:hAnsi="Times New Roman" w:cs="Times New Roman"/>
          <w:color w:val="000000"/>
          <w:sz w:val="24"/>
          <w:szCs w:val="24"/>
        </w:rPr>
        <w:t>по причине отсутствия стабильного заказа на производимую продукцию.</w:t>
      </w:r>
    </w:p>
    <w:p w:rsidR="00F508E8" w:rsidRPr="00FE4839" w:rsidRDefault="00A82187"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lastRenderedPageBreak/>
        <w:t>Развитие экономики района</w:t>
      </w:r>
      <w:r w:rsidR="00F508E8" w:rsidRPr="00FE4839">
        <w:rPr>
          <w:rFonts w:ascii="Times New Roman" w:hAnsi="Times New Roman" w:cs="Times New Roman"/>
          <w:color w:val="000000"/>
          <w:sz w:val="24"/>
          <w:szCs w:val="24"/>
        </w:rPr>
        <w:t xml:space="preserve"> </w:t>
      </w:r>
      <w:r w:rsidRPr="00FE4839">
        <w:rPr>
          <w:rFonts w:ascii="Times New Roman" w:hAnsi="Times New Roman" w:cs="Times New Roman"/>
          <w:color w:val="000000"/>
          <w:sz w:val="24"/>
          <w:szCs w:val="24"/>
        </w:rPr>
        <w:t>будет связано с более полной загрузкой существующих мощностей и возрождением</w:t>
      </w:r>
      <w:r w:rsidR="00F508E8" w:rsidRPr="00FE4839">
        <w:rPr>
          <w:rFonts w:ascii="Times New Roman" w:hAnsi="Times New Roman" w:cs="Times New Roman"/>
          <w:color w:val="000000"/>
          <w:sz w:val="24"/>
          <w:szCs w:val="24"/>
        </w:rPr>
        <w:t xml:space="preserve"> </w:t>
      </w:r>
      <w:r w:rsidRPr="00FE4839">
        <w:rPr>
          <w:rFonts w:ascii="Times New Roman" w:hAnsi="Times New Roman" w:cs="Times New Roman"/>
          <w:color w:val="000000"/>
          <w:sz w:val="24"/>
          <w:szCs w:val="24"/>
        </w:rPr>
        <w:t xml:space="preserve">старых производств. </w:t>
      </w:r>
      <w:r w:rsidR="00F508E8" w:rsidRPr="00FE4839">
        <w:rPr>
          <w:rFonts w:ascii="Times New Roman" w:hAnsi="Times New Roman" w:cs="Times New Roman"/>
          <w:color w:val="000000"/>
          <w:sz w:val="24"/>
          <w:szCs w:val="24"/>
        </w:rPr>
        <w:t>Р</w:t>
      </w:r>
      <w:r w:rsidRPr="00FE4839">
        <w:rPr>
          <w:rFonts w:ascii="Times New Roman" w:hAnsi="Times New Roman" w:cs="Times New Roman"/>
          <w:color w:val="000000"/>
          <w:sz w:val="24"/>
          <w:szCs w:val="24"/>
        </w:rPr>
        <w:t xml:space="preserve">езервами развития сельскохозяйственного производства будет дальнейшее развитие животноводства в районе: дальнейшее увеличение производства молока и мяса, свиноводство, закуп и забой скота. При создании определенных условий </w:t>
      </w:r>
      <w:r w:rsidR="00D836ED" w:rsidRPr="00FE4839">
        <w:rPr>
          <w:rFonts w:ascii="Times New Roman" w:hAnsi="Times New Roman" w:cs="Times New Roman"/>
          <w:color w:val="000000"/>
          <w:sz w:val="24"/>
          <w:szCs w:val="24"/>
        </w:rPr>
        <w:t>возможно развитие углубленной</w:t>
      </w:r>
      <w:r w:rsidRPr="00FE4839">
        <w:rPr>
          <w:rFonts w:ascii="Times New Roman" w:hAnsi="Times New Roman" w:cs="Times New Roman"/>
          <w:color w:val="000000"/>
          <w:sz w:val="24"/>
          <w:szCs w:val="24"/>
        </w:rPr>
        <w:t xml:space="preserve"> п</w:t>
      </w:r>
      <w:r w:rsidR="00F508E8" w:rsidRPr="00FE4839">
        <w:rPr>
          <w:rFonts w:ascii="Times New Roman" w:hAnsi="Times New Roman" w:cs="Times New Roman"/>
          <w:color w:val="000000"/>
          <w:sz w:val="24"/>
          <w:szCs w:val="24"/>
        </w:rPr>
        <w:t>ереработк</w:t>
      </w:r>
      <w:r w:rsidR="00D836ED" w:rsidRPr="00FE4839">
        <w:rPr>
          <w:rFonts w:ascii="Times New Roman" w:hAnsi="Times New Roman" w:cs="Times New Roman"/>
          <w:color w:val="000000"/>
          <w:sz w:val="24"/>
          <w:szCs w:val="24"/>
        </w:rPr>
        <w:t>и</w:t>
      </w:r>
      <w:r w:rsidR="00F508E8" w:rsidRPr="00FE4839">
        <w:rPr>
          <w:rFonts w:ascii="Times New Roman" w:hAnsi="Times New Roman" w:cs="Times New Roman"/>
          <w:color w:val="000000"/>
          <w:sz w:val="24"/>
          <w:szCs w:val="24"/>
        </w:rPr>
        <w:t xml:space="preserve"> мяса, молока, зерна.</w:t>
      </w:r>
    </w:p>
    <w:p w:rsidR="00FE4839" w:rsidRDefault="00A82187"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Реализация Стратегии будет осуществляться путем:</w:t>
      </w:r>
    </w:p>
    <w:p w:rsidR="00F508E8" w:rsidRPr="00FE4839" w:rsidRDefault="00A82187"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 целенаправленного привлечения средств частных инвесторов к реализации</w:t>
      </w:r>
      <w:r w:rsidRPr="00FE4839">
        <w:rPr>
          <w:rFonts w:ascii="Times New Roman" w:hAnsi="Times New Roman" w:cs="Times New Roman"/>
          <w:color w:val="000000"/>
          <w:sz w:val="24"/>
          <w:szCs w:val="24"/>
        </w:rPr>
        <w:br/>
        <w:t>проектов, входящих в перечень программных мероприятий. Частные инвестиции</w:t>
      </w:r>
      <w:r w:rsidRPr="00FE4839">
        <w:rPr>
          <w:rFonts w:ascii="Times New Roman" w:hAnsi="Times New Roman" w:cs="Times New Roman"/>
          <w:color w:val="000000"/>
          <w:sz w:val="24"/>
          <w:szCs w:val="24"/>
        </w:rPr>
        <w:br/>
        <w:t>имеют двойное значение для успешной реализации системы программных мероприятий. Во-первых, они являются важным источником финансирования. Во-вторых, частный инвестор является заинтересованным лицом и, фактически, будет выполнять</w:t>
      </w:r>
      <w:r w:rsidR="00F508E8" w:rsidRPr="00FE4839">
        <w:rPr>
          <w:rFonts w:ascii="Times New Roman" w:hAnsi="Times New Roman" w:cs="Times New Roman"/>
          <w:color w:val="000000"/>
          <w:sz w:val="24"/>
          <w:szCs w:val="24"/>
        </w:rPr>
        <w:t xml:space="preserve"> </w:t>
      </w:r>
      <w:r w:rsidRPr="00FE4839">
        <w:rPr>
          <w:rFonts w:ascii="Times New Roman" w:hAnsi="Times New Roman" w:cs="Times New Roman"/>
          <w:color w:val="000000"/>
          <w:sz w:val="24"/>
          <w:szCs w:val="24"/>
        </w:rPr>
        <w:t>функции контроля за исполнением программы исходя из собственных коммерческих</w:t>
      </w:r>
      <w:r w:rsidR="00F508E8" w:rsidRPr="00FE4839">
        <w:rPr>
          <w:rFonts w:ascii="Times New Roman" w:hAnsi="Times New Roman" w:cs="Times New Roman"/>
          <w:color w:val="000000"/>
          <w:sz w:val="24"/>
          <w:szCs w:val="24"/>
        </w:rPr>
        <w:t xml:space="preserve"> </w:t>
      </w:r>
      <w:r w:rsidRPr="00FE4839">
        <w:rPr>
          <w:rFonts w:ascii="Times New Roman" w:hAnsi="Times New Roman" w:cs="Times New Roman"/>
          <w:color w:val="000000"/>
          <w:sz w:val="24"/>
          <w:szCs w:val="24"/>
        </w:rPr>
        <w:t>интересов;</w:t>
      </w:r>
    </w:p>
    <w:p w:rsidR="00A82187" w:rsidRPr="00FE4839" w:rsidRDefault="00A82187"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 xml:space="preserve">- общего повышения инвестиционной привлекательности Новосибирской области и </w:t>
      </w:r>
      <w:r w:rsidR="00F508E8" w:rsidRPr="00FE4839">
        <w:rPr>
          <w:rFonts w:ascii="Times New Roman" w:hAnsi="Times New Roman" w:cs="Times New Roman"/>
          <w:color w:val="000000"/>
          <w:sz w:val="24"/>
          <w:szCs w:val="24"/>
        </w:rPr>
        <w:t xml:space="preserve">Доволенского </w:t>
      </w:r>
      <w:r w:rsidRPr="00FE4839">
        <w:rPr>
          <w:rFonts w:ascii="Times New Roman" w:hAnsi="Times New Roman" w:cs="Times New Roman"/>
          <w:color w:val="000000"/>
          <w:sz w:val="24"/>
          <w:szCs w:val="24"/>
        </w:rPr>
        <w:t>района. Успешная реализация целей Стратегии в значительной</w:t>
      </w:r>
      <w:r w:rsidR="00F508E8" w:rsidRPr="00FE4839">
        <w:rPr>
          <w:rFonts w:ascii="Times New Roman" w:hAnsi="Times New Roman" w:cs="Times New Roman"/>
          <w:color w:val="000000"/>
          <w:sz w:val="24"/>
          <w:szCs w:val="24"/>
        </w:rPr>
        <w:t xml:space="preserve"> </w:t>
      </w:r>
      <w:r w:rsidRPr="00FE4839">
        <w:rPr>
          <w:rFonts w:ascii="Times New Roman" w:hAnsi="Times New Roman" w:cs="Times New Roman"/>
          <w:color w:val="000000"/>
          <w:sz w:val="24"/>
          <w:szCs w:val="24"/>
        </w:rPr>
        <w:t>степени определяется расширением круга участников инвестиционного процесса;</w:t>
      </w:r>
    </w:p>
    <w:p w:rsidR="00567042" w:rsidRDefault="00F508E8"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 использования прямой государственной поддержки за счет средств федерального и областного бюджета. Проведение работы по включению максимального числа мероприятий, требующих финансирования, в перечень федеральных и областных целевых программ, которые обеспечивают решение наиболее острых проблем по различным направлениям;</w:t>
      </w:r>
    </w:p>
    <w:p w:rsidR="00BD12F5" w:rsidRPr="00FE4839" w:rsidRDefault="00F508E8" w:rsidP="00FE4839">
      <w:pPr>
        <w:suppressAutoHyphens/>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w:t>
      </w:r>
      <w:r w:rsidR="001F6CE5" w:rsidRPr="00FE4839">
        <w:rPr>
          <w:rFonts w:ascii="Times New Roman" w:hAnsi="Times New Roman" w:cs="Times New Roman"/>
          <w:color w:val="000000"/>
          <w:sz w:val="24"/>
          <w:szCs w:val="24"/>
        </w:rPr>
        <w:t xml:space="preserve"> </w:t>
      </w:r>
      <w:r w:rsidRPr="00FE4839">
        <w:rPr>
          <w:rFonts w:ascii="Times New Roman" w:hAnsi="Times New Roman" w:cs="Times New Roman"/>
          <w:color w:val="000000"/>
          <w:sz w:val="24"/>
          <w:szCs w:val="24"/>
        </w:rPr>
        <w:t>создания и контроля наиболее перспективных инвестиционных проектов. Это позволит отслеживать и, при возможности, претворять в жизнь перспективные планы и намерения по развитию той или иной отрасли экономики в том или ином муниципальном образовании.</w:t>
      </w:r>
    </w:p>
    <w:p w:rsidR="000473AB" w:rsidRPr="00FE4839" w:rsidRDefault="000473AB" w:rsidP="00FE4839">
      <w:pPr>
        <w:suppressAutoHyphens/>
        <w:spacing w:after="0" w:line="240" w:lineRule="auto"/>
        <w:ind w:firstLine="708"/>
        <w:jc w:val="both"/>
        <w:rPr>
          <w:rFonts w:ascii="Times New Roman" w:hAnsi="Times New Roman" w:cs="Times New Roman"/>
          <w:sz w:val="24"/>
          <w:szCs w:val="24"/>
        </w:rPr>
      </w:pPr>
    </w:p>
    <w:p w:rsidR="000473AB" w:rsidRPr="00FE4839" w:rsidRDefault="00915BAF" w:rsidP="00FE4839">
      <w:pPr>
        <w:suppressAutoHyphens/>
        <w:spacing w:after="0" w:line="240" w:lineRule="auto"/>
        <w:ind w:firstLine="708"/>
        <w:jc w:val="center"/>
        <w:rPr>
          <w:rFonts w:ascii="Times New Roman" w:hAnsi="Times New Roman" w:cs="Times New Roman"/>
          <w:sz w:val="24"/>
          <w:szCs w:val="24"/>
        </w:rPr>
      </w:pPr>
      <w:r w:rsidRPr="00FE4839">
        <w:rPr>
          <w:rFonts w:ascii="Times New Roman" w:hAnsi="Times New Roman" w:cs="Times New Roman"/>
          <w:b/>
          <w:sz w:val="24"/>
          <w:szCs w:val="24"/>
        </w:rPr>
        <w:t>5</w:t>
      </w:r>
      <w:r w:rsidR="000473AB" w:rsidRPr="00FE4839">
        <w:rPr>
          <w:rFonts w:ascii="Times New Roman" w:hAnsi="Times New Roman" w:cs="Times New Roman"/>
          <w:b/>
          <w:sz w:val="24"/>
          <w:szCs w:val="24"/>
        </w:rPr>
        <w:t xml:space="preserve">.Система управления, контроля и мониторинга реализации стратегии. </w:t>
      </w:r>
      <w:r w:rsidRPr="00FE4839">
        <w:rPr>
          <w:rFonts w:ascii="Times New Roman" w:hAnsi="Times New Roman" w:cs="Times New Roman"/>
          <w:b/>
          <w:sz w:val="24"/>
          <w:szCs w:val="24"/>
        </w:rPr>
        <w:t>5</w:t>
      </w:r>
      <w:r w:rsidR="000473AB" w:rsidRPr="00FE4839">
        <w:rPr>
          <w:rFonts w:ascii="Times New Roman" w:hAnsi="Times New Roman" w:cs="Times New Roman"/>
          <w:b/>
          <w:sz w:val="24"/>
          <w:szCs w:val="24"/>
        </w:rPr>
        <w:t>.1. Сроки и этапы реализации Стратегии.</w:t>
      </w:r>
    </w:p>
    <w:p w:rsidR="00E852A0" w:rsidRPr="00FE4839" w:rsidRDefault="000473AB" w:rsidP="00FE4839">
      <w:pPr>
        <w:suppressAutoHyphens/>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b/>
          <w:sz w:val="24"/>
          <w:szCs w:val="24"/>
        </w:rPr>
        <w:t>I этап: 2019 – 2021 годы.</w:t>
      </w:r>
      <w:r w:rsidRPr="00FE4839">
        <w:rPr>
          <w:rFonts w:ascii="Times New Roman" w:hAnsi="Times New Roman" w:cs="Times New Roman"/>
          <w:sz w:val="24"/>
          <w:szCs w:val="24"/>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На данном этапе происходит формирование основы будущего развития района посредством создания эффективной рыночной инфраструктуры, бизнес - среды развития и благоприятных условий жизнедеятельности населения. 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района будет играть малое предпринимательство. Реализация социальных программ позволит решить отдельные социальные проблемы работающих. Одним из приоритетов развития на данном э</w:t>
      </w:r>
      <w:r w:rsidR="00F26E9D" w:rsidRPr="00FE4839">
        <w:rPr>
          <w:rFonts w:ascii="Times New Roman" w:hAnsi="Times New Roman" w:cs="Times New Roman"/>
          <w:sz w:val="24"/>
          <w:szCs w:val="24"/>
        </w:rPr>
        <w:t>тапе является закрепление положи</w:t>
      </w:r>
      <w:r w:rsidRPr="00FE4839">
        <w:rPr>
          <w:rFonts w:ascii="Times New Roman" w:hAnsi="Times New Roman" w:cs="Times New Roman"/>
          <w:sz w:val="24"/>
          <w:szCs w:val="24"/>
        </w:rPr>
        <w:t>тельных тенденций роста качества жизни населения. Поэтому</w:t>
      </w:r>
      <w:r w:rsidR="00F26E9D" w:rsidRPr="00FE4839">
        <w:rPr>
          <w:rFonts w:ascii="Times New Roman" w:hAnsi="Times New Roman" w:cs="Times New Roman"/>
          <w:sz w:val="24"/>
          <w:szCs w:val="24"/>
        </w:rPr>
        <w:t xml:space="preserve">, </w:t>
      </w:r>
      <w:r w:rsidRPr="00FE4839">
        <w:rPr>
          <w:rFonts w:ascii="Times New Roman" w:hAnsi="Times New Roman" w:cs="Times New Roman"/>
          <w:sz w:val="24"/>
          <w:szCs w:val="24"/>
        </w:rPr>
        <w:t xml:space="preserve">на данном этапе должна продолжиться работа по созданию новых рабочих мест (в том числе в малом бизнесе), повышению размера заработной платы (в том числе в рамках социального партнерства), строительству жилья и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 </w:t>
      </w:r>
    </w:p>
    <w:p w:rsidR="007F16E0" w:rsidRPr="00FE4839" w:rsidRDefault="000473AB" w:rsidP="00FE4839">
      <w:pPr>
        <w:suppressAutoHyphens/>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b/>
          <w:sz w:val="24"/>
          <w:szCs w:val="24"/>
        </w:rPr>
        <w:t>II этап: 2022 – 2024 годы.</w:t>
      </w:r>
      <w:r w:rsidRPr="00FE4839">
        <w:rPr>
          <w:rFonts w:ascii="Times New Roman" w:hAnsi="Times New Roman" w:cs="Times New Roman"/>
          <w:sz w:val="24"/>
          <w:szCs w:val="24"/>
        </w:rPr>
        <w:t xml:space="preserve"> Этап перехода к устойчивому социально-экономическому развитию: устранение негативных тенденций социально-экономического ра</w:t>
      </w:r>
      <w:r w:rsidR="007F16E0" w:rsidRPr="00FE4839">
        <w:rPr>
          <w:rFonts w:ascii="Times New Roman" w:hAnsi="Times New Roman" w:cs="Times New Roman"/>
          <w:sz w:val="24"/>
          <w:szCs w:val="24"/>
        </w:rPr>
        <w:t>з</w:t>
      </w:r>
      <w:r w:rsidRPr="00FE4839">
        <w:rPr>
          <w:rFonts w:ascii="Times New Roman" w:hAnsi="Times New Roman" w:cs="Times New Roman"/>
          <w:sz w:val="24"/>
          <w:szCs w:val="24"/>
        </w:rPr>
        <w:t>вития (качественный перелом ситуации), существенное улучшение качества жизни населения. К концу этапа по основным направлениям деятельности и развития района обеспечены устойчивые позитивные изменения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w:t>
      </w:r>
      <w:r w:rsidR="007F16E0" w:rsidRPr="00FE4839">
        <w:rPr>
          <w:rFonts w:ascii="Times New Roman" w:hAnsi="Times New Roman" w:cs="Times New Roman"/>
          <w:sz w:val="24"/>
          <w:szCs w:val="24"/>
        </w:rPr>
        <w:t xml:space="preserve"> жилищного строительства и т.д.)</w:t>
      </w:r>
    </w:p>
    <w:p w:rsidR="005267B6" w:rsidRPr="00FE4839" w:rsidRDefault="000473AB" w:rsidP="00FE4839">
      <w:pPr>
        <w:suppressAutoHyphens/>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sz w:val="24"/>
          <w:szCs w:val="24"/>
        </w:rPr>
        <w:lastRenderedPageBreak/>
        <w:t xml:space="preserve"> </w:t>
      </w:r>
      <w:r w:rsidRPr="00FE4839">
        <w:rPr>
          <w:rFonts w:ascii="Times New Roman" w:hAnsi="Times New Roman" w:cs="Times New Roman"/>
          <w:b/>
          <w:sz w:val="24"/>
          <w:szCs w:val="24"/>
        </w:rPr>
        <w:t>III этап: 2025 – 2030 годы.</w:t>
      </w:r>
      <w:r w:rsidRPr="00FE4839">
        <w:rPr>
          <w:rFonts w:ascii="Times New Roman" w:hAnsi="Times New Roman" w:cs="Times New Roman"/>
          <w:sz w:val="24"/>
          <w:szCs w:val="24"/>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сельскохозяйственных и промышленных производств, развитии жилищного строительства. Постепенное увеличение доходов населения на первом, втором этапах приведет к увеличению потребностей населения, что вызовет необходимость развития сферы услуг. Это создаст потребность у населения в новых видах деятельности. Высокий удельный вес в структуре экономики района займут предприятия малого бизнеса. Уровень благосостояния и качество жизни населения определяются, как средние.</w:t>
      </w:r>
    </w:p>
    <w:p w:rsidR="003F3C8C" w:rsidRPr="00FE4839" w:rsidRDefault="003F3C8C" w:rsidP="00FE4839">
      <w:pPr>
        <w:suppressAutoHyphens/>
        <w:spacing w:after="0" w:line="240" w:lineRule="auto"/>
        <w:ind w:firstLine="708"/>
        <w:rPr>
          <w:rFonts w:ascii="Times New Roman" w:hAnsi="Times New Roman" w:cs="Times New Roman"/>
          <w:sz w:val="24"/>
          <w:szCs w:val="24"/>
        </w:rPr>
      </w:pPr>
    </w:p>
    <w:p w:rsidR="003F3C8C" w:rsidRPr="00FE4839" w:rsidRDefault="00915BAF" w:rsidP="00FE4839">
      <w:pPr>
        <w:suppressAutoHyphens/>
        <w:spacing w:after="0" w:line="240" w:lineRule="auto"/>
        <w:ind w:firstLine="708"/>
        <w:jc w:val="center"/>
        <w:rPr>
          <w:rFonts w:ascii="Times New Roman" w:hAnsi="Times New Roman" w:cs="Times New Roman"/>
          <w:b/>
          <w:sz w:val="24"/>
          <w:szCs w:val="24"/>
        </w:rPr>
      </w:pPr>
      <w:r w:rsidRPr="00FE4839">
        <w:rPr>
          <w:rFonts w:ascii="Times New Roman" w:hAnsi="Times New Roman" w:cs="Times New Roman"/>
          <w:b/>
          <w:sz w:val="24"/>
          <w:szCs w:val="24"/>
        </w:rPr>
        <w:t>5</w:t>
      </w:r>
      <w:r w:rsidR="003F3C8C" w:rsidRPr="00FE4839">
        <w:rPr>
          <w:rFonts w:ascii="Times New Roman" w:hAnsi="Times New Roman" w:cs="Times New Roman"/>
          <w:b/>
          <w:sz w:val="24"/>
          <w:szCs w:val="24"/>
        </w:rPr>
        <w:t>.2. Система управления реализацией Стратегии.</w:t>
      </w:r>
    </w:p>
    <w:p w:rsidR="008A041A" w:rsidRPr="00FE4839" w:rsidRDefault="003F3C8C" w:rsidP="00FE4839">
      <w:pPr>
        <w:suppressAutoHyphens/>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sz w:val="24"/>
          <w:szCs w:val="24"/>
        </w:rPr>
        <w:t xml:space="preserve">Все аспекты управленческой деятельности и составляют содержание Стратегии социально-экономического развития. Стратегия имеет социальную направленность. Она призвана обеспечить жителям района соответствие стандартам качества жизни. Район, не имея жестких ограничений по энергетическим, сырьевым, производственным и инфраструктурным возможностям, испытывает дефицит в качественных трудовых ресурсах. Эта ситуация может обостриться в ближайшие годы. Сегодня происходит миграционный отток наиболее активной части населения – молодежи, получившей образование. Поэтому во главу развития района ставится задача: повышение качества человеческого потенциала и создание достойных условий жизнедеятельности людей. Характерной особенностью сельского поселения является то, что входящие в состав поселения населённые пункты крайне неоднородны по уровню социально-экономического развития, инфраструктуры (обустройства и развития транспортной и дорожной сети), демографической ситуации. </w:t>
      </w:r>
    </w:p>
    <w:p w:rsidR="008A041A" w:rsidRPr="00FE4839" w:rsidRDefault="003F3C8C" w:rsidP="00FE4839">
      <w:pPr>
        <w:suppressAutoHyphens/>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sz w:val="24"/>
          <w:szCs w:val="24"/>
        </w:rPr>
        <w:t xml:space="preserve">Организационная структура управления Стратегией базируется на принципах «баланса интересов», «мягкого управления», межведомственного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 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нормативными правовыми актами. </w:t>
      </w:r>
    </w:p>
    <w:p w:rsidR="008A041A" w:rsidRPr="00FE4839" w:rsidRDefault="003F3C8C" w:rsidP="00FE4839">
      <w:pPr>
        <w:suppressAutoHyphens/>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sz w:val="24"/>
          <w:szCs w:val="24"/>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Актуализация Стратегии осуществляется раз в шесть лет. </w:t>
      </w:r>
    </w:p>
    <w:p w:rsidR="008A041A" w:rsidRPr="00FE4839" w:rsidRDefault="003F3C8C" w:rsidP="00FE4839">
      <w:pPr>
        <w:suppressAutoHyphens/>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sz w:val="24"/>
          <w:szCs w:val="24"/>
        </w:rPr>
        <w:t xml:space="preserve">Стратегия утверждается Советом депутатов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Одним из основных инструментов управления и мониторинга реализации Стратегии является план мероприятий по реализации Стратегии, а документом, в котором отражаются результаты мониторинга реализации Стратегии, является ежегодный отчет Главы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о результатах деятельности администрации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и ее органов перед Советом депутатов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Таким образом, Глава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осуществляет руководство реализацией Стратегии, принимает управленческие решения по результатам мониторинга достижения целей и задач Стратегии. </w:t>
      </w:r>
    </w:p>
    <w:p w:rsidR="008A041A" w:rsidRPr="00FE4839" w:rsidRDefault="003F3C8C" w:rsidP="00FE4839">
      <w:pPr>
        <w:suppressAutoHyphens/>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sz w:val="24"/>
          <w:szCs w:val="24"/>
        </w:rPr>
        <w:t xml:space="preserve">Для обеспечения эффективного исполнения Стратегии назначаются участники Стратегии, ответственные за достижение целей и реализацией задач. За достижение целей Стратегии ответственными назначаются заместители Главы администрации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Контроль за реализацией Стратегии</w:t>
      </w:r>
      <w:r w:rsidR="006B22DA" w:rsidRPr="00FE4839">
        <w:rPr>
          <w:rFonts w:ascii="Times New Roman" w:hAnsi="Times New Roman" w:cs="Times New Roman"/>
          <w:sz w:val="24"/>
          <w:szCs w:val="24"/>
        </w:rPr>
        <w:t>,</w:t>
      </w:r>
      <w:r w:rsidRPr="00FE4839">
        <w:rPr>
          <w:rFonts w:ascii="Times New Roman" w:hAnsi="Times New Roman" w:cs="Times New Roman"/>
          <w:sz w:val="24"/>
          <w:szCs w:val="24"/>
        </w:rPr>
        <w:t xml:space="preserve"> осуществляет Совет депутатов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и Ревизионная комиссия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в пределах своих полномочий. </w:t>
      </w:r>
    </w:p>
    <w:p w:rsidR="003F3C8C" w:rsidRPr="00FE4839" w:rsidRDefault="003F3C8C" w:rsidP="00FE4839">
      <w:pPr>
        <w:suppressAutoHyphens/>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sz w:val="24"/>
          <w:szCs w:val="24"/>
        </w:rPr>
        <w:t xml:space="preserve">Координацию реализации Стратегии и мониторинг осуществляет Администрация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Документы, в которых отображаются результаты мониторинга и </w:t>
      </w:r>
      <w:r w:rsidRPr="00FE4839">
        <w:rPr>
          <w:rFonts w:ascii="Times New Roman" w:hAnsi="Times New Roman" w:cs="Times New Roman"/>
          <w:sz w:val="24"/>
          <w:szCs w:val="24"/>
        </w:rPr>
        <w:lastRenderedPageBreak/>
        <w:t>комплексной оценки реализации Стратегии подлежат размеще</w:t>
      </w:r>
      <w:r w:rsidR="008A041A" w:rsidRPr="00FE4839">
        <w:rPr>
          <w:rFonts w:ascii="Times New Roman" w:hAnsi="Times New Roman" w:cs="Times New Roman"/>
          <w:sz w:val="24"/>
          <w:szCs w:val="24"/>
        </w:rPr>
        <w:t>нию на официальном сайте админи</w:t>
      </w:r>
      <w:r w:rsidRPr="00FE4839">
        <w:rPr>
          <w:rFonts w:ascii="Times New Roman" w:hAnsi="Times New Roman" w:cs="Times New Roman"/>
          <w:sz w:val="24"/>
          <w:szCs w:val="24"/>
        </w:rPr>
        <w:t xml:space="preserve">страции </w:t>
      </w:r>
      <w:r w:rsidR="008A041A"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w:t>
      </w:r>
    </w:p>
    <w:p w:rsidR="00A32DC1" w:rsidRDefault="00A32DC1" w:rsidP="008A041A">
      <w:pPr>
        <w:suppressAutoHyphens/>
        <w:spacing w:after="0" w:line="240" w:lineRule="auto"/>
        <w:ind w:firstLine="709"/>
        <w:jc w:val="both"/>
        <w:rPr>
          <w:rFonts w:ascii="Times New Roman" w:hAnsi="Times New Roman" w:cs="Times New Roman"/>
          <w:sz w:val="28"/>
          <w:szCs w:val="28"/>
        </w:rPr>
      </w:pPr>
    </w:p>
    <w:p w:rsidR="00443EDA" w:rsidRPr="00FE4839" w:rsidRDefault="00915BAF" w:rsidP="00443EDA">
      <w:pPr>
        <w:suppressAutoHyphens/>
        <w:spacing w:after="0" w:line="240" w:lineRule="auto"/>
        <w:ind w:firstLine="709"/>
        <w:jc w:val="center"/>
        <w:rPr>
          <w:rFonts w:ascii="Times New Roman" w:hAnsi="Times New Roman" w:cs="Times New Roman"/>
          <w:b/>
          <w:sz w:val="24"/>
          <w:szCs w:val="24"/>
        </w:rPr>
      </w:pPr>
      <w:r w:rsidRPr="00FE4839">
        <w:rPr>
          <w:rFonts w:ascii="Times New Roman" w:hAnsi="Times New Roman" w:cs="Times New Roman"/>
          <w:b/>
          <w:sz w:val="24"/>
          <w:szCs w:val="24"/>
        </w:rPr>
        <w:t>5</w:t>
      </w:r>
      <w:r w:rsidR="00443EDA" w:rsidRPr="00FE4839">
        <w:rPr>
          <w:rFonts w:ascii="Times New Roman" w:hAnsi="Times New Roman" w:cs="Times New Roman"/>
          <w:b/>
          <w:sz w:val="24"/>
          <w:szCs w:val="24"/>
        </w:rPr>
        <w:t>.3. Механизмы обеспечения реализации Стратегии.</w:t>
      </w:r>
    </w:p>
    <w:p w:rsidR="00443EDA" w:rsidRPr="00FE4839" w:rsidRDefault="00443EDA"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Механизм реализации Стратегии представляет собой скоординированные по срокам и направлениям действия исполнителей конкретных мероприятий, ведущих к достижению намеченных результатов. Продолжится работа по применению таких рычагов экономической политики, как привлечение средств инвесторов, энергосбережение топливно-энергетических ресурсов. Порядок финансирования программных мероприятий составлен в рамках действующих законов и цен, целевых Программ, определяется соответствующими нормативными правовыми актами Правительства Российской Федерации, Новосибирской области и органов местного самоуправления Доволенского района. В ходе рассмотрения вопросов финансирования мероприятий плана в каждом последующем финансовом году предполагается учитывать результаты мониторинга и оценки эффективности выполнения исполнителями мероприятий Стратегии в отчетном году. Достижение механизмов реализации долгосрочного плана на 2019-2030 годы обеспечивается:</w:t>
      </w:r>
    </w:p>
    <w:p w:rsidR="00443EDA" w:rsidRPr="00FE4839" w:rsidRDefault="00443EDA"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 -созданием условий роста реальных доходов населения при существенном снижении доли населения с доходами ниже прожиточного минимума. Доходы должны обеспечить уровень благосостояния, необходимый для воспроизводства физически и социально качественных человеческих ресурсов;</w:t>
      </w:r>
    </w:p>
    <w:p w:rsidR="00A32DC1" w:rsidRPr="00FE4839" w:rsidRDefault="00443EDA"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 -повышением минимальных стандартов социальных благ, услуг, гарантий, предоставляемых населению. Они должны быть максимально приближены к медицинским нормам жизнеобеспечения, соответствовать социальным нормам, предоставляя равные возможности для реализации личных способностей каждого.</w:t>
      </w:r>
    </w:p>
    <w:p w:rsidR="00EC37D6" w:rsidRPr="00FE4839" w:rsidRDefault="00EC37D6" w:rsidP="00443EDA">
      <w:pPr>
        <w:suppressAutoHyphens/>
        <w:spacing w:after="0" w:line="240" w:lineRule="auto"/>
        <w:ind w:firstLine="709"/>
        <w:jc w:val="both"/>
        <w:rPr>
          <w:rFonts w:ascii="Times New Roman" w:hAnsi="Times New Roman" w:cs="Times New Roman"/>
          <w:sz w:val="24"/>
          <w:szCs w:val="24"/>
        </w:rPr>
      </w:pPr>
    </w:p>
    <w:p w:rsidR="003369B5" w:rsidRPr="00FE4839" w:rsidRDefault="00915BAF" w:rsidP="003369B5">
      <w:pPr>
        <w:suppressAutoHyphens/>
        <w:spacing w:after="0" w:line="240" w:lineRule="auto"/>
        <w:ind w:firstLine="709"/>
        <w:jc w:val="center"/>
        <w:rPr>
          <w:rFonts w:ascii="Times New Roman" w:hAnsi="Times New Roman" w:cs="Times New Roman"/>
          <w:b/>
          <w:sz w:val="24"/>
          <w:szCs w:val="24"/>
        </w:rPr>
      </w:pPr>
      <w:r w:rsidRPr="00FE4839">
        <w:rPr>
          <w:rFonts w:ascii="Times New Roman" w:hAnsi="Times New Roman" w:cs="Times New Roman"/>
          <w:b/>
          <w:sz w:val="24"/>
          <w:szCs w:val="24"/>
        </w:rPr>
        <w:t>5</w:t>
      </w:r>
      <w:r w:rsidR="00EC37D6" w:rsidRPr="00FE4839">
        <w:rPr>
          <w:rFonts w:ascii="Times New Roman" w:hAnsi="Times New Roman" w:cs="Times New Roman"/>
          <w:b/>
          <w:sz w:val="24"/>
          <w:szCs w:val="24"/>
        </w:rPr>
        <w:t>.4. Информация о муниципальных программах, утверждаемых в целях реализации Стратегии</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w:t>
      </w:r>
      <w:r w:rsidR="003369B5"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Муниципальные программы разрабатываются в соответствии с поставленными целями социально-экономического развития. </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Цель: 1. Усиление экономического потенциала </w:t>
      </w:r>
      <w:r w:rsidR="003369B5"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основанного на конкурентоспособной экономике. Цель будет реализована посредством муниципальных программ, направленных на создание условий для развития передовых производств, улучшения инвестиционного климата и ведения предпринимательской деятельности, а также укрепления конкурентоспособности </w:t>
      </w:r>
      <w:r w:rsidR="003369B5"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Основными инструментами решения поставленной цели станут муниципальные программы: </w:t>
      </w:r>
    </w:p>
    <w:p w:rsidR="003369B5" w:rsidRPr="00FE4839" w:rsidRDefault="00DA1C61"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1</w:t>
      </w:r>
      <w:r w:rsidR="00EC37D6" w:rsidRPr="00FE4839">
        <w:rPr>
          <w:rFonts w:ascii="Times New Roman" w:hAnsi="Times New Roman" w:cs="Times New Roman"/>
          <w:sz w:val="24"/>
          <w:szCs w:val="24"/>
        </w:rPr>
        <w:t>. «</w:t>
      </w:r>
      <w:r w:rsidRPr="00FE4839">
        <w:rPr>
          <w:rFonts w:ascii="Times New Roman" w:hAnsi="Times New Roman" w:cs="Times New Roman"/>
          <w:sz w:val="24"/>
          <w:szCs w:val="24"/>
        </w:rPr>
        <w:t>Создание условий и поддержка развития малого и среднего предпринимательства в Доволенском</w:t>
      </w:r>
      <w:r w:rsidR="00EC37D6" w:rsidRPr="00FE4839">
        <w:rPr>
          <w:rFonts w:ascii="Times New Roman" w:hAnsi="Times New Roman" w:cs="Times New Roman"/>
          <w:sz w:val="24"/>
          <w:szCs w:val="24"/>
        </w:rPr>
        <w:t xml:space="preserve"> районе на 201</w:t>
      </w:r>
      <w:r w:rsidRPr="00FE4839">
        <w:rPr>
          <w:rFonts w:ascii="Times New Roman" w:hAnsi="Times New Roman" w:cs="Times New Roman"/>
          <w:sz w:val="24"/>
          <w:szCs w:val="24"/>
        </w:rPr>
        <w:t>4</w:t>
      </w:r>
      <w:r w:rsidR="00EC37D6" w:rsidRPr="00FE4839">
        <w:rPr>
          <w:rFonts w:ascii="Times New Roman" w:hAnsi="Times New Roman" w:cs="Times New Roman"/>
          <w:sz w:val="24"/>
          <w:szCs w:val="24"/>
        </w:rPr>
        <w:t>-202</w:t>
      </w:r>
      <w:r w:rsidRPr="00FE4839">
        <w:rPr>
          <w:rFonts w:ascii="Times New Roman" w:hAnsi="Times New Roman" w:cs="Times New Roman"/>
          <w:sz w:val="24"/>
          <w:szCs w:val="24"/>
        </w:rPr>
        <w:t>0</w:t>
      </w:r>
      <w:r w:rsidR="00EC37D6" w:rsidRPr="00FE4839">
        <w:rPr>
          <w:rFonts w:ascii="Times New Roman" w:hAnsi="Times New Roman" w:cs="Times New Roman"/>
          <w:sz w:val="24"/>
          <w:szCs w:val="24"/>
        </w:rPr>
        <w:t xml:space="preserve"> годы». </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3. «</w:t>
      </w:r>
      <w:r w:rsidR="00DA1C61" w:rsidRPr="00FE4839">
        <w:rPr>
          <w:rFonts w:ascii="Times New Roman" w:hAnsi="Times New Roman" w:cs="Times New Roman"/>
          <w:sz w:val="24"/>
          <w:szCs w:val="24"/>
        </w:rPr>
        <w:t>Поддержка инвестиционной деятельности на территории Доволенского</w:t>
      </w:r>
      <w:r w:rsidRPr="00FE4839">
        <w:rPr>
          <w:rFonts w:ascii="Times New Roman" w:hAnsi="Times New Roman" w:cs="Times New Roman"/>
          <w:sz w:val="24"/>
          <w:szCs w:val="24"/>
        </w:rPr>
        <w:t xml:space="preserve"> района на 201</w:t>
      </w:r>
      <w:r w:rsidR="00DA1C61" w:rsidRPr="00FE4839">
        <w:rPr>
          <w:rFonts w:ascii="Times New Roman" w:hAnsi="Times New Roman" w:cs="Times New Roman"/>
          <w:sz w:val="24"/>
          <w:szCs w:val="24"/>
        </w:rPr>
        <w:t>8- 2023</w:t>
      </w:r>
      <w:r w:rsidRPr="00FE4839">
        <w:rPr>
          <w:rFonts w:ascii="Times New Roman" w:hAnsi="Times New Roman" w:cs="Times New Roman"/>
          <w:sz w:val="24"/>
          <w:szCs w:val="24"/>
        </w:rPr>
        <w:t xml:space="preserve"> годы</w:t>
      </w:r>
      <w:r w:rsidR="00DA1C61" w:rsidRPr="00FE4839">
        <w:rPr>
          <w:rFonts w:ascii="Times New Roman" w:hAnsi="Times New Roman" w:cs="Times New Roman"/>
          <w:sz w:val="24"/>
          <w:szCs w:val="24"/>
        </w:rPr>
        <w:t>».</w:t>
      </w:r>
      <w:r w:rsidRPr="00FE4839">
        <w:rPr>
          <w:rFonts w:ascii="Times New Roman" w:hAnsi="Times New Roman" w:cs="Times New Roman"/>
          <w:sz w:val="24"/>
          <w:szCs w:val="24"/>
        </w:rPr>
        <w:t xml:space="preserve"> </w:t>
      </w:r>
    </w:p>
    <w:p w:rsidR="00DA1C61"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Цель 2. Повышение уровня и качества жизни населения на всей территории </w:t>
      </w:r>
      <w:r w:rsidR="003369B5"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Для сбалансированного социально-экономического развития </w:t>
      </w:r>
      <w:r w:rsidR="003369B5"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будут сформированы условия для повышения уровня и качества жизни населения через реализацию муниципальных программ:</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proofErr w:type="gramStart"/>
      <w:r w:rsidRPr="00FE4839">
        <w:rPr>
          <w:rFonts w:ascii="Times New Roman" w:hAnsi="Times New Roman" w:cs="Times New Roman"/>
          <w:sz w:val="24"/>
          <w:szCs w:val="24"/>
        </w:rPr>
        <w:t>1.«</w:t>
      </w:r>
      <w:proofErr w:type="gramEnd"/>
      <w:r w:rsidR="00DA1C61" w:rsidRPr="00FE4839">
        <w:rPr>
          <w:rFonts w:ascii="Times New Roman" w:hAnsi="Times New Roman" w:cs="Times New Roman"/>
          <w:sz w:val="24"/>
          <w:szCs w:val="24"/>
        </w:rPr>
        <w:t>Повышение безопасности дорожного движения на территории Доволенского района на 2017 – 2019 годы</w:t>
      </w:r>
      <w:r w:rsidRPr="00FE4839">
        <w:rPr>
          <w:rFonts w:ascii="Times New Roman" w:hAnsi="Times New Roman" w:cs="Times New Roman"/>
          <w:sz w:val="24"/>
          <w:szCs w:val="24"/>
        </w:rPr>
        <w:t xml:space="preserve">»; </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2. «</w:t>
      </w:r>
      <w:r w:rsidR="007E36C6" w:rsidRPr="00FE4839">
        <w:rPr>
          <w:rFonts w:ascii="Times New Roman" w:hAnsi="Times New Roman" w:cs="Times New Roman"/>
          <w:sz w:val="24"/>
          <w:szCs w:val="24"/>
        </w:rPr>
        <w:t>Профилактика правонарушений и преступлений в Доволенском районе на 2018-2020 годы</w:t>
      </w:r>
      <w:r w:rsidRPr="00FE4839">
        <w:rPr>
          <w:rFonts w:ascii="Times New Roman" w:hAnsi="Times New Roman" w:cs="Times New Roman"/>
          <w:sz w:val="24"/>
          <w:szCs w:val="24"/>
        </w:rPr>
        <w:t>».</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 3. «</w:t>
      </w:r>
      <w:r w:rsidR="007E36C6" w:rsidRPr="00FE4839">
        <w:rPr>
          <w:rFonts w:ascii="Times New Roman" w:hAnsi="Times New Roman" w:cs="Times New Roman"/>
          <w:sz w:val="24"/>
          <w:szCs w:val="24"/>
        </w:rPr>
        <w:t>Противодействие экстремизму и профилактика терроризма на территории Доволенского района на 2015-2020 годы».</w:t>
      </w:r>
    </w:p>
    <w:p w:rsidR="0064776E" w:rsidRPr="00FE4839" w:rsidRDefault="0064776E"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lastRenderedPageBreak/>
        <w:t>4. «Развитие транспортного обслуживания населения Доволенского района на 2016-2020 годы».</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Муниципальные программы направлены на улучшение системы образования, культуры, физической культуры и спорта на территории района, соблюдение социальной справедливости и защиты населения </w:t>
      </w:r>
      <w:r w:rsidR="003369B5"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профилактику правонарушений и обеспечение общественной безопасности. </w:t>
      </w:r>
    </w:p>
    <w:p w:rsidR="007E36C6"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Цель 3. Сбалансированное территориальное развитие </w:t>
      </w:r>
      <w:r w:rsidR="003369B5"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Обеспечение сбалансированного территориального развития в </w:t>
      </w:r>
      <w:r w:rsidR="003369B5" w:rsidRPr="00FE4839">
        <w:rPr>
          <w:rFonts w:ascii="Times New Roman" w:hAnsi="Times New Roman" w:cs="Times New Roman"/>
          <w:sz w:val="24"/>
          <w:szCs w:val="24"/>
        </w:rPr>
        <w:t>Доволенском</w:t>
      </w:r>
      <w:r w:rsidRPr="00FE4839">
        <w:rPr>
          <w:rFonts w:ascii="Times New Roman" w:hAnsi="Times New Roman" w:cs="Times New Roman"/>
          <w:sz w:val="24"/>
          <w:szCs w:val="24"/>
        </w:rPr>
        <w:t xml:space="preserve"> районе будет реализовываться посредством муниципальной программы, направленной на развитие транспортной, коммунальной и социальной инфраструктуры</w:t>
      </w:r>
      <w:r w:rsidR="007E36C6" w:rsidRPr="00FE4839">
        <w:rPr>
          <w:rFonts w:ascii="Times New Roman" w:hAnsi="Times New Roman" w:cs="Times New Roman"/>
          <w:sz w:val="24"/>
          <w:szCs w:val="24"/>
        </w:rPr>
        <w:t>:</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 </w:t>
      </w:r>
      <w:r w:rsidR="007E36C6" w:rsidRPr="00FE4839">
        <w:rPr>
          <w:rFonts w:ascii="Times New Roman" w:hAnsi="Times New Roman" w:cs="Times New Roman"/>
          <w:sz w:val="24"/>
          <w:szCs w:val="24"/>
        </w:rPr>
        <w:t xml:space="preserve">1. </w:t>
      </w:r>
      <w:r w:rsidRPr="00FE4839">
        <w:rPr>
          <w:rFonts w:ascii="Times New Roman" w:hAnsi="Times New Roman" w:cs="Times New Roman"/>
          <w:sz w:val="24"/>
          <w:szCs w:val="24"/>
        </w:rPr>
        <w:t>«</w:t>
      </w:r>
      <w:r w:rsidR="007E36C6" w:rsidRPr="00FE4839">
        <w:rPr>
          <w:rFonts w:ascii="Times New Roman" w:hAnsi="Times New Roman" w:cs="Times New Roman"/>
          <w:sz w:val="24"/>
          <w:szCs w:val="24"/>
        </w:rPr>
        <w:t>Развитие и поддержка территориального общественного самоуправления в Доволенском районе на 2018-2021 годы</w:t>
      </w:r>
      <w:r w:rsidRPr="00FE4839">
        <w:rPr>
          <w:rFonts w:ascii="Times New Roman" w:hAnsi="Times New Roman" w:cs="Times New Roman"/>
          <w:sz w:val="24"/>
          <w:szCs w:val="24"/>
        </w:rPr>
        <w:t xml:space="preserve">». </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 xml:space="preserve">Цель 4. Совершенствование системы муниципального управления </w:t>
      </w:r>
      <w:r w:rsidR="003369B5" w:rsidRPr="00FE4839">
        <w:rPr>
          <w:rFonts w:ascii="Times New Roman" w:hAnsi="Times New Roman" w:cs="Times New Roman"/>
          <w:sz w:val="24"/>
          <w:szCs w:val="24"/>
        </w:rPr>
        <w:t>Доволенского</w:t>
      </w:r>
      <w:r w:rsidRPr="00FE4839">
        <w:rPr>
          <w:rFonts w:ascii="Times New Roman" w:hAnsi="Times New Roman" w:cs="Times New Roman"/>
          <w:sz w:val="24"/>
          <w:szCs w:val="24"/>
        </w:rPr>
        <w:t xml:space="preserve"> района. В рамках данного направления будут разработаны и реализованы муниципальные программы, направленные на развитие информационного общества, повышение эффективности управления муниципальными ресурсами, совершенствование управления финансами, повышение качества и доступности муниципальных услуг, оптимизацию муниципального контроля и разрешительной деятельности: </w:t>
      </w:r>
    </w:p>
    <w:p w:rsidR="003369B5"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1. «</w:t>
      </w:r>
      <w:r w:rsidR="00E5700F" w:rsidRPr="00FE4839">
        <w:rPr>
          <w:rFonts w:ascii="Times New Roman" w:hAnsi="Times New Roman" w:cs="Times New Roman"/>
          <w:sz w:val="24"/>
          <w:szCs w:val="24"/>
        </w:rPr>
        <w:t>Управление муниципальными фина</w:t>
      </w:r>
      <w:r w:rsidR="00796E6A" w:rsidRPr="00FE4839">
        <w:rPr>
          <w:rFonts w:ascii="Times New Roman" w:hAnsi="Times New Roman" w:cs="Times New Roman"/>
          <w:sz w:val="24"/>
          <w:szCs w:val="24"/>
        </w:rPr>
        <w:t>нсами Доволенского района на 2018</w:t>
      </w:r>
      <w:r w:rsidR="00E5700F" w:rsidRPr="00FE4839">
        <w:rPr>
          <w:rFonts w:ascii="Times New Roman" w:hAnsi="Times New Roman" w:cs="Times New Roman"/>
          <w:sz w:val="24"/>
          <w:szCs w:val="24"/>
        </w:rPr>
        <w:t>-20</w:t>
      </w:r>
      <w:r w:rsidR="00796E6A" w:rsidRPr="00FE4839">
        <w:rPr>
          <w:rFonts w:ascii="Times New Roman" w:hAnsi="Times New Roman" w:cs="Times New Roman"/>
          <w:sz w:val="24"/>
          <w:szCs w:val="24"/>
        </w:rPr>
        <w:t>21</w:t>
      </w:r>
      <w:r w:rsidR="00E5700F" w:rsidRPr="00FE4839">
        <w:rPr>
          <w:rFonts w:ascii="Times New Roman" w:hAnsi="Times New Roman" w:cs="Times New Roman"/>
          <w:sz w:val="24"/>
          <w:szCs w:val="24"/>
        </w:rPr>
        <w:t xml:space="preserve"> годы</w:t>
      </w:r>
      <w:r w:rsidRPr="00FE4839">
        <w:rPr>
          <w:rFonts w:ascii="Times New Roman" w:hAnsi="Times New Roman" w:cs="Times New Roman"/>
          <w:sz w:val="24"/>
          <w:szCs w:val="24"/>
        </w:rPr>
        <w:t xml:space="preserve">». </w:t>
      </w:r>
    </w:p>
    <w:p w:rsidR="00EC37D6" w:rsidRPr="00FE4839" w:rsidRDefault="00EC37D6" w:rsidP="00443EDA">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Перечень муниципальных программ, утвер</w:t>
      </w:r>
      <w:r w:rsidR="003369B5" w:rsidRPr="00FE4839">
        <w:rPr>
          <w:rFonts w:ascii="Times New Roman" w:hAnsi="Times New Roman" w:cs="Times New Roman"/>
          <w:sz w:val="24"/>
          <w:szCs w:val="24"/>
        </w:rPr>
        <w:t>ждаемых в целях реализации Стра</w:t>
      </w:r>
      <w:r w:rsidRPr="00FE4839">
        <w:rPr>
          <w:rFonts w:ascii="Times New Roman" w:hAnsi="Times New Roman" w:cs="Times New Roman"/>
          <w:sz w:val="24"/>
          <w:szCs w:val="24"/>
        </w:rPr>
        <w:t>т</w:t>
      </w:r>
      <w:r w:rsidR="00AC4D35" w:rsidRPr="00FE4839">
        <w:rPr>
          <w:rFonts w:ascii="Times New Roman" w:hAnsi="Times New Roman" w:cs="Times New Roman"/>
          <w:sz w:val="24"/>
          <w:szCs w:val="24"/>
        </w:rPr>
        <w:t>егии, определен в приложении № 5.</w:t>
      </w:r>
    </w:p>
    <w:p w:rsidR="00A364DF" w:rsidRPr="00FE4839" w:rsidRDefault="00A364DF" w:rsidP="00443EDA">
      <w:pPr>
        <w:suppressAutoHyphens/>
        <w:spacing w:after="0" w:line="240" w:lineRule="auto"/>
        <w:ind w:firstLine="709"/>
        <w:jc w:val="both"/>
        <w:rPr>
          <w:rFonts w:ascii="Times New Roman" w:hAnsi="Times New Roman" w:cs="Times New Roman"/>
          <w:sz w:val="24"/>
          <w:szCs w:val="24"/>
        </w:rPr>
      </w:pPr>
    </w:p>
    <w:p w:rsidR="00A364DF" w:rsidRPr="00FE4839" w:rsidRDefault="004D3F5A" w:rsidP="00A364DF">
      <w:pPr>
        <w:autoSpaceDE w:val="0"/>
        <w:autoSpaceDN w:val="0"/>
        <w:adjustRightInd w:val="0"/>
        <w:spacing w:after="0" w:line="240" w:lineRule="auto"/>
        <w:jc w:val="center"/>
        <w:rPr>
          <w:rFonts w:ascii="Times New Roman" w:hAnsi="Times New Roman" w:cs="Times New Roman"/>
          <w:b/>
          <w:bCs/>
          <w:color w:val="000000"/>
          <w:sz w:val="24"/>
          <w:szCs w:val="24"/>
        </w:rPr>
      </w:pPr>
      <w:r w:rsidRPr="00FE4839">
        <w:rPr>
          <w:rFonts w:ascii="Times New Roman" w:hAnsi="Times New Roman" w:cs="Times New Roman"/>
          <w:b/>
          <w:bCs/>
          <w:color w:val="000000"/>
          <w:sz w:val="24"/>
          <w:szCs w:val="24"/>
        </w:rPr>
        <w:t>5</w:t>
      </w:r>
      <w:r w:rsidR="00A364DF" w:rsidRPr="00FE4839">
        <w:rPr>
          <w:rFonts w:ascii="Times New Roman" w:hAnsi="Times New Roman" w:cs="Times New Roman"/>
          <w:b/>
          <w:bCs/>
          <w:color w:val="000000"/>
          <w:sz w:val="24"/>
          <w:szCs w:val="24"/>
        </w:rPr>
        <w:t>.5. Система мониторинга и контроля за реализацией Стратегии.</w:t>
      </w:r>
    </w:p>
    <w:p w:rsidR="00A364DF" w:rsidRPr="00FE4839" w:rsidRDefault="00A364DF" w:rsidP="00A364D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E4839">
        <w:rPr>
          <w:rFonts w:ascii="Times New Roman" w:hAnsi="Times New Roman" w:cs="Times New Roman"/>
          <w:color w:val="000000"/>
          <w:sz w:val="24"/>
          <w:szCs w:val="24"/>
        </w:rPr>
        <w:t xml:space="preserve">Мониторинг и контроль за реализацией Стратегии социально-экономического развития муниципального образования представляют собой процесс сбора и анализа данных о фактических результатах выполнения мероприятий и достижения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 </w:t>
      </w:r>
    </w:p>
    <w:p w:rsidR="00A364DF" w:rsidRPr="00FE4839" w:rsidRDefault="00A364DF" w:rsidP="00A364DF">
      <w:pPr>
        <w:autoSpaceDE w:val="0"/>
        <w:autoSpaceDN w:val="0"/>
        <w:adjustRightInd w:val="0"/>
        <w:spacing w:after="0" w:line="240" w:lineRule="auto"/>
        <w:ind w:firstLine="708"/>
        <w:jc w:val="both"/>
        <w:rPr>
          <w:rFonts w:ascii="Times New Roman" w:hAnsi="Times New Roman" w:cs="Times New Roman"/>
          <w:sz w:val="24"/>
          <w:szCs w:val="24"/>
        </w:rPr>
      </w:pPr>
      <w:r w:rsidRPr="00FE4839">
        <w:rPr>
          <w:rFonts w:ascii="Times New Roman" w:hAnsi="Times New Roman" w:cs="Times New Roman"/>
          <w:color w:val="000000"/>
          <w:sz w:val="24"/>
          <w:szCs w:val="24"/>
        </w:rPr>
        <w:t xml:space="preserve">Мониторинг Стратегии осуществляется не реже одного раза в три года с помощью системы индикаторов. Данный метод обеспечивает согласование планов района через согласование стратегических целей и тактических управленческих задач, поставленных в муниципальных программах. </w:t>
      </w:r>
      <w:r w:rsidRPr="00FE4839">
        <w:rPr>
          <w:rFonts w:ascii="Times New Roman" w:hAnsi="Times New Roman" w:cs="Times New Roman"/>
          <w:sz w:val="24"/>
          <w:szCs w:val="24"/>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rsidR="00A364DF" w:rsidRPr="00FE4839" w:rsidRDefault="00A364DF" w:rsidP="00A364DF">
      <w:pPr>
        <w:suppressAutoHyphens/>
        <w:spacing w:after="0" w:line="240" w:lineRule="auto"/>
        <w:ind w:firstLine="709"/>
        <w:jc w:val="both"/>
        <w:rPr>
          <w:rFonts w:ascii="Times New Roman" w:hAnsi="Times New Roman" w:cs="Times New Roman"/>
          <w:sz w:val="24"/>
          <w:szCs w:val="24"/>
        </w:rPr>
      </w:pPr>
      <w:r w:rsidRPr="00FE4839">
        <w:rPr>
          <w:rFonts w:ascii="Times New Roman" w:hAnsi="Times New Roman" w:cs="Times New Roman"/>
          <w:sz w:val="24"/>
          <w:szCs w:val="24"/>
        </w:rPr>
        <w:t>Эти данные позволят определить, эффективн</w:t>
      </w:r>
      <w:r w:rsidR="00A147D4" w:rsidRPr="00FE4839">
        <w:rPr>
          <w:rFonts w:ascii="Times New Roman" w:hAnsi="Times New Roman" w:cs="Times New Roman"/>
          <w:sz w:val="24"/>
          <w:szCs w:val="24"/>
        </w:rPr>
        <w:t>а ли С</w:t>
      </w:r>
      <w:r w:rsidRPr="00FE4839">
        <w:rPr>
          <w:rFonts w:ascii="Times New Roman" w:hAnsi="Times New Roman" w:cs="Times New Roman"/>
          <w:sz w:val="24"/>
          <w:szCs w:val="24"/>
        </w:rPr>
        <w:t>тратеги</w:t>
      </w:r>
      <w:r w:rsidR="00A147D4" w:rsidRPr="00FE4839">
        <w:rPr>
          <w:rFonts w:ascii="Times New Roman" w:hAnsi="Times New Roman" w:cs="Times New Roman"/>
          <w:sz w:val="24"/>
          <w:szCs w:val="24"/>
        </w:rPr>
        <w:t>я</w:t>
      </w:r>
      <w:r w:rsidRPr="00FE4839">
        <w:rPr>
          <w:rFonts w:ascii="Times New Roman" w:hAnsi="Times New Roman" w:cs="Times New Roman"/>
          <w:sz w:val="24"/>
          <w:szCs w:val="24"/>
        </w:rPr>
        <w:t xml:space="preserve"> и методы реализации Стратегии.</w:t>
      </w:r>
    </w:p>
    <w:p w:rsidR="004D3F5A" w:rsidRPr="00FE4839" w:rsidRDefault="004D3F5A" w:rsidP="00A364DF">
      <w:pPr>
        <w:suppressAutoHyphens/>
        <w:spacing w:after="0" w:line="240" w:lineRule="auto"/>
        <w:ind w:firstLine="709"/>
        <w:jc w:val="both"/>
        <w:rPr>
          <w:rFonts w:ascii="Times New Roman" w:hAnsi="Times New Roman" w:cs="Times New Roman"/>
          <w:sz w:val="24"/>
          <w:szCs w:val="24"/>
        </w:rPr>
      </w:pPr>
    </w:p>
    <w:p w:rsidR="004D3F5A" w:rsidRPr="00FE4839" w:rsidRDefault="004D3F5A" w:rsidP="00A364DF">
      <w:pPr>
        <w:suppressAutoHyphens/>
        <w:spacing w:after="0" w:line="240" w:lineRule="auto"/>
        <w:ind w:firstLine="709"/>
        <w:jc w:val="both"/>
        <w:rPr>
          <w:rFonts w:ascii="Times New Roman" w:hAnsi="Times New Roman" w:cs="Times New Roman"/>
          <w:sz w:val="24"/>
          <w:szCs w:val="24"/>
        </w:rPr>
      </w:pPr>
    </w:p>
    <w:p w:rsidR="004D3F5A" w:rsidRPr="00FE4839" w:rsidRDefault="004D3F5A" w:rsidP="00A364DF">
      <w:pPr>
        <w:suppressAutoHyphens/>
        <w:spacing w:after="0" w:line="240" w:lineRule="auto"/>
        <w:ind w:firstLine="709"/>
        <w:jc w:val="both"/>
        <w:rPr>
          <w:rFonts w:ascii="Times New Roman" w:hAnsi="Times New Roman" w:cs="Times New Roman"/>
          <w:sz w:val="24"/>
          <w:szCs w:val="24"/>
        </w:rPr>
      </w:pPr>
    </w:p>
    <w:p w:rsidR="004D3F5A" w:rsidRPr="00FE4839" w:rsidRDefault="004D3F5A" w:rsidP="00A364DF">
      <w:pPr>
        <w:suppressAutoHyphens/>
        <w:spacing w:after="0" w:line="240" w:lineRule="auto"/>
        <w:ind w:firstLine="709"/>
        <w:jc w:val="both"/>
        <w:rPr>
          <w:rFonts w:ascii="Times New Roman" w:hAnsi="Times New Roman" w:cs="Times New Roman"/>
          <w:sz w:val="24"/>
          <w:szCs w:val="24"/>
        </w:rPr>
      </w:pPr>
    </w:p>
    <w:p w:rsidR="004D3F5A" w:rsidRPr="00FE4839" w:rsidRDefault="004D3F5A" w:rsidP="00A364DF">
      <w:pPr>
        <w:suppressAutoHyphens/>
        <w:spacing w:after="0" w:line="240" w:lineRule="auto"/>
        <w:ind w:firstLine="709"/>
        <w:jc w:val="both"/>
        <w:rPr>
          <w:rFonts w:ascii="Times New Roman" w:hAnsi="Times New Roman" w:cs="Times New Roman"/>
          <w:sz w:val="24"/>
          <w:szCs w:val="24"/>
        </w:rPr>
      </w:pPr>
    </w:p>
    <w:p w:rsidR="004D3F5A" w:rsidRDefault="004D3F5A" w:rsidP="00A364DF">
      <w:pPr>
        <w:suppressAutoHyphens/>
        <w:spacing w:after="0" w:line="240" w:lineRule="auto"/>
        <w:ind w:firstLine="709"/>
        <w:jc w:val="both"/>
        <w:rPr>
          <w:rFonts w:ascii="Times New Roman" w:hAnsi="Times New Roman" w:cs="Times New Roman"/>
          <w:sz w:val="28"/>
          <w:szCs w:val="28"/>
        </w:rPr>
      </w:pPr>
    </w:p>
    <w:p w:rsidR="004D3F5A" w:rsidRDefault="004D3F5A" w:rsidP="00A364DF">
      <w:pPr>
        <w:suppressAutoHyphens/>
        <w:spacing w:after="0" w:line="240" w:lineRule="auto"/>
        <w:ind w:firstLine="709"/>
        <w:jc w:val="both"/>
        <w:rPr>
          <w:rFonts w:ascii="Times New Roman" w:hAnsi="Times New Roman" w:cs="Times New Roman"/>
          <w:sz w:val="28"/>
          <w:szCs w:val="28"/>
        </w:rPr>
      </w:pPr>
    </w:p>
    <w:p w:rsidR="004D3F5A" w:rsidRDefault="004D3F5A" w:rsidP="00A364DF">
      <w:pPr>
        <w:suppressAutoHyphens/>
        <w:spacing w:after="0" w:line="240" w:lineRule="auto"/>
        <w:ind w:firstLine="709"/>
        <w:jc w:val="both"/>
        <w:rPr>
          <w:rFonts w:ascii="Times New Roman" w:hAnsi="Times New Roman" w:cs="Times New Roman"/>
          <w:sz w:val="28"/>
          <w:szCs w:val="28"/>
        </w:rPr>
      </w:pPr>
    </w:p>
    <w:p w:rsidR="004D3F5A" w:rsidRDefault="004D3F5A" w:rsidP="00A364DF">
      <w:pPr>
        <w:suppressAutoHyphens/>
        <w:spacing w:after="0" w:line="240" w:lineRule="auto"/>
        <w:ind w:firstLine="709"/>
        <w:jc w:val="both"/>
        <w:rPr>
          <w:rFonts w:ascii="Times New Roman" w:hAnsi="Times New Roman" w:cs="Times New Roman"/>
          <w:sz w:val="28"/>
          <w:szCs w:val="28"/>
        </w:rPr>
      </w:pPr>
    </w:p>
    <w:p w:rsidR="004D3F5A" w:rsidRDefault="004D3F5A" w:rsidP="00A364DF">
      <w:pPr>
        <w:suppressAutoHyphens/>
        <w:spacing w:after="0" w:line="240" w:lineRule="auto"/>
        <w:ind w:firstLine="709"/>
        <w:jc w:val="both"/>
        <w:rPr>
          <w:rFonts w:ascii="Times New Roman" w:hAnsi="Times New Roman" w:cs="Times New Roman"/>
          <w:sz w:val="28"/>
          <w:szCs w:val="28"/>
        </w:rPr>
      </w:pPr>
    </w:p>
    <w:p w:rsidR="004D3F5A" w:rsidRDefault="004D3F5A" w:rsidP="00A364DF">
      <w:pPr>
        <w:suppressAutoHyphens/>
        <w:spacing w:after="0" w:line="240" w:lineRule="auto"/>
        <w:ind w:firstLine="709"/>
        <w:jc w:val="both"/>
        <w:rPr>
          <w:rFonts w:ascii="Times New Roman" w:hAnsi="Times New Roman" w:cs="Times New Roman"/>
          <w:sz w:val="28"/>
          <w:szCs w:val="28"/>
        </w:rPr>
      </w:pPr>
    </w:p>
    <w:p w:rsidR="00752B21" w:rsidRDefault="00752B21" w:rsidP="00A364DF">
      <w:pPr>
        <w:suppressAutoHyphens/>
        <w:spacing w:after="0" w:line="240" w:lineRule="auto"/>
        <w:ind w:firstLine="709"/>
        <w:jc w:val="both"/>
        <w:rPr>
          <w:rFonts w:ascii="Times New Roman" w:hAnsi="Times New Roman" w:cs="Times New Roman"/>
          <w:sz w:val="28"/>
          <w:szCs w:val="28"/>
        </w:rPr>
        <w:sectPr w:rsidR="00752B21" w:rsidSect="00AB7B09">
          <w:headerReference w:type="default" r:id="rId10"/>
          <w:pgSz w:w="11906" w:h="16838"/>
          <w:pgMar w:top="851" w:right="851" w:bottom="851" w:left="1701" w:header="709" w:footer="709" w:gutter="0"/>
          <w:cols w:space="708"/>
          <w:docGrid w:linePitch="360"/>
        </w:sectPr>
      </w:pPr>
    </w:p>
    <w:p w:rsidR="00E215E9" w:rsidRDefault="00752B21" w:rsidP="004D3F5A">
      <w:pPr>
        <w:suppressAutoHyphen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52B21" w:rsidRPr="00752B21" w:rsidRDefault="00752B21" w:rsidP="00752B21">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752B21">
        <w:rPr>
          <w:rFonts w:ascii="Times New Roman" w:eastAsiaTheme="minorEastAsia" w:hAnsi="Times New Roman" w:cs="Times New Roman"/>
          <w:b/>
          <w:bCs/>
          <w:sz w:val="28"/>
          <w:szCs w:val="28"/>
          <w:lang w:eastAsia="ru-RU"/>
        </w:rPr>
        <w:t xml:space="preserve">Динамика основных показателей социально-экономического развития </w:t>
      </w:r>
      <w:r>
        <w:rPr>
          <w:rFonts w:ascii="Times New Roman" w:eastAsiaTheme="minorEastAsia" w:hAnsi="Times New Roman" w:cs="Times New Roman"/>
          <w:b/>
          <w:bCs/>
          <w:sz w:val="28"/>
          <w:szCs w:val="28"/>
          <w:lang w:eastAsia="ru-RU"/>
        </w:rPr>
        <w:t xml:space="preserve">Доволенского </w:t>
      </w:r>
      <w:r w:rsidRPr="00752B21">
        <w:rPr>
          <w:rFonts w:ascii="Times New Roman" w:eastAsiaTheme="minorEastAsia" w:hAnsi="Times New Roman" w:cs="Times New Roman"/>
          <w:b/>
          <w:bCs/>
          <w:sz w:val="28"/>
          <w:szCs w:val="28"/>
          <w:lang w:eastAsia="ru-RU"/>
        </w:rPr>
        <w:t>района по сценариям</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89"/>
        <w:gridCol w:w="1276"/>
        <w:gridCol w:w="851"/>
        <w:gridCol w:w="850"/>
        <w:gridCol w:w="1276"/>
        <w:gridCol w:w="1134"/>
        <w:gridCol w:w="992"/>
        <w:gridCol w:w="1418"/>
        <w:gridCol w:w="1134"/>
        <w:gridCol w:w="1417"/>
        <w:gridCol w:w="1134"/>
      </w:tblGrid>
      <w:tr w:rsidR="00752B21" w:rsidRPr="00752B21" w:rsidTr="00914DAD">
        <w:trPr>
          <w:trHeight w:val="424"/>
        </w:trPr>
        <w:tc>
          <w:tcPr>
            <w:tcW w:w="675" w:type="dxa"/>
            <w:vMerge w:val="restart"/>
            <w:tcBorders>
              <w:bottom w:val="single" w:sz="4" w:space="0" w:color="auto"/>
            </w:tcBorders>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 п/п</w:t>
            </w:r>
          </w:p>
        </w:tc>
        <w:tc>
          <w:tcPr>
            <w:tcW w:w="3289" w:type="dxa"/>
            <w:vMerge w:val="restart"/>
            <w:tcBorders>
              <w:bottom w:val="single" w:sz="4" w:space="0" w:color="auto"/>
            </w:tcBorders>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Наименование показателя</w:t>
            </w:r>
          </w:p>
        </w:tc>
        <w:tc>
          <w:tcPr>
            <w:tcW w:w="1276" w:type="dxa"/>
            <w:vMerge w:val="restart"/>
            <w:tcBorders>
              <w:bottom w:val="single" w:sz="4" w:space="0" w:color="auto"/>
            </w:tcBorders>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Единица измерения</w:t>
            </w:r>
          </w:p>
        </w:tc>
        <w:tc>
          <w:tcPr>
            <w:tcW w:w="851" w:type="dxa"/>
            <w:vMerge w:val="restart"/>
            <w:tcBorders>
              <w:bottom w:val="single" w:sz="4" w:space="0" w:color="auto"/>
            </w:tcBorders>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 xml:space="preserve">Варианты </w:t>
            </w:r>
          </w:p>
        </w:tc>
        <w:tc>
          <w:tcPr>
            <w:tcW w:w="850" w:type="dxa"/>
            <w:vMerge w:val="restart"/>
            <w:tcBorders>
              <w:bottom w:val="single" w:sz="4" w:space="0" w:color="auto"/>
            </w:tcBorders>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 xml:space="preserve">Отчет </w:t>
            </w:r>
          </w:p>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2017 год</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2018 год (ожидаемые значения)</w:t>
            </w:r>
          </w:p>
        </w:tc>
        <w:tc>
          <w:tcPr>
            <w:tcW w:w="7229" w:type="dxa"/>
            <w:gridSpan w:val="6"/>
            <w:tcBorders>
              <w:bottom w:val="single" w:sz="4" w:space="0" w:color="auto"/>
            </w:tcBorders>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Прогноз, годы</w:t>
            </w:r>
          </w:p>
        </w:tc>
      </w:tr>
      <w:tr w:rsidR="00752B21" w:rsidRPr="00752B21" w:rsidTr="00914DAD">
        <w:trPr>
          <w:trHeight w:val="2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p>
        </w:tc>
        <w:tc>
          <w:tcPr>
            <w:tcW w:w="3289" w:type="dxa"/>
            <w:vMerge/>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p>
        </w:tc>
        <w:tc>
          <w:tcPr>
            <w:tcW w:w="851" w:type="dxa"/>
            <w:vMerge/>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2019</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2020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2021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2022-2024</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2025-2028</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2029-2030</w:t>
            </w:r>
          </w:p>
        </w:tc>
      </w:tr>
      <w:tr w:rsidR="00752B21" w:rsidRPr="00752B21" w:rsidTr="00914DAD">
        <w:trPr>
          <w:trHeight w:val="51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r w:rsidRPr="00752B21">
              <w:rPr>
                <w:rFonts w:ascii="Times New Roman" w:eastAsia="Times New Roman" w:hAnsi="Times New Roman" w:cs="Times New Roman"/>
                <w:b/>
                <w:sz w:val="18"/>
                <w:szCs w:val="18"/>
                <w:lang w:eastAsia="ru-RU"/>
              </w:rPr>
              <w:t>1</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млн. руб.</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693,1</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732,5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763,3</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794,0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828,1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863,7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899,1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935,1</w:t>
            </w:r>
          </w:p>
        </w:tc>
      </w:tr>
      <w:tr w:rsidR="00752B21" w:rsidRPr="00752B21" w:rsidTr="00914DAD">
        <w:trPr>
          <w:trHeight w:val="51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b/>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761,8</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790,7</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822,3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857,6</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891,9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927,6</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Индекс промышленного производства</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gramStart"/>
            <w:r w:rsidRPr="00752B21">
              <w:rPr>
                <w:rFonts w:ascii="Times New Roman" w:eastAsia="Times New Roman" w:hAnsi="Times New Roman" w:cs="Times New Roman"/>
                <w:sz w:val="18"/>
                <w:szCs w:val="18"/>
                <w:lang w:eastAsia="ru-RU"/>
              </w:rPr>
              <w:t>в</w:t>
            </w:r>
            <w:proofErr w:type="gramEnd"/>
            <w:r w:rsidRPr="00752B21">
              <w:rPr>
                <w:rFonts w:ascii="Times New Roman" w:eastAsia="Times New Roman" w:hAnsi="Times New Roman" w:cs="Times New Roman"/>
                <w:sz w:val="18"/>
                <w:szCs w:val="18"/>
                <w:lang w:eastAsia="ru-RU"/>
              </w:rPr>
              <w:t xml:space="preserve"> % к предыдущему году</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95,7</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104,2</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104,3</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104,0</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104,0</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103,8</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104,3</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104,0</w:t>
            </w:r>
          </w:p>
        </w:tc>
      </w:tr>
      <w:tr w:rsidR="00752B21" w:rsidRPr="00752B21" w:rsidTr="00914DAD">
        <w:trPr>
          <w:trHeight w:val="210"/>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Объем производств</w:t>
            </w:r>
            <w:r w:rsidR="00914DAD">
              <w:rPr>
                <w:rFonts w:ascii="Times New Roman" w:eastAsia="Times New Roman" w:hAnsi="Times New Roman" w:cs="Times New Roman"/>
                <w:sz w:val="18"/>
                <w:szCs w:val="18"/>
                <w:lang w:eastAsia="ru-RU"/>
              </w:rPr>
              <w:t>а продукции сельского хозяйства</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млн. руб.</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1830,8</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1831,4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1888,2</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1945,0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2003,0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2063,1</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2131,1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2201,5</w:t>
            </w:r>
          </w:p>
        </w:tc>
      </w:tr>
      <w:tr w:rsidR="00752B21" w:rsidRPr="00752B21" w:rsidTr="00914DAD">
        <w:trPr>
          <w:trHeight w:val="210"/>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914DAD" w:rsidP="00914DA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1888,1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1944,7</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2003,0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2063,1</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2131,2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2201,5</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Индекс производства продукции сельского хозяйства</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gramStart"/>
            <w:r w:rsidRPr="00752B21">
              <w:rPr>
                <w:rFonts w:ascii="Times New Roman" w:eastAsia="Times New Roman" w:hAnsi="Times New Roman" w:cs="Times New Roman"/>
                <w:sz w:val="18"/>
                <w:szCs w:val="18"/>
                <w:lang w:eastAsia="ru-RU"/>
              </w:rPr>
              <w:t>в</w:t>
            </w:r>
            <w:proofErr w:type="gramEnd"/>
            <w:r w:rsidRPr="00752B21">
              <w:rPr>
                <w:rFonts w:ascii="Times New Roman" w:eastAsia="Times New Roman" w:hAnsi="Times New Roman" w:cs="Times New Roman"/>
                <w:sz w:val="18"/>
                <w:szCs w:val="18"/>
                <w:lang w:eastAsia="ru-RU"/>
              </w:rPr>
              <w:t xml:space="preserve"> % к предыдущему году</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100,4</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103,3</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103,3</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Валовой сбор зерновых и зернобобовых культур во всех категориях хозяйств</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тыс.тонн</w:t>
            </w:r>
            <w:proofErr w:type="spellEnd"/>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136,2</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125,6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129,5</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133,4</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137,4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141,7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146,4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151,2</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129,5</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133,4</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137,4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141,7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146,8</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152,1</w:t>
            </w:r>
          </w:p>
        </w:tc>
      </w:tr>
      <w:tr w:rsidR="00752B21" w:rsidRPr="00752B21" w:rsidTr="00914DAD">
        <w:trPr>
          <w:trHeight w:val="430"/>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6</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Поголовье скота во всех категориях хозяйств:</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r>
      <w:tr w:rsidR="00752B21" w:rsidRPr="00752B21" w:rsidTr="00914DAD">
        <w:trPr>
          <w:trHeight w:val="105"/>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7</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КРС</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тыс.гол</w:t>
            </w:r>
            <w:proofErr w:type="spellEnd"/>
            <w:r w:rsidRPr="00752B21">
              <w:rPr>
                <w:rFonts w:ascii="Times New Roman" w:eastAsia="Times New Roman" w:hAnsi="Times New Roman" w:cs="Times New Roman"/>
                <w:sz w:val="18"/>
                <w:szCs w:val="18"/>
                <w:lang w:eastAsia="ru-RU"/>
              </w:rPr>
              <w:t>.</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10,7</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11195,6</w:t>
            </w:r>
          </w:p>
        </w:tc>
        <w:tc>
          <w:tcPr>
            <w:tcW w:w="1134" w:type="dxa"/>
          </w:tcPr>
          <w:p w:rsidR="00752B21" w:rsidRPr="00752B21" w:rsidRDefault="00567042" w:rsidP="0056704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11542,7</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11888,9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12245,6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12612,9</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12991,3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13381,1</w:t>
            </w:r>
          </w:p>
        </w:tc>
      </w:tr>
      <w:tr w:rsidR="00752B21" w:rsidRPr="00752B21" w:rsidTr="00914DAD">
        <w:trPr>
          <w:trHeight w:val="105"/>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567042" w:rsidP="0056704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11542,7</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11888,9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12245,6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12612,9</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12991,4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13381,1</w:t>
            </w:r>
          </w:p>
        </w:tc>
      </w:tr>
      <w:tr w:rsidR="00752B21" w:rsidRPr="00752B21" w:rsidTr="00914DAD">
        <w:trPr>
          <w:trHeight w:val="105"/>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 xml:space="preserve">В </w:t>
            </w:r>
            <w:proofErr w:type="spellStart"/>
            <w:r w:rsidRPr="00752B21">
              <w:rPr>
                <w:rFonts w:ascii="Times New Roman" w:eastAsia="Times New Roman" w:hAnsi="Times New Roman" w:cs="Times New Roman"/>
                <w:sz w:val="18"/>
                <w:szCs w:val="18"/>
                <w:lang w:eastAsia="ru-RU"/>
              </w:rPr>
              <w:t>т.ч</w:t>
            </w:r>
            <w:proofErr w:type="spellEnd"/>
            <w:r w:rsidRPr="00752B21">
              <w:rPr>
                <w:rFonts w:ascii="Times New Roman" w:eastAsia="Times New Roman" w:hAnsi="Times New Roman" w:cs="Times New Roman"/>
                <w:sz w:val="18"/>
                <w:szCs w:val="18"/>
                <w:lang w:eastAsia="ru-RU"/>
              </w:rPr>
              <w:t>. коровы</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тыс.гол</w:t>
            </w:r>
            <w:proofErr w:type="spellEnd"/>
            <w:r w:rsidRPr="00752B21">
              <w:rPr>
                <w:rFonts w:ascii="Times New Roman" w:eastAsia="Times New Roman" w:hAnsi="Times New Roman" w:cs="Times New Roman"/>
                <w:sz w:val="18"/>
                <w:szCs w:val="18"/>
                <w:lang w:eastAsia="ru-RU"/>
              </w:rPr>
              <w:t>.</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4,7</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5084,9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5242,5</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5399,8</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5561,8</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5725,7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5900,5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6077,5</w:t>
            </w:r>
          </w:p>
        </w:tc>
      </w:tr>
      <w:tr w:rsidR="00752B21" w:rsidRPr="00752B21" w:rsidTr="00914DAD">
        <w:trPr>
          <w:trHeight w:val="105"/>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5242,5</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5399,8</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5561,8</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5725,7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5900,5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6077,5</w:t>
            </w:r>
          </w:p>
        </w:tc>
      </w:tr>
      <w:tr w:rsidR="00752B21" w:rsidRPr="00752B21" w:rsidTr="00914DAD">
        <w:trPr>
          <w:trHeight w:val="105"/>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Свиньи</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тыс.гол</w:t>
            </w:r>
            <w:proofErr w:type="spellEnd"/>
            <w:r w:rsidRPr="00752B21">
              <w:rPr>
                <w:rFonts w:ascii="Times New Roman" w:eastAsia="Times New Roman" w:hAnsi="Times New Roman" w:cs="Times New Roman"/>
                <w:sz w:val="18"/>
                <w:szCs w:val="18"/>
                <w:lang w:eastAsia="ru-RU"/>
              </w:rPr>
              <w:t>.</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0,7</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1035,0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1067</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1099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1132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1165</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1201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1236</w:t>
            </w:r>
          </w:p>
        </w:tc>
      </w:tr>
      <w:tr w:rsidR="00752B21" w:rsidRPr="00752B21" w:rsidTr="00914DAD">
        <w:trPr>
          <w:trHeight w:val="105"/>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1067</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1099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1132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1165</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1201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1236</w:t>
            </w:r>
          </w:p>
        </w:tc>
      </w:tr>
      <w:tr w:rsidR="00752B21" w:rsidRPr="00752B21" w:rsidTr="00914DAD">
        <w:trPr>
          <w:trHeight w:val="210"/>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Производство молока во всех категориях хозяйств</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тыс.тонн</w:t>
            </w:r>
            <w:proofErr w:type="spellEnd"/>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14,0</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15116,2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15584</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16052</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16533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17029</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17539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18066</w:t>
            </w:r>
          </w:p>
        </w:tc>
      </w:tr>
      <w:tr w:rsidR="00752B21" w:rsidRPr="00752B21" w:rsidTr="00914DAD">
        <w:trPr>
          <w:trHeight w:val="210"/>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15584</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16052</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16533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17029</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17539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18066</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Производство мяса на убой в живом весе во всех категориях хозяйств</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тыс.тонн</w:t>
            </w:r>
            <w:proofErr w:type="spellEnd"/>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2,9</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3,2</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3,2</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3,3</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3,5</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3,2</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3,2</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3,3</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3,5</w:t>
            </w:r>
          </w:p>
        </w:tc>
      </w:tr>
      <w:tr w:rsidR="00752B21" w:rsidRPr="00752B21" w:rsidTr="00914DAD">
        <w:trPr>
          <w:trHeight w:val="210"/>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12</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Объем работ, выполненных по виду деятельности «строительство»</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млн. руб.</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205,5</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223,9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239,6</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254,5</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269,0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284,4</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302,0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320,8</w:t>
            </w:r>
          </w:p>
        </w:tc>
      </w:tr>
      <w:tr w:rsidR="00752B21" w:rsidRPr="00752B21" w:rsidTr="00914DAD">
        <w:trPr>
          <w:trHeight w:val="210"/>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239,6</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254,4</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268,9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284,3</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300,5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319,1</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105,713</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Индекс объема работ, выполненных по виду деятельности «строительство»</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gramStart"/>
            <w:r w:rsidRPr="00752B21">
              <w:rPr>
                <w:rFonts w:ascii="Times New Roman" w:eastAsia="Times New Roman" w:hAnsi="Times New Roman" w:cs="Times New Roman"/>
                <w:sz w:val="18"/>
                <w:szCs w:val="18"/>
                <w:lang w:eastAsia="ru-RU"/>
              </w:rPr>
              <w:t>в</w:t>
            </w:r>
            <w:proofErr w:type="gramEnd"/>
            <w:r w:rsidRPr="00752B21">
              <w:rPr>
                <w:rFonts w:ascii="Times New Roman" w:eastAsia="Times New Roman" w:hAnsi="Times New Roman" w:cs="Times New Roman"/>
                <w:sz w:val="18"/>
                <w:szCs w:val="18"/>
                <w:lang w:eastAsia="ru-RU"/>
              </w:rPr>
              <w:t xml:space="preserve"> % к предыдущему году</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61,0</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109,0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107,0</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106,2</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106,2</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107,0</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106,2</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106,2</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14</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Ввод в действие жилых домов за счет всех источников финансирования</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тыс.кв.м</w:t>
            </w:r>
            <w:proofErr w:type="spellEnd"/>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0,533</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0,581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0,621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0,660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0,697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0,736</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0,736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0,775</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0,621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0,660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0,697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0,738</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0,779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0,820</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lastRenderedPageBreak/>
              <w:t>15</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Общая площадь жилых помещений, приходящихся на 1 жителя</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кв.м</w:t>
            </w:r>
            <w:proofErr w:type="spellEnd"/>
            <w:r w:rsidRPr="00752B21">
              <w:rPr>
                <w:rFonts w:ascii="Times New Roman" w:eastAsia="Times New Roman" w:hAnsi="Times New Roman" w:cs="Times New Roman"/>
                <w:sz w:val="18"/>
                <w:szCs w:val="18"/>
                <w:lang w:eastAsia="ru-RU"/>
              </w:rPr>
              <w:t>.</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24,6</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25,8</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25,8</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25,8</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26,3</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26,5</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25,9</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26,3</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26,9</w:t>
            </w:r>
          </w:p>
        </w:tc>
      </w:tr>
      <w:tr w:rsidR="00752B21" w:rsidRPr="00752B21" w:rsidTr="00914DAD">
        <w:trPr>
          <w:trHeight w:val="105"/>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Оборот розничной торговли</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млн. руб.</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1340,0</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1393,6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1449,3</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1505,9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1563,1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1620,9</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1680,9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1744,8</w:t>
            </w:r>
          </w:p>
        </w:tc>
      </w:tr>
      <w:tr w:rsidR="00752B21" w:rsidRPr="00752B21" w:rsidTr="00914DAD">
        <w:trPr>
          <w:trHeight w:val="105"/>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1447,9</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1504,4</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1561,6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1619,4</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1680,9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1746,5</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17</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Индекс оборота розничной торговли</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gramStart"/>
            <w:r w:rsidRPr="00752B21">
              <w:rPr>
                <w:rFonts w:ascii="Times New Roman" w:eastAsia="Times New Roman" w:hAnsi="Times New Roman" w:cs="Times New Roman"/>
                <w:sz w:val="18"/>
                <w:szCs w:val="18"/>
                <w:lang w:eastAsia="ru-RU"/>
              </w:rPr>
              <w:t>в</w:t>
            </w:r>
            <w:proofErr w:type="gramEnd"/>
            <w:r w:rsidRPr="00752B21">
              <w:rPr>
                <w:rFonts w:ascii="Times New Roman" w:eastAsia="Times New Roman" w:hAnsi="Times New Roman" w:cs="Times New Roman"/>
                <w:sz w:val="18"/>
                <w:szCs w:val="18"/>
                <w:lang w:eastAsia="ru-RU"/>
              </w:rPr>
              <w:t xml:space="preserve"> % к предыдущему году</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95,2</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104,0</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103,8</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103,8</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103,9</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103,8</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103,8</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103,9</w:t>
            </w:r>
          </w:p>
        </w:tc>
      </w:tr>
      <w:tr w:rsidR="00752B21" w:rsidRPr="00752B21" w:rsidTr="00914DAD">
        <w:trPr>
          <w:trHeight w:val="105"/>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18</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Оборот общественного питания</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млн.руб</w:t>
            </w:r>
            <w:proofErr w:type="spellEnd"/>
            <w:r w:rsidRPr="00752B21">
              <w:rPr>
                <w:rFonts w:ascii="Times New Roman" w:eastAsia="Times New Roman" w:hAnsi="Times New Roman" w:cs="Times New Roman"/>
                <w:sz w:val="18"/>
                <w:szCs w:val="18"/>
                <w:lang w:eastAsia="ru-RU"/>
              </w:rPr>
              <w:t>.</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49,0</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52,9</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55,0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57,1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59,2</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61,4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63,7</w:t>
            </w:r>
          </w:p>
        </w:tc>
      </w:tr>
      <w:tr w:rsidR="00752B21" w:rsidRPr="00752B21" w:rsidTr="00914DAD">
        <w:trPr>
          <w:trHeight w:val="105"/>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52,9</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54,9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56,9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59,0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61,3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63,7</w:t>
            </w:r>
          </w:p>
        </w:tc>
      </w:tr>
      <w:tr w:rsidR="00752B21" w:rsidRPr="00752B21" w:rsidTr="00914DAD">
        <w:trPr>
          <w:trHeight w:val="105"/>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19</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Объем платных услуг населению</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 xml:space="preserve">млн. руб. </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202,0</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212,9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224,2</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235,6</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246,4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257,9</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270,3</w:t>
            </w:r>
          </w:p>
        </w:tc>
        <w:tc>
          <w:tcPr>
            <w:tcW w:w="1134" w:type="dxa"/>
          </w:tcPr>
          <w:p w:rsidR="00752B21" w:rsidRPr="00752B21" w:rsidRDefault="00914DAD" w:rsidP="00914DA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283,0</w:t>
            </w:r>
          </w:p>
        </w:tc>
      </w:tr>
      <w:tr w:rsidR="00752B21" w:rsidRPr="00752B21" w:rsidTr="00914DAD">
        <w:trPr>
          <w:trHeight w:val="105"/>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223,8</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234,3</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244,1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254,3</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264,9</w:t>
            </w:r>
          </w:p>
        </w:tc>
        <w:tc>
          <w:tcPr>
            <w:tcW w:w="1134" w:type="dxa"/>
          </w:tcPr>
          <w:p w:rsidR="00752B21" w:rsidRPr="00752B21" w:rsidRDefault="00914DAD" w:rsidP="00914DA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276,0</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Индекс объема платных услуг населению</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gramStart"/>
            <w:r w:rsidRPr="00752B21">
              <w:rPr>
                <w:rFonts w:ascii="Times New Roman" w:eastAsia="Times New Roman" w:hAnsi="Times New Roman" w:cs="Times New Roman"/>
                <w:sz w:val="18"/>
                <w:szCs w:val="18"/>
                <w:lang w:eastAsia="ru-RU"/>
              </w:rPr>
              <w:t>в</w:t>
            </w:r>
            <w:proofErr w:type="gramEnd"/>
            <w:r w:rsidRPr="00752B21">
              <w:rPr>
                <w:rFonts w:ascii="Times New Roman" w:eastAsia="Times New Roman" w:hAnsi="Times New Roman" w:cs="Times New Roman"/>
                <w:sz w:val="18"/>
                <w:szCs w:val="18"/>
                <w:lang w:eastAsia="ru-RU"/>
              </w:rPr>
              <w:t xml:space="preserve"> % к предыдущему году</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99,5</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105,4</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105,3</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105,1</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104,8</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104,8</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104,7</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104,7</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104,2</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104,2</w:t>
            </w:r>
          </w:p>
        </w:tc>
      </w:tr>
      <w:tr w:rsidR="00752B21" w:rsidRPr="00752B21" w:rsidTr="00914DAD">
        <w:trPr>
          <w:trHeight w:val="210"/>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21</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Перевезено грузов автомобильным транспортом</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тыс.тонн</w:t>
            </w:r>
            <w:proofErr w:type="spellEnd"/>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500,8</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501,0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502,1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502,7</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503,3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504,0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504,7</w:t>
            </w:r>
          </w:p>
        </w:tc>
        <w:tc>
          <w:tcPr>
            <w:tcW w:w="1134" w:type="dxa"/>
          </w:tcPr>
          <w:p w:rsidR="00752B21" w:rsidRPr="00752B21" w:rsidRDefault="00914DAD" w:rsidP="00914DA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505,4</w:t>
            </w:r>
          </w:p>
        </w:tc>
      </w:tr>
      <w:tr w:rsidR="00752B21" w:rsidRPr="00752B21" w:rsidTr="00914DAD">
        <w:trPr>
          <w:trHeight w:val="210"/>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501,7</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502,3</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502,9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503,8</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504,7</w:t>
            </w:r>
          </w:p>
        </w:tc>
        <w:tc>
          <w:tcPr>
            <w:tcW w:w="1134" w:type="dxa"/>
          </w:tcPr>
          <w:p w:rsidR="00752B21" w:rsidRPr="00752B21" w:rsidRDefault="00914DAD" w:rsidP="00914DA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505,4</w:t>
            </w:r>
          </w:p>
        </w:tc>
      </w:tr>
      <w:tr w:rsidR="00752B21" w:rsidRPr="00752B21" w:rsidTr="00914DAD">
        <w:trPr>
          <w:trHeight w:val="210"/>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22</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Перевезено пассажиров автомобильным транспортом</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тыс.чел</w:t>
            </w:r>
            <w:proofErr w:type="spellEnd"/>
            <w:r w:rsidRPr="00752B21">
              <w:rPr>
                <w:rFonts w:ascii="Times New Roman" w:eastAsia="Times New Roman" w:hAnsi="Times New Roman" w:cs="Times New Roman"/>
                <w:sz w:val="18"/>
                <w:szCs w:val="18"/>
                <w:lang w:eastAsia="ru-RU"/>
              </w:rPr>
              <w:t>.</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244,9</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245,6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245,8</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246,1</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246,7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247,0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247,3</w:t>
            </w:r>
          </w:p>
        </w:tc>
        <w:tc>
          <w:tcPr>
            <w:tcW w:w="1134" w:type="dxa"/>
          </w:tcPr>
          <w:p w:rsidR="00752B21" w:rsidRPr="00752B21" w:rsidRDefault="00914DAD" w:rsidP="00914DA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247,6</w:t>
            </w:r>
          </w:p>
        </w:tc>
      </w:tr>
      <w:tr w:rsidR="00752B21" w:rsidRPr="00752B21" w:rsidTr="00914DAD">
        <w:trPr>
          <w:trHeight w:val="210"/>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246,0</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246,3</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247,2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247,9</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248,3</w:t>
            </w:r>
          </w:p>
        </w:tc>
        <w:tc>
          <w:tcPr>
            <w:tcW w:w="1134" w:type="dxa"/>
          </w:tcPr>
          <w:p w:rsidR="00752B21" w:rsidRPr="00752B21" w:rsidRDefault="00914DAD" w:rsidP="00914DA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248,5</w:t>
            </w:r>
          </w:p>
        </w:tc>
      </w:tr>
      <w:tr w:rsidR="00752B21" w:rsidRPr="00752B21" w:rsidTr="00914DAD">
        <w:trPr>
          <w:trHeight w:val="105"/>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23</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Инвестиции в основной капитал</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млн.руб</w:t>
            </w:r>
            <w:proofErr w:type="spellEnd"/>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417,0</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426,6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435,6</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444,7</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453,6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476,7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501,0</w:t>
            </w:r>
          </w:p>
        </w:tc>
        <w:tc>
          <w:tcPr>
            <w:tcW w:w="1134" w:type="dxa"/>
          </w:tcPr>
          <w:p w:rsidR="00752B21" w:rsidRPr="00752B21" w:rsidRDefault="00914DAD" w:rsidP="00914DA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525,5</w:t>
            </w:r>
          </w:p>
        </w:tc>
      </w:tr>
      <w:tr w:rsidR="00752B21" w:rsidRPr="00752B21" w:rsidTr="00914DAD">
        <w:trPr>
          <w:trHeight w:val="105"/>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453,5</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480,7</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504,7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536,5</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570,3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598,8</w:t>
            </w:r>
          </w:p>
        </w:tc>
      </w:tr>
      <w:tr w:rsidR="00752B21" w:rsidRPr="00752B21" w:rsidTr="00914DAD">
        <w:trPr>
          <w:trHeight w:val="308"/>
        </w:trPr>
        <w:tc>
          <w:tcPr>
            <w:tcW w:w="675"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24</w:t>
            </w:r>
          </w:p>
        </w:tc>
        <w:tc>
          <w:tcPr>
            <w:tcW w:w="3289" w:type="dxa"/>
            <w:vMerge w:val="restart"/>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Индекс инвестиций в основной капитал</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gramStart"/>
            <w:r w:rsidRPr="00752B21">
              <w:rPr>
                <w:rFonts w:ascii="Times New Roman" w:eastAsia="Times New Roman" w:hAnsi="Times New Roman" w:cs="Times New Roman"/>
                <w:sz w:val="18"/>
                <w:szCs w:val="18"/>
                <w:lang w:eastAsia="ru-RU"/>
              </w:rPr>
              <w:t>в</w:t>
            </w:r>
            <w:proofErr w:type="gramEnd"/>
            <w:r w:rsidRPr="00752B21">
              <w:rPr>
                <w:rFonts w:ascii="Times New Roman" w:eastAsia="Times New Roman" w:hAnsi="Times New Roman" w:cs="Times New Roman"/>
                <w:sz w:val="18"/>
                <w:szCs w:val="18"/>
                <w:lang w:eastAsia="ru-RU"/>
              </w:rPr>
              <w:t xml:space="preserve"> % к предыдущему году</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w:t>
            </w:r>
          </w:p>
        </w:tc>
        <w:tc>
          <w:tcPr>
            <w:tcW w:w="850"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89,8</w:t>
            </w:r>
          </w:p>
        </w:tc>
        <w:tc>
          <w:tcPr>
            <w:tcW w:w="1276" w:type="dxa"/>
            <w:vMerge w:val="restart"/>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102,3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102,1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102,1</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102,6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105,1</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104,9</w:t>
            </w:r>
          </w:p>
        </w:tc>
      </w:tr>
      <w:tr w:rsidR="00752B21" w:rsidRPr="00752B21" w:rsidTr="00914DAD">
        <w:trPr>
          <w:trHeight w:val="307"/>
        </w:trPr>
        <w:tc>
          <w:tcPr>
            <w:tcW w:w="675"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3289" w:type="dxa"/>
            <w:vMerge/>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w:t>
            </w:r>
          </w:p>
        </w:tc>
        <w:tc>
          <w:tcPr>
            <w:tcW w:w="850"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276" w:type="dxa"/>
            <w:vMerge/>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106,3</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106,3</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106,3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105,0</w:t>
            </w:r>
          </w:p>
        </w:tc>
      </w:tr>
      <w:tr w:rsidR="00752B21" w:rsidRPr="00752B21" w:rsidTr="00914DAD">
        <w:trPr>
          <w:trHeight w:val="430"/>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Численность постоянного населения (среднегодовая)</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чел.</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16079</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16050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16050</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15950</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15950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15950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15930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15920</w:t>
            </w:r>
          </w:p>
        </w:tc>
      </w:tr>
      <w:tr w:rsidR="00752B21" w:rsidRPr="00752B21" w:rsidTr="00914DAD">
        <w:trPr>
          <w:trHeight w:val="430"/>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26</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Численность занятых в экономике (среднегодовая)</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тыс.чел</w:t>
            </w:r>
            <w:proofErr w:type="spellEnd"/>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5,3</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5,1</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5,0</w:t>
            </w:r>
          </w:p>
        </w:tc>
      </w:tr>
      <w:tr w:rsidR="00752B21" w:rsidRPr="00752B21" w:rsidTr="00914DAD">
        <w:trPr>
          <w:trHeight w:val="430"/>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27</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Уровень официально зарегистрированной безработицы</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2,1</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2,1</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2,1</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w:t>
            </w:r>
          </w:p>
        </w:tc>
      </w:tr>
      <w:tr w:rsidR="00752B21" w:rsidRPr="00752B21" w:rsidTr="00914DAD">
        <w:trPr>
          <w:trHeight w:val="625"/>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28</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 xml:space="preserve">Общий коэффициент рождаемости </w:t>
            </w:r>
          </w:p>
        </w:tc>
        <w:tc>
          <w:tcPr>
            <w:tcW w:w="1276" w:type="dxa"/>
          </w:tcPr>
          <w:p w:rsidR="00752B21" w:rsidRPr="00752B21" w:rsidRDefault="00752B21" w:rsidP="00567042">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Число родившихся на 1000 чел.</w:t>
            </w:r>
            <w:r w:rsidR="00914DAD">
              <w:rPr>
                <w:rFonts w:ascii="Times New Roman" w:eastAsia="Times New Roman" w:hAnsi="Times New Roman" w:cs="Times New Roman"/>
                <w:sz w:val="18"/>
                <w:szCs w:val="18"/>
                <w:lang w:eastAsia="ru-RU"/>
              </w:rPr>
              <w:t xml:space="preserve"> </w:t>
            </w:r>
            <w:r w:rsidRPr="00752B21">
              <w:rPr>
                <w:rFonts w:ascii="Times New Roman" w:eastAsia="Times New Roman" w:hAnsi="Times New Roman" w:cs="Times New Roman"/>
                <w:sz w:val="18"/>
                <w:szCs w:val="18"/>
                <w:lang w:eastAsia="ru-RU"/>
              </w:rPr>
              <w:t>насел</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9,3</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11,5</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11,5</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11,6</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11,6</w:t>
            </w:r>
          </w:p>
        </w:tc>
      </w:tr>
      <w:tr w:rsidR="00752B21" w:rsidRPr="00752B21" w:rsidTr="00914DAD">
        <w:trPr>
          <w:trHeight w:val="452"/>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29</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 xml:space="preserve">Общий коэффициент смертности </w:t>
            </w:r>
          </w:p>
        </w:tc>
        <w:tc>
          <w:tcPr>
            <w:tcW w:w="1276" w:type="dxa"/>
          </w:tcPr>
          <w:p w:rsidR="00752B21" w:rsidRPr="00752B21" w:rsidRDefault="00752B21" w:rsidP="00914DAD">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Число умерших на 1000 чел.</w:t>
            </w:r>
            <w:r w:rsidR="00914DAD">
              <w:rPr>
                <w:rFonts w:ascii="Times New Roman" w:eastAsia="Times New Roman" w:hAnsi="Times New Roman" w:cs="Times New Roman"/>
                <w:sz w:val="18"/>
                <w:szCs w:val="18"/>
                <w:lang w:eastAsia="ru-RU"/>
              </w:rPr>
              <w:t xml:space="preserve"> </w:t>
            </w:r>
            <w:r w:rsidRPr="00752B21">
              <w:rPr>
                <w:rFonts w:ascii="Times New Roman" w:eastAsia="Times New Roman" w:hAnsi="Times New Roman" w:cs="Times New Roman"/>
                <w:sz w:val="18"/>
                <w:szCs w:val="18"/>
                <w:lang w:eastAsia="ru-RU"/>
              </w:rPr>
              <w:t>нас</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16,4</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16,3</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16,3</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16,2</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16,0</w:t>
            </w:r>
          </w:p>
        </w:tc>
      </w:tr>
      <w:tr w:rsidR="00752B21" w:rsidRPr="00752B21" w:rsidTr="00914DAD">
        <w:trPr>
          <w:trHeight w:val="241"/>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30</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Число прибывших</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чел.</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362</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182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360</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362</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362</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364</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366</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366</w:t>
            </w:r>
          </w:p>
        </w:tc>
      </w:tr>
      <w:tr w:rsidR="00752B21" w:rsidRPr="00752B21" w:rsidTr="00914DAD">
        <w:trPr>
          <w:trHeight w:val="233"/>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31</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Число выбывших</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чел.</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316</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179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310</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309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309</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300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300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290</w:t>
            </w:r>
          </w:p>
        </w:tc>
      </w:tr>
      <w:tr w:rsidR="00752B21" w:rsidRPr="00752B21" w:rsidTr="00914DAD">
        <w:trPr>
          <w:trHeight w:val="430"/>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32</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Фонд заработной платы работников</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spellStart"/>
            <w:r w:rsidRPr="00752B21">
              <w:rPr>
                <w:rFonts w:ascii="Times New Roman" w:eastAsia="Times New Roman" w:hAnsi="Times New Roman" w:cs="Times New Roman"/>
                <w:sz w:val="18"/>
                <w:szCs w:val="18"/>
                <w:lang w:eastAsia="ru-RU"/>
              </w:rPr>
              <w:t>млн.руб</w:t>
            </w:r>
            <w:proofErr w:type="spellEnd"/>
            <w:r w:rsidRPr="00752B21">
              <w:rPr>
                <w:rFonts w:ascii="Times New Roman" w:eastAsia="Times New Roman" w:hAnsi="Times New Roman" w:cs="Times New Roman"/>
                <w:sz w:val="18"/>
                <w:szCs w:val="18"/>
                <w:lang w:eastAsia="ru-RU"/>
              </w:rPr>
              <w:t>.</w:t>
            </w:r>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896,5</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899,0</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901,5</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924,2</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993,5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996,0</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998,5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998,7</w:t>
            </w:r>
          </w:p>
        </w:tc>
      </w:tr>
      <w:tr w:rsidR="00752B21" w:rsidRPr="00752B21" w:rsidTr="00914DAD">
        <w:trPr>
          <w:trHeight w:val="430"/>
        </w:trPr>
        <w:tc>
          <w:tcPr>
            <w:tcW w:w="675"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33</w:t>
            </w:r>
          </w:p>
        </w:tc>
        <w:tc>
          <w:tcPr>
            <w:tcW w:w="3289" w:type="dxa"/>
          </w:tcPr>
          <w:p w:rsidR="00752B21" w:rsidRPr="00752B21" w:rsidRDefault="00752B21" w:rsidP="00752B21">
            <w:pPr>
              <w:spacing w:after="0" w:line="240" w:lineRule="auto"/>
              <w:jc w:val="both"/>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Среднемесячная номинальная начисленная заработная плата</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roofErr w:type="gramStart"/>
            <w:r w:rsidRPr="00752B21">
              <w:rPr>
                <w:rFonts w:ascii="Times New Roman" w:eastAsia="Times New Roman" w:hAnsi="Times New Roman" w:cs="Times New Roman"/>
                <w:sz w:val="18"/>
                <w:szCs w:val="18"/>
                <w:lang w:eastAsia="ru-RU"/>
              </w:rPr>
              <w:t>рублей</w:t>
            </w:r>
            <w:proofErr w:type="gramEnd"/>
          </w:p>
        </w:tc>
        <w:tc>
          <w:tcPr>
            <w:tcW w:w="851"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p>
        </w:tc>
        <w:tc>
          <w:tcPr>
            <w:tcW w:w="850"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17068</w:t>
            </w:r>
          </w:p>
        </w:tc>
        <w:tc>
          <w:tcPr>
            <w:tcW w:w="1276"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20945</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22411</w:t>
            </w:r>
          </w:p>
        </w:tc>
        <w:tc>
          <w:tcPr>
            <w:tcW w:w="992"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23979</w:t>
            </w:r>
          </w:p>
        </w:tc>
        <w:tc>
          <w:tcPr>
            <w:tcW w:w="1418"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25657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27057</w:t>
            </w:r>
          </w:p>
        </w:tc>
        <w:tc>
          <w:tcPr>
            <w:tcW w:w="1417"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28357</w:t>
            </w:r>
          </w:p>
        </w:tc>
        <w:tc>
          <w:tcPr>
            <w:tcW w:w="1134" w:type="dxa"/>
          </w:tcPr>
          <w:p w:rsidR="00752B21" w:rsidRPr="00752B21" w:rsidRDefault="00752B21" w:rsidP="00752B21">
            <w:pPr>
              <w:spacing w:after="0" w:line="240" w:lineRule="auto"/>
              <w:jc w:val="center"/>
              <w:rPr>
                <w:rFonts w:ascii="Times New Roman" w:eastAsia="Times New Roman" w:hAnsi="Times New Roman" w:cs="Times New Roman"/>
                <w:sz w:val="18"/>
                <w:szCs w:val="18"/>
                <w:lang w:eastAsia="ru-RU"/>
              </w:rPr>
            </w:pPr>
            <w:r w:rsidRPr="00752B21">
              <w:rPr>
                <w:rFonts w:ascii="Times New Roman" w:eastAsia="Times New Roman" w:hAnsi="Times New Roman" w:cs="Times New Roman"/>
                <w:sz w:val="18"/>
                <w:szCs w:val="18"/>
                <w:lang w:eastAsia="ru-RU"/>
              </w:rPr>
              <w:t>29257</w:t>
            </w:r>
          </w:p>
        </w:tc>
      </w:tr>
    </w:tbl>
    <w:p w:rsidR="00752B21" w:rsidRDefault="00752B21" w:rsidP="004D3F5A">
      <w:pPr>
        <w:suppressAutoHyphens/>
        <w:spacing w:after="0" w:line="240" w:lineRule="auto"/>
        <w:ind w:firstLine="709"/>
        <w:jc w:val="right"/>
        <w:rPr>
          <w:rFonts w:ascii="Times New Roman" w:hAnsi="Times New Roman" w:cs="Times New Roman"/>
          <w:sz w:val="28"/>
          <w:szCs w:val="28"/>
        </w:rPr>
        <w:sectPr w:rsidR="00752B21" w:rsidSect="00752B21">
          <w:pgSz w:w="16838" w:h="11906" w:orient="landscape"/>
          <w:pgMar w:top="851" w:right="851" w:bottom="1134" w:left="851" w:header="709" w:footer="709" w:gutter="0"/>
          <w:cols w:space="708"/>
          <w:docGrid w:linePitch="360"/>
        </w:sectPr>
      </w:pPr>
    </w:p>
    <w:p w:rsidR="00E215E9" w:rsidRDefault="00E215E9" w:rsidP="004D3F5A">
      <w:pPr>
        <w:suppressAutoHyphen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215E9" w:rsidRDefault="00E215E9" w:rsidP="004D3F5A">
      <w:pPr>
        <w:suppressAutoHyphens/>
        <w:spacing w:after="0" w:line="240" w:lineRule="auto"/>
        <w:ind w:firstLine="709"/>
        <w:jc w:val="right"/>
        <w:rPr>
          <w:rFonts w:ascii="Times New Roman" w:hAnsi="Times New Roman" w:cs="Times New Roman"/>
          <w:sz w:val="28"/>
          <w:szCs w:val="28"/>
        </w:rPr>
      </w:pPr>
    </w:p>
    <w:p w:rsidR="00E215E9" w:rsidRDefault="00E215E9" w:rsidP="00E215E9">
      <w:pPr>
        <w:suppressAutoHyphens/>
        <w:spacing w:after="0" w:line="240" w:lineRule="auto"/>
        <w:ind w:firstLine="709"/>
        <w:jc w:val="center"/>
        <w:rPr>
          <w:rFonts w:ascii="Times New Roman" w:hAnsi="Times New Roman" w:cs="Times New Roman"/>
          <w:b/>
          <w:bCs/>
          <w:sz w:val="28"/>
          <w:szCs w:val="28"/>
        </w:rPr>
      </w:pPr>
      <w:r w:rsidRPr="00E215E9">
        <w:rPr>
          <w:rFonts w:ascii="Times New Roman" w:hAnsi="Times New Roman" w:cs="Times New Roman"/>
          <w:b/>
          <w:bCs/>
          <w:sz w:val="28"/>
          <w:szCs w:val="28"/>
        </w:rPr>
        <w:t xml:space="preserve">Цели, задачи, индикаторы социально экономического развития </w:t>
      </w:r>
      <w:r>
        <w:rPr>
          <w:rFonts w:ascii="Times New Roman" w:hAnsi="Times New Roman" w:cs="Times New Roman"/>
          <w:b/>
          <w:bCs/>
          <w:sz w:val="28"/>
          <w:szCs w:val="28"/>
        </w:rPr>
        <w:t>Доволенского</w:t>
      </w:r>
      <w:r w:rsidRPr="00E215E9">
        <w:rPr>
          <w:rFonts w:ascii="Times New Roman" w:hAnsi="Times New Roman" w:cs="Times New Roman"/>
          <w:b/>
          <w:bCs/>
          <w:sz w:val="28"/>
          <w:szCs w:val="28"/>
        </w:rPr>
        <w:t xml:space="preserve"> района</w:t>
      </w:r>
    </w:p>
    <w:p w:rsidR="00E215E9" w:rsidRDefault="00E215E9" w:rsidP="00E215E9">
      <w:pPr>
        <w:suppressAutoHyphens/>
        <w:spacing w:after="0" w:line="240" w:lineRule="auto"/>
        <w:ind w:firstLine="709"/>
        <w:jc w:val="center"/>
        <w:rPr>
          <w:rFonts w:ascii="Times New Roman" w:hAnsi="Times New Roman" w:cs="Times New Roman"/>
          <w:b/>
          <w:bCs/>
          <w:sz w:val="28"/>
          <w:szCs w:val="28"/>
        </w:rPr>
      </w:pPr>
    </w:p>
    <w:tbl>
      <w:tblPr>
        <w:tblStyle w:val="a5"/>
        <w:tblW w:w="0" w:type="auto"/>
        <w:tblLook w:val="04A0" w:firstRow="1" w:lastRow="0" w:firstColumn="1" w:lastColumn="0" w:noHBand="0" w:noVBand="1"/>
      </w:tblPr>
      <w:tblGrid>
        <w:gridCol w:w="7479"/>
        <w:gridCol w:w="2107"/>
        <w:gridCol w:w="2099"/>
        <w:gridCol w:w="1821"/>
        <w:gridCol w:w="1620"/>
      </w:tblGrid>
      <w:tr w:rsidR="00E215E9" w:rsidRPr="00944ADB" w:rsidTr="00E215E9">
        <w:tc>
          <w:tcPr>
            <w:tcW w:w="7621" w:type="dxa"/>
          </w:tcPr>
          <w:p w:rsidR="00E215E9" w:rsidRPr="00944ADB" w:rsidRDefault="00E215E9"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Наименование индикатора</w:t>
            </w:r>
          </w:p>
        </w:tc>
        <w:tc>
          <w:tcPr>
            <w:tcW w:w="2126" w:type="dxa"/>
          </w:tcPr>
          <w:p w:rsidR="00E215E9" w:rsidRPr="00944ADB" w:rsidRDefault="00E215E9"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Единица измерения</w:t>
            </w:r>
          </w:p>
        </w:tc>
        <w:tc>
          <w:tcPr>
            <w:tcW w:w="2127" w:type="dxa"/>
          </w:tcPr>
          <w:p w:rsidR="00E215E9" w:rsidRPr="00944ADB" w:rsidRDefault="00E215E9"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2017 год</w:t>
            </w:r>
          </w:p>
        </w:tc>
        <w:tc>
          <w:tcPr>
            <w:tcW w:w="1842" w:type="dxa"/>
          </w:tcPr>
          <w:p w:rsidR="00E215E9" w:rsidRPr="00944ADB" w:rsidRDefault="00E215E9"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2024 год</w:t>
            </w:r>
          </w:p>
        </w:tc>
        <w:tc>
          <w:tcPr>
            <w:tcW w:w="1636" w:type="dxa"/>
          </w:tcPr>
          <w:p w:rsidR="00E215E9" w:rsidRPr="00944ADB" w:rsidRDefault="00E215E9"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2030 год</w:t>
            </w:r>
          </w:p>
        </w:tc>
      </w:tr>
      <w:tr w:rsidR="00E215E9" w:rsidRPr="00944ADB" w:rsidTr="004E748B">
        <w:tc>
          <w:tcPr>
            <w:tcW w:w="15352" w:type="dxa"/>
            <w:gridSpan w:val="5"/>
          </w:tcPr>
          <w:p w:rsidR="00E215E9" w:rsidRPr="00027449" w:rsidRDefault="00E215E9" w:rsidP="00E215E9">
            <w:pPr>
              <w:suppressAutoHyphens/>
              <w:jc w:val="center"/>
              <w:rPr>
                <w:rFonts w:ascii="Times New Roman" w:hAnsi="Times New Roman" w:cs="Times New Roman"/>
                <w:sz w:val="24"/>
                <w:szCs w:val="24"/>
              </w:rPr>
            </w:pPr>
            <w:r w:rsidRPr="00027449">
              <w:rPr>
                <w:rFonts w:ascii="Times New Roman" w:hAnsi="Times New Roman" w:cs="Times New Roman"/>
                <w:b/>
                <w:bCs/>
                <w:iCs/>
                <w:color w:val="000000"/>
                <w:sz w:val="24"/>
                <w:szCs w:val="24"/>
              </w:rPr>
              <w:t>Стратегическая Цель. Обеспечить в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удовлетворении важнейших жизненных потребностей, обеспечении социальными услугами, соответствующими принятым стандартам</w:t>
            </w:r>
          </w:p>
        </w:tc>
      </w:tr>
      <w:tr w:rsidR="00E215E9" w:rsidRPr="00944ADB" w:rsidTr="00E215E9">
        <w:tc>
          <w:tcPr>
            <w:tcW w:w="7621" w:type="dxa"/>
          </w:tcPr>
          <w:p w:rsidR="00E215E9" w:rsidRPr="00944ADB" w:rsidRDefault="00E215E9" w:rsidP="004E748B">
            <w:pPr>
              <w:rPr>
                <w:rFonts w:ascii="Times New Roman" w:hAnsi="Times New Roman" w:cs="Times New Roman"/>
                <w:sz w:val="24"/>
                <w:szCs w:val="24"/>
              </w:rPr>
            </w:pPr>
            <w:r w:rsidRPr="00944ADB">
              <w:rPr>
                <w:rFonts w:ascii="Times New Roman" w:hAnsi="Times New Roman" w:cs="Times New Roman"/>
                <w:sz w:val="24"/>
                <w:szCs w:val="24"/>
              </w:rPr>
              <w:t xml:space="preserve">Численность населения (на конец года) </w:t>
            </w:r>
          </w:p>
        </w:tc>
        <w:tc>
          <w:tcPr>
            <w:tcW w:w="2126" w:type="dxa"/>
          </w:tcPr>
          <w:p w:rsidR="00E215E9" w:rsidRPr="00944ADB" w:rsidRDefault="00E215E9" w:rsidP="004E748B">
            <w:pPr>
              <w:rPr>
                <w:rFonts w:ascii="Times New Roman" w:hAnsi="Times New Roman" w:cs="Times New Roman"/>
                <w:sz w:val="24"/>
                <w:szCs w:val="24"/>
              </w:rPr>
            </w:pPr>
            <w:r w:rsidRPr="00944ADB">
              <w:rPr>
                <w:rFonts w:ascii="Times New Roman" w:hAnsi="Times New Roman" w:cs="Times New Roman"/>
                <w:sz w:val="24"/>
                <w:szCs w:val="24"/>
              </w:rPr>
              <w:t>Чел.</w:t>
            </w:r>
          </w:p>
        </w:tc>
        <w:tc>
          <w:tcPr>
            <w:tcW w:w="2127" w:type="dxa"/>
          </w:tcPr>
          <w:p w:rsidR="00E215E9"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16079</w:t>
            </w:r>
          </w:p>
        </w:tc>
        <w:tc>
          <w:tcPr>
            <w:tcW w:w="1842" w:type="dxa"/>
          </w:tcPr>
          <w:p w:rsidR="00E215E9"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15950</w:t>
            </w:r>
          </w:p>
        </w:tc>
        <w:tc>
          <w:tcPr>
            <w:tcW w:w="1636" w:type="dxa"/>
          </w:tcPr>
          <w:p w:rsidR="00E215E9"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15920</w:t>
            </w:r>
          </w:p>
        </w:tc>
      </w:tr>
      <w:tr w:rsidR="00E215E9" w:rsidRPr="00944ADB" w:rsidTr="004E748B">
        <w:tc>
          <w:tcPr>
            <w:tcW w:w="15352" w:type="dxa"/>
            <w:gridSpan w:val="5"/>
          </w:tcPr>
          <w:p w:rsidR="00E215E9" w:rsidRPr="00944ADB" w:rsidRDefault="00E215E9" w:rsidP="00FE4839">
            <w:pPr>
              <w:suppressAutoHyphens/>
              <w:jc w:val="center"/>
              <w:rPr>
                <w:rFonts w:ascii="Times New Roman" w:hAnsi="Times New Roman" w:cs="Times New Roman"/>
                <w:sz w:val="24"/>
                <w:szCs w:val="24"/>
              </w:rPr>
            </w:pPr>
            <w:r w:rsidRPr="00944ADB">
              <w:rPr>
                <w:rFonts w:ascii="Times New Roman" w:hAnsi="Times New Roman" w:cs="Times New Roman"/>
                <w:b/>
                <w:bCs/>
                <w:i/>
                <w:iCs/>
                <w:sz w:val="24"/>
                <w:szCs w:val="24"/>
              </w:rPr>
              <w:t>1. Усиление экономического потенциала района, основанного на конкурентоспособной экономике</w:t>
            </w:r>
          </w:p>
        </w:tc>
      </w:tr>
      <w:tr w:rsidR="00E215E9" w:rsidRPr="00944ADB" w:rsidTr="00E215E9">
        <w:tc>
          <w:tcPr>
            <w:tcW w:w="7621" w:type="dxa"/>
          </w:tcPr>
          <w:p w:rsidR="00E215E9" w:rsidRPr="00944ADB" w:rsidRDefault="00E215E9" w:rsidP="00944ADB">
            <w:pPr>
              <w:suppressAutoHyphens/>
              <w:rPr>
                <w:rFonts w:ascii="Times New Roman" w:hAnsi="Times New Roman" w:cs="Times New Roman"/>
                <w:sz w:val="24"/>
                <w:szCs w:val="24"/>
              </w:rPr>
            </w:pPr>
            <w:r w:rsidRPr="00944ADB">
              <w:rPr>
                <w:rFonts w:ascii="Times New Roman" w:hAnsi="Times New Roman" w:cs="Times New Roman"/>
                <w:sz w:val="24"/>
                <w:szCs w:val="24"/>
              </w:rPr>
              <w:t>Прибыль прибыльных организаций</w:t>
            </w:r>
          </w:p>
        </w:tc>
        <w:tc>
          <w:tcPr>
            <w:tcW w:w="2126" w:type="dxa"/>
          </w:tcPr>
          <w:p w:rsidR="00E215E9" w:rsidRPr="00944ADB" w:rsidRDefault="00E215E9" w:rsidP="00E215E9">
            <w:pPr>
              <w:suppressAutoHyphens/>
              <w:jc w:val="center"/>
              <w:rPr>
                <w:rFonts w:ascii="Times New Roman" w:hAnsi="Times New Roman" w:cs="Times New Roman"/>
                <w:sz w:val="24"/>
                <w:szCs w:val="24"/>
              </w:rPr>
            </w:pPr>
            <w:proofErr w:type="spellStart"/>
            <w:r w:rsidRPr="00944ADB">
              <w:rPr>
                <w:rFonts w:ascii="Times New Roman" w:hAnsi="Times New Roman" w:cs="Times New Roman"/>
                <w:sz w:val="24"/>
                <w:szCs w:val="24"/>
              </w:rPr>
              <w:t>Млн.руб</w:t>
            </w:r>
            <w:proofErr w:type="spellEnd"/>
            <w:r w:rsidRPr="00944ADB">
              <w:rPr>
                <w:rFonts w:ascii="Times New Roman" w:hAnsi="Times New Roman" w:cs="Times New Roman"/>
                <w:sz w:val="24"/>
                <w:szCs w:val="24"/>
              </w:rPr>
              <w:t>.</w:t>
            </w:r>
          </w:p>
        </w:tc>
        <w:tc>
          <w:tcPr>
            <w:tcW w:w="2127" w:type="dxa"/>
          </w:tcPr>
          <w:p w:rsidR="00E215E9"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22,6</w:t>
            </w:r>
          </w:p>
        </w:tc>
        <w:tc>
          <w:tcPr>
            <w:tcW w:w="1842" w:type="dxa"/>
          </w:tcPr>
          <w:p w:rsidR="00E215E9"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22,8</w:t>
            </w:r>
          </w:p>
        </w:tc>
        <w:tc>
          <w:tcPr>
            <w:tcW w:w="1636" w:type="dxa"/>
          </w:tcPr>
          <w:p w:rsidR="00E215E9"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23,0</w:t>
            </w:r>
          </w:p>
        </w:tc>
      </w:tr>
      <w:tr w:rsidR="00B132BC" w:rsidRPr="00944ADB" w:rsidTr="004E748B">
        <w:tc>
          <w:tcPr>
            <w:tcW w:w="15352" w:type="dxa"/>
            <w:gridSpan w:val="5"/>
          </w:tcPr>
          <w:p w:rsidR="00B132BC" w:rsidRPr="00944ADB" w:rsidRDefault="00B132BC"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1.1. Обеспечение развития производств во всех отраслях экономики района (сельскохозяйственные и промышленные предприятия)</w:t>
            </w:r>
          </w:p>
        </w:tc>
      </w:tr>
      <w:tr w:rsidR="00B132BC" w:rsidRPr="00944ADB" w:rsidTr="00E215E9">
        <w:tc>
          <w:tcPr>
            <w:tcW w:w="7621"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w:t>
            </w:r>
          </w:p>
        </w:tc>
        <w:tc>
          <w:tcPr>
            <w:tcW w:w="2126"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млн. рублей</w:t>
            </w:r>
          </w:p>
        </w:tc>
        <w:tc>
          <w:tcPr>
            <w:tcW w:w="2127" w:type="dxa"/>
          </w:tcPr>
          <w:p w:rsidR="00B132BC"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693,1</w:t>
            </w:r>
          </w:p>
        </w:tc>
        <w:tc>
          <w:tcPr>
            <w:tcW w:w="1842" w:type="dxa"/>
          </w:tcPr>
          <w:p w:rsidR="00B132BC"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863,7</w:t>
            </w:r>
          </w:p>
        </w:tc>
        <w:tc>
          <w:tcPr>
            <w:tcW w:w="1636" w:type="dxa"/>
          </w:tcPr>
          <w:p w:rsidR="00B132BC"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935,1</w:t>
            </w:r>
          </w:p>
        </w:tc>
      </w:tr>
      <w:tr w:rsidR="00944ADB" w:rsidRPr="00944ADB" w:rsidTr="004E748B">
        <w:tc>
          <w:tcPr>
            <w:tcW w:w="15352" w:type="dxa"/>
            <w:gridSpan w:val="5"/>
          </w:tcPr>
          <w:p w:rsidR="00944ADB" w:rsidRPr="00944ADB" w:rsidRDefault="00944ADB"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1.2. Обеспечение улучшения инвестиционного климата и повышение качества привлеченных инвестиционных ресурсов в район</w:t>
            </w:r>
          </w:p>
        </w:tc>
      </w:tr>
      <w:tr w:rsidR="00B132BC" w:rsidRPr="00944ADB" w:rsidTr="00E215E9">
        <w:tc>
          <w:tcPr>
            <w:tcW w:w="7621"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Инвестиции в основной капитал за счет всех источников финансирования</w:t>
            </w:r>
          </w:p>
        </w:tc>
        <w:tc>
          <w:tcPr>
            <w:tcW w:w="2126"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млн. рублей</w:t>
            </w:r>
          </w:p>
        </w:tc>
        <w:tc>
          <w:tcPr>
            <w:tcW w:w="2127" w:type="dxa"/>
          </w:tcPr>
          <w:p w:rsidR="00B132BC"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417,0</w:t>
            </w:r>
          </w:p>
        </w:tc>
        <w:tc>
          <w:tcPr>
            <w:tcW w:w="1842" w:type="dxa"/>
          </w:tcPr>
          <w:p w:rsidR="00B132BC"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476,7</w:t>
            </w:r>
          </w:p>
        </w:tc>
        <w:tc>
          <w:tcPr>
            <w:tcW w:w="1636" w:type="dxa"/>
          </w:tcPr>
          <w:p w:rsidR="00B132BC" w:rsidRPr="00944ADB" w:rsidRDefault="00234BB1" w:rsidP="00E215E9">
            <w:pPr>
              <w:suppressAutoHyphens/>
              <w:jc w:val="center"/>
              <w:rPr>
                <w:rFonts w:ascii="Times New Roman" w:hAnsi="Times New Roman" w:cs="Times New Roman"/>
                <w:sz w:val="24"/>
                <w:szCs w:val="24"/>
              </w:rPr>
            </w:pPr>
            <w:r>
              <w:rPr>
                <w:rFonts w:ascii="Times New Roman" w:hAnsi="Times New Roman" w:cs="Times New Roman"/>
                <w:sz w:val="24"/>
                <w:szCs w:val="24"/>
              </w:rPr>
              <w:t>525,5</w:t>
            </w:r>
          </w:p>
        </w:tc>
      </w:tr>
      <w:tr w:rsidR="00944ADB" w:rsidRPr="00944ADB" w:rsidTr="004E748B">
        <w:tc>
          <w:tcPr>
            <w:tcW w:w="15352" w:type="dxa"/>
            <w:gridSpan w:val="5"/>
          </w:tcPr>
          <w:p w:rsidR="00944ADB" w:rsidRPr="00944ADB" w:rsidRDefault="00944ADB" w:rsidP="00234BB1">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1.3.Развитие сельскохозяйственных предприятий и (крестьянских) фермерских хозяйств</w:t>
            </w:r>
          </w:p>
        </w:tc>
      </w:tr>
      <w:tr w:rsidR="00B132BC" w:rsidRPr="00944ADB" w:rsidTr="00E215E9">
        <w:tc>
          <w:tcPr>
            <w:tcW w:w="7621"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Объем производства продукции сельского хозяйства</w:t>
            </w:r>
          </w:p>
        </w:tc>
        <w:tc>
          <w:tcPr>
            <w:tcW w:w="2126"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млн. рублей</w:t>
            </w:r>
          </w:p>
        </w:tc>
        <w:tc>
          <w:tcPr>
            <w:tcW w:w="2127"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1830,8</w:t>
            </w:r>
          </w:p>
        </w:tc>
        <w:tc>
          <w:tcPr>
            <w:tcW w:w="1842"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2063,1</w:t>
            </w:r>
          </w:p>
        </w:tc>
        <w:tc>
          <w:tcPr>
            <w:tcW w:w="1636"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2201,5</w:t>
            </w:r>
          </w:p>
        </w:tc>
      </w:tr>
      <w:tr w:rsidR="00B132BC" w:rsidRPr="00944ADB" w:rsidTr="00E215E9">
        <w:tc>
          <w:tcPr>
            <w:tcW w:w="7621"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Валовой сбор зерновых и зернобобовых культур во всех категориях хозяйств (бункерный вес)</w:t>
            </w:r>
          </w:p>
        </w:tc>
        <w:tc>
          <w:tcPr>
            <w:tcW w:w="2126"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тыс. тонн</w:t>
            </w:r>
          </w:p>
        </w:tc>
        <w:tc>
          <w:tcPr>
            <w:tcW w:w="2127"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136,2</w:t>
            </w:r>
          </w:p>
        </w:tc>
        <w:tc>
          <w:tcPr>
            <w:tcW w:w="1842"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141,7</w:t>
            </w:r>
          </w:p>
        </w:tc>
        <w:tc>
          <w:tcPr>
            <w:tcW w:w="1636"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151,2</w:t>
            </w:r>
          </w:p>
        </w:tc>
      </w:tr>
      <w:tr w:rsidR="00B132BC" w:rsidRPr="00944ADB" w:rsidTr="00E215E9">
        <w:tc>
          <w:tcPr>
            <w:tcW w:w="7621"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Производство молока (все категории хозяйств)</w:t>
            </w:r>
          </w:p>
        </w:tc>
        <w:tc>
          <w:tcPr>
            <w:tcW w:w="2126"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тыс. тонн</w:t>
            </w:r>
          </w:p>
        </w:tc>
        <w:tc>
          <w:tcPr>
            <w:tcW w:w="2127"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14,0</w:t>
            </w:r>
          </w:p>
        </w:tc>
        <w:tc>
          <w:tcPr>
            <w:tcW w:w="1842"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17,0</w:t>
            </w:r>
          </w:p>
        </w:tc>
        <w:tc>
          <w:tcPr>
            <w:tcW w:w="1636"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18,0</w:t>
            </w:r>
          </w:p>
        </w:tc>
      </w:tr>
      <w:tr w:rsidR="00B132BC" w:rsidRPr="00944ADB" w:rsidTr="00E215E9">
        <w:tc>
          <w:tcPr>
            <w:tcW w:w="7621"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Производство мяса</w:t>
            </w:r>
          </w:p>
        </w:tc>
        <w:tc>
          <w:tcPr>
            <w:tcW w:w="2126" w:type="dxa"/>
          </w:tcPr>
          <w:p w:rsidR="00B132BC" w:rsidRPr="00944ADB" w:rsidRDefault="00B132BC" w:rsidP="004E748B">
            <w:pPr>
              <w:rPr>
                <w:rFonts w:ascii="Times New Roman" w:hAnsi="Times New Roman" w:cs="Times New Roman"/>
                <w:sz w:val="24"/>
                <w:szCs w:val="24"/>
              </w:rPr>
            </w:pPr>
            <w:proofErr w:type="gramStart"/>
            <w:r w:rsidRPr="00944ADB">
              <w:rPr>
                <w:rFonts w:ascii="Times New Roman" w:hAnsi="Times New Roman" w:cs="Times New Roman"/>
                <w:sz w:val="24"/>
                <w:szCs w:val="24"/>
              </w:rPr>
              <w:t>тонн</w:t>
            </w:r>
            <w:proofErr w:type="gramEnd"/>
          </w:p>
        </w:tc>
        <w:tc>
          <w:tcPr>
            <w:tcW w:w="2127"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2,9</w:t>
            </w:r>
          </w:p>
        </w:tc>
        <w:tc>
          <w:tcPr>
            <w:tcW w:w="1842"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3,3</w:t>
            </w:r>
          </w:p>
        </w:tc>
        <w:tc>
          <w:tcPr>
            <w:tcW w:w="1636"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3,5</w:t>
            </w:r>
          </w:p>
        </w:tc>
      </w:tr>
      <w:tr w:rsidR="00944ADB" w:rsidRPr="00944ADB" w:rsidTr="004E748B">
        <w:tc>
          <w:tcPr>
            <w:tcW w:w="15352" w:type="dxa"/>
            <w:gridSpan w:val="5"/>
          </w:tcPr>
          <w:p w:rsidR="00944ADB" w:rsidRPr="00944ADB" w:rsidRDefault="00944ADB"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 xml:space="preserve">2. Повышение уровня и качества жизни населения на всей территории района </w:t>
            </w:r>
          </w:p>
        </w:tc>
      </w:tr>
      <w:tr w:rsidR="00B132BC" w:rsidRPr="00944ADB" w:rsidTr="00E215E9">
        <w:tc>
          <w:tcPr>
            <w:tcW w:w="7621" w:type="dxa"/>
          </w:tcPr>
          <w:p w:rsidR="00B132BC" w:rsidRPr="00944ADB" w:rsidRDefault="00B132BC" w:rsidP="00B074A0">
            <w:pPr>
              <w:rPr>
                <w:rFonts w:ascii="Times New Roman" w:hAnsi="Times New Roman" w:cs="Times New Roman"/>
                <w:sz w:val="24"/>
                <w:szCs w:val="24"/>
              </w:rPr>
            </w:pPr>
            <w:r w:rsidRPr="00944ADB">
              <w:rPr>
                <w:rFonts w:ascii="Times New Roman" w:hAnsi="Times New Roman" w:cs="Times New Roman"/>
                <w:sz w:val="24"/>
                <w:szCs w:val="24"/>
              </w:rPr>
              <w:t>Среднемесячная заработная плата (по полному кругу предприятий)</w:t>
            </w:r>
          </w:p>
        </w:tc>
        <w:tc>
          <w:tcPr>
            <w:tcW w:w="2126" w:type="dxa"/>
          </w:tcPr>
          <w:p w:rsidR="00B132BC" w:rsidRPr="00944ADB" w:rsidRDefault="00B132BC" w:rsidP="004E748B">
            <w:pPr>
              <w:rPr>
                <w:rFonts w:ascii="Times New Roman" w:hAnsi="Times New Roman" w:cs="Times New Roman"/>
                <w:sz w:val="24"/>
                <w:szCs w:val="24"/>
              </w:rPr>
            </w:pPr>
            <w:r w:rsidRPr="00944ADB">
              <w:rPr>
                <w:rFonts w:ascii="Times New Roman" w:hAnsi="Times New Roman" w:cs="Times New Roman"/>
                <w:sz w:val="24"/>
                <w:szCs w:val="24"/>
              </w:rPr>
              <w:t>руб.</w:t>
            </w:r>
          </w:p>
        </w:tc>
        <w:tc>
          <w:tcPr>
            <w:tcW w:w="2127"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17068,0</w:t>
            </w:r>
          </w:p>
        </w:tc>
        <w:tc>
          <w:tcPr>
            <w:tcW w:w="1842"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27057,0</w:t>
            </w:r>
          </w:p>
        </w:tc>
        <w:tc>
          <w:tcPr>
            <w:tcW w:w="1636" w:type="dxa"/>
          </w:tcPr>
          <w:p w:rsidR="00B132BC"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29257,0</w:t>
            </w:r>
          </w:p>
        </w:tc>
      </w:tr>
      <w:tr w:rsidR="00944ADB" w:rsidRPr="00944ADB" w:rsidTr="004E748B">
        <w:tc>
          <w:tcPr>
            <w:tcW w:w="15352" w:type="dxa"/>
            <w:gridSpan w:val="5"/>
          </w:tcPr>
          <w:p w:rsidR="00944ADB" w:rsidRPr="00944ADB" w:rsidRDefault="00944ADB"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2.1.Обеспечение доступности и качества образовательных услуг населению района</w:t>
            </w:r>
          </w:p>
        </w:tc>
      </w:tr>
      <w:tr w:rsidR="00B074A0" w:rsidRPr="00944ADB" w:rsidTr="00E215E9">
        <w:tc>
          <w:tcPr>
            <w:tcW w:w="7621" w:type="dxa"/>
          </w:tcPr>
          <w:p w:rsidR="00B074A0" w:rsidRPr="00944ADB" w:rsidRDefault="00B074A0" w:rsidP="006E31A3">
            <w:pPr>
              <w:rPr>
                <w:rFonts w:ascii="Times New Roman" w:hAnsi="Times New Roman" w:cs="Times New Roman"/>
                <w:sz w:val="24"/>
                <w:szCs w:val="24"/>
              </w:rPr>
            </w:pPr>
            <w:r w:rsidRPr="00944ADB">
              <w:rPr>
                <w:rFonts w:ascii="Times New Roman" w:hAnsi="Times New Roman" w:cs="Times New Roman"/>
                <w:sz w:val="24"/>
                <w:szCs w:val="24"/>
              </w:rPr>
              <w:t xml:space="preserve">Доля детей в возрасте от </w:t>
            </w:r>
            <w:r w:rsidR="006E31A3">
              <w:rPr>
                <w:rFonts w:ascii="Times New Roman" w:hAnsi="Times New Roman" w:cs="Times New Roman"/>
                <w:sz w:val="24"/>
                <w:szCs w:val="24"/>
              </w:rPr>
              <w:t>1 до 6</w:t>
            </w:r>
            <w:r w:rsidRPr="00944ADB">
              <w:rPr>
                <w:rFonts w:ascii="Times New Roman" w:hAnsi="Times New Roman" w:cs="Times New Roman"/>
                <w:sz w:val="24"/>
                <w:szCs w:val="24"/>
              </w:rPr>
              <w:t xml:space="preserve">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2126" w:type="dxa"/>
          </w:tcPr>
          <w:p w:rsidR="00B074A0" w:rsidRPr="00944ADB" w:rsidRDefault="00B074A0" w:rsidP="004E748B">
            <w:pPr>
              <w:rPr>
                <w:rFonts w:ascii="Times New Roman" w:hAnsi="Times New Roman" w:cs="Times New Roman"/>
                <w:sz w:val="24"/>
                <w:szCs w:val="24"/>
              </w:rPr>
            </w:pPr>
            <w:r w:rsidRPr="00944ADB">
              <w:rPr>
                <w:rFonts w:ascii="Times New Roman" w:hAnsi="Times New Roman" w:cs="Times New Roman"/>
                <w:sz w:val="24"/>
                <w:szCs w:val="24"/>
              </w:rPr>
              <w:t>%</w:t>
            </w:r>
          </w:p>
        </w:tc>
        <w:tc>
          <w:tcPr>
            <w:tcW w:w="2127" w:type="dxa"/>
          </w:tcPr>
          <w:p w:rsidR="00B074A0" w:rsidRPr="00944ADB" w:rsidRDefault="006E31A3" w:rsidP="00E215E9">
            <w:pPr>
              <w:suppressAutoHyphens/>
              <w:jc w:val="center"/>
              <w:rPr>
                <w:rFonts w:ascii="Times New Roman" w:hAnsi="Times New Roman" w:cs="Times New Roman"/>
                <w:sz w:val="24"/>
                <w:szCs w:val="24"/>
              </w:rPr>
            </w:pPr>
            <w:r>
              <w:rPr>
                <w:rFonts w:ascii="Times New Roman" w:hAnsi="Times New Roman" w:cs="Times New Roman"/>
                <w:sz w:val="24"/>
                <w:szCs w:val="24"/>
              </w:rPr>
              <w:t>60,90</w:t>
            </w:r>
          </w:p>
        </w:tc>
        <w:tc>
          <w:tcPr>
            <w:tcW w:w="1842" w:type="dxa"/>
          </w:tcPr>
          <w:p w:rsidR="00B074A0" w:rsidRPr="00944ADB" w:rsidRDefault="006E31A3" w:rsidP="00E215E9">
            <w:pPr>
              <w:suppressAutoHyphens/>
              <w:jc w:val="center"/>
              <w:rPr>
                <w:rFonts w:ascii="Times New Roman" w:hAnsi="Times New Roman" w:cs="Times New Roman"/>
                <w:sz w:val="24"/>
                <w:szCs w:val="24"/>
              </w:rPr>
            </w:pPr>
            <w:r>
              <w:rPr>
                <w:rFonts w:ascii="Times New Roman" w:hAnsi="Times New Roman" w:cs="Times New Roman"/>
                <w:sz w:val="24"/>
                <w:szCs w:val="24"/>
              </w:rPr>
              <w:t>62,0</w:t>
            </w:r>
          </w:p>
        </w:tc>
        <w:tc>
          <w:tcPr>
            <w:tcW w:w="1636" w:type="dxa"/>
          </w:tcPr>
          <w:p w:rsidR="00B074A0" w:rsidRPr="00944ADB" w:rsidRDefault="006E31A3" w:rsidP="00E215E9">
            <w:pPr>
              <w:suppressAutoHyphens/>
              <w:jc w:val="center"/>
              <w:rPr>
                <w:rFonts w:ascii="Times New Roman" w:hAnsi="Times New Roman" w:cs="Times New Roman"/>
                <w:sz w:val="24"/>
                <w:szCs w:val="24"/>
              </w:rPr>
            </w:pPr>
            <w:r>
              <w:rPr>
                <w:rFonts w:ascii="Times New Roman" w:hAnsi="Times New Roman" w:cs="Times New Roman"/>
                <w:sz w:val="24"/>
                <w:szCs w:val="24"/>
              </w:rPr>
              <w:t>62,9</w:t>
            </w:r>
          </w:p>
        </w:tc>
      </w:tr>
      <w:tr w:rsidR="00B074A0" w:rsidRPr="00944ADB" w:rsidTr="00E215E9">
        <w:tc>
          <w:tcPr>
            <w:tcW w:w="7621" w:type="dxa"/>
          </w:tcPr>
          <w:p w:rsidR="00B074A0" w:rsidRPr="00944ADB" w:rsidRDefault="00B074A0" w:rsidP="004E748B">
            <w:pPr>
              <w:rPr>
                <w:rFonts w:ascii="Times New Roman" w:hAnsi="Times New Roman" w:cs="Times New Roman"/>
                <w:sz w:val="24"/>
                <w:szCs w:val="24"/>
              </w:rPr>
            </w:pPr>
            <w:r w:rsidRPr="00944ADB">
              <w:rPr>
                <w:rFonts w:ascii="Times New Roman" w:hAnsi="Times New Roman" w:cs="Times New Roman"/>
                <w:sz w:val="24"/>
                <w:szCs w:val="24"/>
              </w:rPr>
              <w:t>Доля детей, охваченных дополнительным образованием, в общем количестве детей до 18 лет</w:t>
            </w:r>
          </w:p>
        </w:tc>
        <w:tc>
          <w:tcPr>
            <w:tcW w:w="2126" w:type="dxa"/>
          </w:tcPr>
          <w:p w:rsidR="00B074A0" w:rsidRPr="00944ADB" w:rsidRDefault="00B074A0" w:rsidP="004E748B">
            <w:pPr>
              <w:rPr>
                <w:rFonts w:ascii="Times New Roman" w:hAnsi="Times New Roman" w:cs="Times New Roman"/>
                <w:sz w:val="24"/>
                <w:szCs w:val="24"/>
              </w:rPr>
            </w:pPr>
            <w:r w:rsidRPr="00944ADB">
              <w:rPr>
                <w:rFonts w:ascii="Times New Roman" w:hAnsi="Times New Roman" w:cs="Times New Roman"/>
                <w:sz w:val="24"/>
                <w:szCs w:val="24"/>
              </w:rPr>
              <w:t>%</w:t>
            </w:r>
          </w:p>
        </w:tc>
        <w:tc>
          <w:tcPr>
            <w:tcW w:w="2127" w:type="dxa"/>
          </w:tcPr>
          <w:p w:rsidR="00B074A0"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71,54</w:t>
            </w:r>
          </w:p>
        </w:tc>
        <w:tc>
          <w:tcPr>
            <w:tcW w:w="1842" w:type="dxa"/>
          </w:tcPr>
          <w:p w:rsidR="00B074A0"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71,69</w:t>
            </w:r>
          </w:p>
        </w:tc>
        <w:tc>
          <w:tcPr>
            <w:tcW w:w="1636" w:type="dxa"/>
          </w:tcPr>
          <w:p w:rsidR="00B074A0" w:rsidRPr="00944ADB" w:rsidRDefault="001142F2" w:rsidP="00E215E9">
            <w:pPr>
              <w:suppressAutoHyphens/>
              <w:jc w:val="center"/>
              <w:rPr>
                <w:rFonts w:ascii="Times New Roman" w:hAnsi="Times New Roman" w:cs="Times New Roman"/>
                <w:sz w:val="24"/>
                <w:szCs w:val="24"/>
              </w:rPr>
            </w:pPr>
            <w:r>
              <w:rPr>
                <w:rFonts w:ascii="Times New Roman" w:hAnsi="Times New Roman" w:cs="Times New Roman"/>
                <w:sz w:val="24"/>
                <w:szCs w:val="24"/>
              </w:rPr>
              <w:t>72,31</w:t>
            </w:r>
          </w:p>
        </w:tc>
      </w:tr>
      <w:tr w:rsidR="00944ADB" w:rsidRPr="00944ADB" w:rsidTr="004E748B">
        <w:tc>
          <w:tcPr>
            <w:tcW w:w="15352" w:type="dxa"/>
            <w:gridSpan w:val="5"/>
          </w:tcPr>
          <w:p w:rsidR="00944ADB" w:rsidRPr="00944ADB" w:rsidRDefault="00944ADB" w:rsidP="00944ADB">
            <w:pPr>
              <w:jc w:val="center"/>
              <w:rPr>
                <w:rFonts w:ascii="Times New Roman" w:hAnsi="Times New Roman" w:cs="Times New Roman"/>
                <w:b/>
                <w:sz w:val="24"/>
                <w:szCs w:val="24"/>
              </w:rPr>
            </w:pPr>
            <w:r w:rsidRPr="00944ADB">
              <w:rPr>
                <w:rFonts w:ascii="Times New Roman" w:hAnsi="Times New Roman" w:cs="Times New Roman"/>
                <w:b/>
                <w:sz w:val="24"/>
                <w:szCs w:val="24"/>
              </w:rPr>
              <w:lastRenderedPageBreak/>
              <w:t>2.2.Обеспечение физического и культурного развития населения района</w:t>
            </w:r>
          </w:p>
          <w:p w:rsidR="00944ADB" w:rsidRPr="00944ADB" w:rsidRDefault="00944ADB" w:rsidP="00944ADB">
            <w:pPr>
              <w:suppressAutoHyphens/>
              <w:jc w:val="center"/>
              <w:rPr>
                <w:rFonts w:ascii="Times New Roman" w:hAnsi="Times New Roman" w:cs="Times New Roman"/>
                <w:b/>
                <w:sz w:val="24"/>
                <w:szCs w:val="24"/>
              </w:rPr>
            </w:pPr>
          </w:p>
        </w:tc>
      </w:tr>
      <w:tr w:rsidR="00B074A0" w:rsidRPr="00944ADB" w:rsidTr="00E215E9">
        <w:tc>
          <w:tcPr>
            <w:tcW w:w="7621" w:type="dxa"/>
          </w:tcPr>
          <w:p w:rsidR="00B074A0" w:rsidRPr="00944ADB" w:rsidRDefault="00B074A0" w:rsidP="004E748B">
            <w:pPr>
              <w:rPr>
                <w:rFonts w:ascii="Times New Roman" w:hAnsi="Times New Roman" w:cs="Times New Roman"/>
                <w:sz w:val="24"/>
                <w:szCs w:val="24"/>
              </w:rPr>
            </w:pPr>
            <w:r w:rsidRPr="00944ADB">
              <w:rPr>
                <w:rFonts w:ascii="Times New Roman" w:hAnsi="Times New Roman" w:cs="Times New Roman"/>
                <w:sz w:val="24"/>
                <w:szCs w:val="24"/>
              </w:rPr>
              <w:t xml:space="preserve">Удельный вес занимающихся физической культурой в численности населения района </w:t>
            </w:r>
          </w:p>
        </w:tc>
        <w:tc>
          <w:tcPr>
            <w:tcW w:w="2126" w:type="dxa"/>
          </w:tcPr>
          <w:p w:rsidR="00B074A0" w:rsidRPr="00944ADB" w:rsidRDefault="00B074A0" w:rsidP="004E748B">
            <w:pPr>
              <w:rPr>
                <w:rFonts w:ascii="Times New Roman" w:hAnsi="Times New Roman" w:cs="Times New Roman"/>
                <w:sz w:val="24"/>
                <w:szCs w:val="24"/>
              </w:rPr>
            </w:pPr>
            <w:r w:rsidRPr="00944ADB">
              <w:rPr>
                <w:rFonts w:ascii="Times New Roman" w:hAnsi="Times New Roman" w:cs="Times New Roman"/>
                <w:sz w:val="24"/>
                <w:szCs w:val="24"/>
              </w:rPr>
              <w:t>%</w:t>
            </w:r>
          </w:p>
        </w:tc>
        <w:tc>
          <w:tcPr>
            <w:tcW w:w="2127" w:type="dxa"/>
          </w:tcPr>
          <w:p w:rsidR="00B074A0" w:rsidRPr="00944ADB" w:rsidRDefault="009A0D08" w:rsidP="00E215E9">
            <w:pPr>
              <w:suppressAutoHyphens/>
              <w:jc w:val="center"/>
              <w:rPr>
                <w:rFonts w:ascii="Times New Roman" w:hAnsi="Times New Roman" w:cs="Times New Roman"/>
                <w:sz w:val="24"/>
                <w:szCs w:val="24"/>
              </w:rPr>
            </w:pPr>
            <w:r>
              <w:rPr>
                <w:rFonts w:ascii="Times New Roman" w:hAnsi="Times New Roman" w:cs="Times New Roman"/>
                <w:sz w:val="24"/>
                <w:szCs w:val="24"/>
              </w:rPr>
              <w:t>18,52</w:t>
            </w:r>
          </w:p>
        </w:tc>
        <w:tc>
          <w:tcPr>
            <w:tcW w:w="1842" w:type="dxa"/>
          </w:tcPr>
          <w:p w:rsidR="00B074A0" w:rsidRPr="00944ADB" w:rsidRDefault="009A0D08" w:rsidP="00E215E9">
            <w:pPr>
              <w:suppressAutoHyphens/>
              <w:jc w:val="center"/>
              <w:rPr>
                <w:rFonts w:ascii="Times New Roman" w:hAnsi="Times New Roman" w:cs="Times New Roman"/>
                <w:sz w:val="24"/>
                <w:szCs w:val="24"/>
              </w:rPr>
            </w:pPr>
            <w:r>
              <w:rPr>
                <w:rFonts w:ascii="Times New Roman" w:hAnsi="Times New Roman" w:cs="Times New Roman"/>
                <w:sz w:val="24"/>
                <w:szCs w:val="24"/>
              </w:rPr>
              <w:t>19,07</w:t>
            </w:r>
          </w:p>
        </w:tc>
        <w:tc>
          <w:tcPr>
            <w:tcW w:w="1636" w:type="dxa"/>
          </w:tcPr>
          <w:p w:rsidR="00B074A0" w:rsidRPr="00944ADB" w:rsidRDefault="009A0D08" w:rsidP="00E215E9">
            <w:pPr>
              <w:suppressAutoHyphens/>
              <w:jc w:val="center"/>
              <w:rPr>
                <w:rFonts w:ascii="Times New Roman" w:hAnsi="Times New Roman" w:cs="Times New Roman"/>
                <w:sz w:val="24"/>
                <w:szCs w:val="24"/>
              </w:rPr>
            </w:pPr>
            <w:r>
              <w:rPr>
                <w:rFonts w:ascii="Times New Roman" w:hAnsi="Times New Roman" w:cs="Times New Roman"/>
                <w:sz w:val="24"/>
                <w:szCs w:val="24"/>
              </w:rPr>
              <w:t>20,10</w:t>
            </w:r>
          </w:p>
        </w:tc>
      </w:tr>
      <w:tr w:rsidR="00944ADB" w:rsidRPr="00944ADB" w:rsidTr="004E748B">
        <w:tc>
          <w:tcPr>
            <w:tcW w:w="15352" w:type="dxa"/>
            <w:gridSpan w:val="5"/>
          </w:tcPr>
          <w:p w:rsidR="00944ADB" w:rsidRPr="00944ADB" w:rsidRDefault="00944ADB"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2.3. Обеспечение доступности жилья и улучшения качества жилищных условий населения района</w:t>
            </w:r>
          </w:p>
        </w:tc>
      </w:tr>
      <w:tr w:rsidR="00B074A0" w:rsidRPr="00944ADB" w:rsidTr="00E215E9">
        <w:tc>
          <w:tcPr>
            <w:tcW w:w="7621" w:type="dxa"/>
          </w:tcPr>
          <w:p w:rsidR="00B074A0" w:rsidRPr="00944ADB" w:rsidRDefault="00B074A0" w:rsidP="004E748B">
            <w:pPr>
              <w:rPr>
                <w:rFonts w:ascii="Times New Roman" w:hAnsi="Times New Roman" w:cs="Times New Roman"/>
                <w:sz w:val="24"/>
                <w:szCs w:val="24"/>
              </w:rPr>
            </w:pPr>
            <w:r w:rsidRPr="00944ADB">
              <w:rPr>
                <w:rFonts w:ascii="Times New Roman" w:hAnsi="Times New Roman" w:cs="Times New Roman"/>
                <w:sz w:val="24"/>
                <w:szCs w:val="24"/>
              </w:rPr>
              <w:t>Общая площадь жилых помещений, приходящаяся на 1 жителя</w:t>
            </w:r>
          </w:p>
        </w:tc>
        <w:tc>
          <w:tcPr>
            <w:tcW w:w="2126" w:type="dxa"/>
          </w:tcPr>
          <w:p w:rsidR="00B074A0" w:rsidRPr="00944ADB" w:rsidRDefault="00B074A0" w:rsidP="004E748B">
            <w:pPr>
              <w:rPr>
                <w:rFonts w:ascii="Times New Roman" w:hAnsi="Times New Roman" w:cs="Times New Roman"/>
                <w:sz w:val="24"/>
                <w:szCs w:val="24"/>
              </w:rPr>
            </w:pPr>
            <w:proofErr w:type="spellStart"/>
            <w:r w:rsidRPr="00944ADB">
              <w:rPr>
                <w:rFonts w:ascii="Times New Roman" w:hAnsi="Times New Roman" w:cs="Times New Roman"/>
                <w:sz w:val="24"/>
                <w:szCs w:val="24"/>
              </w:rPr>
              <w:t>кв.м</w:t>
            </w:r>
            <w:proofErr w:type="spellEnd"/>
            <w:r w:rsidRPr="00944ADB">
              <w:rPr>
                <w:rFonts w:ascii="Times New Roman" w:hAnsi="Times New Roman" w:cs="Times New Roman"/>
                <w:sz w:val="24"/>
                <w:szCs w:val="24"/>
              </w:rPr>
              <w:t>.</w:t>
            </w:r>
          </w:p>
        </w:tc>
        <w:tc>
          <w:tcPr>
            <w:tcW w:w="2127" w:type="dxa"/>
          </w:tcPr>
          <w:p w:rsidR="00B074A0" w:rsidRPr="00944ADB" w:rsidRDefault="009A0D08" w:rsidP="00E215E9">
            <w:pPr>
              <w:suppressAutoHyphens/>
              <w:jc w:val="center"/>
              <w:rPr>
                <w:rFonts w:ascii="Times New Roman" w:hAnsi="Times New Roman" w:cs="Times New Roman"/>
                <w:sz w:val="24"/>
                <w:szCs w:val="24"/>
              </w:rPr>
            </w:pPr>
            <w:r>
              <w:rPr>
                <w:rFonts w:ascii="Times New Roman" w:hAnsi="Times New Roman" w:cs="Times New Roman"/>
                <w:sz w:val="24"/>
                <w:szCs w:val="24"/>
              </w:rPr>
              <w:t>24,6</w:t>
            </w:r>
          </w:p>
        </w:tc>
        <w:tc>
          <w:tcPr>
            <w:tcW w:w="1842" w:type="dxa"/>
          </w:tcPr>
          <w:p w:rsidR="00B074A0" w:rsidRPr="00944ADB" w:rsidRDefault="009A0D08" w:rsidP="00E215E9">
            <w:pPr>
              <w:suppressAutoHyphens/>
              <w:jc w:val="center"/>
              <w:rPr>
                <w:rFonts w:ascii="Times New Roman" w:hAnsi="Times New Roman" w:cs="Times New Roman"/>
                <w:sz w:val="24"/>
                <w:szCs w:val="24"/>
              </w:rPr>
            </w:pPr>
            <w:r>
              <w:rPr>
                <w:rFonts w:ascii="Times New Roman" w:hAnsi="Times New Roman" w:cs="Times New Roman"/>
                <w:sz w:val="24"/>
                <w:szCs w:val="24"/>
              </w:rPr>
              <w:t>26,3</w:t>
            </w:r>
          </w:p>
        </w:tc>
        <w:tc>
          <w:tcPr>
            <w:tcW w:w="1636" w:type="dxa"/>
          </w:tcPr>
          <w:p w:rsidR="00B074A0" w:rsidRPr="00944ADB" w:rsidRDefault="009A0D08" w:rsidP="00E215E9">
            <w:pPr>
              <w:suppressAutoHyphens/>
              <w:jc w:val="center"/>
              <w:rPr>
                <w:rFonts w:ascii="Times New Roman" w:hAnsi="Times New Roman" w:cs="Times New Roman"/>
                <w:sz w:val="24"/>
                <w:szCs w:val="24"/>
              </w:rPr>
            </w:pPr>
            <w:r>
              <w:rPr>
                <w:rFonts w:ascii="Times New Roman" w:hAnsi="Times New Roman" w:cs="Times New Roman"/>
                <w:sz w:val="24"/>
                <w:szCs w:val="24"/>
              </w:rPr>
              <w:t>26,5</w:t>
            </w:r>
          </w:p>
        </w:tc>
      </w:tr>
      <w:tr w:rsidR="00B074A0" w:rsidRPr="00944ADB" w:rsidTr="00E215E9">
        <w:tc>
          <w:tcPr>
            <w:tcW w:w="7621" w:type="dxa"/>
          </w:tcPr>
          <w:p w:rsidR="00B074A0" w:rsidRPr="00944ADB" w:rsidRDefault="00B074A0" w:rsidP="004E748B">
            <w:pPr>
              <w:rPr>
                <w:rFonts w:ascii="Times New Roman" w:hAnsi="Times New Roman" w:cs="Times New Roman"/>
                <w:sz w:val="24"/>
                <w:szCs w:val="24"/>
              </w:rPr>
            </w:pPr>
            <w:r w:rsidRPr="00944ADB">
              <w:rPr>
                <w:rFonts w:ascii="Times New Roman" w:hAnsi="Times New Roman" w:cs="Times New Roman"/>
                <w:sz w:val="24"/>
                <w:szCs w:val="24"/>
              </w:rPr>
              <w:t>Ввод в эксплуатацию индивидуальных жилых домов, построенных населением за свой счет и с помощью кредитов</w:t>
            </w:r>
          </w:p>
        </w:tc>
        <w:tc>
          <w:tcPr>
            <w:tcW w:w="2126" w:type="dxa"/>
          </w:tcPr>
          <w:p w:rsidR="00B074A0" w:rsidRPr="00944ADB" w:rsidRDefault="009A0D08" w:rsidP="004E748B">
            <w:pPr>
              <w:rPr>
                <w:rFonts w:ascii="Times New Roman" w:hAnsi="Times New Roman" w:cs="Times New Roman"/>
                <w:sz w:val="24"/>
                <w:szCs w:val="24"/>
              </w:rPr>
            </w:pPr>
            <w:proofErr w:type="spellStart"/>
            <w:r>
              <w:rPr>
                <w:rFonts w:ascii="Times New Roman" w:hAnsi="Times New Roman" w:cs="Times New Roman"/>
                <w:sz w:val="24"/>
                <w:szCs w:val="24"/>
              </w:rPr>
              <w:t>Тыс.</w:t>
            </w:r>
            <w:r w:rsidR="00B074A0" w:rsidRPr="00944ADB">
              <w:rPr>
                <w:rFonts w:ascii="Times New Roman" w:hAnsi="Times New Roman" w:cs="Times New Roman"/>
                <w:sz w:val="24"/>
                <w:szCs w:val="24"/>
              </w:rPr>
              <w:t>кв.м</w:t>
            </w:r>
            <w:proofErr w:type="spellEnd"/>
            <w:r w:rsidR="00B074A0" w:rsidRPr="00944ADB">
              <w:rPr>
                <w:rFonts w:ascii="Times New Roman" w:hAnsi="Times New Roman" w:cs="Times New Roman"/>
                <w:sz w:val="24"/>
                <w:szCs w:val="24"/>
              </w:rPr>
              <w:t>.</w:t>
            </w:r>
          </w:p>
        </w:tc>
        <w:tc>
          <w:tcPr>
            <w:tcW w:w="2127" w:type="dxa"/>
          </w:tcPr>
          <w:p w:rsidR="00B074A0" w:rsidRPr="00944ADB" w:rsidRDefault="009A0D08" w:rsidP="00E215E9">
            <w:pPr>
              <w:suppressAutoHyphens/>
              <w:jc w:val="center"/>
              <w:rPr>
                <w:rFonts w:ascii="Times New Roman" w:hAnsi="Times New Roman" w:cs="Times New Roman"/>
                <w:sz w:val="24"/>
                <w:szCs w:val="24"/>
              </w:rPr>
            </w:pPr>
            <w:r>
              <w:rPr>
                <w:rFonts w:ascii="Times New Roman" w:hAnsi="Times New Roman" w:cs="Times New Roman"/>
                <w:sz w:val="24"/>
                <w:szCs w:val="24"/>
              </w:rPr>
              <w:t>0,533</w:t>
            </w:r>
          </w:p>
        </w:tc>
        <w:tc>
          <w:tcPr>
            <w:tcW w:w="1842" w:type="dxa"/>
          </w:tcPr>
          <w:p w:rsidR="00B074A0" w:rsidRPr="00944ADB" w:rsidRDefault="009A0D08" w:rsidP="00E215E9">
            <w:pPr>
              <w:suppressAutoHyphens/>
              <w:jc w:val="center"/>
              <w:rPr>
                <w:rFonts w:ascii="Times New Roman" w:hAnsi="Times New Roman" w:cs="Times New Roman"/>
                <w:sz w:val="24"/>
                <w:szCs w:val="24"/>
              </w:rPr>
            </w:pPr>
            <w:r>
              <w:rPr>
                <w:rFonts w:ascii="Times New Roman" w:hAnsi="Times New Roman" w:cs="Times New Roman"/>
                <w:sz w:val="24"/>
                <w:szCs w:val="24"/>
              </w:rPr>
              <w:t>0,736</w:t>
            </w:r>
          </w:p>
        </w:tc>
        <w:tc>
          <w:tcPr>
            <w:tcW w:w="1636" w:type="dxa"/>
          </w:tcPr>
          <w:p w:rsidR="00B074A0" w:rsidRPr="00944ADB" w:rsidRDefault="009A0D08" w:rsidP="00E215E9">
            <w:pPr>
              <w:suppressAutoHyphens/>
              <w:jc w:val="center"/>
              <w:rPr>
                <w:rFonts w:ascii="Times New Roman" w:hAnsi="Times New Roman" w:cs="Times New Roman"/>
                <w:sz w:val="24"/>
                <w:szCs w:val="24"/>
              </w:rPr>
            </w:pPr>
            <w:r>
              <w:rPr>
                <w:rFonts w:ascii="Times New Roman" w:hAnsi="Times New Roman" w:cs="Times New Roman"/>
                <w:sz w:val="24"/>
                <w:szCs w:val="24"/>
              </w:rPr>
              <w:t>0,775</w:t>
            </w:r>
          </w:p>
        </w:tc>
      </w:tr>
      <w:tr w:rsidR="00944ADB" w:rsidRPr="00944ADB" w:rsidTr="004E748B">
        <w:tc>
          <w:tcPr>
            <w:tcW w:w="15352" w:type="dxa"/>
            <w:gridSpan w:val="5"/>
          </w:tcPr>
          <w:p w:rsidR="00944ADB" w:rsidRPr="00944ADB" w:rsidRDefault="00944ADB"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 xml:space="preserve">3.Сбалансированное территориальное развитие района </w:t>
            </w:r>
          </w:p>
        </w:tc>
      </w:tr>
      <w:tr w:rsidR="00944ADB" w:rsidRPr="00944ADB" w:rsidTr="004E748B">
        <w:tc>
          <w:tcPr>
            <w:tcW w:w="15352" w:type="dxa"/>
            <w:gridSpan w:val="5"/>
          </w:tcPr>
          <w:p w:rsidR="00944ADB" w:rsidRPr="00944ADB" w:rsidRDefault="00944ADB" w:rsidP="00E215E9">
            <w:pPr>
              <w:suppressAutoHyphens/>
              <w:jc w:val="center"/>
              <w:rPr>
                <w:rFonts w:ascii="Times New Roman" w:hAnsi="Times New Roman" w:cs="Times New Roman"/>
                <w:b/>
                <w:sz w:val="24"/>
                <w:szCs w:val="24"/>
              </w:rPr>
            </w:pPr>
            <w:r w:rsidRPr="00944ADB">
              <w:rPr>
                <w:rFonts w:ascii="Times New Roman" w:hAnsi="Times New Roman" w:cs="Times New Roman"/>
                <w:b/>
                <w:sz w:val="24"/>
                <w:szCs w:val="24"/>
              </w:rPr>
              <w:t xml:space="preserve">3.1. Обеспечение качественной транспортной инфраструктурой населения района </w:t>
            </w:r>
          </w:p>
        </w:tc>
      </w:tr>
      <w:tr w:rsidR="00944ADB" w:rsidRPr="00944ADB" w:rsidTr="00E215E9">
        <w:tc>
          <w:tcPr>
            <w:tcW w:w="7621" w:type="dxa"/>
          </w:tcPr>
          <w:p w:rsidR="00944ADB" w:rsidRPr="00944ADB" w:rsidRDefault="00944ADB" w:rsidP="004E748B">
            <w:pPr>
              <w:rPr>
                <w:rFonts w:ascii="Times New Roman" w:hAnsi="Times New Roman" w:cs="Times New Roman"/>
                <w:sz w:val="24"/>
                <w:szCs w:val="24"/>
              </w:rPr>
            </w:pPr>
            <w:r w:rsidRPr="00944ADB">
              <w:rPr>
                <w:rFonts w:ascii="Times New Roman" w:hAnsi="Times New Roman" w:cs="Times New Roman"/>
                <w:sz w:val="24"/>
                <w:szCs w:val="24"/>
              </w:rPr>
              <w:t>Перевезено грузов автомобильным транспортом</w:t>
            </w:r>
          </w:p>
        </w:tc>
        <w:tc>
          <w:tcPr>
            <w:tcW w:w="2126" w:type="dxa"/>
          </w:tcPr>
          <w:p w:rsidR="00944ADB" w:rsidRPr="00944ADB" w:rsidRDefault="00944ADB" w:rsidP="004E748B">
            <w:pPr>
              <w:rPr>
                <w:rFonts w:ascii="Times New Roman" w:hAnsi="Times New Roman" w:cs="Times New Roman"/>
                <w:sz w:val="24"/>
                <w:szCs w:val="24"/>
              </w:rPr>
            </w:pPr>
            <w:proofErr w:type="spellStart"/>
            <w:r w:rsidRPr="00944ADB">
              <w:rPr>
                <w:rFonts w:ascii="Times New Roman" w:hAnsi="Times New Roman" w:cs="Times New Roman"/>
                <w:sz w:val="24"/>
                <w:szCs w:val="24"/>
              </w:rPr>
              <w:t>тыс.тонн</w:t>
            </w:r>
            <w:proofErr w:type="spellEnd"/>
          </w:p>
        </w:tc>
        <w:tc>
          <w:tcPr>
            <w:tcW w:w="2127" w:type="dxa"/>
          </w:tcPr>
          <w:p w:rsidR="00944ADB" w:rsidRPr="00944ADB" w:rsidRDefault="009F1768" w:rsidP="00E215E9">
            <w:pPr>
              <w:suppressAutoHyphens/>
              <w:jc w:val="center"/>
              <w:rPr>
                <w:rFonts w:ascii="Times New Roman" w:hAnsi="Times New Roman" w:cs="Times New Roman"/>
                <w:sz w:val="24"/>
                <w:szCs w:val="24"/>
              </w:rPr>
            </w:pPr>
            <w:r>
              <w:rPr>
                <w:rFonts w:ascii="Times New Roman" w:hAnsi="Times New Roman" w:cs="Times New Roman"/>
                <w:sz w:val="24"/>
                <w:szCs w:val="24"/>
              </w:rPr>
              <w:t>500,8</w:t>
            </w:r>
          </w:p>
        </w:tc>
        <w:tc>
          <w:tcPr>
            <w:tcW w:w="1842" w:type="dxa"/>
          </w:tcPr>
          <w:p w:rsidR="00944ADB" w:rsidRPr="00944ADB" w:rsidRDefault="009F1768" w:rsidP="00E215E9">
            <w:pPr>
              <w:suppressAutoHyphens/>
              <w:jc w:val="center"/>
              <w:rPr>
                <w:rFonts w:ascii="Times New Roman" w:hAnsi="Times New Roman" w:cs="Times New Roman"/>
                <w:sz w:val="24"/>
                <w:szCs w:val="24"/>
              </w:rPr>
            </w:pPr>
            <w:r>
              <w:rPr>
                <w:rFonts w:ascii="Times New Roman" w:hAnsi="Times New Roman" w:cs="Times New Roman"/>
                <w:sz w:val="24"/>
                <w:szCs w:val="24"/>
              </w:rPr>
              <w:t>504,0</w:t>
            </w:r>
          </w:p>
        </w:tc>
        <w:tc>
          <w:tcPr>
            <w:tcW w:w="1636" w:type="dxa"/>
          </w:tcPr>
          <w:p w:rsidR="00944ADB" w:rsidRPr="00944ADB" w:rsidRDefault="009F1768" w:rsidP="00E215E9">
            <w:pPr>
              <w:suppressAutoHyphens/>
              <w:jc w:val="center"/>
              <w:rPr>
                <w:rFonts w:ascii="Times New Roman" w:hAnsi="Times New Roman" w:cs="Times New Roman"/>
                <w:sz w:val="24"/>
                <w:szCs w:val="24"/>
              </w:rPr>
            </w:pPr>
            <w:r>
              <w:rPr>
                <w:rFonts w:ascii="Times New Roman" w:hAnsi="Times New Roman" w:cs="Times New Roman"/>
                <w:sz w:val="24"/>
                <w:szCs w:val="24"/>
              </w:rPr>
              <w:t>505,4</w:t>
            </w:r>
          </w:p>
        </w:tc>
      </w:tr>
      <w:tr w:rsidR="00944ADB" w:rsidRPr="00944ADB" w:rsidTr="00E215E9">
        <w:tc>
          <w:tcPr>
            <w:tcW w:w="7621" w:type="dxa"/>
          </w:tcPr>
          <w:p w:rsidR="00944ADB" w:rsidRPr="00944ADB" w:rsidRDefault="00944ADB" w:rsidP="004E748B">
            <w:pPr>
              <w:rPr>
                <w:rFonts w:ascii="Times New Roman" w:hAnsi="Times New Roman" w:cs="Times New Roman"/>
                <w:sz w:val="24"/>
                <w:szCs w:val="24"/>
              </w:rPr>
            </w:pPr>
            <w:r w:rsidRPr="00944ADB">
              <w:rPr>
                <w:rFonts w:ascii="Times New Roman" w:hAnsi="Times New Roman" w:cs="Times New Roman"/>
                <w:sz w:val="24"/>
                <w:szCs w:val="24"/>
              </w:rPr>
              <w:t>Перевезено пассажиров автомобильным транспортом общего пользования</w:t>
            </w:r>
          </w:p>
        </w:tc>
        <w:tc>
          <w:tcPr>
            <w:tcW w:w="2126" w:type="dxa"/>
          </w:tcPr>
          <w:p w:rsidR="00944ADB" w:rsidRPr="00944ADB" w:rsidRDefault="00944ADB" w:rsidP="004E748B">
            <w:pPr>
              <w:rPr>
                <w:rFonts w:ascii="Times New Roman" w:hAnsi="Times New Roman" w:cs="Times New Roman"/>
                <w:sz w:val="24"/>
                <w:szCs w:val="24"/>
              </w:rPr>
            </w:pPr>
            <w:proofErr w:type="spellStart"/>
            <w:r w:rsidRPr="00944ADB">
              <w:rPr>
                <w:rFonts w:ascii="Times New Roman" w:hAnsi="Times New Roman" w:cs="Times New Roman"/>
                <w:sz w:val="24"/>
                <w:szCs w:val="24"/>
              </w:rPr>
              <w:t>тыс.чел</w:t>
            </w:r>
            <w:proofErr w:type="spellEnd"/>
            <w:r w:rsidRPr="00944ADB">
              <w:rPr>
                <w:rFonts w:ascii="Times New Roman" w:hAnsi="Times New Roman" w:cs="Times New Roman"/>
                <w:sz w:val="24"/>
                <w:szCs w:val="24"/>
              </w:rPr>
              <w:t>.</w:t>
            </w:r>
          </w:p>
        </w:tc>
        <w:tc>
          <w:tcPr>
            <w:tcW w:w="2127" w:type="dxa"/>
          </w:tcPr>
          <w:p w:rsidR="00944ADB" w:rsidRPr="00944ADB" w:rsidRDefault="009F1768" w:rsidP="00E215E9">
            <w:pPr>
              <w:suppressAutoHyphens/>
              <w:jc w:val="center"/>
              <w:rPr>
                <w:rFonts w:ascii="Times New Roman" w:hAnsi="Times New Roman" w:cs="Times New Roman"/>
                <w:sz w:val="24"/>
                <w:szCs w:val="24"/>
              </w:rPr>
            </w:pPr>
            <w:r>
              <w:rPr>
                <w:rFonts w:ascii="Times New Roman" w:hAnsi="Times New Roman" w:cs="Times New Roman"/>
                <w:sz w:val="24"/>
                <w:szCs w:val="24"/>
              </w:rPr>
              <w:t>244,9</w:t>
            </w:r>
          </w:p>
        </w:tc>
        <w:tc>
          <w:tcPr>
            <w:tcW w:w="1842" w:type="dxa"/>
          </w:tcPr>
          <w:p w:rsidR="00944ADB" w:rsidRPr="00944ADB" w:rsidRDefault="009F1768" w:rsidP="00E215E9">
            <w:pPr>
              <w:suppressAutoHyphens/>
              <w:jc w:val="center"/>
              <w:rPr>
                <w:rFonts w:ascii="Times New Roman" w:hAnsi="Times New Roman" w:cs="Times New Roman"/>
                <w:sz w:val="24"/>
                <w:szCs w:val="24"/>
              </w:rPr>
            </w:pPr>
            <w:r>
              <w:rPr>
                <w:rFonts w:ascii="Times New Roman" w:hAnsi="Times New Roman" w:cs="Times New Roman"/>
                <w:sz w:val="24"/>
                <w:szCs w:val="24"/>
              </w:rPr>
              <w:t>247,0</w:t>
            </w:r>
          </w:p>
        </w:tc>
        <w:tc>
          <w:tcPr>
            <w:tcW w:w="1636" w:type="dxa"/>
          </w:tcPr>
          <w:p w:rsidR="00944ADB" w:rsidRPr="00944ADB" w:rsidRDefault="009F1768" w:rsidP="00E215E9">
            <w:pPr>
              <w:suppressAutoHyphens/>
              <w:jc w:val="center"/>
              <w:rPr>
                <w:rFonts w:ascii="Times New Roman" w:hAnsi="Times New Roman" w:cs="Times New Roman"/>
                <w:sz w:val="24"/>
                <w:szCs w:val="24"/>
              </w:rPr>
            </w:pPr>
            <w:r>
              <w:rPr>
                <w:rFonts w:ascii="Times New Roman" w:hAnsi="Times New Roman" w:cs="Times New Roman"/>
                <w:sz w:val="24"/>
                <w:szCs w:val="24"/>
              </w:rPr>
              <w:t>247,6</w:t>
            </w:r>
          </w:p>
        </w:tc>
      </w:tr>
    </w:tbl>
    <w:p w:rsidR="00E215E9" w:rsidRPr="00E215E9" w:rsidRDefault="00E215E9" w:rsidP="00E215E9">
      <w:pPr>
        <w:suppressAutoHyphens/>
        <w:spacing w:after="0" w:line="240" w:lineRule="auto"/>
        <w:ind w:firstLine="709"/>
        <w:jc w:val="center"/>
        <w:rPr>
          <w:rFonts w:ascii="Times New Roman" w:hAnsi="Times New Roman" w:cs="Times New Roman"/>
          <w:sz w:val="28"/>
          <w:szCs w:val="28"/>
        </w:rPr>
      </w:pPr>
    </w:p>
    <w:p w:rsidR="00E215E9" w:rsidRDefault="00E215E9" w:rsidP="004D3F5A">
      <w:pPr>
        <w:suppressAutoHyphens/>
        <w:spacing w:after="0" w:line="240" w:lineRule="auto"/>
        <w:ind w:firstLine="709"/>
        <w:jc w:val="right"/>
        <w:rPr>
          <w:rFonts w:ascii="Times New Roman" w:hAnsi="Times New Roman" w:cs="Times New Roman"/>
          <w:sz w:val="28"/>
          <w:szCs w:val="28"/>
        </w:rPr>
      </w:pPr>
    </w:p>
    <w:p w:rsidR="00E215E9" w:rsidRDefault="00E215E9" w:rsidP="004D3F5A">
      <w:pPr>
        <w:suppressAutoHyphens/>
        <w:spacing w:after="0" w:line="240" w:lineRule="auto"/>
        <w:ind w:firstLine="709"/>
        <w:jc w:val="right"/>
        <w:rPr>
          <w:rFonts w:ascii="Times New Roman" w:hAnsi="Times New Roman" w:cs="Times New Roman"/>
          <w:sz w:val="28"/>
          <w:szCs w:val="28"/>
        </w:rPr>
      </w:pPr>
    </w:p>
    <w:p w:rsidR="00E215E9" w:rsidRDefault="00E215E9" w:rsidP="004D3F5A">
      <w:pPr>
        <w:suppressAutoHyphens/>
        <w:spacing w:after="0" w:line="240" w:lineRule="auto"/>
        <w:ind w:firstLine="709"/>
        <w:jc w:val="right"/>
        <w:rPr>
          <w:rFonts w:ascii="Times New Roman" w:hAnsi="Times New Roman" w:cs="Times New Roman"/>
          <w:sz w:val="28"/>
          <w:szCs w:val="28"/>
        </w:rPr>
      </w:pPr>
    </w:p>
    <w:p w:rsidR="00E215E9" w:rsidRDefault="00E215E9" w:rsidP="004D3F5A">
      <w:pPr>
        <w:suppressAutoHyphens/>
        <w:spacing w:after="0" w:line="240" w:lineRule="auto"/>
        <w:ind w:firstLine="709"/>
        <w:jc w:val="right"/>
        <w:rPr>
          <w:rFonts w:ascii="Times New Roman" w:hAnsi="Times New Roman" w:cs="Times New Roman"/>
          <w:sz w:val="28"/>
          <w:szCs w:val="28"/>
        </w:rPr>
      </w:pPr>
    </w:p>
    <w:p w:rsidR="00752B21" w:rsidRDefault="00752B21" w:rsidP="004D3F5A">
      <w:pPr>
        <w:suppressAutoHyphens/>
        <w:spacing w:after="0" w:line="240" w:lineRule="auto"/>
        <w:ind w:firstLine="709"/>
        <w:jc w:val="right"/>
        <w:rPr>
          <w:rFonts w:ascii="Times New Roman" w:hAnsi="Times New Roman" w:cs="Times New Roman"/>
          <w:sz w:val="28"/>
          <w:szCs w:val="28"/>
        </w:rPr>
      </w:pPr>
    </w:p>
    <w:p w:rsidR="00752B21" w:rsidRDefault="00752B21" w:rsidP="004D3F5A">
      <w:pPr>
        <w:suppressAutoHyphens/>
        <w:spacing w:after="0" w:line="240" w:lineRule="auto"/>
        <w:ind w:firstLine="709"/>
        <w:jc w:val="right"/>
        <w:rPr>
          <w:rFonts w:ascii="Times New Roman" w:hAnsi="Times New Roman" w:cs="Times New Roman"/>
          <w:sz w:val="28"/>
          <w:szCs w:val="28"/>
        </w:rPr>
      </w:pPr>
    </w:p>
    <w:p w:rsidR="00752B21" w:rsidRDefault="00752B21" w:rsidP="004D3F5A">
      <w:pPr>
        <w:suppressAutoHyphens/>
        <w:spacing w:after="0" w:line="240" w:lineRule="auto"/>
        <w:ind w:firstLine="709"/>
        <w:jc w:val="right"/>
        <w:rPr>
          <w:rFonts w:ascii="Times New Roman" w:hAnsi="Times New Roman" w:cs="Times New Roman"/>
          <w:sz w:val="28"/>
          <w:szCs w:val="28"/>
        </w:rPr>
      </w:pPr>
    </w:p>
    <w:p w:rsidR="00752B21" w:rsidRDefault="00752B21" w:rsidP="004D3F5A">
      <w:pPr>
        <w:suppressAutoHyphens/>
        <w:spacing w:after="0" w:line="240" w:lineRule="auto"/>
        <w:ind w:firstLine="709"/>
        <w:jc w:val="right"/>
        <w:rPr>
          <w:rFonts w:ascii="Times New Roman" w:hAnsi="Times New Roman" w:cs="Times New Roman"/>
          <w:sz w:val="28"/>
          <w:szCs w:val="28"/>
        </w:rPr>
      </w:pPr>
    </w:p>
    <w:p w:rsidR="00E215E9" w:rsidRDefault="00E215E9" w:rsidP="004D3F5A">
      <w:pPr>
        <w:suppressAutoHyphens/>
        <w:spacing w:after="0" w:line="240" w:lineRule="auto"/>
        <w:ind w:firstLine="709"/>
        <w:jc w:val="right"/>
        <w:rPr>
          <w:rFonts w:ascii="Times New Roman" w:hAnsi="Times New Roman" w:cs="Times New Roman"/>
          <w:sz w:val="28"/>
          <w:szCs w:val="28"/>
        </w:rPr>
      </w:pPr>
    </w:p>
    <w:p w:rsidR="00E215E9" w:rsidRDefault="00E215E9" w:rsidP="004D3F5A">
      <w:pPr>
        <w:suppressAutoHyphens/>
        <w:spacing w:after="0" w:line="240" w:lineRule="auto"/>
        <w:ind w:firstLine="709"/>
        <w:jc w:val="right"/>
        <w:rPr>
          <w:rFonts w:ascii="Times New Roman" w:hAnsi="Times New Roman" w:cs="Times New Roman"/>
          <w:sz w:val="28"/>
          <w:szCs w:val="28"/>
        </w:rPr>
      </w:pPr>
    </w:p>
    <w:p w:rsidR="00E215E9" w:rsidRDefault="00E215E9" w:rsidP="004D3F5A">
      <w:pPr>
        <w:suppressAutoHyphens/>
        <w:spacing w:after="0" w:line="240" w:lineRule="auto"/>
        <w:ind w:firstLine="709"/>
        <w:jc w:val="right"/>
        <w:rPr>
          <w:rFonts w:ascii="Times New Roman" w:hAnsi="Times New Roman" w:cs="Times New Roman"/>
          <w:sz w:val="28"/>
          <w:szCs w:val="28"/>
        </w:rPr>
        <w:sectPr w:rsidR="00E215E9" w:rsidSect="00E215E9">
          <w:pgSz w:w="16838" w:h="11906" w:orient="landscape"/>
          <w:pgMar w:top="851" w:right="851" w:bottom="1134" w:left="851" w:header="709" w:footer="709" w:gutter="0"/>
          <w:cols w:space="708"/>
          <w:docGrid w:linePitch="360"/>
        </w:sectPr>
      </w:pPr>
    </w:p>
    <w:p w:rsidR="00E215E9" w:rsidRDefault="00BC25E0" w:rsidP="004D3F5A">
      <w:pPr>
        <w:suppressAutoHyphen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BC25E0" w:rsidRPr="00FE4839" w:rsidRDefault="00BC25E0" w:rsidP="00BC25E0">
      <w:pPr>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FE4839">
        <w:rPr>
          <w:rFonts w:ascii="Times New Roman" w:eastAsiaTheme="minorEastAsia" w:hAnsi="Times New Roman" w:cs="Times New Roman"/>
          <w:b/>
          <w:bCs/>
          <w:sz w:val="26"/>
          <w:szCs w:val="26"/>
          <w:lang w:eastAsia="ru-RU"/>
        </w:rPr>
        <w:t>Инвестиционные проекты, предусмотренные к выполнению в целях реализации Стратегии Доволенского района на период до 2030 года</w:t>
      </w:r>
    </w:p>
    <w:tbl>
      <w:tblPr>
        <w:tblStyle w:val="a5"/>
        <w:tblW w:w="0" w:type="auto"/>
        <w:tblLayout w:type="fixed"/>
        <w:tblLook w:val="04A0" w:firstRow="1" w:lastRow="0" w:firstColumn="1" w:lastColumn="0" w:noHBand="0" w:noVBand="1"/>
      </w:tblPr>
      <w:tblGrid>
        <w:gridCol w:w="562"/>
        <w:gridCol w:w="3544"/>
        <w:gridCol w:w="2835"/>
        <w:gridCol w:w="1701"/>
        <w:gridCol w:w="1269"/>
      </w:tblGrid>
      <w:tr w:rsidR="00315C14" w:rsidRPr="00315C14" w:rsidTr="00FE4839">
        <w:tc>
          <w:tcPr>
            <w:tcW w:w="562" w:type="dxa"/>
          </w:tcPr>
          <w:p w:rsidR="00315C14" w:rsidRPr="00315C14" w:rsidRDefault="00315C14" w:rsidP="004E748B">
            <w:pPr>
              <w:suppressAutoHyphens/>
              <w:jc w:val="both"/>
              <w:rPr>
                <w:rFonts w:ascii="Times New Roman" w:hAnsi="Times New Roman" w:cs="Times New Roman"/>
                <w:b/>
                <w:sz w:val="24"/>
                <w:szCs w:val="24"/>
              </w:rPr>
            </w:pPr>
            <w:r w:rsidRPr="00315C14">
              <w:rPr>
                <w:rFonts w:ascii="Times New Roman" w:hAnsi="Times New Roman" w:cs="Times New Roman"/>
                <w:b/>
                <w:sz w:val="24"/>
                <w:szCs w:val="24"/>
              </w:rPr>
              <w:t>№ п\п</w:t>
            </w:r>
          </w:p>
        </w:tc>
        <w:tc>
          <w:tcPr>
            <w:tcW w:w="3544" w:type="dxa"/>
          </w:tcPr>
          <w:p w:rsidR="00315C14" w:rsidRPr="00315C14" w:rsidRDefault="00315C14" w:rsidP="004E748B">
            <w:pPr>
              <w:suppressAutoHyphens/>
              <w:jc w:val="both"/>
              <w:rPr>
                <w:rFonts w:ascii="Times New Roman" w:hAnsi="Times New Roman" w:cs="Times New Roman"/>
                <w:b/>
                <w:sz w:val="24"/>
                <w:szCs w:val="24"/>
              </w:rPr>
            </w:pPr>
            <w:r w:rsidRPr="00315C14">
              <w:rPr>
                <w:rFonts w:ascii="Times New Roman" w:hAnsi="Times New Roman" w:cs="Times New Roman"/>
                <w:b/>
                <w:sz w:val="24"/>
                <w:szCs w:val="24"/>
              </w:rPr>
              <w:t xml:space="preserve">Объект </w:t>
            </w:r>
          </w:p>
        </w:tc>
        <w:tc>
          <w:tcPr>
            <w:tcW w:w="2835" w:type="dxa"/>
          </w:tcPr>
          <w:p w:rsidR="00315C14" w:rsidRPr="00315C14" w:rsidRDefault="00315C14" w:rsidP="004E748B">
            <w:pPr>
              <w:suppressAutoHyphens/>
              <w:jc w:val="both"/>
              <w:rPr>
                <w:rFonts w:ascii="Times New Roman" w:hAnsi="Times New Roman" w:cs="Times New Roman"/>
                <w:b/>
                <w:sz w:val="24"/>
                <w:szCs w:val="24"/>
              </w:rPr>
            </w:pPr>
            <w:r w:rsidRPr="00315C14">
              <w:rPr>
                <w:rFonts w:ascii="Times New Roman" w:hAnsi="Times New Roman" w:cs="Times New Roman"/>
                <w:b/>
                <w:sz w:val="24"/>
                <w:szCs w:val="24"/>
              </w:rPr>
              <w:t xml:space="preserve">Инвестор </w:t>
            </w:r>
          </w:p>
        </w:tc>
        <w:tc>
          <w:tcPr>
            <w:tcW w:w="1701" w:type="dxa"/>
          </w:tcPr>
          <w:p w:rsidR="00315C14" w:rsidRPr="00315C14" w:rsidRDefault="00315C14" w:rsidP="00AF0EB7">
            <w:pPr>
              <w:suppressAutoHyphens/>
              <w:jc w:val="both"/>
              <w:rPr>
                <w:rFonts w:ascii="Times New Roman" w:hAnsi="Times New Roman" w:cs="Times New Roman"/>
                <w:b/>
                <w:sz w:val="24"/>
                <w:szCs w:val="24"/>
              </w:rPr>
            </w:pPr>
            <w:r w:rsidRPr="00315C14">
              <w:rPr>
                <w:rFonts w:ascii="Times New Roman" w:hAnsi="Times New Roman" w:cs="Times New Roman"/>
                <w:b/>
                <w:sz w:val="24"/>
                <w:szCs w:val="24"/>
              </w:rPr>
              <w:t>Объем инвестиций</w:t>
            </w:r>
            <w:r>
              <w:rPr>
                <w:rFonts w:ascii="Times New Roman" w:hAnsi="Times New Roman" w:cs="Times New Roman"/>
                <w:b/>
                <w:sz w:val="24"/>
                <w:szCs w:val="24"/>
              </w:rPr>
              <w:t xml:space="preserve">, </w:t>
            </w:r>
            <w:proofErr w:type="spellStart"/>
            <w:r w:rsidR="00AF0EB7">
              <w:rPr>
                <w:rFonts w:ascii="Times New Roman" w:hAnsi="Times New Roman" w:cs="Times New Roman"/>
                <w:b/>
                <w:sz w:val="24"/>
                <w:szCs w:val="24"/>
              </w:rPr>
              <w:t>тыс</w:t>
            </w:r>
            <w:r>
              <w:rPr>
                <w:rFonts w:ascii="Times New Roman" w:hAnsi="Times New Roman" w:cs="Times New Roman"/>
                <w:b/>
                <w:sz w:val="24"/>
                <w:szCs w:val="24"/>
              </w:rPr>
              <w:t>.руб</w:t>
            </w:r>
            <w:proofErr w:type="spellEnd"/>
            <w:r>
              <w:rPr>
                <w:rFonts w:ascii="Times New Roman" w:hAnsi="Times New Roman" w:cs="Times New Roman"/>
                <w:b/>
                <w:sz w:val="24"/>
                <w:szCs w:val="24"/>
              </w:rPr>
              <w:t>.</w:t>
            </w:r>
          </w:p>
        </w:tc>
        <w:tc>
          <w:tcPr>
            <w:tcW w:w="1269" w:type="dxa"/>
          </w:tcPr>
          <w:p w:rsidR="00315C14" w:rsidRPr="00315C14" w:rsidRDefault="00315C14" w:rsidP="004E748B">
            <w:pPr>
              <w:suppressAutoHyphens/>
              <w:jc w:val="both"/>
              <w:rPr>
                <w:rFonts w:ascii="Times New Roman" w:hAnsi="Times New Roman" w:cs="Times New Roman"/>
                <w:b/>
                <w:sz w:val="24"/>
                <w:szCs w:val="24"/>
              </w:rPr>
            </w:pPr>
            <w:r w:rsidRPr="00315C14">
              <w:rPr>
                <w:rFonts w:ascii="Times New Roman" w:hAnsi="Times New Roman" w:cs="Times New Roman"/>
                <w:b/>
                <w:sz w:val="24"/>
                <w:szCs w:val="24"/>
              </w:rPr>
              <w:t>Период реализации</w:t>
            </w:r>
          </w:p>
        </w:tc>
      </w:tr>
      <w:tr w:rsidR="00315C14" w:rsidRPr="00315C14" w:rsidTr="00FE4839">
        <w:tc>
          <w:tcPr>
            <w:tcW w:w="9911" w:type="dxa"/>
            <w:gridSpan w:val="5"/>
          </w:tcPr>
          <w:p w:rsidR="00315C14" w:rsidRPr="00315C14" w:rsidRDefault="00315C14" w:rsidP="004E748B">
            <w:pPr>
              <w:suppressAutoHyphens/>
              <w:jc w:val="both"/>
              <w:rPr>
                <w:rFonts w:ascii="Times New Roman" w:hAnsi="Times New Roman" w:cs="Times New Roman"/>
                <w:sz w:val="24"/>
                <w:szCs w:val="24"/>
              </w:rPr>
            </w:pPr>
            <w:r>
              <w:rPr>
                <w:rFonts w:ascii="Times New Roman" w:hAnsi="Times New Roman" w:cs="Times New Roman"/>
                <w:sz w:val="24"/>
                <w:szCs w:val="24"/>
              </w:rPr>
              <w:t>Промышленное производство</w:t>
            </w:r>
          </w:p>
        </w:tc>
      </w:tr>
      <w:tr w:rsidR="00315C14" w:rsidRPr="00315C14" w:rsidTr="00FE4839">
        <w:tc>
          <w:tcPr>
            <w:tcW w:w="562" w:type="dxa"/>
          </w:tcPr>
          <w:p w:rsidR="00315C14" w:rsidRPr="00315C14" w:rsidRDefault="00495FEF" w:rsidP="004E748B">
            <w:pPr>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315C14" w:rsidRPr="00315C14" w:rsidRDefault="00315C14" w:rsidP="004E748B">
            <w:pPr>
              <w:suppressAutoHyphens/>
              <w:jc w:val="both"/>
              <w:rPr>
                <w:rFonts w:ascii="Times New Roman" w:hAnsi="Times New Roman" w:cs="Times New Roman"/>
                <w:sz w:val="24"/>
                <w:szCs w:val="24"/>
              </w:rPr>
            </w:pPr>
            <w:r>
              <w:rPr>
                <w:rFonts w:ascii="Times New Roman" w:hAnsi="Times New Roman" w:cs="Times New Roman"/>
                <w:sz w:val="24"/>
                <w:szCs w:val="24"/>
              </w:rPr>
              <w:t>Строительство очистных сооружений. Приобретение технологического оборудования.</w:t>
            </w:r>
          </w:p>
        </w:tc>
        <w:tc>
          <w:tcPr>
            <w:tcW w:w="2835" w:type="dxa"/>
          </w:tcPr>
          <w:p w:rsidR="00315C14" w:rsidRPr="00315C14" w:rsidRDefault="00315C14" w:rsidP="004E748B">
            <w:pPr>
              <w:suppressAutoHyphens/>
              <w:jc w:val="both"/>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Молкомбинат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Утянский</w:t>
            </w:r>
            <w:proofErr w:type="spellEnd"/>
            <w:r>
              <w:rPr>
                <w:rFonts w:ascii="Times New Roman" w:hAnsi="Times New Roman" w:cs="Times New Roman"/>
                <w:sz w:val="24"/>
                <w:szCs w:val="24"/>
              </w:rPr>
              <w:t>»</w:t>
            </w:r>
          </w:p>
        </w:tc>
        <w:tc>
          <w:tcPr>
            <w:tcW w:w="1701" w:type="dxa"/>
          </w:tcPr>
          <w:p w:rsidR="00315C14" w:rsidRPr="00315C14" w:rsidRDefault="00315C14" w:rsidP="00315C14">
            <w:pPr>
              <w:suppressAutoHyphens/>
              <w:jc w:val="both"/>
              <w:rPr>
                <w:rFonts w:ascii="Times New Roman" w:hAnsi="Times New Roman" w:cs="Times New Roman"/>
                <w:sz w:val="24"/>
                <w:szCs w:val="24"/>
              </w:rPr>
            </w:pPr>
            <w:r>
              <w:rPr>
                <w:rFonts w:ascii="Times New Roman" w:hAnsi="Times New Roman" w:cs="Times New Roman"/>
                <w:sz w:val="24"/>
                <w:szCs w:val="24"/>
              </w:rPr>
              <w:t>6</w:t>
            </w:r>
            <w:r w:rsidR="00AF0EB7">
              <w:rPr>
                <w:rFonts w:ascii="Times New Roman" w:hAnsi="Times New Roman" w:cs="Times New Roman"/>
                <w:sz w:val="24"/>
                <w:szCs w:val="24"/>
              </w:rPr>
              <w:t>000</w:t>
            </w:r>
            <w:r>
              <w:rPr>
                <w:rFonts w:ascii="Times New Roman" w:hAnsi="Times New Roman" w:cs="Times New Roman"/>
                <w:sz w:val="24"/>
                <w:szCs w:val="24"/>
              </w:rPr>
              <w:t>,0</w:t>
            </w:r>
          </w:p>
        </w:tc>
        <w:tc>
          <w:tcPr>
            <w:tcW w:w="1269" w:type="dxa"/>
          </w:tcPr>
          <w:p w:rsidR="00315C14" w:rsidRPr="00315C14" w:rsidRDefault="00315C14" w:rsidP="004E748B">
            <w:pPr>
              <w:suppressAutoHyphens/>
              <w:jc w:val="both"/>
              <w:rPr>
                <w:rFonts w:ascii="Times New Roman" w:hAnsi="Times New Roman" w:cs="Times New Roman"/>
                <w:sz w:val="24"/>
                <w:szCs w:val="24"/>
              </w:rPr>
            </w:pPr>
            <w:r>
              <w:rPr>
                <w:rFonts w:ascii="Times New Roman" w:hAnsi="Times New Roman" w:cs="Times New Roman"/>
                <w:sz w:val="24"/>
                <w:szCs w:val="24"/>
              </w:rPr>
              <w:t>2019-2022</w:t>
            </w:r>
          </w:p>
        </w:tc>
      </w:tr>
      <w:tr w:rsidR="00315C14" w:rsidRPr="00315C14" w:rsidTr="00FE4839">
        <w:tc>
          <w:tcPr>
            <w:tcW w:w="562" w:type="dxa"/>
          </w:tcPr>
          <w:p w:rsidR="00315C14" w:rsidRPr="00315C14" w:rsidRDefault="00495FEF" w:rsidP="004E748B">
            <w:pPr>
              <w:suppressAutoHyphens/>
              <w:jc w:val="both"/>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315C14" w:rsidRPr="00315C14" w:rsidRDefault="00B0473E" w:rsidP="00B0473E">
            <w:pPr>
              <w:suppressAutoHyphens/>
              <w:jc w:val="both"/>
              <w:rPr>
                <w:rFonts w:ascii="Times New Roman" w:hAnsi="Times New Roman" w:cs="Times New Roman"/>
                <w:sz w:val="24"/>
                <w:szCs w:val="24"/>
              </w:rPr>
            </w:pPr>
            <w:r>
              <w:rPr>
                <w:rFonts w:ascii="Times New Roman" w:hAnsi="Times New Roman" w:cs="Times New Roman"/>
                <w:sz w:val="24"/>
                <w:szCs w:val="24"/>
              </w:rPr>
              <w:t>Приобретение установки, для ст</w:t>
            </w:r>
            <w:r w:rsidR="003725D9">
              <w:rPr>
                <w:rFonts w:ascii="Times New Roman" w:hAnsi="Times New Roman" w:cs="Times New Roman"/>
                <w:sz w:val="24"/>
                <w:szCs w:val="24"/>
              </w:rPr>
              <w:t>ир</w:t>
            </w:r>
            <w:r>
              <w:rPr>
                <w:rFonts w:ascii="Times New Roman" w:hAnsi="Times New Roman" w:cs="Times New Roman"/>
                <w:sz w:val="24"/>
                <w:szCs w:val="24"/>
              </w:rPr>
              <w:t>ки пухо-перового сырья</w:t>
            </w:r>
          </w:p>
        </w:tc>
        <w:tc>
          <w:tcPr>
            <w:tcW w:w="2835" w:type="dxa"/>
          </w:tcPr>
          <w:p w:rsidR="00315C14" w:rsidRPr="00315C14" w:rsidRDefault="00B0473E" w:rsidP="004E748B">
            <w:pPr>
              <w:suppressAutoHyphens/>
              <w:jc w:val="both"/>
              <w:rPr>
                <w:rFonts w:ascii="Times New Roman" w:hAnsi="Times New Roman" w:cs="Times New Roman"/>
                <w:sz w:val="24"/>
                <w:szCs w:val="24"/>
              </w:rPr>
            </w:pPr>
            <w:r>
              <w:rPr>
                <w:rFonts w:ascii="Times New Roman" w:hAnsi="Times New Roman" w:cs="Times New Roman"/>
                <w:sz w:val="24"/>
                <w:szCs w:val="24"/>
              </w:rPr>
              <w:t>ООО «Сибирский пух»</w:t>
            </w:r>
          </w:p>
        </w:tc>
        <w:tc>
          <w:tcPr>
            <w:tcW w:w="1701" w:type="dxa"/>
          </w:tcPr>
          <w:p w:rsidR="00315C14" w:rsidRPr="00315C14" w:rsidRDefault="00B0473E" w:rsidP="004E748B">
            <w:pPr>
              <w:suppressAutoHyphens/>
              <w:jc w:val="both"/>
              <w:rPr>
                <w:rFonts w:ascii="Times New Roman" w:hAnsi="Times New Roman" w:cs="Times New Roman"/>
                <w:sz w:val="24"/>
                <w:szCs w:val="24"/>
              </w:rPr>
            </w:pPr>
            <w:r>
              <w:rPr>
                <w:rFonts w:ascii="Times New Roman" w:hAnsi="Times New Roman" w:cs="Times New Roman"/>
                <w:sz w:val="24"/>
                <w:szCs w:val="24"/>
              </w:rPr>
              <w:t>5</w:t>
            </w:r>
            <w:r w:rsidR="00AF0EB7">
              <w:rPr>
                <w:rFonts w:ascii="Times New Roman" w:hAnsi="Times New Roman" w:cs="Times New Roman"/>
                <w:sz w:val="24"/>
                <w:szCs w:val="24"/>
              </w:rPr>
              <w:t>000</w:t>
            </w:r>
            <w:r>
              <w:rPr>
                <w:rFonts w:ascii="Times New Roman" w:hAnsi="Times New Roman" w:cs="Times New Roman"/>
                <w:sz w:val="24"/>
                <w:szCs w:val="24"/>
              </w:rPr>
              <w:t>,0</w:t>
            </w:r>
          </w:p>
        </w:tc>
        <w:tc>
          <w:tcPr>
            <w:tcW w:w="1269" w:type="dxa"/>
          </w:tcPr>
          <w:p w:rsidR="00315C14" w:rsidRPr="00315C14" w:rsidRDefault="00B0473E" w:rsidP="004E748B">
            <w:pPr>
              <w:suppressAutoHyphens/>
              <w:jc w:val="both"/>
              <w:rPr>
                <w:rFonts w:ascii="Times New Roman" w:hAnsi="Times New Roman" w:cs="Times New Roman"/>
                <w:sz w:val="24"/>
                <w:szCs w:val="24"/>
              </w:rPr>
            </w:pPr>
            <w:r>
              <w:rPr>
                <w:rFonts w:ascii="Times New Roman" w:hAnsi="Times New Roman" w:cs="Times New Roman"/>
                <w:sz w:val="24"/>
                <w:szCs w:val="24"/>
              </w:rPr>
              <w:t>2019-2021</w:t>
            </w:r>
          </w:p>
        </w:tc>
      </w:tr>
      <w:tr w:rsidR="002152D8" w:rsidRPr="00315C14" w:rsidTr="00FE4839">
        <w:tc>
          <w:tcPr>
            <w:tcW w:w="9911" w:type="dxa"/>
            <w:gridSpan w:val="5"/>
          </w:tcPr>
          <w:p w:rsidR="002152D8" w:rsidRPr="00315C14" w:rsidRDefault="002152D8" w:rsidP="004E748B">
            <w:pPr>
              <w:suppressAutoHyphens/>
              <w:jc w:val="both"/>
              <w:rPr>
                <w:rFonts w:ascii="Times New Roman" w:hAnsi="Times New Roman" w:cs="Times New Roman"/>
                <w:sz w:val="24"/>
                <w:szCs w:val="24"/>
              </w:rPr>
            </w:pPr>
            <w:r>
              <w:rPr>
                <w:rFonts w:ascii="Times New Roman" w:hAnsi="Times New Roman" w:cs="Times New Roman"/>
                <w:sz w:val="24"/>
                <w:szCs w:val="24"/>
              </w:rPr>
              <w:t>Сельскохозяйственное производство</w:t>
            </w:r>
          </w:p>
        </w:tc>
      </w:tr>
      <w:tr w:rsidR="00315C14" w:rsidRPr="00315C14" w:rsidTr="00FE4839">
        <w:tc>
          <w:tcPr>
            <w:tcW w:w="562" w:type="dxa"/>
          </w:tcPr>
          <w:p w:rsidR="00315C14" w:rsidRPr="00315C14" w:rsidRDefault="00495FEF" w:rsidP="004E748B">
            <w:pPr>
              <w:suppressAutoHyphens/>
              <w:jc w:val="both"/>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315C14" w:rsidRPr="00315C14" w:rsidRDefault="002152D8" w:rsidP="004E748B">
            <w:pPr>
              <w:suppressAutoHyphens/>
              <w:jc w:val="both"/>
              <w:rPr>
                <w:rFonts w:ascii="Times New Roman" w:hAnsi="Times New Roman" w:cs="Times New Roman"/>
                <w:sz w:val="24"/>
                <w:szCs w:val="24"/>
              </w:rPr>
            </w:pPr>
            <w:r>
              <w:rPr>
                <w:rFonts w:ascii="Times New Roman" w:hAnsi="Times New Roman" w:cs="Times New Roman"/>
                <w:sz w:val="24"/>
                <w:szCs w:val="24"/>
              </w:rPr>
              <w:t>Строительство животноводческого комплекса с доильным залом на 1600 голов</w:t>
            </w:r>
            <w:r w:rsidR="00F610A6">
              <w:rPr>
                <w:rFonts w:ascii="Times New Roman" w:hAnsi="Times New Roman" w:cs="Times New Roman"/>
                <w:sz w:val="24"/>
                <w:szCs w:val="24"/>
              </w:rPr>
              <w:t>. Зерносушильный комплекс.</w:t>
            </w:r>
          </w:p>
        </w:tc>
        <w:tc>
          <w:tcPr>
            <w:tcW w:w="2835" w:type="dxa"/>
          </w:tcPr>
          <w:p w:rsidR="00315C14" w:rsidRPr="00315C14" w:rsidRDefault="002152D8" w:rsidP="004E748B">
            <w:pPr>
              <w:suppressAutoHyphens/>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Ярковское</w:t>
            </w:r>
            <w:proofErr w:type="spellEnd"/>
            <w:r>
              <w:rPr>
                <w:rFonts w:ascii="Times New Roman" w:hAnsi="Times New Roman" w:cs="Times New Roman"/>
                <w:sz w:val="24"/>
                <w:szCs w:val="24"/>
              </w:rPr>
              <w:t>»</w:t>
            </w:r>
          </w:p>
        </w:tc>
        <w:tc>
          <w:tcPr>
            <w:tcW w:w="1701" w:type="dxa"/>
          </w:tcPr>
          <w:p w:rsidR="00315C14" w:rsidRPr="00315C14" w:rsidRDefault="00300280" w:rsidP="00AF0EB7">
            <w:pPr>
              <w:suppressAutoHyphens/>
              <w:jc w:val="both"/>
              <w:rPr>
                <w:rFonts w:ascii="Times New Roman" w:hAnsi="Times New Roman" w:cs="Times New Roman"/>
                <w:sz w:val="24"/>
                <w:szCs w:val="24"/>
              </w:rPr>
            </w:pPr>
            <w:r>
              <w:rPr>
                <w:rFonts w:ascii="Times New Roman" w:hAnsi="Times New Roman" w:cs="Times New Roman"/>
                <w:sz w:val="24"/>
                <w:szCs w:val="24"/>
              </w:rPr>
              <w:t>16000</w:t>
            </w:r>
            <w:r w:rsidR="00F610A6">
              <w:rPr>
                <w:rFonts w:ascii="Times New Roman" w:hAnsi="Times New Roman" w:cs="Times New Roman"/>
                <w:sz w:val="24"/>
                <w:szCs w:val="24"/>
              </w:rPr>
              <w:t>0,0</w:t>
            </w:r>
          </w:p>
        </w:tc>
        <w:tc>
          <w:tcPr>
            <w:tcW w:w="1269" w:type="dxa"/>
          </w:tcPr>
          <w:p w:rsidR="00315C14" w:rsidRPr="00315C14" w:rsidRDefault="00B160C8" w:rsidP="00B160C8">
            <w:pPr>
              <w:suppressAutoHyphens/>
              <w:jc w:val="both"/>
              <w:rPr>
                <w:rFonts w:ascii="Times New Roman" w:hAnsi="Times New Roman" w:cs="Times New Roman"/>
                <w:sz w:val="24"/>
                <w:szCs w:val="24"/>
              </w:rPr>
            </w:pPr>
            <w:r>
              <w:rPr>
                <w:rFonts w:ascii="Times New Roman" w:hAnsi="Times New Roman" w:cs="Times New Roman"/>
                <w:sz w:val="24"/>
                <w:szCs w:val="24"/>
              </w:rPr>
              <w:t>2022</w:t>
            </w:r>
            <w:r w:rsidR="002152D8">
              <w:rPr>
                <w:rFonts w:ascii="Times New Roman" w:hAnsi="Times New Roman" w:cs="Times New Roman"/>
                <w:sz w:val="24"/>
                <w:szCs w:val="24"/>
              </w:rPr>
              <w:t>-202</w:t>
            </w:r>
            <w:r>
              <w:rPr>
                <w:rFonts w:ascii="Times New Roman" w:hAnsi="Times New Roman" w:cs="Times New Roman"/>
                <w:sz w:val="24"/>
                <w:szCs w:val="24"/>
              </w:rPr>
              <w:t>6</w:t>
            </w:r>
          </w:p>
        </w:tc>
      </w:tr>
      <w:tr w:rsidR="00315C14" w:rsidRPr="00315C14" w:rsidTr="00FE4839">
        <w:tc>
          <w:tcPr>
            <w:tcW w:w="562" w:type="dxa"/>
          </w:tcPr>
          <w:p w:rsidR="00315C14" w:rsidRPr="00315C14" w:rsidRDefault="00495FEF" w:rsidP="004E748B">
            <w:pPr>
              <w:suppressAutoHyphens/>
              <w:jc w:val="both"/>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315C14" w:rsidRPr="0071608E" w:rsidRDefault="003715C3" w:rsidP="004E748B">
            <w:pPr>
              <w:suppressAutoHyphens/>
              <w:jc w:val="both"/>
              <w:rPr>
                <w:rFonts w:ascii="Times New Roman" w:hAnsi="Times New Roman" w:cs="Times New Roman"/>
              </w:rPr>
            </w:pPr>
            <w:r w:rsidRPr="0071608E">
              <w:rPr>
                <w:rFonts w:ascii="Times New Roman" w:hAnsi="Times New Roman" w:cs="Times New Roman"/>
              </w:rPr>
              <w:t>Строительство помещения для содержания овец на 100 голов, приобретение овец.</w:t>
            </w:r>
          </w:p>
        </w:tc>
        <w:tc>
          <w:tcPr>
            <w:tcW w:w="2835" w:type="dxa"/>
          </w:tcPr>
          <w:p w:rsidR="00315C14" w:rsidRPr="00315C14" w:rsidRDefault="003715C3" w:rsidP="004E748B">
            <w:pPr>
              <w:suppressAutoHyphens/>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Усман</w:t>
            </w:r>
            <w:proofErr w:type="spellEnd"/>
            <w:r>
              <w:rPr>
                <w:rFonts w:ascii="Times New Roman" w:hAnsi="Times New Roman" w:cs="Times New Roman"/>
                <w:sz w:val="24"/>
                <w:szCs w:val="24"/>
              </w:rPr>
              <w:t>»</w:t>
            </w:r>
          </w:p>
        </w:tc>
        <w:tc>
          <w:tcPr>
            <w:tcW w:w="1701" w:type="dxa"/>
          </w:tcPr>
          <w:p w:rsidR="00315C14" w:rsidRPr="00315C14" w:rsidRDefault="003715C3" w:rsidP="003715C3">
            <w:pPr>
              <w:suppressAutoHyphens/>
              <w:jc w:val="both"/>
              <w:rPr>
                <w:rFonts w:ascii="Times New Roman" w:hAnsi="Times New Roman" w:cs="Times New Roman"/>
                <w:sz w:val="24"/>
                <w:szCs w:val="24"/>
              </w:rPr>
            </w:pPr>
            <w:r>
              <w:rPr>
                <w:rFonts w:ascii="Times New Roman" w:hAnsi="Times New Roman" w:cs="Times New Roman"/>
                <w:sz w:val="24"/>
                <w:szCs w:val="24"/>
              </w:rPr>
              <w:t>2000,0</w:t>
            </w:r>
          </w:p>
        </w:tc>
        <w:tc>
          <w:tcPr>
            <w:tcW w:w="1269" w:type="dxa"/>
          </w:tcPr>
          <w:p w:rsidR="00315C14" w:rsidRPr="00315C14" w:rsidRDefault="003715C3" w:rsidP="004E748B">
            <w:pPr>
              <w:suppressAutoHyphens/>
              <w:jc w:val="both"/>
              <w:rPr>
                <w:rFonts w:ascii="Times New Roman" w:hAnsi="Times New Roman" w:cs="Times New Roman"/>
                <w:sz w:val="24"/>
                <w:szCs w:val="24"/>
              </w:rPr>
            </w:pPr>
            <w:r>
              <w:rPr>
                <w:rFonts w:ascii="Times New Roman" w:hAnsi="Times New Roman" w:cs="Times New Roman"/>
                <w:sz w:val="24"/>
                <w:szCs w:val="24"/>
              </w:rPr>
              <w:t>2019-2020</w:t>
            </w:r>
          </w:p>
        </w:tc>
      </w:tr>
      <w:tr w:rsidR="00315C14" w:rsidRPr="00315C14" w:rsidTr="00FE4839">
        <w:tc>
          <w:tcPr>
            <w:tcW w:w="562" w:type="dxa"/>
          </w:tcPr>
          <w:p w:rsidR="00315C14" w:rsidRPr="00315C14" w:rsidRDefault="00495FEF" w:rsidP="004E748B">
            <w:pPr>
              <w:suppressAutoHyphens/>
              <w:jc w:val="both"/>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315C14" w:rsidRPr="00315C14" w:rsidRDefault="00DF05C6" w:rsidP="00DF05C6">
            <w:pPr>
              <w:suppressAutoHyphens/>
              <w:jc w:val="both"/>
              <w:rPr>
                <w:rFonts w:ascii="Times New Roman" w:hAnsi="Times New Roman" w:cs="Times New Roman"/>
                <w:sz w:val="24"/>
                <w:szCs w:val="24"/>
              </w:rPr>
            </w:pPr>
            <w:r>
              <w:rPr>
                <w:rFonts w:ascii="Times New Roman" w:hAnsi="Times New Roman" w:cs="Times New Roman"/>
                <w:sz w:val="24"/>
                <w:szCs w:val="24"/>
              </w:rPr>
              <w:t xml:space="preserve">Реконструкция </w:t>
            </w:r>
            <w:proofErr w:type="spellStart"/>
            <w:r>
              <w:rPr>
                <w:rFonts w:ascii="Times New Roman" w:hAnsi="Times New Roman" w:cs="Times New Roman"/>
                <w:sz w:val="24"/>
                <w:szCs w:val="24"/>
              </w:rPr>
              <w:t>откормочника</w:t>
            </w:r>
            <w:proofErr w:type="spellEnd"/>
            <w:r w:rsidR="00EF5137">
              <w:rPr>
                <w:rFonts w:ascii="Times New Roman" w:hAnsi="Times New Roman" w:cs="Times New Roman"/>
                <w:sz w:val="24"/>
                <w:szCs w:val="24"/>
              </w:rPr>
              <w:t xml:space="preserve"> на </w:t>
            </w:r>
            <w:r>
              <w:rPr>
                <w:rFonts w:ascii="Times New Roman" w:hAnsi="Times New Roman" w:cs="Times New Roman"/>
                <w:sz w:val="24"/>
                <w:szCs w:val="24"/>
              </w:rPr>
              <w:t>200</w:t>
            </w:r>
            <w:r w:rsidR="00EF5137">
              <w:rPr>
                <w:rFonts w:ascii="Times New Roman" w:hAnsi="Times New Roman" w:cs="Times New Roman"/>
                <w:sz w:val="24"/>
                <w:szCs w:val="24"/>
              </w:rPr>
              <w:t xml:space="preserve"> голов.</w:t>
            </w:r>
          </w:p>
        </w:tc>
        <w:tc>
          <w:tcPr>
            <w:tcW w:w="2835" w:type="dxa"/>
          </w:tcPr>
          <w:p w:rsidR="00315C14" w:rsidRPr="00315C14" w:rsidRDefault="00EF5137" w:rsidP="004E748B">
            <w:pPr>
              <w:suppressAutoHyphens/>
              <w:jc w:val="both"/>
              <w:rPr>
                <w:rFonts w:ascii="Times New Roman" w:hAnsi="Times New Roman" w:cs="Times New Roman"/>
                <w:sz w:val="24"/>
                <w:szCs w:val="24"/>
              </w:rPr>
            </w:pPr>
            <w:r>
              <w:rPr>
                <w:rFonts w:ascii="Times New Roman" w:hAnsi="Times New Roman" w:cs="Times New Roman"/>
                <w:sz w:val="24"/>
                <w:szCs w:val="24"/>
              </w:rPr>
              <w:t>КФХ Гуща П.А.</w:t>
            </w:r>
          </w:p>
        </w:tc>
        <w:tc>
          <w:tcPr>
            <w:tcW w:w="1701" w:type="dxa"/>
          </w:tcPr>
          <w:p w:rsidR="00315C14" w:rsidRPr="00315C14" w:rsidRDefault="00DF05C6" w:rsidP="004E748B">
            <w:pPr>
              <w:suppressAutoHyphens/>
              <w:jc w:val="both"/>
              <w:rPr>
                <w:rFonts w:ascii="Times New Roman" w:hAnsi="Times New Roman" w:cs="Times New Roman"/>
                <w:sz w:val="24"/>
                <w:szCs w:val="24"/>
              </w:rPr>
            </w:pPr>
            <w:r>
              <w:rPr>
                <w:rFonts w:ascii="Times New Roman" w:hAnsi="Times New Roman" w:cs="Times New Roman"/>
                <w:sz w:val="24"/>
                <w:szCs w:val="24"/>
              </w:rPr>
              <w:t>30</w:t>
            </w:r>
            <w:r w:rsidR="00EF5137">
              <w:rPr>
                <w:rFonts w:ascii="Times New Roman" w:hAnsi="Times New Roman" w:cs="Times New Roman"/>
                <w:sz w:val="24"/>
                <w:szCs w:val="24"/>
              </w:rPr>
              <w:t>00,0</w:t>
            </w:r>
          </w:p>
        </w:tc>
        <w:tc>
          <w:tcPr>
            <w:tcW w:w="1269" w:type="dxa"/>
          </w:tcPr>
          <w:p w:rsidR="00315C14" w:rsidRPr="00315C14" w:rsidRDefault="00EF5137" w:rsidP="004E748B">
            <w:pPr>
              <w:suppressAutoHyphens/>
              <w:jc w:val="both"/>
              <w:rPr>
                <w:rFonts w:ascii="Times New Roman" w:hAnsi="Times New Roman" w:cs="Times New Roman"/>
                <w:sz w:val="24"/>
                <w:szCs w:val="24"/>
              </w:rPr>
            </w:pPr>
            <w:r>
              <w:rPr>
                <w:rFonts w:ascii="Times New Roman" w:hAnsi="Times New Roman" w:cs="Times New Roman"/>
                <w:sz w:val="24"/>
                <w:szCs w:val="24"/>
              </w:rPr>
              <w:t>2019-2020</w:t>
            </w:r>
          </w:p>
        </w:tc>
      </w:tr>
      <w:tr w:rsidR="00CB4C58" w:rsidRPr="00315C14" w:rsidTr="00FE4839">
        <w:tc>
          <w:tcPr>
            <w:tcW w:w="562" w:type="dxa"/>
          </w:tcPr>
          <w:p w:rsidR="00CB4C58" w:rsidRPr="00315C14" w:rsidRDefault="00495FEF" w:rsidP="004E748B">
            <w:pPr>
              <w:suppressAutoHyphens/>
              <w:jc w:val="both"/>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CB4C58" w:rsidRDefault="00CB4C58" w:rsidP="00DF05C6">
            <w:pPr>
              <w:suppressAutoHyphens/>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proofErr w:type="spellStart"/>
            <w:r>
              <w:rPr>
                <w:rFonts w:ascii="Times New Roman" w:hAnsi="Times New Roman" w:cs="Times New Roman"/>
                <w:sz w:val="24"/>
                <w:szCs w:val="24"/>
              </w:rPr>
              <w:t>откормочника</w:t>
            </w:r>
            <w:proofErr w:type="spellEnd"/>
            <w:r>
              <w:rPr>
                <w:rFonts w:ascii="Times New Roman" w:hAnsi="Times New Roman" w:cs="Times New Roman"/>
                <w:sz w:val="24"/>
                <w:szCs w:val="24"/>
              </w:rPr>
              <w:t xml:space="preserve"> на 100 голов.</w:t>
            </w:r>
          </w:p>
        </w:tc>
        <w:tc>
          <w:tcPr>
            <w:tcW w:w="2835" w:type="dxa"/>
          </w:tcPr>
          <w:p w:rsidR="00CB4C58" w:rsidRDefault="00CB4C58" w:rsidP="004E748B">
            <w:pPr>
              <w:suppressAutoHyphens/>
              <w:jc w:val="both"/>
              <w:rPr>
                <w:rFonts w:ascii="Times New Roman" w:hAnsi="Times New Roman" w:cs="Times New Roman"/>
                <w:sz w:val="24"/>
                <w:szCs w:val="24"/>
              </w:rPr>
            </w:pPr>
            <w:r>
              <w:rPr>
                <w:rFonts w:ascii="Times New Roman" w:hAnsi="Times New Roman" w:cs="Times New Roman"/>
                <w:sz w:val="24"/>
                <w:szCs w:val="24"/>
              </w:rPr>
              <w:t>КФХ Турков В.Н.</w:t>
            </w:r>
          </w:p>
        </w:tc>
        <w:tc>
          <w:tcPr>
            <w:tcW w:w="1701" w:type="dxa"/>
          </w:tcPr>
          <w:p w:rsidR="00CB4C58" w:rsidRDefault="00CB4C58" w:rsidP="004E748B">
            <w:pPr>
              <w:suppressAutoHyphens/>
              <w:jc w:val="both"/>
              <w:rPr>
                <w:rFonts w:ascii="Times New Roman" w:hAnsi="Times New Roman" w:cs="Times New Roman"/>
                <w:sz w:val="24"/>
                <w:szCs w:val="24"/>
              </w:rPr>
            </w:pPr>
            <w:r>
              <w:rPr>
                <w:rFonts w:ascii="Times New Roman" w:hAnsi="Times New Roman" w:cs="Times New Roman"/>
                <w:sz w:val="24"/>
                <w:szCs w:val="24"/>
              </w:rPr>
              <w:t>3000,0</w:t>
            </w:r>
          </w:p>
        </w:tc>
        <w:tc>
          <w:tcPr>
            <w:tcW w:w="1269" w:type="dxa"/>
          </w:tcPr>
          <w:p w:rsidR="00CB4C58" w:rsidRDefault="00CB4C58" w:rsidP="004E748B">
            <w:pPr>
              <w:suppressAutoHyphens/>
              <w:jc w:val="both"/>
              <w:rPr>
                <w:rFonts w:ascii="Times New Roman" w:hAnsi="Times New Roman" w:cs="Times New Roman"/>
                <w:sz w:val="24"/>
                <w:szCs w:val="24"/>
              </w:rPr>
            </w:pPr>
            <w:r>
              <w:rPr>
                <w:rFonts w:ascii="Times New Roman" w:hAnsi="Times New Roman" w:cs="Times New Roman"/>
                <w:sz w:val="24"/>
                <w:szCs w:val="24"/>
              </w:rPr>
              <w:t>2021</w:t>
            </w:r>
          </w:p>
        </w:tc>
      </w:tr>
      <w:tr w:rsidR="00525F5B" w:rsidRPr="00315C14" w:rsidTr="00FE4839">
        <w:tc>
          <w:tcPr>
            <w:tcW w:w="9911" w:type="dxa"/>
            <w:gridSpan w:val="5"/>
          </w:tcPr>
          <w:p w:rsidR="00525F5B" w:rsidRPr="00315C14" w:rsidRDefault="00525F5B" w:rsidP="004E748B">
            <w:pPr>
              <w:suppressAutoHyphens/>
              <w:jc w:val="both"/>
              <w:rPr>
                <w:rFonts w:ascii="Times New Roman" w:hAnsi="Times New Roman" w:cs="Times New Roman"/>
                <w:sz w:val="24"/>
                <w:szCs w:val="24"/>
              </w:rPr>
            </w:pP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–коммунальное хозяйство</w:t>
            </w:r>
          </w:p>
        </w:tc>
      </w:tr>
      <w:tr w:rsidR="00315C14" w:rsidRPr="00315C14" w:rsidTr="00FE4839">
        <w:tc>
          <w:tcPr>
            <w:tcW w:w="562" w:type="dxa"/>
          </w:tcPr>
          <w:p w:rsidR="00315C14" w:rsidRPr="00315C14" w:rsidRDefault="00495FEF" w:rsidP="004E748B">
            <w:pPr>
              <w:suppressAutoHyphens/>
              <w:jc w:val="both"/>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315C14" w:rsidRPr="00315C14" w:rsidRDefault="00525F5B" w:rsidP="004E748B">
            <w:pPr>
              <w:suppressAutoHyphens/>
              <w:jc w:val="both"/>
              <w:rPr>
                <w:rFonts w:ascii="Times New Roman" w:hAnsi="Times New Roman" w:cs="Times New Roman"/>
                <w:sz w:val="24"/>
                <w:szCs w:val="24"/>
              </w:rPr>
            </w:pPr>
            <w:r>
              <w:rPr>
                <w:rFonts w:ascii="Times New Roman" w:hAnsi="Times New Roman" w:cs="Times New Roman"/>
                <w:sz w:val="24"/>
                <w:szCs w:val="24"/>
              </w:rPr>
              <w:t>Строительство площадки для сбора и временного накопления твердых бытовых отходов</w:t>
            </w:r>
          </w:p>
        </w:tc>
        <w:tc>
          <w:tcPr>
            <w:tcW w:w="2835" w:type="dxa"/>
          </w:tcPr>
          <w:p w:rsidR="00315C14" w:rsidRDefault="00525F5B" w:rsidP="004E748B">
            <w:pPr>
              <w:suppressAutoHyphens/>
              <w:jc w:val="both"/>
              <w:rPr>
                <w:rFonts w:ascii="Times New Roman" w:hAnsi="Times New Roman" w:cs="Times New Roman"/>
                <w:sz w:val="24"/>
                <w:szCs w:val="24"/>
              </w:rPr>
            </w:pPr>
            <w:r>
              <w:rPr>
                <w:rFonts w:ascii="Times New Roman" w:hAnsi="Times New Roman" w:cs="Times New Roman"/>
                <w:sz w:val="24"/>
                <w:szCs w:val="24"/>
              </w:rPr>
              <w:t>Бюджет Новосибирской области</w:t>
            </w:r>
          </w:p>
          <w:p w:rsidR="00744CE8" w:rsidRPr="00315C14" w:rsidRDefault="00744CE8" w:rsidP="004E748B">
            <w:pPr>
              <w:suppressAutoHyphens/>
              <w:jc w:val="both"/>
              <w:rPr>
                <w:rFonts w:ascii="Times New Roman" w:hAnsi="Times New Roman" w:cs="Times New Roman"/>
                <w:sz w:val="24"/>
                <w:szCs w:val="24"/>
              </w:rPr>
            </w:pPr>
            <w:r>
              <w:rPr>
                <w:rFonts w:ascii="Times New Roman" w:hAnsi="Times New Roman" w:cs="Times New Roman"/>
                <w:sz w:val="24"/>
                <w:szCs w:val="24"/>
              </w:rPr>
              <w:t>Бюджет Доволенского района</w:t>
            </w:r>
          </w:p>
        </w:tc>
        <w:tc>
          <w:tcPr>
            <w:tcW w:w="1701" w:type="dxa"/>
          </w:tcPr>
          <w:p w:rsidR="00315C14" w:rsidRPr="00315C14" w:rsidRDefault="00315C14" w:rsidP="004E748B">
            <w:pPr>
              <w:suppressAutoHyphens/>
              <w:jc w:val="both"/>
              <w:rPr>
                <w:rFonts w:ascii="Times New Roman" w:hAnsi="Times New Roman" w:cs="Times New Roman"/>
                <w:sz w:val="24"/>
                <w:szCs w:val="24"/>
              </w:rPr>
            </w:pPr>
          </w:p>
        </w:tc>
        <w:tc>
          <w:tcPr>
            <w:tcW w:w="1269" w:type="dxa"/>
          </w:tcPr>
          <w:p w:rsidR="00315C14" w:rsidRPr="00315C14" w:rsidRDefault="00525F5B" w:rsidP="004E748B">
            <w:pPr>
              <w:suppressAutoHyphens/>
              <w:jc w:val="both"/>
              <w:rPr>
                <w:rFonts w:ascii="Times New Roman" w:hAnsi="Times New Roman" w:cs="Times New Roman"/>
                <w:sz w:val="24"/>
                <w:szCs w:val="24"/>
              </w:rPr>
            </w:pPr>
            <w:r>
              <w:rPr>
                <w:rFonts w:ascii="Times New Roman" w:hAnsi="Times New Roman" w:cs="Times New Roman"/>
                <w:sz w:val="24"/>
                <w:szCs w:val="24"/>
              </w:rPr>
              <w:t>2019</w:t>
            </w:r>
          </w:p>
        </w:tc>
      </w:tr>
      <w:tr w:rsidR="00315C14" w:rsidRPr="00315C14" w:rsidTr="00FE4839">
        <w:tc>
          <w:tcPr>
            <w:tcW w:w="562" w:type="dxa"/>
          </w:tcPr>
          <w:p w:rsidR="00315C14" w:rsidRPr="00315C14" w:rsidRDefault="00495FEF" w:rsidP="004E748B">
            <w:pPr>
              <w:suppressAutoHyphens/>
              <w:jc w:val="both"/>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315C14" w:rsidRPr="00315C14" w:rsidRDefault="00CB4C58" w:rsidP="004E748B">
            <w:pPr>
              <w:suppressAutoHyphens/>
              <w:jc w:val="both"/>
              <w:rPr>
                <w:rFonts w:ascii="Times New Roman" w:hAnsi="Times New Roman" w:cs="Times New Roman"/>
                <w:sz w:val="24"/>
                <w:szCs w:val="24"/>
              </w:rPr>
            </w:pPr>
            <w:r>
              <w:rPr>
                <w:rFonts w:ascii="Times New Roman" w:hAnsi="Times New Roman" w:cs="Times New Roman"/>
                <w:sz w:val="24"/>
                <w:szCs w:val="24"/>
              </w:rPr>
              <w:t xml:space="preserve">Бурение глубоководных скважин в </w:t>
            </w:r>
            <w:proofErr w:type="spellStart"/>
            <w:r>
              <w:rPr>
                <w:rFonts w:ascii="Times New Roman" w:hAnsi="Times New Roman" w:cs="Times New Roman"/>
                <w:sz w:val="24"/>
                <w:szCs w:val="24"/>
              </w:rPr>
              <w:t>п.Баган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д.Кротово</w:t>
            </w:r>
            <w:proofErr w:type="spellEnd"/>
            <w:r>
              <w:rPr>
                <w:rFonts w:ascii="Times New Roman" w:hAnsi="Times New Roman" w:cs="Times New Roman"/>
                <w:sz w:val="24"/>
                <w:szCs w:val="24"/>
              </w:rPr>
              <w:t>.</w:t>
            </w:r>
          </w:p>
        </w:tc>
        <w:tc>
          <w:tcPr>
            <w:tcW w:w="2835" w:type="dxa"/>
          </w:tcPr>
          <w:p w:rsidR="00315C14" w:rsidRPr="00315C14" w:rsidRDefault="00CB4C58" w:rsidP="004E748B">
            <w:pPr>
              <w:suppressAutoHyphens/>
              <w:jc w:val="both"/>
              <w:rPr>
                <w:rFonts w:ascii="Times New Roman" w:hAnsi="Times New Roman" w:cs="Times New Roman"/>
                <w:sz w:val="24"/>
                <w:szCs w:val="24"/>
              </w:rPr>
            </w:pPr>
            <w:r>
              <w:rPr>
                <w:rFonts w:ascii="Times New Roman" w:hAnsi="Times New Roman" w:cs="Times New Roman"/>
                <w:sz w:val="24"/>
                <w:szCs w:val="24"/>
              </w:rPr>
              <w:t>Бюджет Новосибирской области</w:t>
            </w:r>
          </w:p>
        </w:tc>
        <w:tc>
          <w:tcPr>
            <w:tcW w:w="1701" w:type="dxa"/>
          </w:tcPr>
          <w:p w:rsidR="00315C14"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5000,0</w:t>
            </w:r>
          </w:p>
        </w:tc>
        <w:tc>
          <w:tcPr>
            <w:tcW w:w="1269" w:type="dxa"/>
          </w:tcPr>
          <w:p w:rsidR="00315C14" w:rsidRPr="00315C14" w:rsidRDefault="00CB4C58" w:rsidP="004E748B">
            <w:pPr>
              <w:suppressAutoHyphens/>
              <w:jc w:val="both"/>
              <w:rPr>
                <w:rFonts w:ascii="Times New Roman" w:hAnsi="Times New Roman" w:cs="Times New Roman"/>
                <w:sz w:val="24"/>
                <w:szCs w:val="24"/>
              </w:rPr>
            </w:pPr>
            <w:r>
              <w:rPr>
                <w:rFonts w:ascii="Times New Roman" w:hAnsi="Times New Roman" w:cs="Times New Roman"/>
                <w:sz w:val="24"/>
                <w:szCs w:val="24"/>
              </w:rPr>
              <w:t>2020-2021</w:t>
            </w:r>
          </w:p>
        </w:tc>
      </w:tr>
      <w:tr w:rsidR="001F4980" w:rsidRPr="00315C14" w:rsidTr="00FE4839">
        <w:tc>
          <w:tcPr>
            <w:tcW w:w="9911" w:type="dxa"/>
            <w:gridSpan w:val="5"/>
          </w:tcPr>
          <w:p w:rsidR="001F4980" w:rsidRPr="00315C14" w:rsidRDefault="001F4980" w:rsidP="004E748B">
            <w:pPr>
              <w:suppressAutoHyphens/>
              <w:jc w:val="both"/>
              <w:rPr>
                <w:rFonts w:ascii="Times New Roman" w:hAnsi="Times New Roman" w:cs="Times New Roman"/>
                <w:sz w:val="24"/>
                <w:szCs w:val="24"/>
              </w:rPr>
            </w:pPr>
            <w:r>
              <w:rPr>
                <w:rFonts w:ascii="Times New Roman" w:hAnsi="Times New Roman" w:cs="Times New Roman"/>
                <w:sz w:val="24"/>
                <w:szCs w:val="24"/>
              </w:rPr>
              <w:t xml:space="preserve">Спорт </w:t>
            </w:r>
          </w:p>
        </w:tc>
      </w:tr>
      <w:tr w:rsidR="001F4980" w:rsidRPr="00315C14" w:rsidTr="00FE4839">
        <w:tc>
          <w:tcPr>
            <w:tcW w:w="562" w:type="dxa"/>
          </w:tcPr>
          <w:p w:rsidR="001F4980" w:rsidRPr="00315C14" w:rsidRDefault="00495FEF" w:rsidP="004E748B">
            <w:pPr>
              <w:suppressAutoHyphens/>
              <w:jc w:val="both"/>
              <w:rPr>
                <w:rFonts w:ascii="Times New Roman" w:hAnsi="Times New Roman" w:cs="Times New Roman"/>
                <w:sz w:val="24"/>
                <w:szCs w:val="24"/>
              </w:rPr>
            </w:pPr>
            <w:r>
              <w:rPr>
                <w:rFonts w:ascii="Times New Roman" w:hAnsi="Times New Roman" w:cs="Times New Roman"/>
                <w:sz w:val="24"/>
                <w:szCs w:val="24"/>
              </w:rPr>
              <w:t>9</w:t>
            </w:r>
          </w:p>
        </w:tc>
        <w:tc>
          <w:tcPr>
            <w:tcW w:w="3544" w:type="dxa"/>
          </w:tcPr>
          <w:p w:rsidR="001F4980" w:rsidRPr="00315C14" w:rsidRDefault="001F4980" w:rsidP="004E748B">
            <w:pPr>
              <w:suppressAutoHyphens/>
              <w:jc w:val="both"/>
              <w:rPr>
                <w:rFonts w:ascii="Times New Roman" w:hAnsi="Times New Roman" w:cs="Times New Roman"/>
                <w:sz w:val="24"/>
                <w:szCs w:val="24"/>
              </w:rPr>
            </w:pPr>
            <w:r>
              <w:rPr>
                <w:rFonts w:ascii="Times New Roman" w:hAnsi="Times New Roman" w:cs="Times New Roman"/>
                <w:sz w:val="24"/>
                <w:szCs w:val="24"/>
              </w:rPr>
              <w:t xml:space="preserve">Строительство универсального спортивного комплекса в </w:t>
            </w:r>
            <w:proofErr w:type="spellStart"/>
            <w:r>
              <w:rPr>
                <w:rFonts w:ascii="Times New Roman" w:hAnsi="Times New Roman" w:cs="Times New Roman"/>
                <w:sz w:val="24"/>
                <w:szCs w:val="24"/>
              </w:rPr>
              <w:t>с.Довольное</w:t>
            </w:r>
            <w:proofErr w:type="spellEnd"/>
          </w:p>
        </w:tc>
        <w:tc>
          <w:tcPr>
            <w:tcW w:w="4536" w:type="dxa"/>
            <w:gridSpan w:val="2"/>
          </w:tcPr>
          <w:p w:rsidR="001F4980" w:rsidRPr="00315C14" w:rsidRDefault="008237BE" w:rsidP="00FE4839">
            <w:pPr>
              <w:suppressAutoHyphens/>
              <w:jc w:val="both"/>
              <w:rPr>
                <w:rFonts w:ascii="Times New Roman" w:hAnsi="Times New Roman" w:cs="Times New Roman"/>
                <w:sz w:val="24"/>
                <w:szCs w:val="24"/>
              </w:rPr>
            </w:pPr>
            <w:r>
              <w:rPr>
                <w:rFonts w:ascii="Times New Roman" w:hAnsi="Times New Roman" w:cs="Times New Roman"/>
                <w:sz w:val="24"/>
                <w:szCs w:val="24"/>
              </w:rPr>
              <w:t>Бюджет Новосибирской области, бюджет Доволенского района</w:t>
            </w:r>
          </w:p>
        </w:tc>
        <w:tc>
          <w:tcPr>
            <w:tcW w:w="1269" w:type="dxa"/>
          </w:tcPr>
          <w:p w:rsidR="001F4980" w:rsidRPr="00315C14" w:rsidRDefault="001F4980" w:rsidP="004E748B">
            <w:pPr>
              <w:suppressAutoHyphens/>
              <w:jc w:val="both"/>
              <w:rPr>
                <w:rFonts w:ascii="Times New Roman" w:hAnsi="Times New Roman" w:cs="Times New Roman"/>
                <w:sz w:val="24"/>
                <w:szCs w:val="24"/>
              </w:rPr>
            </w:pPr>
            <w:r>
              <w:rPr>
                <w:rFonts w:ascii="Times New Roman" w:hAnsi="Times New Roman" w:cs="Times New Roman"/>
                <w:sz w:val="24"/>
                <w:szCs w:val="24"/>
              </w:rPr>
              <w:t>2019</w:t>
            </w:r>
          </w:p>
        </w:tc>
      </w:tr>
      <w:tr w:rsidR="001F4980" w:rsidRPr="00315C14" w:rsidTr="00FE4839">
        <w:tc>
          <w:tcPr>
            <w:tcW w:w="9911" w:type="dxa"/>
            <w:gridSpan w:val="5"/>
          </w:tcPr>
          <w:p w:rsidR="001F4980" w:rsidRPr="00315C14" w:rsidRDefault="001F4980" w:rsidP="004E748B">
            <w:pPr>
              <w:suppressAutoHyphens/>
              <w:jc w:val="both"/>
              <w:rPr>
                <w:rFonts w:ascii="Times New Roman" w:hAnsi="Times New Roman" w:cs="Times New Roman"/>
                <w:sz w:val="24"/>
                <w:szCs w:val="24"/>
              </w:rPr>
            </w:pPr>
            <w:r>
              <w:rPr>
                <w:rFonts w:ascii="Times New Roman" w:eastAsia="Times New Roman" w:hAnsi="Times New Roman" w:cs="Times New Roman"/>
                <w:sz w:val="24"/>
                <w:szCs w:val="24"/>
              </w:rPr>
              <w:t>Благоустройство территорий</w:t>
            </w:r>
          </w:p>
        </w:tc>
      </w:tr>
      <w:tr w:rsidR="009109BA" w:rsidRPr="00315C14" w:rsidTr="00FE4839">
        <w:tc>
          <w:tcPr>
            <w:tcW w:w="562"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9109BA" w:rsidRPr="00315C14" w:rsidRDefault="009109BA" w:rsidP="00FE4839">
            <w:pPr>
              <w:suppressAutoHyphens/>
              <w:jc w:val="both"/>
              <w:rPr>
                <w:rFonts w:ascii="Times New Roman" w:hAnsi="Times New Roman" w:cs="Times New Roman"/>
                <w:sz w:val="24"/>
                <w:szCs w:val="24"/>
              </w:rPr>
            </w:pPr>
            <w:r w:rsidRPr="0006606C">
              <w:rPr>
                <w:rFonts w:ascii="Times New Roman" w:hAnsi="Times New Roman" w:cs="Times New Roman"/>
                <w:sz w:val="24"/>
                <w:szCs w:val="28"/>
              </w:rPr>
              <w:t xml:space="preserve">Благоустройство территорий многоквартирных жилых домов  </w:t>
            </w:r>
          </w:p>
        </w:tc>
        <w:tc>
          <w:tcPr>
            <w:tcW w:w="2835" w:type="dxa"/>
          </w:tcPr>
          <w:p w:rsidR="009109BA" w:rsidRDefault="009109BA" w:rsidP="00AB7B09">
            <w:pPr>
              <w:suppressAutoHyphens/>
              <w:jc w:val="both"/>
              <w:rPr>
                <w:rFonts w:ascii="Times New Roman" w:hAnsi="Times New Roman" w:cs="Times New Roman"/>
                <w:sz w:val="24"/>
                <w:szCs w:val="24"/>
              </w:rPr>
            </w:pPr>
            <w:r>
              <w:rPr>
                <w:rFonts w:ascii="Times New Roman" w:hAnsi="Times New Roman" w:cs="Times New Roman"/>
                <w:sz w:val="24"/>
                <w:szCs w:val="24"/>
              </w:rPr>
              <w:t>Бюджет Российской Федерации</w:t>
            </w:r>
          </w:p>
          <w:p w:rsidR="009109BA" w:rsidRDefault="009109BA" w:rsidP="00AB7B09">
            <w:pPr>
              <w:suppressAutoHyphens/>
              <w:jc w:val="both"/>
              <w:rPr>
                <w:rFonts w:ascii="Times New Roman" w:hAnsi="Times New Roman" w:cs="Times New Roman"/>
                <w:sz w:val="24"/>
                <w:szCs w:val="24"/>
              </w:rPr>
            </w:pPr>
            <w:r>
              <w:rPr>
                <w:rFonts w:ascii="Times New Roman" w:hAnsi="Times New Roman" w:cs="Times New Roman"/>
                <w:sz w:val="24"/>
                <w:szCs w:val="24"/>
              </w:rPr>
              <w:t>Бюджет Новосибирской области</w:t>
            </w:r>
          </w:p>
          <w:p w:rsidR="009109BA" w:rsidRPr="00315C14" w:rsidRDefault="009109BA" w:rsidP="00AB7B09">
            <w:pPr>
              <w:suppressAutoHyphens/>
              <w:jc w:val="both"/>
              <w:rPr>
                <w:rFonts w:ascii="Times New Roman" w:hAnsi="Times New Roman" w:cs="Times New Roman"/>
                <w:sz w:val="24"/>
                <w:szCs w:val="24"/>
              </w:rPr>
            </w:pPr>
            <w:r>
              <w:rPr>
                <w:rFonts w:ascii="Times New Roman" w:hAnsi="Times New Roman" w:cs="Times New Roman"/>
                <w:sz w:val="24"/>
                <w:szCs w:val="24"/>
              </w:rPr>
              <w:t>Бюджет Доволенского района</w:t>
            </w:r>
          </w:p>
        </w:tc>
        <w:tc>
          <w:tcPr>
            <w:tcW w:w="1701"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5479,0</w:t>
            </w:r>
          </w:p>
        </w:tc>
        <w:tc>
          <w:tcPr>
            <w:tcW w:w="1269"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2019</w:t>
            </w:r>
          </w:p>
        </w:tc>
      </w:tr>
      <w:tr w:rsidR="009109BA" w:rsidRPr="00315C14" w:rsidTr="00FE4839">
        <w:tc>
          <w:tcPr>
            <w:tcW w:w="9911" w:type="dxa"/>
            <w:gridSpan w:val="5"/>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p>
        </w:tc>
      </w:tr>
      <w:tr w:rsidR="009109BA" w:rsidRPr="00315C14" w:rsidTr="00FE4839">
        <w:tc>
          <w:tcPr>
            <w:tcW w:w="562"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Строительство многоквартирного дома в целях переселения граждан из аварийного жилья</w:t>
            </w:r>
          </w:p>
        </w:tc>
        <w:tc>
          <w:tcPr>
            <w:tcW w:w="4536" w:type="dxa"/>
            <w:gridSpan w:val="2"/>
          </w:tcPr>
          <w:p w:rsidR="009109BA" w:rsidRDefault="009109BA" w:rsidP="00AB7B09">
            <w:pPr>
              <w:suppressAutoHyphens/>
              <w:jc w:val="both"/>
              <w:rPr>
                <w:rFonts w:ascii="Times New Roman" w:hAnsi="Times New Roman" w:cs="Times New Roman"/>
                <w:sz w:val="24"/>
                <w:szCs w:val="24"/>
              </w:rPr>
            </w:pPr>
            <w:r>
              <w:rPr>
                <w:rFonts w:ascii="Times New Roman" w:hAnsi="Times New Roman" w:cs="Times New Roman"/>
                <w:sz w:val="24"/>
                <w:szCs w:val="24"/>
              </w:rPr>
              <w:t>Бюджет Новосибирской области</w:t>
            </w:r>
          </w:p>
          <w:p w:rsidR="009109BA" w:rsidRPr="00315C14" w:rsidRDefault="009109BA" w:rsidP="00AB7B09">
            <w:pPr>
              <w:suppressAutoHyphens/>
              <w:jc w:val="both"/>
              <w:rPr>
                <w:rFonts w:ascii="Times New Roman" w:hAnsi="Times New Roman" w:cs="Times New Roman"/>
                <w:sz w:val="24"/>
                <w:szCs w:val="24"/>
              </w:rPr>
            </w:pPr>
            <w:r>
              <w:rPr>
                <w:rFonts w:ascii="Times New Roman" w:hAnsi="Times New Roman" w:cs="Times New Roman"/>
                <w:sz w:val="24"/>
                <w:szCs w:val="24"/>
              </w:rPr>
              <w:t>Бюджет Доволенского района</w:t>
            </w:r>
          </w:p>
        </w:tc>
        <w:tc>
          <w:tcPr>
            <w:tcW w:w="1269"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2019-2020</w:t>
            </w:r>
          </w:p>
        </w:tc>
      </w:tr>
      <w:tr w:rsidR="009109BA" w:rsidRPr="00315C14" w:rsidTr="00FE4839">
        <w:tc>
          <w:tcPr>
            <w:tcW w:w="9911" w:type="dxa"/>
            <w:gridSpan w:val="5"/>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Здравоохранение</w:t>
            </w:r>
          </w:p>
        </w:tc>
      </w:tr>
      <w:tr w:rsidR="009109BA" w:rsidRPr="00315C14" w:rsidTr="00FE4839">
        <w:tc>
          <w:tcPr>
            <w:tcW w:w="562"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12</w:t>
            </w:r>
          </w:p>
        </w:tc>
        <w:tc>
          <w:tcPr>
            <w:tcW w:w="3544"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Строительство ФАП в с.</w:t>
            </w:r>
            <w:r w:rsidR="00014F3F">
              <w:rPr>
                <w:rFonts w:ascii="Times New Roman" w:hAnsi="Times New Roman" w:cs="Times New Roman"/>
                <w:sz w:val="24"/>
                <w:szCs w:val="24"/>
              </w:rPr>
              <w:t xml:space="preserve"> Ярки</w:t>
            </w:r>
          </w:p>
        </w:tc>
        <w:tc>
          <w:tcPr>
            <w:tcW w:w="2835"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Бюджет Новосибирской области</w:t>
            </w:r>
          </w:p>
        </w:tc>
        <w:tc>
          <w:tcPr>
            <w:tcW w:w="1701" w:type="dxa"/>
          </w:tcPr>
          <w:p w:rsidR="009109BA" w:rsidRPr="00315C14" w:rsidRDefault="009109BA" w:rsidP="004E748B">
            <w:pPr>
              <w:suppressAutoHyphens/>
              <w:jc w:val="both"/>
              <w:rPr>
                <w:rFonts w:ascii="Times New Roman" w:hAnsi="Times New Roman" w:cs="Times New Roman"/>
                <w:sz w:val="24"/>
                <w:szCs w:val="24"/>
              </w:rPr>
            </w:pPr>
          </w:p>
        </w:tc>
        <w:tc>
          <w:tcPr>
            <w:tcW w:w="1269" w:type="dxa"/>
          </w:tcPr>
          <w:p w:rsidR="009109BA" w:rsidRPr="00315C14" w:rsidRDefault="009109BA" w:rsidP="004E748B">
            <w:pPr>
              <w:suppressAutoHyphens/>
              <w:jc w:val="both"/>
              <w:rPr>
                <w:rFonts w:ascii="Times New Roman" w:hAnsi="Times New Roman" w:cs="Times New Roman"/>
                <w:sz w:val="24"/>
                <w:szCs w:val="24"/>
              </w:rPr>
            </w:pPr>
            <w:r>
              <w:rPr>
                <w:rFonts w:ascii="Times New Roman" w:hAnsi="Times New Roman" w:cs="Times New Roman"/>
                <w:sz w:val="24"/>
                <w:szCs w:val="24"/>
              </w:rPr>
              <w:t>2018-2019</w:t>
            </w:r>
          </w:p>
        </w:tc>
      </w:tr>
    </w:tbl>
    <w:p w:rsidR="00014F3F" w:rsidRDefault="00014F3F" w:rsidP="00EE5DAF">
      <w:pPr>
        <w:suppressAutoHyphens/>
        <w:spacing w:after="0" w:line="240" w:lineRule="auto"/>
        <w:ind w:firstLine="709"/>
        <w:jc w:val="right"/>
        <w:rPr>
          <w:rFonts w:ascii="Times New Roman" w:hAnsi="Times New Roman" w:cs="Times New Roman"/>
          <w:sz w:val="28"/>
          <w:szCs w:val="28"/>
        </w:rPr>
      </w:pPr>
    </w:p>
    <w:p w:rsidR="00E215E9" w:rsidRDefault="00EE5DAF" w:rsidP="00EE5DAF">
      <w:pPr>
        <w:suppressAutoHyphen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EE5DAF" w:rsidRDefault="00EE5DAF" w:rsidP="00EE5DAF">
      <w:pPr>
        <w:suppressAutoHyphens/>
        <w:spacing w:after="0" w:line="240" w:lineRule="auto"/>
        <w:ind w:firstLine="709"/>
        <w:jc w:val="right"/>
        <w:rPr>
          <w:rFonts w:ascii="Times New Roman" w:hAnsi="Times New Roman" w:cs="Times New Roman"/>
          <w:sz w:val="28"/>
          <w:szCs w:val="28"/>
        </w:rPr>
      </w:pPr>
    </w:p>
    <w:p w:rsidR="00EE5DAF" w:rsidRDefault="00EE5DAF" w:rsidP="00EE5DAF">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E5DAF">
        <w:rPr>
          <w:rFonts w:ascii="Times New Roman" w:eastAsiaTheme="minorEastAsia" w:hAnsi="Times New Roman" w:cs="Times New Roman"/>
          <w:b/>
          <w:bCs/>
          <w:sz w:val="28"/>
          <w:szCs w:val="28"/>
          <w:lang w:eastAsia="ru-RU"/>
        </w:rPr>
        <w:t>Перспективные инфраструктурные проекты</w:t>
      </w:r>
      <w:r>
        <w:rPr>
          <w:rFonts w:ascii="Times New Roman" w:eastAsiaTheme="minorEastAsia" w:hAnsi="Times New Roman" w:cs="Times New Roman"/>
          <w:b/>
          <w:bCs/>
          <w:sz w:val="28"/>
          <w:szCs w:val="28"/>
          <w:lang w:eastAsia="ru-RU"/>
        </w:rPr>
        <w:t>,</w:t>
      </w:r>
      <w:r w:rsidRPr="00EE5DAF">
        <w:rPr>
          <w:rFonts w:ascii="Times New Roman" w:eastAsiaTheme="minorEastAsia" w:hAnsi="Times New Roman" w:cs="Times New Roman"/>
          <w:b/>
          <w:bCs/>
          <w:sz w:val="28"/>
          <w:szCs w:val="28"/>
          <w:lang w:eastAsia="ru-RU"/>
        </w:rPr>
        <w:t xml:space="preserve"> предусмотренные к выполнению в целях реализации Стратегии </w:t>
      </w:r>
      <w:r>
        <w:rPr>
          <w:rFonts w:ascii="Times New Roman" w:eastAsiaTheme="minorEastAsia" w:hAnsi="Times New Roman" w:cs="Times New Roman"/>
          <w:b/>
          <w:bCs/>
          <w:sz w:val="28"/>
          <w:szCs w:val="28"/>
          <w:lang w:eastAsia="ru-RU"/>
        </w:rPr>
        <w:t xml:space="preserve">Доволенского </w:t>
      </w:r>
      <w:r w:rsidRPr="00EE5DAF">
        <w:rPr>
          <w:rFonts w:ascii="Times New Roman" w:eastAsiaTheme="minorEastAsia" w:hAnsi="Times New Roman" w:cs="Times New Roman"/>
          <w:b/>
          <w:bCs/>
          <w:sz w:val="28"/>
          <w:szCs w:val="28"/>
          <w:lang w:eastAsia="ru-RU"/>
        </w:rPr>
        <w:t>района на период до 2030 года</w:t>
      </w:r>
    </w:p>
    <w:tbl>
      <w:tblPr>
        <w:tblStyle w:val="a5"/>
        <w:tblW w:w="0" w:type="auto"/>
        <w:tblLook w:val="04A0" w:firstRow="1" w:lastRow="0" w:firstColumn="1" w:lastColumn="0" w:noHBand="0" w:noVBand="1"/>
      </w:tblPr>
      <w:tblGrid>
        <w:gridCol w:w="562"/>
        <w:gridCol w:w="3374"/>
        <w:gridCol w:w="2863"/>
        <w:gridCol w:w="1592"/>
        <w:gridCol w:w="1520"/>
      </w:tblGrid>
      <w:tr w:rsidR="00EE5DAF" w:rsidRPr="00495FEF" w:rsidTr="00FE4839">
        <w:tc>
          <w:tcPr>
            <w:tcW w:w="562" w:type="dxa"/>
          </w:tcPr>
          <w:p w:rsidR="00EE5DAF" w:rsidRPr="00495FEF" w:rsidRDefault="00EE5DAF" w:rsidP="00E96AF2">
            <w:pPr>
              <w:rPr>
                <w:rFonts w:ascii="Times New Roman" w:hAnsi="Times New Roman" w:cs="Times New Roman"/>
                <w:b/>
                <w:sz w:val="24"/>
                <w:szCs w:val="24"/>
              </w:rPr>
            </w:pPr>
            <w:r w:rsidRPr="00495FEF">
              <w:rPr>
                <w:rFonts w:ascii="Times New Roman" w:hAnsi="Times New Roman" w:cs="Times New Roman"/>
                <w:b/>
                <w:sz w:val="24"/>
                <w:szCs w:val="24"/>
              </w:rPr>
              <w:t>№ п\п</w:t>
            </w:r>
          </w:p>
        </w:tc>
        <w:tc>
          <w:tcPr>
            <w:tcW w:w="3374" w:type="dxa"/>
          </w:tcPr>
          <w:p w:rsidR="00EE5DAF" w:rsidRPr="00495FEF" w:rsidRDefault="00EE5DAF" w:rsidP="00E96AF2">
            <w:pPr>
              <w:rPr>
                <w:rFonts w:ascii="Times New Roman" w:hAnsi="Times New Roman" w:cs="Times New Roman"/>
                <w:b/>
                <w:sz w:val="24"/>
                <w:szCs w:val="24"/>
              </w:rPr>
            </w:pPr>
            <w:r w:rsidRPr="00495FEF">
              <w:rPr>
                <w:rFonts w:ascii="Times New Roman" w:hAnsi="Times New Roman" w:cs="Times New Roman"/>
                <w:b/>
                <w:sz w:val="24"/>
                <w:szCs w:val="24"/>
              </w:rPr>
              <w:t xml:space="preserve">Объект </w:t>
            </w:r>
          </w:p>
        </w:tc>
        <w:tc>
          <w:tcPr>
            <w:tcW w:w="2863" w:type="dxa"/>
          </w:tcPr>
          <w:p w:rsidR="00EE5DAF" w:rsidRPr="00495FEF" w:rsidRDefault="00EE5DAF" w:rsidP="00E96AF2">
            <w:pPr>
              <w:rPr>
                <w:rFonts w:ascii="Times New Roman" w:hAnsi="Times New Roman" w:cs="Times New Roman"/>
                <w:b/>
                <w:sz w:val="24"/>
                <w:szCs w:val="24"/>
              </w:rPr>
            </w:pPr>
            <w:r w:rsidRPr="00495FEF">
              <w:rPr>
                <w:rFonts w:ascii="Times New Roman" w:hAnsi="Times New Roman" w:cs="Times New Roman"/>
                <w:b/>
                <w:sz w:val="24"/>
                <w:szCs w:val="24"/>
              </w:rPr>
              <w:t xml:space="preserve">Инвестор </w:t>
            </w:r>
          </w:p>
        </w:tc>
        <w:tc>
          <w:tcPr>
            <w:tcW w:w="1592" w:type="dxa"/>
          </w:tcPr>
          <w:p w:rsidR="00EE5DAF" w:rsidRPr="00495FEF" w:rsidRDefault="00EE5DAF" w:rsidP="00E96AF2">
            <w:pPr>
              <w:rPr>
                <w:rFonts w:ascii="Times New Roman" w:hAnsi="Times New Roman" w:cs="Times New Roman"/>
                <w:b/>
                <w:sz w:val="24"/>
                <w:szCs w:val="24"/>
              </w:rPr>
            </w:pPr>
            <w:r w:rsidRPr="00495FEF">
              <w:rPr>
                <w:rFonts w:ascii="Times New Roman" w:hAnsi="Times New Roman" w:cs="Times New Roman"/>
                <w:b/>
                <w:sz w:val="24"/>
                <w:szCs w:val="24"/>
              </w:rPr>
              <w:t xml:space="preserve">Объем инвестиций, </w:t>
            </w:r>
            <w:proofErr w:type="spellStart"/>
            <w:r w:rsidRPr="00495FEF">
              <w:rPr>
                <w:rFonts w:ascii="Times New Roman" w:hAnsi="Times New Roman" w:cs="Times New Roman"/>
                <w:b/>
                <w:sz w:val="24"/>
                <w:szCs w:val="24"/>
              </w:rPr>
              <w:t>тыс.руб</w:t>
            </w:r>
            <w:proofErr w:type="spellEnd"/>
            <w:r w:rsidRPr="00495FEF">
              <w:rPr>
                <w:rFonts w:ascii="Times New Roman" w:hAnsi="Times New Roman" w:cs="Times New Roman"/>
                <w:b/>
                <w:sz w:val="24"/>
                <w:szCs w:val="24"/>
              </w:rPr>
              <w:t>.</w:t>
            </w:r>
          </w:p>
        </w:tc>
        <w:tc>
          <w:tcPr>
            <w:tcW w:w="1520" w:type="dxa"/>
          </w:tcPr>
          <w:p w:rsidR="00EE5DAF" w:rsidRPr="00495FEF" w:rsidRDefault="00EE5DAF" w:rsidP="00E96AF2">
            <w:pPr>
              <w:rPr>
                <w:rFonts w:ascii="Times New Roman" w:hAnsi="Times New Roman" w:cs="Times New Roman"/>
                <w:b/>
                <w:sz w:val="24"/>
                <w:szCs w:val="24"/>
              </w:rPr>
            </w:pPr>
            <w:r w:rsidRPr="00495FEF">
              <w:rPr>
                <w:rFonts w:ascii="Times New Roman" w:hAnsi="Times New Roman" w:cs="Times New Roman"/>
                <w:b/>
                <w:sz w:val="24"/>
                <w:szCs w:val="24"/>
              </w:rPr>
              <w:t>Период реализации</w:t>
            </w:r>
          </w:p>
        </w:tc>
      </w:tr>
      <w:tr w:rsidR="00EE5DAF" w:rsidRPr="00495FEF" w:rsidTr="00FE4839">
        <w:tc>
          <w:tcPr>
            <w:tcW w:w="562" w:type="dxa"/>
          </w:tcPr>
          <w:p w:rsidR="00EE5DAF"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1</w:t>
            </w:r>
          </w:p>
        </w:tc>
        <w:tc>
          <w:tcPr>
            <w:tcW w:w="3374"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Calibri" w:hAnsi="Times New Roman"/>
                <w:sz w:val="24"/>
                <w:szCs w:val="24"/>
              </w:rPr>
              <w:t xml:space="preserve">Строительство волоконно-оптических линий связи до </w:t>
            </w:r>
            <w:proofErr w:type="spellStart"/>
            <w:r w:rsidRPr="00495FEF">
              <w:rPr>
                <w:rFonts w:ascii="Times New Roman" w:eastAsia="Calibri" w:hAnsi="Times New Roman"/>
                <w:sz w:val="24"/>
                <w:szCs w:val="24"/>
              </w:rPr>
              <w:t>с.Согорное</w:t>
            </w:r>
            <w:proofErr w:type="spellEnd"/>
            <w:r w:rsidRPr="00495FEF">
              <w:rPr>
                <w:rFonts w:ascii="Times New Roman" w:eastAsia="Calibri" w:hAnsi="Times New Roman"/>
                <w:sz w:val="24"/>
                <w:szCs w:val="24"/>
              </w:rPr>
              <w:t xml:space="preserve">, </w:t>
            </w:r>
            <w:proofErr w:type="spellStart"/>
            <w:r w:rsidRPr="00495FEF">
              <w:rPr>
                <w:rFonts w:ascii="Times New Roman" w:eastAsia="Calibri" w:hAnsi="Times New Roman"/>
                <w:sz w:val="24"/>
                <w:szCs w:val="24"/>
              </w:rPr>
              <w:t>с.Ярки</w:t>
            </w:r>
            <w:proofErr w:type="spellEnd"/>
            <w:r w:rsidRPr="00495FEF">
              <w:rPr>
                <w:rFonts w:ascii="Times New Roman" w:eastAsia="Calibri" w:hAnsi="Times New Roman"/>
                <w:sz w:val="24"/>
                <w:szCs w:val="24"/>
              </w:rPr>
              <w:t xml:space="preserve">, </w:t>
            </w:r>
            <w:proofErr w:type="spellStart"/>
            <w:r w:rsidRPr="00495FEF">
              <w:rPr>
                <w:rFonts w:ascii="Times New Roman" w:eastAsia="Calibri" w:hAnsi="Times New Roman"/>
                <w:sz w:val="24"/>
                <w:szCs w:val="24"/>
              </w:rPr>
              <w:t>с.Травное</w:t>
            </w:r>
            <w:proofErr w:type="spellEnd"/>
          </w:p>
        </w:tc>
        <w:tc>
          <w:tcPr>
            <w:tcW w:w="2863"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Бюджет Новосибирской области</w:t>
            </w:r>
          </w:p>
        </w:tc>
        <w:tc>
          <w:tcPr>
            <w:tcW w:w="1592"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p>
        </w:tc>
        <w:tc>
          <w:tcPr>
            <w:tcW w:w="1520"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2019</w:t>
            </w:r>
          </w:p>
        </w:tc>
      </w:tr>
      <w:tr w:rsidR="00EE5DAF" w:rsidRPr="00495FEF" w:rsidTr="00FE4839">
        <w:tc>
          <w:tcPr>
            <w:tcW w:w="562" w:type="dxa"/>
          </w:tcPr>
          <w:p w:rsidR="00EE5DAF"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w:t>
            </w:r>
          </w:p>
        </w:tc>
        <w:tc>
          <w:tcPr>
            <w:tcW w:w="3374"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 xml:space="preserve">Строительство вышки сотовой связи в </w:t>
            </w:r>
            <w:proofErr w:type="spellStart"/>
            <w:r w:rsidRPr="00495FEF">
              <w:rPr>
                <w:rFonts w:ascii="Times New Roman" w:eastAsiaTheme="minorEastAsia" w:hAnsi="Times New Roman" w:cs="Times New Roman"/>
                <w:bCs/>
                <w:sz w:val="24"/>
                <w:szCs w:val="24"/>
                <w:lang w:eastAsia="ru-RU"/>
              </w:rPr>
              <w:t>с.Волчанка</w:t>
            </w:r>
            <w:proofErr w:type="spellEnd"/>
            <w:r w:rsidRPr="00495FEF">
              <w:rPr>
                <w:rFonts w:ascii="Times New Roman" w:eastAsiaTheme="minorEastAsia" w:hAnsi="Times New Roman" w:cs="Times New Roman"/>
                <w:bCs/>
                <w:sz w:val="24"/>
                <w:szCs w:val="24"/>
                <w:lang w:eastAsia="ru-RU"/>
              </w:rPr>
              <w:t xml:space="preserve">, </w:t>
            </w:r>
            <w:proofErr w:type="spellStart"/>
            <w:r w:rsidRPr="00495FEF">
              <w:rPr>
                <w:rFonts w:ascii="Times New Roman" w:eastAsiaTheme="minorEastAsia" w:hAnsi="Times New Roman" w:cs="Times New Roman"/>
                <w:bCs/>
                <w:sz w:val="24"/>
                <w:szCs w:val="24"/>
                <w:lang w:eastAsia="ru-RU"/>
              </w:rPr>
              <w:t>с.Индерь</w:t>
            </w:r>
            <w:proofErr w:type="spellEnd"/>
          </w:p>
        </w:tc>
        <w:tc>
          <w:tcPr>
            <w:tcW w:w="2863"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Бюджет Новосибирской области</w:t>
            </w:r>
          </w:p>
        </w:tc>
        <w:tc>
          <w:tcPr>
            <w:tcW w:w="1592"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p>
        </w:tc>
        <w:tc>
          <w:tcPr>
            <w:tcW w:w="1520"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2019</w:t>
            </w:r>
          </w:p>
        </w:tc>
      </w:tr>
      <w:tr w:rsidR="00EE5DAF" w:rsidRPr="00495FEF" w:rsidTr="00FE4839">
        <w:tc>
          <w:tcPr>
            <w:tcW w:w="562" w:type="dxa"/>
          </w:tcPr>
          <w:p w:rsidR="00EE5DAF"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3</w:t>
            </w:r>
          </w:p>
        </w:tc>
        <w:tc>
          <w:tcPr>
            <w:tcW w:w="3374"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Calibri" w:hAnsi="Times New Roman"/>
                <w:sz w:val="24"/>
                <w:szCs w:val="24"/>
              </w:rPr>
              <w:t xml:space="preserve"> Строительство волоконно-оптических линий связи до </w:t>
            </w:r>
            <w:proofErr w:type="spellStart"/>
            <w:r w:rsidRPr="00495FEF">
              <w:rPr>
                <w:rFonts w:ascii="Times New Roman" w:eastAsia="Calibri" w:hAnsi="Times New Roman"/>
                <w:sz w:val="24"/>
                <w:szCs w:val="24"/>
              </w:rPr>
              <w:t>с.Ильинка</w:t>
            </w:r>
            <w:proofErr w:type="spellEnd"/>
          </w:p>
        </w:tc>
        <w:tc>
          <w:tcPr>
            <w:tcW w:w="2863"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Бюджет Новосибирской области</w:t>
            </w:r>
          </w:p>
        </w:tc>
        <w:tc>
          <w:tcPr>
            <w:tcW w:w="1592"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p>
        </w:tc>
        <w:tc>
          <w:tcPr>
            <w:tcW w:w="1520" w:type="dxa"/>
          </w:tcPr>
          <w:p w:rsidR="00EE5DAF" w:rsidRPr="00495FEF" w:rsidRDefault="00EE5DA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2020</w:t>
            </w:r>
          </w:p>
        </w:tc>
      </w:tr>
      <w:tr w:rsidR="00993EC3" w:rsidRPr="00495FEF" w:rsidTr="00FE4839">
        <w:tc>
          <w:tcPr>
            <w:tcW w:w="562" w:type="dxa"/>
          </w:tcPr>
          <w:p w:rsidR="00993EC3"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4</w:t>
            </w:r>
          </w:p>
        </w:tc>
        <w:tc>
          <w:tcPr>
            <w:tcW w:w="3374" w:type="dxa"/>
          </w:tcPr>
          <w:p w:rsidR="00993EC3" w:rsidRPr="00495FEF" w:rsidRDefault="00993EC3"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hAnsi="Times New Roman"/>
                <w:sz w:val="24"/>
                <w:szCs w:val="24"/>
              </w:rPr>
              <w:t xml:space="preserve">Замена оконных блоков в МКОУ </w:t>
            </w:r>
            <w:proofErr w:type="spellStart"/>
            <w:r w:rsidRPr="00495FEF">
              <w:rPr>
                <w:rFonts w:ascii="Times New Roman" w:hAnsi="Times New Roman"/>
                <w:sz w:val="24"/>
                <w:szCs w:val="24"/>
              </w:rPr>
              <w:t>Утянская</w:t>
            </w:r>
            <w:proofErr w:type="spellEnd"/>
            <w:r w:rsidRPr="00495FEF">
              <w:rPr>
                <w:rFonts w:ascii="Times New Roman" w:hAnsi="Times New Roman"/>
                <w:sz w:val="24"/>
                <w:szCs w:val="24"/>
              </w:rPr>
              <w:t xml:space="preserve"> СОШ, МКДОУ </w:t>
            </w:r>
            <w:proofErr w:type="spellStart"/>
            <w:r w:rsidRPr="00495FEF">
              <w:rPr>
                <w:rFonts w:ascii="Times New Roman" w:hAnsi="Times New Roman"/>
                <w:sz w:val="24"/>
                <w:szCs w:val="24"/>
              </w:rPr>
              <w:t>Доволенский</w:t>
            </w:r>
            <w:proofErr w:type="spellEnd"/>
            <w:r w:rsidRPr="00495FEF">
              <w:rPr>
                <w:rFonts w:ascii="Times New Roman" w:hAnsi="Times New Roman"/>
                <w:sz w:val="24"/>
                <w:szCs w:val="24"/>
              </w:rPr>
              <w:t xml:space="preserve"> детский сад №2, МКОУ </w:t>
            </w:r>
            <w:proofErr w:type="spellStart"/>
            <w:r w:rsidRPr="00495FEF">
              <w:rPr>
                <w:rFonts w:ascii="Times New Roman" w:hAnsi="Times New Roman"/>
                <w:sz w:val="24"/>
                <w:szCs w:val="24"/>
              </w:rPr>
              <w:t>Согорнская</w:t>
            </w:r>
            <w:proofErr w:type="spellEnd"/>
            <w:r w:rsidRPr="00495FEF">
              <w:rPr>
                <w:rFonts w:ascii="Times New Roman" w:hAnsi="Times New Roman"/>
                <w:sz w:val="24"/>
                <w:szCs w:val="24"/>
              </w:rPr>
              <w:t xml:space="preserve"> СОШ, МКДОУ </w:t>
            </w:r>
            <w:proofErr w:type="spellStart"/>
            <w:r w:rsidRPr="00495FEF">
              <w:rPr>
                <w:rFonts w:ascii="Times New Roman" w:hAnsi="Times New Roman"/>
                <w:sz w:val="24"/>
                <w:szCs w:val="24"/>
              </w:rPr>
              <w:t>Доволенский</w:t>
            </w:r>
            <w:proofErr w:type="spellEnd"/>
            <w:r w:rsidRPr="00495FEF">
              <w:rPr>
                <w:rFonts w:ascii="Times New Roman" w:hAnsi="Times New Roman"/>
                <w:sz w:val="24"/>
                <w:szCs w:val="24"/>
              </w:rPr>
              <w:t xml:space="preserve"> детский сад №3</w:t>
            </w:r>
          </w:p>
        </w:tc>
        <w:tc>
          <w:tcPr>
            <w:tcW w:w="2863" w:type="dxa"/>
          </w:tcPr>
          <w:p w:rsidR="00993EC3" w:rsidRPr="00495FEF" w:rsidRDefault="00993EC3">
            <w:pPr>
              <w:rPr>
                <w:rFonts w:ascii="Times New Roman" w:hAnsi="Times New Roman" w:cs="Times New Roman"/>
              </w:rPr>
            </w:pPr>
            <w:r w:rsidRPr="00495FEF">
              <w:rPr>
                <w:rFonts w:ascii="Times New Roman" w:hAnsi="Times New Roman" w:cs="Times New Roman"/>
              </w:rPr>
              <w:t>Бюджет Новосибирской области</w:t>
            </w:r>
          </w:p>
        </w:tc>
        <w:tc>
          <w:tcPr>
            <w:tcW w:w="1592" w:type="dxa"/>
          </w:tcPr>
          <w:p w:rsidR="00993EC3" w:rsidRPr="00495FEF" w:rsidRDefault="00993EC3" w:rsidP="00993EC3">
            <w:pPr>
              <w:autoSpaceDE w:val="0"/>
              <w:autoSpaceDN w:val="0"/>
              <w:adjustRightInd w:val="0"/>
              <w:rPr>
                <w:rFonts w:ascii="Times New Roman" w:eastAsiaTheme="minorEastAsia" w:hAnsi="Times New Roman" w:cs="Times New Roman"/>
                <w:bCs/>
                <w:sz w:val="24"/>
                <w:szCs w:val="24"/>
                <w:lang w:eastAsia="ru-RU"/>
              </w:rPr>
            </w:pPr>
          </w:p>
        </w:tc>
        <w:tc>
          <w:tcPr>
            <w:tcW w:w="1520" w:type="dxa"/>
          </w:tcPr>
          <w:p w:rsidR="00993EC3" w:rsidRPr="00495FEF" w:rsidRDefault="00993EC3"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2019-2021</w:t>
            </w:r>
          </w:p>
        </w:tc>
      </w:tr>
      <w:tr w:rsidR="00993EC3" w:rsidRPr="00495FEF" w:rsidTr="00FE4839">
        <w:tc>
          <w:tcPr>
            <w:tcW w:w="562" w:type="dxa"/>
          </w:tcPr>
          <w:p w:rsidR="00993EC3"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5</w:t>
            </w:r>
          </w:p>
        </w:tc>
        <w:tc>
          <w:tcPr>
            <w:tcW w:w="3374" w:type="dxa"/>
          </w:tcPr>
          <w:p w:rsidR="00993EC3" w:rsidRPr="00495FEF" w:rsidRDefault="00993EC3"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hAnsi="Times New Roman"/>
                <w:sz w:val="24"/>
                <w:szCs w:val="24"/>
              </w:rPr>
              <w:t xml:space="preserve">Ремонт кровли в МКОУ </w:t>
            </w:r>
            <w:proofErr w:type="spellStart"/>
            <w:r w:rsidRPr="00495FEF">
              <w:rPr>
                <w:rFonts w:ascii="Times New Roman" w:hAnsi="Times New Roman"/>
                <w:sz w:val="24"/>
                <w:szCs w:val="24"/>
              </w:rPr>
              <w:t>Доволенская</w:t>
            </w:r>
            <w:proofErr w:type="spellEnd"/>
            <w:r w:rsidRPr="00495FEF">
              <w:rPr>
                <w:rFonts w:ascii="Times New Roman" w:hAnsi="Times New Roman"/>
                <w:sz w:val="24"/>
                <w:szCs w:val="24"/>
              </w:rPr>
              <w:t xml:space="preserve"> школа №2, </w:t>
            </w:r>
            <w:proofErr w:type="spellStart"/>
            <w:r w:rsidRPr="00495FEF">
              <w:rPr>
                <w:rFonts w:ascii="Times New Roman" w:hAnsi="Times New Roman"/>
                <w:sz w:val="24"/>
                <w:szCs w:val="24"/>
              </w:rPr>
              <w:t>Индерская</w:t>
            </w:r>
            <w:proofErr w:type="spellEnd"/>
            <w:r w:rsidRPr="00495FEF">
              <w:rPr>
                <w:rFonts w:ascii="Times New Roman" w:hAnsi="Times New Roman"/>
                <w:sz w:val="24"/>
                <w:szCs w:val="24"/>
              </w:rPr>
              <w:t xml:space="preserve"> и </w:t>
            </w:r>
            <w:proofErr w:type="spellStart"/>
            <w:r w:rsidRPr="00495FEF">
              <w:rPr>
                <w:rFonts w:ascii="Times New Roman" w:hAnsi="Times New Roman"/>
                <w:sz w:val="24"/>
                <w:szCs w:val="24"/>
              </w:rPr>
              <w:t>Баклушевская</w:t>
            </w:r>
            <w:proofErr w:type="spellEnd"/>
            <w:r w:rsidRPr="00495FEF">
              <w:rPr>
                <w:rFonts w:ascii="Times New Roman" w:hAnsi="Times New Roman"/>
                <w:sz w:val="24"/>
                <w:szCs w:val="24"/>
              </w:rPr>
              <w:t xml:space="preserve"> школы</w:t>
            </w:r>
          </w:p>
        </w:tc>
        <w:tc>
          <w:tcPr>
            <w:tcW w:w="2863" w:type="dxa"/>
          </w:tcPr>
          <w:p w:rsidR="00993EC3" w:rsidRPr="00495FEF" w:rsidRDefault="00993EC3">
            <w:pPr>
              <w:rPr>
                <w:rFonts w:ascii="Times New Roman" w:hAnsi="Times New Roman" w:cs="Times New Roman"/>
              </w:rPr>
            </w:pPr>
            <w:r w:rsidRPr="00495FEF">
              <w:rPr>
                <w:rFonts w:ascii="Times New Roman" w:hAnsi="Times New Roman" w:cs="Times New Roman"/>
              </w:rPr>
              <w:t>Бюджет Новосибирской области</w:t>
            </w:r>
          </w:p>
        </w:tc>
        <w:tc>
          <w:tcPr>
            <w:tcW w:w="1592" w:type="dxa"/>
          </w:tcPr>
          <w:p w:rsidR="00993EC3" w:rsidRPr="00495FEF" w:rsidRDefault="00993EC3" w:rsidP="00993EC3">
            <w:pPr>
              <w:autoSpaceDE w:val="0"/>
              <w:autoSpaceDN w:val="0"/>
              <w:adjustRightInd w:val="0"/>
              <w:rPr>
                <w:rFonts w:ascii="Times New Roman" w:eastAsiaTheme="minorEastAsia" w:hAnsi="Times New Roman" w:cs="Times New Roman"/>
                <w:bCs/>
                <w:sz w:val="24"/>
                <w:szCs w:val="24"/>
                <w:lang w:eastAsia="ru-RU"/>
              </w:rPr>
            </w:pPr>
          </w:p>
        </w:tc>
        <w:tc>
          <w:tcPr>
            <w:tcW w:w="1520" w:type="dxa"/>
          </w:tcPr>
          <w:p w:rsidR="00993EC3" w:rsidRPr="00495FEF" w:rsidRDefault="00993EC3"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2019-2021</w:t>
            </w:r>
          </w:p>
        </w:tc>
      </w:tr>
      <w:tr w:rsidR="00EE5DAF" w:rsidRPr="00495FEF" w:rsidTr="00FE4839">
        <w:tc>
          <w:tcPr>
            <w:tcW w:w="562" w:type="dxa"/>
          </w:tcPr>
          <w:p w:rsidR="00EE5DAF"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6</w:t>
            </w:r>
          </w:p>
        </w:tc>
        <w:tc>
          <w:tcPr>
            <w:tcW w:w="3374"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 xml:space="preserve">Ремонт здания </w:t>
            </w:r>
            <w:proofErr w:type="spellStart"/>
            <w:r w:rsidRPr="00495FEF">
              <w:rPr>
                <w:rFonts w:ascii="Times New Roman" w:eastAsiaTheme="minorEastAsia" w:hAnsi="Times New Roman" w:cs="Times New Roman"/>
                <w:bCs/>
                <w:sz w:val="24"/>
                <w:szCs w:val="24"/>
                <w:lang w:eastAsia="ru-RU"/>
              </w:rPr>
              <w:t>Комарьевского</w:t>
            </w:r>
            <w:proofErr w:type="spellEnd"/>
            <w:r w:rsidRPr="00495FEF">
              <w:rPr>
                <w:rFonts w:ascii="Times New Roman" w:eastAsiaTheme="minorEastAsia" w:hAnsi="Times New Roman" w:cs="Times New Roman"/>
                <w:bCs/>
                <w:sz w:val="24"/>
                <w:szCs w:val="24"/>
                <w:lang w:eastAsia="ru-RU"/>
              </w:rPr>
              <w:t xml:space="preserve"> дома милосердия (ремонт комнат, благоустройство территории, замена окон)</w:t>
            </w:r>
          </w:p>
        </w:tc>
        <w:tc>
          <w:tcPr>
            <w:tcW w:w="2863"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Бюджет Доволенского района</w:t>
            </w:r>
          </w:p>
        </w:tc>
        <w:tc>
          <w:tcPr>
            <w:tcW w:w="1592"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295,0</w:t>
            </w:r>
          </w:p>
        </w:tc>
        <w:tc>
          <w:tcPr>
            <w:tcW w:w="1520"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2019</w:t>
            </w:r>
          </w:p>
        </w:tc>
      </w:tr>
      <w:tr w:rsidR="00EE5DAF" w:rsidRPr="00495FEF" w:rsidTr="00FE4839">
        <w:tc>
          <w:tcPr>
            <w:tcW w:w="562" w:type="dxa"/>
          </w:tcPr>
          <w:p w:rsidR="00EE5DAF"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7</w:t>
            </w:r>
          </w:p>
        </w:tc>
        <w:tc>
          <w:tcPr>
            <w:tcW w:w="3374"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 xml:space="preserve">Строительство холодного склада в </w:t>
            </w:r>
            <w:proofErr w:type="spellStart"/>
            <w:r w:rsidRPr="00495FEF">
              <w:rPr>
                <w:rFonts w:ascii="Times New Roman" w:eastAsiaTheme="minorEastAsia" w:hAnsi="Times New Roman" w:cs="Times New Roman"/>
                <w:bCs/>
                <w:sz w:val="24"/>
                <w:szCs w:val="24"/>
                <w:lang w:eastAsia="ru-RU"/>
              </w:rPr>
              <w:t>Комарьевском</w:t>
            </w:r>
            <w:proofErr w:type="spellEnd"/>
            <w:r w:rsidRPr="00495FEF">
              <w:rPr>
                <w:rFonts w:ascii="Times New Roman" w:eastAsiaTheme="minorEastAsia" w:hAnsi="Times New Roman" w:cs="Times New Roman"/>
                <w:bCs/>
                <w:sz w:val="24"/>
                <w:szCs w:val="24"/>
                <w:lang w:eastAsia="ru-RU"/>
              </w:rPr>
              <w:t xml:space="preserve"> доме милосердия</w:t>
            </w:r>
          </w:p>
        </w:tc>
        <w:tc>
          <w:tcPr>
            <w:tcW w:w="2863"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Бюджет Доволенского района</w:t>
            </w:r>
          </w:p>
        </w:tc>
        <w:tc>
          <w:tcPr>
            <w:tcW w:w="1592"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250,0</w:t>
            </w:r>
          </w:p>
        </w:tc>
        <w:tc>
          <w:tcPr>
            <w:tcW w:w="1520"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2019</w:t>
            </w:r>
          </w:p>
        </w:tc>
      </w:tr>
      <w:tr w:rsidR="00EE5DAF" w:rsidRPr="00495FEF" w:rsidTr="00FE4839">
        <w:tc>
          <w:tcPr>
            <w:tcW w:w="562" w:type="dxa"/>
          </w:tcPr>
          <w:p w:rsidR="00EE5DAF"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8</w:t>
            </w:r>
          </w:p>
        </w:tc>
        <w:tc>
          <w:tcPr>
            <w:tcW w:w="3374"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 xml:space="preserve">Строительство изгороди на территории </w:t>
            </w:r>
            <w:proofErr w:type="spellStart"/>
            <w:r w:rsidRPr="00495FEF">
              <w:rPr>
                <w:rFonts w:ascii="Times New Roman" w:eastAsiaTheme="minorEastAsia" w:hAnsi="Times New Roman" w:cs="Times New Roman"/>
                <w:bCs/>
                <w:sz w:val="24"/>
                <w:szCs w:val="24"/>
                <w:lang w:eastAsia="ru-RU"/>
              </w:rPr>
              <w:t>Комарьевского</w:t>
            </w:r>
            <w:proofErr w:type="spellEnd"/>
            <w:r w:rsidRPr="00495FEF">
              <w:rPr>
                <w:rFonts w:ascii="Times New Roman" w:eastAsiaTheme="minorEastAsia" w:hAnsi="Times New Roman" w:cs="Times New Roman"/>
                <w:bCs/>
                <w:sz w:val="24"/>
                <w:szCs w:val="24"/>
                <w:lang w:eastAsia="ru-RU"/>
              </w:rPr>
              <w:t xml:space="preserve"> дома милосердия</w:t>
            </w:r>
          </w:p>
        </w:tc>
        <w:tc>
          <w:tcPr>
            <w:tcW w:w="2863"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Бюджет Доволенского района</w:t>
            </w:r>
          </w:p>
        </w:tc>
        <w:tc>
          <w:tcPr>
            <w:tcW w:w="1592"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550,0</w:t>
            </w:r>
          </w:p>
        </w:tc>
        <w:tc>
          <w:tcPr>
            <w:tcW w:w="1520" w:type="dxa"/>
          </w:tcPr>
          <w:p w:rsidR="00EE5DA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2020</w:t>
            </w:r>
          </w:p>
        </w:tc>
      </w:tr>
      <w:tr w:rsidR="004720CF" w:rsidRPr="00495FEF" w:rsidTr="00FE4839">
        <w:tc>
          <w:tcPr>
            <w:tcW w:w="562" w:type="dxa"/>
          </w:tcPr>
          <w:p w:rsidR="004720CF"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9</w:t>
            </w:r>
          </w:p>
        </w:tc>
        <w:tc>
          <w:tcPr>
            <w:tcW w:w="3374" w:type="dxa"/>
          </w:tcPr>
          <w:p w:rsidR="004720C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 xml:space="preserve">Ремонт кровли на здании отделения </w:t>
            </w:r>
            <w:proofErr w:type="spellStart"/>
            <w:r w:rsidRPr="00495FEF">
              <w:rPr>
                <w:rFonts w:ascii="Times New Roman" w:eastAsiaTheme="minorEastAsia" w:hAnsi="Times New Roman" w:cs="Times New Roman"/>
                <w:bCs/>
                <w:sz w:val="24"/>
                <w:szCs w:val="24"/>
                <w:lang w:eastAsia="ru-RU"/>
              </w:rPr>
              <w:t>Комарьевского</w:t>
            </w:r>
            <w:proofErr w:type="spellEnd"/>
            <w:r w:rsidRPr="00495FEF">
              <w:rPr>
                <w:rFonts w:ascii="Times New Roman" w:eastAsiaTheme="minorEastAsia" w:hAnsi="Times New Roman" w:cs="Times New Roman"/>
                <w:bCs/>
                <w:sz w:val="24"/>
                <w:szCs w:val="24"/>
                <w:lang w:eastAsia="ru-RU"/>
              </w:rPr>
              <w:t xml:space="preserve"> дома милосердия</w:t>
            </w:r>
          </w:p>
        </w:tc>
        <w:tc>
          <w:tcPr>
            <w:tcW w:w="2863" w:type="dxa"/>
          </w:tcPr>
          <w:p w:rsidR="004720C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Бюджет Доволенского района</w:t>
            </w:r>
          </w:p>
        </w:tc>
        <w:tc>
          <w:tcPr>
            <w:tcW w:w="1592" w:type="dxa"/>
          </w:tcPr>
          <w:p w:rsidR="004720C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550,0</w:t>
            </w:r>
          </w:p>
        </w:tc>
        <w:tc>
          <w:tcPr>
            <w:tcW w:w="1520" w:type="dxa"/>
          </w:tcPr>
          <w:p w:rsidR="004720CF" w:rsidRPr="00495FEF" w:rsidRDefault="004720C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2021</w:t>
            </w:r>
          </w:p>
        </w:tc>
      </w:tr>
      <w:tr w:rsidR="004720CF" w:rsidRPr="00495FEF" w:rsidTr="00FE4839">
        <w:tc>
          <w:tcPr>
            <w:tcW w:w="562" w:type="dxa"/>
          </w:tcPr>
          <w:p w:rsidR="004720CF"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10</w:t>
            </w:r>
          </w:p>
        </w:tc>
        <w:tc>
          <w:tcPr>
            <w:tcW w:w="3374" w:type="dxa"/>
          </w:tcPr>
          <w:p w:rsidR="004720CF" w:rsidRPr="00495FEF" w:rsidRDefault="007F7530"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 xml:space="preserve">Строительство и установка генератора автономного электроснабжения, монтаж подъемника и ремонт комнат в </w:t>
            </w:r>
            <w:proofErr w:type="spellStart"/>
            <w:r w:rsidRPr="00495FEF">
              <w:rPr>
                <w:rFonts w:ascii="Times New Roman" w:eastAsiaTheme="minorEastAsia" w:hAnsi="Times New Roman" w:cs="Times New Roman"/>
                <w:bCs/>
                <w:sz w:val="24"/>
                <w:szCs w:val="24"/>
                <w:lang w:eastAsia="ru-RU"/>
              </w:rPr>
              <w:t>Комарьевском</w:t>
            </w:r>
            <w:proofErr w:type="spellEnd"/>
            <w:r w:rsidRPr="00495FEF">
              <w:rPr>
                <w:rFonts w:ascii="Times New Roman" w:eastAsiaTheme="minorEastAsia" w:hAnsi="Times New Roman" w:cs="Times New Roman"/>
                <w:bCs/>
                <w:sz w:val="24"/>
                <w:szCs w:val="24"/>
                <w:lang w:eastAsia="ru-RU"/>
              </w:rPr>
              <w:t xml:space="preserve"> доме милосердия</w:t>
            </w:r>
          </w:p>
        </w:tc>
        <w:tc>
          <w:tcPr>
            <w:tcW w:w="2863" w:type="dxa"/>
          </w:tcPr>
          <w:p w:rsidR="004720CF" w:rsidRPr="00495FEF" w:rsidRDefault="007F7530"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Бюджет Доволенского района</w:t>
            </w:r>
          </w:p>
        </w:tc>
        <w:tc>
          <w:tcPr>
            <w:tcW w:w="1592" w:type="dxa"/>
          </w:tcPr>
          <w:p w:rsidR="004720CF" w:rsidRPr="00495FEF" w:rsidRDefault="007F7530"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1350,0</w:t>
            </w:r>
          </w:p>
        </w:tc>
        <w:tc>
          <w:tcPr>
            <w:tcW w:w="1520" w:type="dxa"/>
          </w:tcPr>
          <w:p w:rsidR="004720CF" w:rsidRPr="00495FEF" w:rsidRDefault="007F7530"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2022-2026</w:t>
            </w:r>
          </w:p>
        </w:tc>
      </w:tr>
      <w:tr w:rsidR="00014F3F" w:rsidRPr="00495FEF" w:rsidTr="00FE4839">
        <w:tc>
          <w:tcPr>
            <w:tcW w:w="562" w:type="dxa"/>
          </w:tcPr>
          <w:p w:rsidR="00014F3F" w:rsidRPr="00495FEF" w:rsidRDefault="00014F3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11</w:t>
            </w:r>
          </w:p>
        </w:tc>
        <w:tc>
          <w:tcPr>
            <w:tcW w:w="3374" w:type="dxa"/>
          </w:tcPr>
          <w:p w:rsidR="00014F3F" w:rsidRPr="00495FEF" w:rsidRDefault="00014F3F" w:rsidP="00993EC3">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 xml:space="preserve">Строительство корпуса – пристройки к МКОУ </w:t>
            </w:r>
            <w:proofErr w:type="spellStart"/>
            <w:r w:rsidRPr="00495FEF">
              <w:rPr>
                <w:rFonts w:ascii="Times New Roman" w:eastAsiaTheme="minorEastAsia" w:hAnsi="Times New Roman" w:cs="Times New Roman"/>
                <w:bCs/>
                <w:sz w:val="24"/>
                <w:szCs w:val="24"/>
                <w:lang w:eastAsia="ru-RU"/>
              </w:rPr>
              <w:t>Доволенская</w:t>
            </w:r>
            <w:proofErr w:type="spellEnd"/>
            <w:r w:rsidRPr="00495FEF">
              <w:rPr>
                <w:rFonts w:ascii="Times New Roman" w:eastAsiaTheme="minorEastAsia" w:hAnsi="Times New Roman" w:cs="Times New Roman"/>
                <w:bCs/>
                <w:sz w:val="24"/>
                <w:szCs w:val="24"/>
                <w:lang w:eastAsia="ru-RU"/>
              </w:rPr>
              <w:t xml:space="preserve"> СОШ №1 в </w:t>
            </w:r>
            <w:proofErr w:type="spellStart"/>
            <w:r w:rsidRPr="00495FEF">
              <w:rPr>
                <w:rFonts w:ascii="Times New Roman" w:eastAsiaTheme="minorEastAsia" w:hAnsi="Times New Roman" w:cs="Times New Roman"/>
                <w:bCs/>
                <w:sz w:val="24"/>
                <w:szCs w:val="24"/>
                <w:lang w:eastAsia="ru-RU"/>
              </w:rPr>
              <w:t>с.Довольное</w:t>
            </w:r>
            <w:proofErr w:type="spellEnd"/>
          </w:p>
        </w:tc>
        <w:tc>
          <w:tcPr>
            <w:tcW w:w="4455" w:type="dxa"/>
            <w:gridSpan w:val="2"/>
          </w:tcPr>
          <w:p w:rsidR="00014F3F" w:rsidRDefault="00014F3F" w:rsidP="00AB7B09">
            <w:pPr>
              <w:suppressAutoHyphens/>
              <w:jc w:val="both"/>
              <w:rPr>
                <w:rFonts w:ascii="Times New Roman" w:hAnsi="Times New Roman" w:cs="Times New Roman"/>
                <w:sz w:val="24"/>
                <w:szCs w:val="24"/>
              </w:rPr>
            </w:pPr>
            <w:r>
              <w:rPr>
                <w:rFonts w:ascii="Times New Roman" w:hAnsi="Times New Roman" w:cs="Times New Roman"/>
                <w:sz w:val="24"/>
                <w:szCs w:val="24"/>
              </w:rPr>
              <w:t>Бюджет Новосибирской области</w:t>
            </w:r>
          </w:p>
          <w:p w:rsidR="00014F3F" w:rsidRPr="00315C14" w:rsidRDefault="00014F3F" w:rsidP="00AB7B09">
            <w:pPr>
              <w:suppressAutoHyphens/>
              <w:jc w:val="both"/>
              <w:rPr>
                <w:rFonts w:ascii="Times New Roman" w:hAnsi="Times New Roman" w:cs="Times New Roman"/>
                <w:sz w:val="24"/>
                <w:szCs w:val="24"/>
              </w:rPr>
            </w:pPr>
            <w:r>
              <w:rPr>
                <w:rFonts w:ascii="Times New Roman" w:hAnsi="Times New Roman" w:cs="Times New Roman"/>
                <w:sz w:val="24"/>
                <w:szCs w:val="24"/>
              </w:rPr>
              <w:t>Бюджет Доволенского района</w:t>
            </w:r>
          </w:p>
        </w:tc>
        <w:tc>
          <w:tcPr>
            <w:tcW w:w="1520" w:type="dxa"/>
          </w:tcPr>
          <w:p w:rsidR="00014F3F" w:rsidRPr="00495FEF" w:rsidRDefault="00014F3F" w:rsidP="00993EC3">
            <w:pPr>
              <w:autoSpaceDE w:val="0"/>
              <w:autoSpaceDN w:val="0"/>
              <w:adjustRightInd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2020</w:t>
            </w:r>
          </w:p>
        </w:tc>
      </w:tr>
      <w:tr w:rsidR="004720CF" w:rsidRPr="00495FEF" w:rsidTr="00FE4839">
        <w:tc>
          <w:tcPr>
            <w:tcW w:w="562" w:type="dxa"/>
          </w:tcPr>
          <w:p w:rsidR="004720CF"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12</w:t>
            </w:r>
          </w:p>
        </w:tc>
        <w:tc>
          <w:tcPr>
            <w:tcW w:w="3374" w:type="dxa"/>
          </w:tcPr>
          <w:p w:rsidR="004720CF" w:rsidRPr="00495FEF" w:rsidRDefault="0000497C" w:rsidP="00E14A1F">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 xml:space="preserve">Ремонт автомобильных дорог Волчанского </w:t>
            </w:r>
            <w:r w:rsidR="004E3A11" w:rsidRPr="00495FEF">
              <w:rPr>
                <w:rFonts w:ascii="Times New Roman" w:eastAsiaTheme="minorEastAsia" w:hAnsi="Times New Roman" w:cs="Times New Roman"/>
                <w:bCs/>
                <w:sz w:val="24"/>
                <w:szCs w:val="24"/>
                <w:lang w:eastAsia="ru-RU"/>
              </w:rPr>
              <w:t>сельсовета</w:t>
            </w:r>
          </w:p>
        </w:tc>
        <w:tc>
          <w:tcPr>
            <w:tcW w:w="2863" w:type="dxa"/>
          </w:tcPr>
          <w:p w:rsidR="004720CF" w:rsidRPr="00495FEF" w:rsidRDefault="00050D5D" w:rsidP="00E14A1F">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Бюджет Новосибирской области, бюджет Доволенского района</w:t>
            </w:r>
          </w:p>
        </w:tc>
        <w:tc>
          <w:tcPr>
            <w:tcW w:w="1592" w:type="dxa"/>
          </w:tcPr>
          <w:p w:rsidR="004720CF" w:rsidRPr="00495FEF" w:rsidRDefault="00050D5D" w:rsidP="00E14A1F">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2406,0</w:t>
            </w:r>
          </w:p>
        </w:tc>
        <w:tc>
          <w:tcPr>
            <w:tcW w:w="1520" w:type="dxa"/>
          </w:tcPr>
          <w:p w:rsidR="004720CF" w:rsidRPr="00495FEF" w:rsidRDefault="00050D5D" w:rsidP="00E14A1F">
            <w:pPr>
              <w:autoSpaceDE w:val="0"/>
              <w:autoSpaceDN w:val="0"/>
              <w:adjustRightInd w:val="0"/>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2019</w:t>
            </w:r>
          </w:p>
        </w:tc>
      </w:tr>
      <w:tr w:rsidR="003F0DBA" w:rsidRPr="00495FEF" w:rsidTr="00FE4839">
        <w:tc>
          <w:tcPr>
            <w:tcW w:w="562" w:type="dxa"/>
          </w:tcPr>
          <w:p w:rsidR="003F0DBA"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lastRenderedPageBreak/>
              <w:t>13</w:t>
            </w:r>
          </w:p>
        </w:tc>
        <w:tc>
          <w:tcPr>
            <w:tcW w:w="3374" w:type="dxa"/>
          </w:tcPr>
          <w:p w:rsidR="003F0DBA" w:rsidRPr="00495FEF" w:rsidRDefault="003F0DBA" w:rsidP="003F0DBA">
            <w:pPr>
              <w:rPr>
                <w:rFonts w:ascii="Times New Roman" w:hAnsi="Times New Roman" w:cs="Times New Roman"/>
                <w:sz w:val="24"/>
                <w:szCs w:val="24"/>
              </w:rPr>
            </w:pPr>
            <w:r w:rsidRPr="00495FEF">
              <w:rPr>
                <w:rFonts w:ascii="Times New Roman" w:hAnsi="Times New Roman" w:cs="Times New Roman"/>
                <w:sz w:val="24"/>
                <w:szCs w:val="24"/>
              </w:rPr>
              <w:t>Ремонт автомобильных дорог Доволенского сельсовета</w:t>
            </w:r>
          </w:p>
        </w:tc>
        <w:tc>
          <w:tcPr>
            <w:tcW w:w="2863"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8421,0</w:t>
            </w:r>
          </w:p>
        </w:tc>
        <w:tc>
          <w:tcPr>
            <w:tcW w:w="1520"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2019</w:t>
            </w:r>
          </w:p>
        </w:tc>
      </w:tr>
      <w:tr w:rsidR="003F0DBA" w:rsidRPr="00495FEF" w:rsidTr="00FE4839">
        <w:tc>
          <w:tcPr>
            <w:tcW w:w="562" w:type="dxa"/>
          </w:tcPr>
          <w:p w:rsidR="003F0DBA"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14</w:t>
            </w:r>
          </w:p>
        </w:tc>
        <w:tc>
          <w:tcPr>
            <w:tcW w:w="3374" w:type="dxa"/>
          </w:tcPr>
          <w:p w:rsidR="003F0DBA" w:rsidRPr="00495FEF" w:rsidRDefault="003F0DBA" w:rsidP="00FE4839">
            <w:pPr>
              <w:rPr>
                <w:rFonts w:ascii="Times New Roman" w:hAnsi="Times New Roman" w:cs="Times New Roman"/>
                <w:sz w:val="24"/>
                <w:szCs w:val="24"/>
              </w:rPr>
            </w:pPr>
            <w:r w:rsidRPr="00495FEF">
              <w:rPr>
                <w:rFonts w:ascii="Times New Roman" w:hAnsi="Times New Roman" w:cs="Times New Roman"/>
                <w:sz w:val="24"/>
                <w:szCs w:val="24"/>
              </w:rPr>
              <w:t>Ремонт автомобильных дорог Ильинского сельсовета</w:t>
            </w:r>
          </w:p>
        </w:tc>
        <w:tc>
          <w:tcPr>
            <w:tcW w:w="2863"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3158,0</w:t>
            </w:r>
          </w:p>
        </w:tc>
        <w:tc>
          <w:tcPr>
            <w:tcW w:w="1520"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2019</w:t>
            </w:r>
          </w:p>
        </w:tc>
      </w:tr>
      <w:tr w:rsidR="003F0DBA" w:rsidRPr="00495FEF" w:rsidTr="00FE4839">
        <w:tc>
          <w:tcPr>
            <w:tcW w:w="562" w:type="dxa"/>
          </w:tcPr>
          <w:p w:rsidR="003F0DBA"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15</w:t>
            </w:r>
          </w:p>
        </w:tc>
        <w:tc>
          <w:tcPr>
            <w:tcW w:w="3374" w:type="dxa"/>
          </w:tcPr>
          <w:p w:rsidR="003F0DBA" w:rsidRPr="00495FEF" w:rsidRDefault="003F0DBA" w:rsidP="00FE4839">
            <w:pPr>
              <w:rPr>
                <w:rFonts w:ascii="Times New Roman" w:hAnsi="Times New Roman" w:cs="Times New Roman"/>
                <w:sz w:val="24"/>
                <w:szCs w:val="24"/>
              </w:rPr>
            </w:pPr>
            <w:r w:rsidRPr="00495FEF">
              <w:rPr>
                <w:rFonts w:ascii="Times New Roman" w:hAnsi="Times New Roman" w:cs="Times New Roman"/>
                <w:sz w:val="24"/>
                <w:szCs w:val="24"/>
              </w:rPr>
              <w:t xml:space="preserve">Ремонт автомобильных дорог </w:t>
            </w:r>
            <w:proofErr w:type="spellStart"/>
            <w:r w:rsidRPr="00495FEF">
              <w:rPr>
                <w:rFonts w:ascii="Times New Roman" w:hAnsi="Times New Roman" w:cs="Times New Roman"/>
                <w:sz w:val="24"/>
                <w:szCs w:val="24"/>
              </w:rPr>
              <w:t>Индерского</w:t>
            </w:r>
            <w:proofErr w:type="spellEnd"/>
            <w:r w:rsidRPr="00495FEF">
              <w:rPr>
                <w:rFonts w:ascii="Times New Roman" w:hAnsi="Times New Roman" w:cs="Times New Roman"/>
                <w:sz w:val="24"/>
                <w:szCs w:val="24"/>
              </w:rPr>
              <w:t xml:space="preserve"> сельсовета</w:t>
            </w:r>
          </w:p>
        </w:tc>
        <w:tc>
          <w:tcPr>
            <w:tcW w:w="2863"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5489,0</w:t>
            </w:r>
          </w:p>
        </w:tc>
        <w:tc>
          <w:tcPr>
            <w:tcW w:w="1520"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2019</w:t>
            </w:r>
          </w:p>
        </w:tc>
      </w:tr>
      <w:tr w:rsidR="003F0DBA" w:rsidRPr="00495FEF" w:rsidTr="00FE4839">
        <w:tc>
          <w:tcPr>
            <w:tcW w:w="562" w:type="dxa"/>
          </w:tcPr>
          <w:p w:rsidR="003F0DBA"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16</w:t>
            </w:r>
          </w:p>
        </w:tc>
        <w:tc>
          <w:tcPr>
            <w:tcW w:w="3374" w:type="dxa"/>
          </w:tcPr>
          <w:p w:rsidR="003F0DBA" w:rsidRPr="00495FEF" w:rsidRDefault="003F0DBA" w:rsidP="00FE4839">
            <w:pPr>
              <w:rPr>
                <w:rFonts w:ascii="Times New Roman" w:hAnsi="Times New Roman" w:cs="Times New Roman"/>
                <w:sz w:val="24"/>
                <w:szCs w:val="24"/>
              </w:rPr>
            </w:pPr>
            <w:r w:rsidRPr="00495FEF">
              <w:rPr>
                <w:rFonts w:ascii="Times New Roman" w:hAnsi="Times New Roman" w:cs="Times New Roman"/>
                <w:sz w:val="24"/>
                <w:szCs w:val="24"/>
              </w:rPr>
              <w:t xml:space="preserve">Ремонт автомобильных дорог </w:t>
            </w:r>
            <w:proofErr w:type="spellStart"/>
            <w:r w:rsidRPr="00495FEF">
              <w:rPr>
                <w:rFonts w:ascii="Times New Roman" w:hAnsi="Times New Roman" w:cs="Times New Roman"/>
                <w:sz w:val="24"/>
                <w:szCs w:val="24"/>
              </w:rPr>
              <w:t>Комарьевского</w:t>
            </w:r>
            <w:proofErr w:type="spellEnd"/>
            <w:r w:rsidRPr="00495FEF">
              <w:rPr>
                <w:rFonts w:ascii="Times New Roman" w:hAnsi="Times New Roman" w:cs="Times New Roman"/>
                <w:sz w:val="24"/>
                <w:szCs w:val="24"/>
              </w:rPr>
              <w:t xml:space="preserve"> сельсовета</w:t>
            </w:r>
          </w:p>
        </w:tc>
        <w:tc>
          <w:tcPr>
            <w:tcW w:w="2863"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4645,0</w:t>
            </w:r>
          </w:p>
        </w:tc>
        <w:tc>
          <w:tcPr>
            <w:tcW w:w="1520"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2019</w:t>
            </w:r>
          </w:p>
        </w:tc>
      </w:tr>
      <w:tr w:rsidR="003F0DBA" w:rsidRPr="00495FEF" w:rsidTr="00FE4839">
        <w:tc>
          <w:tcPr>
            <w:tcW w:w="562" w:type="dxa"/>
          </w:tcPr>
          <w:p w:rsidR="003F0DBA" w:rsidRPr="00495FEF" w:rsidRDefault="00495FEF" w:rsidP="00EE5DAF">
            <w:pPr>
              <w:autoSpaceDE w:val="0"/>
              <w:autoSpaceDN w:val="0"/>
              <w:adjustRightInd w:val="0"/>
              <w:jc w:val="center"/>
              <w:rPr>
                <w:rFonts w:ascii="Times New Roman" w:eastAsiaTheme="minorEastAsia" w:hAnsi="Times New Roman" w:cs="Times New Roman"/>
                <w:bCs/>
                <w:sz w:val="24"/>
                <w:szCs w:val="24"/>
                <w:lang w:eastAsia="ru-RU"/>
              </w:rPr>
            </w:pPr>
            <w:r w:rsidRPr="00495FEF">
              <w:rPr>
                <w:rFonts w:ascii="Times New Roman" w:eastAsiaTheme="minorEastAsia" w:hAnsi="Times New Roman" w:cs="Times New Roman"/>
                <w:bCs/>
                <w:sz w:val="24"/>
                <w:szCs w:val="24"/>
                <w:lang w:eastAsia="ru-RU"/>
              </w:rPr>
              <w:t>17</w:t>
            </w:r>
          </w:p>
        </w:tc>
        <w:tc>
          <w:tcPr>
            <w:tcW w:w="3374" w:type="dxa"/>
          </w:tcPr>
          <w:p w:rsidR="003F0DBA" w:rsidRPr="00495FEF" w:rsidRDefault="003F0DBA" w:rsidP="003F0DBA">
            <w:pPr>
              <w:rPr>
                <w:rFonts w:ascii="Times New Roman" w:hAnsi="Times New Roman" w:cs="Times New Roman"/>
                <w:sz w:val="24"/>
                <w:szCs w:val="24"/>
              </w:rPr>
            </w:pPr>
            <w:r w:rsidRPr="00495FEF">
              <w:rPr>
                <w:rFonts w:ascii="Times New Roman" w:hAnsi="Times New Roman" w:cs="Times New Roman"/>
                <w:sz w:val="24"/>
                <w:szCs w:val="24"/>
              </w:rPr>
              <w:t xml:space="preserve">Ремонт автомобильных дорог </w:t>
            </w:r>
            <w:proofErr w:type="spellStart"/>
            <w:r w:rsidRPr="00495FEF">
              <w:rPr>
                <w:rFonts w:ascii="Times New Roman" w:hAnsi="Times New Roman" w:cs="Times New Roman"/>
                <w:sz w:val="24"/>
                <w:szCs w:val="24"/>
              </w:rPr>
              <w:t>Согорнского</w:t>
            </w:r>
            <w:proofErr w:type="spellEnd"/>
            <w:r w:rsidRPr="00495FEF">
              <w:rPr>
                <w:rFonts w:ascii="Times New Roman" w:hAnsi="Times New Roman" w:cs="Times New Roman"/>
                <w:sz w:val="24"/>
                <w:szCs w:val="24"/>
              </w:rPr>
              <w:t xml:space="preserve"> сельсовета</w:t>
            </w:r>
          </w:p>
        </w:tc>
        <w:tc>
          <w:tcPr>
            <w:tcW w:w="2863"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3158,0</w:t>
            </w:r>
          </w:p>
        </w:tc>
        <w:tc>
          <w:tcPr>
            <w:tcW w:w="1520"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2019</w:t>
            </w:r>
          </w:p>
        </w:tc>
      </w:tr>
      <w:tr w:rsidR="003F0DBA" w:rsidRPr="00495FEF" w:rsidTr="00FE4839">
        <w:tc>
          <w:tcPr>
            <w:tcW w:w="562" w:type="dxa"/>
          </w:tcPr>
          <w:p w:rsidR="003F0DBA"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18</w:t>
            </w:r>
          </w:p>
        </w:tc>
        <w:tc>
          <w:tcPr>
            <w:tcW w:w="3374" w:type="dxa"/>
          </w:tcPr>
          <w:p w:rsidR="003F0DBA" w:rsidRPr="00495FEF" w:rsidRDefault="003F0DBA" w:rsidP="003F0DBA">
            <w:pPr>
              <w:rPr>
                <w:rFonts w:ascii="Times New Roman" w:hAnsi="Times New Roman" w:cs="Times New Roman"/>
                <w:sz w:val="24"/>
                <w:szCs w:val="24"/>
              </w:rPr>
            </w:pPr>
            <w:r w:rsidRPr="00495FEF">
              <w:rPr>
                <w:rFonts w:ascii="Times New Roman" w:hAnsi="Times New Roman" w:cs="Times New Roman"/>
                <w:sz w:val="24"/>
                <w:szCs w:val="24"/>
              </w:rPr>
              <w:t>Ремонт автомобильных дорог Суздальского сельсовета</w:t>
            </w:r>
          </w:p>
        </w:tc>
        <w:tc>
          <w:tcPr>
            <w:tcW w:w="2863"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4211,0</w:t>
            </w:r>
          </w:p>
        </w:tc>
        <w:tc>
          <w:tcPr>
            <w:tcW w:w="1520" w:type="dxa"/>
          </w:tcPr>
          <w:p w:rsidR="003F0DBA" w:rsidRPr="00495FEF" w:rsidRDefault="003F0DBA" w:rsidP="00E96AF2">
            <w:pPr>
              <w:rPr>
                <w:rFonts w:ascii="Times New Roman" w:hAnsi="Times New Roman" w:cs="Times New Roman"/>
                <w:sz w:val="24"/>
                <w:szCs w:val="24"/>
              </w:rPr>
            </w:pPr>
            <w:r w:rsidRPr="00495FEF">
              <w:rPr>
                <w:rFonts w:ascii="Times New Roman" w:hAnsi="Times New Roman" w:cs="Times New Roman"/>
                <w:sz w:val="24"/>
                <w:szCs w:val="24"/>
              </w:rPr>
              <w:t>2019</w:t>
            </w:r>
          </w:p>
        </w:tc>
      </w:tr>
      <w:tr w:rsidR="00E14A1F" w:rsidRPr="00495FEF" w:rsidTr="00FE4839">
        <w:tc>
          <w:tcPr>
            <w:tcW w:w="562" w:type="dxa"/>
          </w:tcPr>
          <w:p w:rsidR="00E14A1F"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19</w:t>
            </w:r>
          </w:p>
        </w:tc>
        <w:tc>
          <w:tcPr>
            <w:tcW w:w="3374"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Ремонт автомобильных дорог Волчанского сельсовета</w:t>
            </w:r>
          </w:p>
        </w:tc>
        <w:tc>
          <w:tcPr>
            <w:tcW w:w="2863"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4211,0</w:t>
            </w:r>
          </w:p>
        </w:tc>
        <w:tc>
          <w:tcPr>
            <w:tcW w:w="1520"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2020</w:t>
            </w:r>
          </w:p>
        </w:tc>
      </w:tr>
      <w:tr w:rsidR="00E14A1F" w:rsidRPr="00495FEF" w:rsidTr="00FE4839">
        <w:tc>
          <w:tcPr>
            <w:tcW w:w="562" w:type="dxa"/>
          </w:tcPr>
          <w:p w:rsidR="00E14A1F"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20</w:t>
            </w:r>
          </w:p>
        </w:tc>
        <w:tc>
          <w:tcPr>
            <w:tcW w:w="3374"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Ремонт автомобильных дорог Доволенского сельсовета</w:t>
            </w:r>
          </w:p>
        </w:tc>
        <w:tc>
          <w:tcPr>
            <w:tcW w:w="2863"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8421,0</w:t>
            </w:r>
          </w:p>
        </w:tc>
        <w:tc>
          <w:tcPr>
            <w:tcW w:w="1520"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2020</w:t>
            </w:r>
          </w:p>
        </w:tc>
      </w:tr>
      <w:tr w:rsidR="00E14A1F" w:rsidRPr="00495FEF" w:rsidTr="00FE4839">
        <w:tc>
          <w:tcPr>
            <w:tcW w:w="562" w:type="dxa"/>
          </w:tcPr>
          <w:p w:rsidR="00E14A1F"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21</w:t>
            </w:r>
          </w:p>
        </w:tc>
        <w:tc>
          <w:tcPr>
            <w:tcW w:w="3374" w:type="dxa"/>
          </w:tcPr>
          <w:p w:rsidR="00E14A1F" w:rsidRPr="00495FEF" w:rsidRDefault="00E14A1F" w:rsidP="00FE4839">
            <w:pPr>
              <w:rPr>
                <w:rFonts w:ascii="Times New Roman" w:hAnsi="Times New Roman" w:cs="Times New Roman"/>
                <w:sz w:val="24"/>
                <w:szCs w:val="24"/>
              </w:rPr>
            </w:pPr>
            <w:r w:rsidRPr="00495FEF">
              <w:rPr>
                <w:rFonts w:ascii="Times New Roman" w:hAnsi="Times New Roman" w:cs="Times New Roman"/>
                <w:sz w:val="24"/>
                <w:szCs w:val="24"/>
              </w:rPr>
              <w:t>Ремонт автомобильных дорог Ильинского сельсовета</w:t>
            </w:r>
          </w:p>
        </w:tc>
        <w:tc>
          <w:tcPr>
            <w:tcW w:w="2863"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2105,0</w:t>
            </w:r>
          </w:p>
        </w:tc>
        <w:tc>
          <w:tcPr>
            <w:tcW w:w="1520"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2020</w:t>
            </w:r>
          </w:p>
        </w:tc>
      </w:tr>
      <w:tr w:rsidR="00E14A1F" w:rsidRPr="00495FEF" w:rsidTr="00FE4839">
        <w:tc>
          <w:tcPr>
            <w:tcW w:w="562" w:type="dxa"/>
          </w:tcPr>
          <w:p w:rsidR="00E14A1F"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22</w:t>
            </w:r>
          </w:p>
        </w:tc>
        <w:tc>
          <w:tcPr>
            <w:tcW w:w="3374" w:type="dxa"/>
          </w:tcPr>
          <w:p w:rsidR="00E14A1F" w:rsidRPr="00495FEF" w:rsidRDefault="00E14A1F" w:rsidP="00FE4839">
            <w:pPr>
              <w:rPr>
                <w:rFonts w:ascii="Times New Roman" w:hAnsi="Times New Roman" w:cs="Times New Roman"/>
                <w:sz w:val="24"/>
                <w:szCs w:val="24"/>
              </w:rPr>
            </w:pPr>
            <w:r w:rsidRPr="00495FEF">
              <w:rPr>
                <w:rFonts w:ascii="Times New Roman" w:hAnsi="Times New Roman" w:cs="Times New Roman"/>
                <w:sz w:val="24"/>
                <w:szCs w:val="24"/>
              </w:rPr>
              <w:t xml:space="preserve">Ремонт автомобильных дорог </w:t>
            </w:r>
            <w:proofErr w:type="spellStart"/>
            <w:r w:rsidRPr="00495FEF">
              <w:rPr>
                <w:rFonts w:ascii="Times New Roman" w:hAnsi="Times New Roman" w:cs="Times New Roman"/>
                <w:sz w:val="24"/>
                <w:szCs w:val="24"/>
              </w:rPr>
              <w:t>Комарьевского</w:t>
            </w:r>
            <w:proofErr w:type="spellEnd"/>
            <w:r w:rsidRPr="00495FEF">
              <w:rPr>
                <w:rFonts w:ascii="Times New Roman" w:hAnsi="Times New Roman" w:cs="Times New Roman"/>
                <w:sz w:val="24"/>
                <w:szCs w:val="24"/>
              </w:rPr>
              <w:t xml:space="preserve"> сельсовета</w:t>
            </w:r>
          </w:p>
        </w:tc>
        <w:tc>
          <w:tcPr>
            <w:tcW w:w="2863"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3516,0</w:t>
            </w:r>
          </w:p>
        </w:tc>
        <w:tc>
          <w:tcPr>
            <w:tcW w:w="1520"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2020</w:t>
            </w:r>
          </w:p>
        </w:tc>
      </w:tr>
      <w:tr w:rsidR="00E14A1F" w:rsidRPr="00495FEF" w:rsidTr="00FE4839">
        <w:tc>
          <w:tcPr>
            <w:tcW w:w="562" w:type="dxa"/>
          </w:tcPr>
          <w:p w:rsidR="00E14A1F"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23</w:t>
            </w:r>
          </w:p>
        </w:tc>
        <w:tc>
          <w:tcPr>
            <w:tcW w:w="3374"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 xml:space="preserve">Ремонт автомобильных дорог </w:t>
            </w:r>
            <w:proofErr w:type="spellStart"/>
            <w:r w:rsidRPr="00495FEF">
              <w:rPr>
                <w:rFonts w:ascii="Times New Roman" w:hAnsi="Times New Roman" w:cs="Times New Roman"/>
                <w:sz w:val="24"/>
                <w:szCs w:val="24"/>
              </w:rPr>
              <w:t>Согорнского</w:t>
            </w:r>
            <w:proofErr w:type="spellEnd"/>
            <w:r w:rsidRPr="00495FEF">
              <w:rPr>
                <w:rFonts w:ascii="Times New Roman" w:hAnsi="Times New Roman" w:cs="Times New Roman"/>
                <w:sz w:val="24"/>
                <w:szCs w:val="24"/>
              </w:rPr>
              <w:t xml:space="preserve"> сельсовета</w:t>
            </w:r>
          </w:p>
        </w:tc>
        <w:tc>
          <w:tcPr>
            <w:tcW w:w="2863"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6316,0</w:t>
            </w:r>
          </w:p>
        </w:tc>
        <w:tc>
          <w:tcPr>
            <w:tcW w:w="1520"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2020</w:t>
            </w:r>
          </w:p>
        </w:tc>
      </w:tr>
      <w:tr w:rsidR="00E14A1F" w:rsidRPr="00495FEF" w:rsidTr="00FE4839">
        <w:tc>
          <w:tcPr>
            <w:tcW w:w="562" w:type="dxa"/>
          </w:tcPr>
          <w:p w:rsidR="00E14A1F"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24</w:t>
            </w:r>
          </w:p>
        </w:tc>
        <w:tc>
          <w:tcPr>
            <w:tcW w:w="3374" w:type="dxa"/>
          </w:tcPr>
          <w:p w:rsidR="00E14A1F" w:rsidRPr="00495FEF" w:rsidRDefault="00E14A1F" w:rsidP="00FE4839">
            <w:pPr>
              <w:rPr>
                <w:rFonts w:ascii="Times New Roman" w:hAnsi="Times New Roman" w:cs="Times New Roman"/>
                <w:sz w:val="24"/>
                <w:szCs w:val="24"/>
              </w:rPr>
            </w:pPr>
            <w:r w:rsidRPr="00495FEF">
              <w:rPr>
                <w:rFonts w:ascii="Times New Roman" w:hAnsi="Times New Roman" w:cs="Times New Roman"/>
                <w:sz w:val="24"/>
                <w:szCs w:val="24"/>
              </w:rPr>
              <w:t xml:space="preserve">Ремонт автомобильных дорог </w:t>
            </w:r>
            <w:proofErr w:type="spellStart"/>
            <w:r w:rsidRPr="00495FEF">
              <w:rPr>
                <w:rFonts w:ascii="Times New Roman" w:hAnsi="Times New Roman" w:cs="Times New Roman"/>
                <w:sz w:val="24"/>
                <w:szCs w:val="24"/>
              </w:rPr>
              <w:t>Ярковского</w:t>
            </w:r>
            <w:proofErr w:type="spellEnd"/>
            <w:r w:rsidRPr="00495FEF">
              <w:rPr>
                <w:rFonts w:ascii="Times New Roman" w:hAnsi="Times New Roman" w:cs="Times New Roman"/>
                <w:sz w:val="24"/>
                <w:szCs w:val="24"/>
              </w:rPr>
              <w:t xml:space="preserve"> сельсовета</w:t>
            </w:r>
          </w:p>
        </w:tc>
        <w:tc>
          <w:tcPr>
            <w:tcW w:w="2863"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3684,0</w:t>
            </w:r>
          </w:p>
        </w:tc>
        <w:tc>
          <w:tcPr>
            <w:tcW w:w="1520"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2020</w:t>
            </w:r>
          </w:p>
        </w:tc>
      </w:tr>
      <w:tr w:rsidR="00E14A1F" w:rsidRPr="00495FEF" w:rsidTr="00FE4839">
        <w:tc>
          <w:tcPr>
            <w:tcW w:w="562" w:type="dxa"/>
          </w:tcPr>
          <w:p w:rsidR="00E14A1F"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25</w:t>
            </w:r>
          </w:p>
        </w:tc>
        <w:tc>
          <w:tcPr>
            <w:tcW w:w="3374" w:type="dxa"/>
          </w:tcPr>
          <w:p w:rsidR="00E14A1F" w:rsidRPr="00495FEF" w:rsidRDefault="00E14A1F" w:rsidP="00E14A1F">
            <w:pPr>
              <w:rPr>
                <w:rFonts w:ascii="Times New Roman" w:hAnsi="Times New Roman" w:cs="Times New Roman"/>
                <w:sz w:val="24"/>
                <w:szCs w:val="24"/>
              </w:rPr>
            </w:pPr>
            <w:r w:rsidRPr="00495FEF">
              <w:rPr>
                <w:rFonts w:ascii="Times New Roman" w:hAnsi="Times New Roman" w:cs="Times New Roman"/>
                <w:sz w:val="24"/>
                <w:szCs w:val="24"/>
              </w:rPr>
              <w:t>Ремонт автомобильных дорог муниципального района</w:t>
            </w:r>
          </w:p>
        </w:tc>
        <w:tc>
          <w:tcPr>
            <w:tcW w:w="2863"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8421,0</w:t>
            </w:r>
          </w:p>
        </w:tc>
        <w:tc>
          <w:tcPr>
            <w:tcW w:w="1520" w:type="dxa"/>
          </w:tcPr>
          <w:p w:rsidR="00E14A1F" w:rsidRPr="00495FEF" w:rsidRDefault="00E14A1F" w:rsidP="00E96AF2">
            <w:pPr>
              <w:rPr>
                <w:rFonts w:ascii="Times New Roman" w:hAnsi="Times New Roman" w:cs="Times New Roman"/>
                <w:sz w:val="24"/>
                <w:szCs w:val="24"/>
              </w:rPr>
            </w:pPr>
            <w:r w:rsidRPr="00495FEF">
              <w:rPr>
                <w:rFonts w:ascii="Times New Roman" w:hAnsi="Times New Roman" w:cs="Times New Roman"/>
                <w:sz w:val="24"/>
                <w:szCs w:val="24"/>
              </w:rPr>
              <w:t>2020</w:t>
            </w:r>
          </w:p>
        </w:tc>
      </w:tr>
      <w:tr w:rsidR="00E96AF2" w:rsidRPr="00495FEF" w:rsidTr="00FE4839">
        <w:tc>
          <w:tcPr>
            <w:tcW w:w="562" w:type="dxa"/>
          </w:tcPr>
          <w:p w:rsidR="00E96AF2" w:rsidRPr="00495FEF" w:rsidRDefault="00217A24" w:rsidP="00E96AF2">
            <w:pPr>
              <w:autoSpaceDE w:val="0"/>
              <w:autoSpaceDN w:val="0"/>
              <w:adjustRightInd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26</w:t>
            </w:r>
          </w:p>
        </w:tc>
        <w:tc>
          <w:tcPr>
            <w:tcW w:w="3374" w:type="dxa"/>
          </w:tcPr>
          <w:p w:rsidR="00E96AF2" w:rsidRPr="00495FEF" w:rsidRDefault="00E96AF2" w:rsidP="00E14A1F">
            <w:pPr>
              <w:rPr>
                <w:rFonts w:ascii="Times New Roman" w:hAnsi="Times New Roman" w:cs="Times New Roman"/>
                <w:sz w:val="24"/>
                <w:szCs w:val="24"/>
              </w:rPr>
            </w:pPr>
            <w:r w:rsidRPr="00495FEF">
              <w:rPr>
                <w:rFonts w:ascii="Times New Roman" w:hAnsi="Times New Roman" w:cs="Times New Roman"/>
                <w:sz w:val="24"/>
                <w:szCs w:val="24"/>
              </w:rPr>
              <w:t xml:space="preserve">Капитальный ремонт моста через реку Баган в </w:t>
            </w:r>
            <w:proofErr w:type="spellStart"/>
            <w:r w:rsidRPr="00495FEF">
              <w:rPr>
                <w:rFonts w:ascii="Times New Roman" w:hAnsi="Times New Roman" w:cs="Times New Roman"/>
                <w:sz w:val="24"/>
                <w:szCs w:val="24"/>
              </w:rPr>
              <w:t>с.Волчанка</w:t>
            </w:r>
            <w:proofErr w:type="spellEnd"/>
          </w:p>
        </w:tc>
        <w:tc>
          <w:tcPr>
            <w:tcW w:w="2863" w:type="dxa"/>
          </w:tcPr>
          <w:p w:rsidR="00E96AF2"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96AF2"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4211,0</w:t>
            </w:r>
          </w:p>
        </w:tc>
        <w:tc>
          <w:tcPr>
            <w:tcW w:w="1520" w:type="dxa"/>
          </w:tcPr>
          <w:p w:rsidR="00E96AF2"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2021</w:t>
            </w:r>
          </w:p>
        </w:tc>
      </w:tr>
      <w:tr w:rsidR="00E14A1F" w:rsidRPr="00495FEF" w:rsidTr="00FE4839">
        <w:tc>
          <w:tcPr>
            <w:tcW w:w="562" w:type="dxa"/>
          </w:tcPr>
          <w:p w:rsidR="00E14A1F"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27</w:t>
            </w:r>
          </w:p>
        </w:tc>
        <w:tc>
          <w:tcPr>
            <w:tcW w:w="3374" w:type="dxa"/>
          </w:tcPr>
          <w:p w:rsidR="00E14A1F"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Ремонт автомобильных дорог Доволенского сельсовета</w:t>
            </w:r>
          </w:p>
        </w:tc>
        <w:tc>
          <w:tcPr>
            <w:tcW w:w="2863" w:type="dxa"/>
          </w:tcPr>
          <w:p w:rsidR="00E14A1F"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14A1F"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8421,0</w:t>
            </w:r>
          </w:p>
        </w:tc>
        <w:tc>
          <w:tcPr>
            <w:tcW w:w="1520" w:type="dxa"/>
          </w:tcPr>
          <w:p w:rsidR="00E14A1F"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2021</w:t>
            </w:r>
          </w:p>
        </w:tc>
      </w:tr>
      <w:tr w:rsidR="00E96AF2" w:rsidRPr="00495FEF" w:rsidTr="00FE4839">
        <w:tc>
          <w:tcPr>
            <w:tcW w:w="562" w:type="dxa"/>
          </w:tcPr>
          <w:p w:rsidR="00E96AF2" w:rsidRPr="00495FEF" w:rsidRDefault="00217A24" w:rsidP="00EE5DAF">
            <w:pPr>
              <w:autoSpaceDE w:val="0"/>
              <w:autoSpaceDN w:val="0"/>
              <w:adjustRightInd w:val="0"/>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28</w:t>
            </w:r>
          </w:p>
        </w:tc>
        <w:tc>
          <w:tcPr>
            <w:tcW w:w="3374" w:type="dxa"/>
          </w:tcPr>
          <w:p w:rsidR="00E96AF2"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Ремонт автомобильных дорог муниципального района</w:t>
            </w:r>
          </w:p>
        </w:tc>
        <w:tc>
          <w:tcPr>
            <w:tcW w:w="2863" w:type="dxa"/>
          </w:tcPr>
          <w:p w:rsidR="00E96AF2"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Бюджет Новосибирской области, бюджет Доволенского района</w:t>
            </w:r>
          </w:p>
        </w:tc>
        <w:tc>
          <w:tcPr>
            <w:tcW w:w="1592" w:type="dxa"/>
          </w:tcPr>
          <w:p w:rsidR="00E96AF2" w:rsidRPr="00495FEF" w:rsidRDefault="00E96AF2" w:rsidP="00E96AF2">
            <w:pPr>
              <w:rPr>
                <w:rFonts w:ascii="Times New Roman" w:hAnsi="Times New Roman" w:cs="Times New Roman"/>
                <w:sz w:val="24"/>
                <w:szCs w:val="24"/>
              </w:rPr>
            </w:pPr>
            <w:r w:rsidRPr="00495FEF">
              <w:rPr>
                <w:rFonts w:ascii="Times New Roman" w:hAnsi="Times New Roman" w:cs="Times New Roman"/>
                <w:sz w:val="24"/>
                <w:szCs w:val="24"/>
              </w:rPr>
              <w:t>8421,0</w:t>
            </w:r>
          </w:p>
        </w:tc>
        <w:tc>
          <w:tcPr>
            <w:tcW w:w="1520" w:type="dxa"/>
          </w:tcPr>
          <w:p w:rsidR="00E96AF2" w:rsidRPr="00495FEF" w:rsidRDefault="00E96AF2" w:rsidP="00F63024">
            <w:pPr>
              <w:rPr>
                <w:rFonts w:ascii="Times New Roman" w:hAnsi="Times New Roman" w:cs="Times New Roman"/>
                <w:sz w:val="24"/>
                <w:szCs w:val="24"/>
              </w:rPr>
            </w:pPr>
            <w:r w:rsidRPr="00495FEF">
              <w:rPr>
                <w:rFonts w:ascii="Times New Roman" w:hAnsi="Times New Roman" w:cs="Times New Roman"/>
                <w:sz w:val="24"/>
                <w:szCs w:val="24"/>
              </w:rPr>
              <w:t>202</w:t>
            </w:r>
            <w:r w:rsidR="00F63024" w:rsidRPr="00495FEF">
              <w:rPr>
                <w:rFonts w:ascii="Times New Roman" w:hAnsi="Times New Roman" w:cs="Times New Roman"/>
                <w:sz w:val="24"/>
                <w:szCs w:val="24"/>
              </w:rPr>
              <w:t>1</w:t>
            </w:r>
          </w:p>
        </w:tc>
      </w:tr>
    </w:tbl>
    <w:p w:rsidR="00014F3F" w:rsidRDefault="00014F3F" w:rsidP="004D3F5A">
      <w:pPr>
        <w:suppressAutoHyphens/>
        <w:spacing w:after="0" w:line="240" w:lineRule="auto"/>
        <w:ind w:firstLine="709"/>
        <w:jc w:val="right"/>
        <w:rPr>
          <w:rFonts w:ascii="Times New Roman" w:hAnsi="Times New Roman" w:cs="Times New Roman"/>
          <w:sz w:val="28"/>
          <w:szCs w:val="28"/>
        </w:rPr>
      </w:pPr>
    </w:p>
    <w:p w:rsidR="00014F3F" w:rsidRDefault="00014F3F" w:rsidP="004D3F5A">
      <w:pPr>
        <w:suppressAutoHyphens/>
        <w:spacing w:after="0" w:line="240" w:lineRule="auto"/>
        <w:ind w:firstLine="709"/>
        <w:jc w:val="right"/>
        <w:rPr>
          <w:rFonts w:ascii="Times New Roman" w:hAnsi="Times New Roman" w:cs="Times New Roman"/>
          <w:sz w:val="28"/>
          <w:szCs w:val="28"/>
        </w:rPr>
      </w:pPr>
    </w:p>
    <w:p w:rsidR="00014F3F" w:rsidRDefault="00014F3F" w:rsidP="004D3F5A">
      <w:pPr>
        <w:suppressAutoHyphens/>
        <w:spacing w:after="0" w:line="240" w:lineRule="auto"/>
        <w:ind w:firstLine="709"/>
        <w:jc w:val="right"/>
        <w:rPr>
          <w:rFonts w:ascii="Times New Roman" w:hAnsi="Times New Roman" w:cs="Times New Roman"/>
          <w:sz w:val="28"/>
          <w:szCs w:val="28"/>
        </w:rPr>
      </w:pPr>
    </w:p>
    <w:p w:rsidR="00014F3F" w:rsidRDefault="00014F3F" w:rsidP="004D3F5A">
      <w:pPr>
        <w:suppressAutoHyphens/>
        <w:spacing w:after="0" w:line="240" w:lineRule="auto"/>
        <w:ind w:firstLine="709"/>
        <w:jc w:val="right"/>
        <w:rPr>
          <w:rFonts w:ascii="Times New Roman" w:hAnsi="Times New Roman" w:cs="Times New Roman"/>
          <w:sz w:val="28"/>
          <w:szCs w:val="28"/>
        </w:rPr>
      </w:pPr>
    </w:p>
    <w:p w:rsidR="001856D6" w:rsidRDefault="004D3F5A" w:rsidP="004D3F5A">
      <w:pPr>
        <w:suppressAutoHyphen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4D3F5A" w:rsidRDefault="004D3F5A" w:rsidP="004D3F5A">
      <w:pPr>
        <w:suppressAutoHyphens/>
        <w:spacing w:after="0" w:line="240" w:lineRule="auto"/>
        <w:ind w:firstLine="709"/>
        <w:jc w:val="right"/>
        <w:rPr>
          <w:rFonts w:ascii="Times New Roman" w:hAnsi="Times New Roman" w:cs="Times New Roman"/>
          <w:sz w:val="28"/>
          <w:szCs w:val="28"/>
        </w:rPr>
      </w:pPr>
    </w:p>
    <w:p w:rsidR="004D3F5A" w:rsidRPr="004D3F5A" w:rsidRDefault="004D3F5A" w:rsidP="004D3F5A">
      <w:pPr>
        <w:suppressAutoHyphens/>
        <w:spacing w:after="0" w:line="240" w:lineRule="auto"/>
        <w:ind w:firstLine="709"/>
        <w:jc w:val="center"/>
        <w:rPr>
          <w:rFonts w:ascii="Times New Roman" w:hAnsi="Times New Roman" w:cs="Times New Roman"/>
          <w:b/>
          <w:sz w:val="28"/>
          <w:szCs w:val="28"/>
        </w:rPr>
      </w:pPr>
      <w:r w:rsidRPr="004D3F5A">
        <w:rPr>
          <w:rFonts w:ascii="Times New Roman" w:hAnsi="Times New Roman" w:cs="Times New Roman"/>
          <w:b/>
          <w:sz w:val="28"/>
          <w:szCs w:val="28"/>
        </w:rPr>
        <w:t>Перечень муниципальных программ, предусмотренных к выполнению в целях реализации Стратегии Доволенского района на период до 2030 года</w:t>
      </w:r>
    </w:p>
    <w:p w:rsidR="001856D6" w:rsidRDefault="001856D6" w:rsidP="00A364DF">
      <w:pPr>
        <w:suppressAutoHyphens/>
        <w:spacing w:after="0" w:line="240" w:lineRule="auto"/>
        <w:ind w:firstLine="709"/>
        <w:jc w:val="both"/>
        <w:rPr>
          <w:rFonts w:ascii="Times New Roman" w:hAnsi="Times New Roman" w:cs="Times New Roman"/>
          <w:sz w:val="28"/>
          <w:szCs w:val="28"/>
        </w:rPr>
      </w:pPr>
    </w:p>
    <w:tbl>
      <w:tblPr>
        <w:tblStyle w:val="10"/>
        <w:tblW w:w="0" w:type="auto"/>
        <w:tblLook w:val="04A0" w:firstRow="1" w:lastRow="0" w:firstColumn="1" w:lastColumn="0" w:noHBand="0" w:noVBand="1"/>
      </w:tblPr>
      <w:tblGrid>
        <w:gridCol w:w="615"/>
        <w:gridCol w:w="9296"/>
      </w:tblGrid>
      <w:tr w:rsidR="004D3F5A" w:rsidRPr="004D3F5A" w:rsidTr="004D3F5A">
        <w:tc>
          <w:tcPr>
            <w:tcW w:w="616" w:type="dxa"/>
          </w:tcPr>
          <w:p w:rsidR="004D3F5A" w:rsidRPr="004D3F5A" w:rsidRDefault="004D3F5A" w:rsidP="004D3F5A">
            <w:pPr>
              <w:jc w:val="center"/>
              <w:rPr>
                <w:rFonts w:ascii="Times New Roman" w:hAnsi="Times New Roman" w:cs="Times New Roman"/>
                <w:b/>
                <w:sz w:val="24"/>
                <w:szCs w:val="24"/>
              </w:rPr>
            </w:pPr>
            <w:r w:rsidRPr="004D3F5A">
              <w:rPr>
                <w:rFonts w:ascii="Times New Roman" w:hAnsi="Times New Roman" w:cs="Times New Roman"/>
                <w:b/>
                <w:sz w:val="24"/>
                <w:szCs w:val="24"/>
              </w:rPr>
              <w:t xml:space="preserve">№ </w:t>
            </w:r>
          </w:p>
          <w:p w:rsidR="004D3F5A" w:rsidRPr="004D3F5A" w:rsidRDefault="004D3F5A" w:rsidP="004D3F5A">
            <w:pPr>
              <w:jc w:val="center"/>
              <w:rPr>
                <w:rFonts w:ascii="Times New Roman" w:hAnsi="Times New Roman" w:cs="Times New Roman"/>
                <w:b/>
                <w:sz w:val="24"/>
                <w:szCs w:val="24"/>
              </w:rPr>
            </w:pPr>
            <w:proofErr w:type="gramStart"/>
            <w:r w:rsidRPr="004D3F5A">
              <w:rPr>
                <w:rFonts w:ascii="Times New Roman" w:hAnsi="Times New Roman" w:cs="Times New Roman"/>
                <w:b/>
                <w:sz w:val="24"/>
                <w:szCs w:val="24"/>
              </w:rPr>
              <w:t>п</w:t>
            </w:r>
            <w:proofErr w:type="gramEnd"/>
            <w:r w:rsidRPr="004D3F5A">
              <w:rPr>
                <w:rFonts w:ascii="Times New Roman" w:hAnsi="Times New Roman" w:cs="Times New Roman"/>
                <w:b/>
                <w:sz w:val="24"/>
                <w:szCs w:val="24"/>
              </w:rPr>
              <w:t>/п</w:t>
            </w:r>
          </w:p>
        </w:tc>
        <w:tc>
          <w:tcPr>
            <w:tcW w:w="9415" w:type="dxa"/>
          </w:tcPr>
          <w:p w:rsidR="004D3F5A" w:rsidRPr="004D3F5A" w:rsidRDefault="004D3F5A" w:rsidP="004D3F5A">
            <w:pPr>
              <w:jc w:val="center"/>
              <w:rPr>
                <w:rFonts w:ascii="Times New Roman" w:hAnsi="Times New Roman" w:cs="Times New Roman"/>
                <w:b/>
                <w:sz w:val="24"/>
                <w:szCs w:val="24"/>
              </w:rPr>
            </w:pPr>
            <w:r w:rsidRPr="004D3F5A">
              <w:rPr>
                <w:rFonts w:ascii="Times New Roman" w:hAnsi="Times New Roman" w:cs="Times New Roman"/>
                <w:b/>
                <w:sz w:val="24"/>
                <w:szCs w:val="24"/>
              </w:rPr>
              <w:t>Наименование Муниципальной программы</w:t>
            </w:r>
          </w:p>
        </w:tc>
      </w:tr>
      <w:tr w:rsidR="004D3F5A" w:rsidRPr="004D3F5A" w:rsidTr="004D3F5A">
        <w:tc>
          <w:tcPr>
            <w:tcW w:w="616" w:type="dxa"/>
          </w:tcPr>
          <w:p w:rsidR="004D3F5A" w:rsidRPr="004D3F5A" w:rsidRDefault="004D3F5A" w:rsidP="004D3F5A">
            <w:pPr>
              <w:jc w:val="center"/>
              <w:rPr>
                <w:rFonts w:ascii="Times New Roman" w:hAnsi="Times New Roman" w:cs="Times New Roman"/>
                <w:sz w:val="24"/>
                <w:szCs w:val="24"/>
              </w:rPr>
            </w:pPr>
            <w:r>
              <w:rPr>
                <w:rFonts w:ascii="Times New Roman" w:hAnsi="Times New Roman" w:cs="Times New Roman"/>
                <w:sz w:val="24"/>
                <w:szCs w:val="24"/>
              </w:rPr>
              <w:t>1</w:t>
            </w:r>
          </w:p>
        </w:tc>
        <w:tc>
          <w:tcPr>
            <w:tcW w:w="9415" w:type="dxa"/>
          </w:tcPr>
          <w:p w:rsidR="004D3F5A" w:rsidRPr="004D3F5A" w:rsidRDefault="004D3F5A" w:rsidP="00993EC3">
            <w:pPr>
              <w:rPr>
                <w:rFonts w:ascii="Times New Roman" w:hAnsi="Times New Roman" w:cs="Times New Roman"/>
                <w:sz w:val="24"/>
                <w:szCs w:val="24"/>
              </w:rPr>
            </w:pPr>
            <w:r w:rsidRPr="004D3F5A">
              <w:rPr>
                <w:rFonts w:ascii="Times New Roman" w:hAnsi="Times New Roman" w:cs="Times New Roman"/>
                <w:sz w:val="24"/>
                <w:szCs w:val="24"/>
              </w:rPr>
              <w:t>Повышение безопасности дорожного движения на территории Доволенского района Новосибирской области на 2017-2019 годы</w:t>
            </w:r>
          </w:p>
        </w:tc>
      </w:tr>
      <w:tr w:rsidR="004D3F5A" w:rsidRPr="004D3F5A" w:rsidTr="004D3F5A">
        <w:tc>
          <w:tcPr>
            <w:tcW w:w="616" w:type="dxa"/>
          </w:tcPr>
          <w:p w:rsidR="004D3F5A" w:rsidRPr="004D3F5A" w:rsidRDefault="004D3F5A" w:rsidP="004D3F5A">
            <w:pPr>
              <w:jc w:val="center"/>
              <w:rPr>
                <w:rFonts w:ascii="Times New Roman" w:hAnsi="Times New Roman" w:cs="Times New Roman"/>
                <w:sz w:val="24"/>
                <w:szCs w:val="24"/>
              </w:rPr>
            </w:pPr>
            <w:r>
              <w:rPr>
                <w:rFonts w:ascii="Times New Roman" w:hAnsi="Times New Roman" w:cs="Times New Roman"/>
                <w:sz w:val="24"/>
                <w:szCs w:val="24"/>
              </w:rPr>
              <w:t>2</w:t>
            </w:r>
          </w:p>
        </w:tc>
        <w:tc>
          <w:tcPr>
            <w:tcW w:w="9415" w:type="dxa"/>
          </w:tcPr>
          <w:p w:rsidR="004D3F5A" w:rsidRPr="004D3F5A" w:rsidRDefault="004D3F5A" w:rsidP="00014F3F">
            <w:pPr>
              <w:rPr>
                <w:rFonts w:ascii="Times New Roman" w:hAnsi="Times New Roman" w:cs="Times New Roman"/>
                <w:sz w:val="24"/>
                <w:szCs w:val="24"/>
              </w:rPr>
            </w:pPr>
            <w:r w:rsidRPr="004D3F5A">
              <w:rPr>
                <w:rFonts w:ascii="Times New Roman" w:hAnsi="Times New Roman" w:cs="Times New Roman"/>
                <w:sz w:val="24"/>
                <w:szCs w:val="24"/>
              </w:rPr>
              <w:t>Управление муниципальными финансами Доволенского района Новосибирской области на 201</w:t>
            </w:r>
            <w:r w:rsidR="00014F3F">
              <w:rPr>
                <w:rFonts w:ascii="Times New Roman" w:hAnsi="Times New Roman" w:cs="Times New Roman"/>
                <w:sz w:val="24"/>
                <w:szCs w:val="24"/>
              </w:rPr>
              <w:t>8-2021</w:t>
            </w:r>
            <w:r w:rsidRPr="004D3F5A">
              <w:rPr>
                <w:rFonts w:ascii="Times New Roman" w:hAnsi="Times New Roman" w:cs="Times New Roman"/>
                <w:sz w:val="24"/>
                <w:szCs w:val="24"/>
              </w:rPr>
              <w:t xml:space="preserve"> годы</w:t>
            </w:r>
          </w:p>
        </w:tc>
      </w:tr>
      <w:tr w:rsidR="004D3F5A" w:rsidRPr="004D3F5A" w:rsidTr="004D3F5A">
        <w:tc>
          <w:tcPr>
            <w:tcW w:w="616" w:type="dxa"/>
          </w:tcPr>
          <w:p w:rsidR="004D3F5A" w:rsidRPr="004D3F5A" w:rsidRDefault="004D3F5A" w:rsidP="004D3F5A">
            <w:pPr>
              <w:jc w:val="center"/>
              <w:rPr>
                <w:rFonts w:ascii="Times New Roman" w:hAnsi="Times New Roman" w:cs="Times New Roman"/>
                <w:sz w:val="24"/>
                <w:szCs w:val="24"/>
              </w:rPr>
            </w:pPr>
            <w:r>
              <w:rPr>
                <w:rFonts w:ascii="Times New Roman" w:hAnsi="Times New Roman" w:cs="Times New Roman"/>
                <w:sz w:val="24"/>
                <w:szCs w:val="24"/>
              </w:rPr>
              <w:t>3</w:t>
            </w:r>
          </w:p>
        </w:tc>
        <w:tc>
          <w:tcPr>
            <w:tcW w:w="9415" w:type="dxa"/>
          </w:tcPr>
          <w:p w:rsidR="004D3F5A" w:rsidRPr="004D3F5A" w:rsidRDefault="004D3F5A" w:rsidP="00993EC3">
            <w:pPr>
              <w:rPr>
                <w:rFonts w:ascii="Times New Roman" w:hAnsi="Times New Roman" w:cs="Times New Roman"/>
                <w:sz w:val="24"/>
                <w:szCs w:val="24"/>
              </w:rPr>
            </w:pPr>
            <w:r w:rsidRPr="004D3F5A">
              <w:rPr>
                <w:rFonts w:ascii="Times New Roman" w:hAnsi="Times New Roman" w:cs="Times New Roman"/>
                <w:sz w:val="24"/>
                <w:szCs w:val="24"/>
              </w:rPr>
              <w:t>Развитие транспортного обслуживания населения Доволенского района Новосибирской области на 2016-2020 годы</w:t>
            </w:r>
          </w:p>
        </w:tc>
      </w:tr>
      <w:tr w:rsidR="004D3F5A" w:rsidRPr="004D3F5A" w:rsidTr="004D3F5A">
        <w:tc>
          <w:tcPr>
            <w:tcW w:w="616" w:type="dxa"/>
          </w:tcPr>
          <w:p w:rsidR="004D3F5A" w:rsidRPr="004D3F5A" w:rsidRDefault="004D3F5A" w:rsidP="004D3F5A">
            <w:pPr>
              <w:jc w:val="center"/>
              <w:rPr>
                <w:rFonts w:ascii="Times New Roman" w:hAnsi="Times New Roman" w:cs="Times New Roman"/>
                <w:sz w:val="24"/>
                <w:szCs w:val="24"/>
              </w:rPr>
            </w:pPr>
            <w:r>
              <w:rPr>
                <w:rFonts w:ascii="Times New Roman" w:hAnsi="Times New Roman" w:cs="Times New Roman"/>
                <w:sz w:val="24"/>
                <w:szCs w:val="24"/>
              </w:rPr>
              <w:t>4</w:t>
            </w:r>
          </w:p>
        </w:tc>
        <w:tc>
          <w:tcPr>
            <w:tcW w:w="9415" w:type="dxa"/>
          </w:tcPr>
          <w:p w:rsidR="004D3F5A" w:rsidRPr="004D3F5A" w:rsidRDefault="004D3F5A" w:rsidP="00993EC3">
            <w:pPr>
              <w:rPr>
                <w:rFonts w:ascii="Times New Roman" w:hAnsi="Times New Roman" w:cs="Times New Roman"/>
                <w:sz w:val="24"/>
                <w:szCs w:val="24"/>
              </w:rPr>
            </w:pPr>
            <w:r w:rsidRPr="004D3F5A">
              <w:rPr>
                <w:rFonts w:ascii="Times New Roman" w:hAnsi="Times New Roman" w:cs="Times New Roman"/>
                <w:sz w:val="24"/>
                <w:szCs w:val="24"/>
              </w:rPr>
              <w:t>Создание условий и поддержка развития малого и среднего предпринимательства в Доволенском районе Новосибирской области на 2014-2019 годы</w:t>
            </w:r>
          </w:p>
        </w:tc>
      </w:tr>
      <w:tr w:rsidR="004D3F5A" w:rsidRPr="004D3F5A" w:rsidTr="004D3F5A">
        <w:tc>
          <w:tcPr>
            <w:tcW w:w="616" w:type="dxa"/>
          </w:tcPr>
          <w:p w:rsidR="004D3F5A" w:rsidRPr="004D3F5A" w:rsidRDefault="004D3F5A" w:rsidP="004D3F5A">
            <w:pPr>
              <w:jc w:val="center"/>
              <w:rPr>
                <w:rFonts w:ascii="Times New Roman" w:hAnsi="Times New Roman" w:cs="Times New Roman"/>
                <w:sz w:val="24"/>
                <w:szCs w:val="24"/>
              </w:rPr>
            </w:pPr>
            <w:r>
              <w:rPr>
                <w:rFonts w:ascii="Times New Roman" w:hAnsi="Times New Roman" w:cs="Times New Roman"/>
                <w:sz w:val="24"/>
                <w:szCs w:val="24"/>
              </w:rPr>
              <w:t>5</w:t>
            </w:r>
          </w:p>
        </w:tc>
        <w:tc>
          <w:tcPr>
            <w:tcW w:w="9415" w:type="dxa"/>
          </w:tcPr>
          <w:p w:rsidR="004D3F5A" w:rsidRPr="004D3F5A" w:rsidRDefault="004D3F5A" w:rsidP="00993EC3">
            <w:pPr>
              <w:rPr>
                <w:rFonts w:ascii="Times New Roman" w:hAnsi="Times New Roman" w:cs="Times New Roman"/>
                <w:sz w:val="24"/>
                <w:szCs w:val="24"/>
              </w:rPr>
            </w:pPr>
            <w:r w:rsidRPr="004D3F5A">
              <w:rPr>
                <w:rFonts w:ascii="Times New Roman" w:hAnsi="Times New Roman" w:cs="Times New Roman"/>
                <w:sz w:val="24"/>
                <w:szCs w:val="24"/>
              </w:rPr>
              <w:t>Поддержка инвестиционной деятельности на территории Доволенского района на 2018-2023 годы</w:t>
            </w:r>
          </w:p>
        </w:tc>
      </w:tr>
      <w:tr w:rsidR="004D3F5A" w:rsidRPr="004D3F5A" w:rsidTr="004D3F5A">
        <w:tc>
          <w:tcPr>
            <w:tcW w:w="616" w:type="dxa"/>
          </w:tcPr>
          <w:p w:rsidR="004D3F5A" w:rsidRPr="004D3F5A" w:rsidRDefault="004D3F5A" w:rsidP="004D3F5A">
            <w:pPr>
              <w:jc w:val="center"/>
              <w:rPr>
                <w:rFonts w:ascii="Times New Roman" w:hAnsi="Times New Roman" w:cs="Times New Roman"/>
                <w:sz w:val="24"/>
                <w:szCs w:val="24"/>
              </w:rPr>
            </w:pPr>
            <w:r>
              <w:rPr>
                <w:rFonts w:ascii="Times New Roman" w:hAnsi="Times New Roman" w:cs="Times New Roman"/>
                <w:sz w:val="24"/>
                <w:szCs w:val="24"/>
              </w:rPr>
              <w:t>6</w:t>
            </w:r>
          </w:p>
        </w:tc>
        <w:tc>
          <w:tcPr>
            <w:tcW w:w="9415" w:type="dxa"/>
          </w:tcPr>
          <w:p w:rsidR="004D3F5A" w:rsidRPr="004D3F5A" w:rsidRDefault="004D3F5A" w:rsidP="00993EC3">
            <w:pPr>
              <w:rPr>
                <w:rFonts w:ascii="Times New Roman" w:hAnsi="Times New Roman" w:cs="Times New Roman"/>
                <w:sz w:val="24"/>
                <w:szCs w:val="24"/>
              </w:rPr>
            </w:pPr>
            <w:r w:rsidRPr="004D3F5A">
              <w:rPr>
                <w:rFonts w:ascii="Times New Roman" w:hAnsi="Times New Roman" w:cs="Times New Roman"/>
                <w:sz w:val="24"/>
                <w:szCs w:val="24"/>
              </w:rPr>
              <w:t>Развитие и поддержка территориального общественного самоуправления в Доволенском районе на 2018-2021 годы</w:t>
            </w:r>
          </w:p>
        </w:tc>
      </w:tr>
      <w:tr w:rsidR="004D3F5A" w:rsidRPr="004D3F5A" w:rsidTr="004D3F5A">
        <w:tc>
          <w:tcPr>
            <w:tcW w:w="616" w:type="dxa"/>
          </w:tcPr>
          <w:p w:rsidR="004D3F5A" w:rsidRPr="004D3F5A" w:rsidRDefault="004D3F5A" w:rsidP="004D3F5A">
            <w:pPr>
              <w:jc w:val="center"/>
              <w:rPr>
                <w:rFonts w:ascii="Times New Roman" w:hAnsi="Times New Roman" w:cs="Times New Roman"/>
                <w:sz w:val="24"/>
                <w:szCs w:val="24"/>
              </w:rPr>
            </w:pPr>
            <w:r>
              <w:rPr>
                <w:rFonts w:ascii="Times New Roman" w:hAnsi="Times New Roman" w:cs="Times New Roman"/>
                <w:sz w:val="24"/>
                <w:szCs w:val="24"/>
              </w:rPr>
              <w:t>7</w:t>
            </w:r>
          </w:p>
        </w:tc>
        <w:tc>
          <w:tcPr>
            <w:tcW w:w="9415" w:type="dxa"/>
          </w:tcPr>
          <w:p w:rsidR="004D3F5A" w:rsidRPr="004D3F5A" w:rsidRDefault="004D3F5A" w:rsidP="00993EC3">
            <w:pPr>
              <w:rPr>
                <w:rFonts w:ascii="Times New Roman" w:hAnsi="Times New Roman" w:cs="Times New Roman"/>
                <w:sz w:val="24"/>
                <w:szCs w:val="24"/>
              </w:rPr>
            </w:pPr>
            <w:r w:rsidRPr="004D3F5A">
              <w:rPr>
                <w:rFonts w:ascii="Times New Roman" w:hAnsi="Times New Roman" w:cs="Times New Roman"/>
                <w:sz w:val="24"/>
                <w:szCs w:val="24"/>
              </w:rPr>
              <w:t>Профилактика правонарушений и преступлений в Доволенском районе на 2018-2020 годы</w:t>
            </w:r>
          </w:p>
        </w:tc>
      </w:tr>
      <w:tr w:rsidR="004D3F5A" w:rsidRPr="004D3F5A" w:rsidTr="004D3F5A">
        <w:tc>
          <w:tcPr>
            <w:tcW w:w="616" w:type="dxa"/>
          </w:tcPr>
          <w:p w:rsidR="004D3F5A" w:rsidRPr="004D3F5A" w:rsidRDefault="004D3F5A" w:rsidP="004D3F5A">
            <w:pPr>
              <w:jc w:val="center"/>
              <w:rPr>
                <w:rFonts w:ascii="Times New Roman" w:hAnsi="Times New Roman" w:cs="Times New Roman"/>
                <w:sz w:val="24"/>
                <w:szCs w:val="24"/>
              </w:rPr>
            </w:pPr>
            <w:r>
              <w:rPr>
                <w:rFonts w:ascii="Times New Roman" w:hAnsi="Times New Roman" w:cs="Times New Roman"/>
                <w:sz w:val="24"/>
                <w:szCs w:val="24"/>
              </w:rPr>
              <w:t>8</w:t>
            </w:r>
          </w:p>
        </w:tc>
        <w:tc>
          <w:tcPr>
            <w:tcW w:w="9415" w:type="dxa"/>
          </w:tcPr>
          <w:p w:rsidR="004D3F5A" w:rsidRPr="004D3F5A" w:rsidRDefault="004D3F5A" w:rsidP="00993EC3">
            <w:pPr>
              <w:rPr>
                <w:rFonts w:ascii="Times New Roman" w:hAnsi="Times New Roman" w:cs="Times New Roman"/>
                <w:sz w:val="24"/>
                <w:szCs w:val="24"/>
              </w:rPr>
            </w:pPr>
            <w:r w:rsidRPr="004D3F5A">
              <w:rPr>
                <w:rFonts w:ascii="Times New Roman" w:hAnsi="Times New Roman" w:cs="Times New Roman"/>
                <w:sz w:val="24"/>
                <w:szCs w:val="24"/>
              </w:rPr>
              <w:t>Противодействие экстремизму и профилактика терроризма на территории Доволенского района на 2015-2020 годы</w:t>
            </w:r>
          </w:p>
        </w:tc>
      </w:tr>
    </w:tbl>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1856D6" w:rsidRDefault="001856D6" w:rsidP="00A364DF">
      <w:pPr>
        <w:suppressAutoHyphens/>
        <w:spacing w:after="0" w:line="240" w:lineRule="auto"/>
        <w:ind w:firstLine="709"/>
        <w:jc w:val="both"/>
        <w:rPr>
          <w:rFonts w:ascii="Times New Roman" w:hAnsi="Times New Roman" w:cs="Times New Roman"/>
          <w:sz w:val="28"/>
          <w:szCs w:val="28"/>
        </w:rPr>
      </w:pPr>
    </w:p>
    <w:p w:rsidR="00C500B9" w:rsidRDefault="00C500B9" w:rsidP="00443EDA">
      <w:pPr>
        <w:suppressAutoHyphens/>
        <w:spacing w:after="0" w:line="240" w:lineRule="auto"/>
        <w:ind w:firstLine="709"/>
        <w:jc w:val="both"/>
        <w:rPr>
          <w:rFonts w:ascii="Times New Roman" w:hAnsi="Times New Roman" w:cs="Times New Roman"/>
          <w:color w:val="000000"/>
          <w:sz w:val="28"/>
          <w:szCs w:val="28"/>
        </w:rPr>
      </w:pPr>
    </w:p>
    <w:p w:rsidR="001856D6" w:rsidRDefault="001856D6" w:rsidP="00443EDA">
      <w:pPr>
        <w:suppressAutoHyphens/>
        <w:spacing w:after="0" w:line="240" w:lineRule="auto"/>
        <w:ind w:firstLine="709"/>
        <w:jc w:val="both"/>
        <w:rPr>
          <w:rFonts w:ascii="Times New Roman" w:hAnsi="Times New Roman" w:cs="Times New Roman"/>
          <w:color w:val="000000"/>
          <w:sz w:val="28"/>
          <w:szCs w:val="28"/>
        </w:rPr>
      </w:pPr>
    </w:p>
    <w:p w:rsidR="001856D6" w:rsidRDefault="001856D6" w:rsidP="00443EDA">
      <w:pPr>
        <w:suppressAutoHyphens/>
        <w:spacing w:after="0" w:line="240" w:lineRule="auto"/>
        <w:ind w:firstLine="709"/>
        <w:jc w:val="both"/>
        <w:rPr>
          <w:rFonts w:ascii="Times New Roman" w:hAnsi="Times New Roman" w:cs="Times New Roman"/>
          <w:color w:val="000000"/>
          <w:sz w:val="28"/>
          <w:szCs w:val="28"/>
        </w:rPr>
      </w:pPr>
    </w:p>
    <w:p w:rsidR="001856D6" w:rsidRDefault="001856D6" w:rsidP="00443EDA">
      <w:pPr>
        <w:suppressAutoHyphens/>
        <w:spacing w:after="0" w:line="240" w:lineRule="auto"/>
        <w:ind w:firstLine="709"/>
        <w:jc w:val="both"/>
        <w:rPr>
          <w:rFonts w:ascii="Times New Roman" w:hAnsi="Times New Roman" w:cs="Times New Roman"/>
          <w:color w:val="000000"/>
          <w:sz w:val="28"/>
          <w:szCs w:val="28"/>
        </w:rPr>
      </w:pPr>
    </w:p>
    <w:p w:rsidR="001856D6" w:rsidRPr="00EC37D6" w:rsidRDefault="001856D6" w:rsidP="00443EDA">
      <w:pPr>
        <w:suppressAutoHyphens/>
        <w:spacing w:after="0" w:line="240" w:lineRule="auto"/>
        <w:ind w:firstLine="709"/>
        <w:jc w:val="both"/>
        <w:rPr>
          <w:rFonts w:ascii="Times New Roman" w:hAnsi="Times New Roman" w:cs="Times New Roman"/>
          <w:color w:val="000000"/>
          <w:sz w:val="28"/>
          <w:szCs w:val="28"/>
        </w:rPr>
      </w:pPr>
    </w:p>
    <w:sectPr w:rsidR="001856D6" w:rsidRPr="00EC37D6" w:rsidSect="00653D8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61E" w:rsidRDefault="00F0161E" w:rsidP="00FB254A">
      <w:pPr>
        <w:spacing w:after="0" w:line="240" w:lineRule="auto"/>
      </w:pPr>
      <w:r>
        <w:separator/>
      </w:r>
    </w:p>
  </w:endnote>
  <w:endnote w:type="continuationSeparator" w:id="0">
    <w:p w:rsidR="00F0161E" w:rsidRDefault="00F0161E" w:rsidP="00FB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SymbolMT">
    <w:altName w:val="Arial Unicode MS"/>
    <w:panose1 w:val="00000000000000000000"/>
    <w:charset w:val="88"/>
    <w:family w:val="auto"/>
    <w:notTrueType/>
    <w:pitch w:val="default"/>
    <w:sig w:usb0="00000001" w:usb1="08080000" w:usb2="00000010" w:usb3="00000000" w:csb0="0010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61E" w:rsidRDefault="00F0161E" w:rsidP="00FB254A">
      <w:pPr>
        <w:spacing w:after="0" w:line="240" w:lineRule="auto"/>
      </w:pPr>
      <w:r>
        <w:separator/>
      </w:r>
    </w:p>
  </w:footnote>
  <w:footnote w:type="continuationSeparator" w:id="0">
    <w:p w:rsidR="00F0161E" w:rsidRDefault="00F0161E" w:rsidP="00FB2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090899"/>
      <w:docPartObj>
        <w:docPartGallery w:val="Page Numbers (Top of Page)"/>
        <w:docPartUnique/>
      </w:docPartObj>
    </w:sdtPr>
    <w:sdtEndPr/>
    <w:sdtContent>
      <w:p w:rsidR="00FE4839" w:rsidRDefault="00FE4839">
        <w:pPr>
          <w:pStyle w:val="a9"/>
          <w:jc w:val="center"/>
        </w:pPr>
        <w:r>
          <w:fldChar w:fldCharType="begin"/>
        </w:r>
        <w:r>
          <w:instrText>PAGE   \* MERGEFORMAT</w:instrText>
        </w:r>
        <w:r>
          <w:fldChar w:fldCharType="separate"/>
        </w:r>
        <w:r w:rsidR="00982554">
          <w:rPr>
            <w:noProof/>
          </w:rPr>
          <w:t>43</w:t>
        </w:r>
        <w:r>
          <w:rPr>
            <w:noProof/>
          </w:rPr>
          <w:fldChar w:fldCharType="end"/>
        </w:r>
      </w:p>
    </w:sdtContent>
  </w:sdt>
  <w:p w:rsidR="00FE4839" w:rsidRDefault="00FE48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bullet"/>
      <w:lvlText w:val="–"/>
      <w:lvlJc w:val="left"/>
      <w:pPr>
        <w:tabs>
          <w:tab w:val="num" w:pos="1069"/>
        </w:tabs>
        <w:ind w:left="1069" w:hanging="360"/>
      </w:pPr>
      <w:rPr>
        <w:rFonts w:ascii="Times New Roman" w:hAnsi="Times New Roman"/>
        <w:sz w:val="28"/>
        <w:szCs w:val="28"/>
      </w:rPr>
    </w:lvl>
  </w:abstractNum>
  <w:abstractNum w:abstractNumId="1">
    <w:nsid w:val="00000004"/>
    <w:multiLevelType w:val="singleLevel"/>
    <w:tmpl w:val="00000004"/>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2">
    <w:nsid w:val="00000005"/>
    <w:multiLevelType w:val="singleLevel"/>
    <w:tmpl w:val="AE6AB8BC"/>
    <w:name w:val="WW8Num5"/>
    <w:lvl w:ilvl="0">
      <w:start w:val="5"/>
      <w:numFmt w:val="decimal"/>
      <w:lvlText w:val="%1."/>
      <w:lvlJc w:val="left"/>
      <w:pPr>
        <w:tabs>
          <w:tab w:val="num" w:pos="855"/>
        </w:tabs>
        <w:ind w:left="855" w:hanging="360"/>
      </w:pPr>
      <w:rPr>
        <w:rFonts w:ascii="Times New Roman" w:hAnsi="Times New Roman" w:cs="Times New Roman" w:hint="default"/>
        <w:b/>
      </w:rPr>
    </w:lvl>
  </w:abstractNum>
  <w:abstractNum w:abstractNumId="3">
    <w:nsid w:val="0B696355"/>
    <w:multiLevelType w:val="hybridMultilevel"/>
    <w:tmpl w:val="6FF0E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5A4976"/>
    <w:multiLevelType w:val="hybridMultilevel"/>
    <w:tmpl w:val="071E5954"/>
    <w:lvl w:ilvl="0" w:tplc="473C4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833E96"/>
    <w:multiLevelType w:val="multilevel"/>
    <w:tmpl w:val="4B2C52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DEC6974"/>
    <w:multiLevelType w:val="hybridMultilevel"/>
    <w:tmpl w:val="6F5C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B3636F"/>
    <w:multiLevelType w:val="multilevel"/>
    <w:tmpl w:val="BBF2C0A0"/>
    <w:lvl w:ilvl="0">
      <w:start w:val="1"/>
      <w:numFmt w:val="decimal"/>
      <w:lvlText w:val="%1."/>
      <w:lvlJc w:val="left"/>
      <w:pPr>
        <w:ind w:left="720" w:hanging="360"/>
      </w:pPr>
      <w:rPr>
        <w:rFonts w:hint="default"/>
      </w:rPr>
    </w:lvl>
    <w:lvl w:ilvl="1">
      <w:start w:val="1"/>
      <w:numFmt w:val="decimal"/>
      <w:isLgl/>
      <w:lvlText w:val="%1.%2."/>
      <w:lvlJc w:val="left"/>
      <w:pPr>
        <w:ind w:left="1470" w:hanging="1470"/>
      </w:pPr>
      <w:rPr>
        <w:rFonts w:hint="default"/>
        <w:b/>
      </w:rPr>
    </w:lvl>
    <w:lvl w:ilvl="2">
      <w:start w:val="1"/>
      <w:numFmt w:val="decimal"/>
      <w:isLgl/>
      <w:lvlText w:val="%1.%2.%3."/>
      <w:lvlJc w:val="left"/>
      <w:pPr>
        <w:ind w:left="2526" w:hanging="1470"/>
      </w:pPr>
      <w:rPr>
        <w:rFonts w:hint="default"/>
        <w:b/>
      </w:rPr>
    </w:lvl>
    <w:lvl w:ilvl="3">
      <w:start w:val="1"/>
      <w:numFmt w:val="decimal"/>
      <w:isLgl/>
      <w:lvlText w:val="%1.%2.%3.%4."/>
      <w:lvlJc w:val="left"/>
      <w:pPr>
        <w:ind w:left="2874" w:hanging="1470"/>
      </w:pPr>
      <w:rPr>
        <w:rFonts w:hint="default"/>
        <w:b/>
      </w:rPr>
    </w:lvl>
    <w:lvl w:ilvl="4">
      <w:start w:val="1"/>
      <w:numFmt w:val="decimal"/>
      <w:isLgl/>
      <w:lvlText w:val="%1.%2.%3.%4.%5."/>
      <w:lvlJc w:val="left"/>
      <w:pPr>
        <w:ind w:left="3222" w:hanging="1470"/>
      </w:pPr>
      <w:rPr>
        <w:rFonts w:hint="default"/>
        <w:b/>
      </w:rPr>
    </w:lvl>
    <w:lvl w:ilvl="5">
      <w:start w:val="1"/>
      <w:numFmt w:val="decimal"/>
      <w:isLgl/>
      <w:lvlText w:val="%1.%2.%3.%4.%5.%6."/>
      <w:lvlJc w:val="left"/>
      <w:pPr>
        <w:ind w:left="3570" w:hanging="147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num w:numId="1">
    <w:abstractNumId w:val="3"/>
  </w:num>
  <w:num w:numId="2">
    <w:abstractNumId w:val="7"/>
  </w:num>
  <w:num w:numId="3">
    <w:abstractNumId w:val="6"/>
  </w:num>
  <w:num w:numId="4">
    <w:abstractNumId w:val="0"/>
  </w:num>
  <w:num w:numId="5">
    <w:abstractNumId w:val="1"/>
  </w:num>
  <w:num w:numId="6">
    <w:abstractNumId w:val="2"/>
    <w:lvlOverride w:ilvl="0">
      <w:startOverride w:val="5"/>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ED"/>
    <w:rsid w:val="00001468"/>
    <w:rsid w:val="0000497C"/>
    <w:rsid w:val="00011947"/>
    <w:rsid w:val="000138FC"/>
    <w:rsid w:val="00014F3F"/>
    <w:rsid w:val="0002362E"/>
    <w:rsid w:val="00025E86"/>
    <w:rsid w:val="00027449"/>
    <w:rsid w:val="000274D6"/>
    <w:rsid w:val="0003151E"/>
    <w:rsid w:val="00034F0C"/>
    <w:rsid w:val="00034F40"/>
    <w:rsid w:val="000355BE"/>
    <w:rsid w:val="0003688C"/>
    <w:rsid w:val="00036E2B"/>
    <w:rsid w:val="000416AE"/>
    <w:rsid w:val="00041C75"/>
    <w:rsid w:val="000455D8"/>
    <w:rsid w:val="000473AB"/>
    <w:rsid w:val="0004767B"/>
    <w:rsid w:val="00050D5D"/>
    <w:rsid w:val="00060818"/>
    <w:rsid w:val="000703D1"/>
    <w:rsid w:val="0007041A"/>
    <w:rsid w:val="000712CA"/>
    <w:rsid w:val="00081229"/>
    <w:rsid w:val="00082CF3"/>
    <w:rsid w:val="0009183E"/>
    <w:rsid w:val="00093FB4"/>
    <w:rsid w:val="00093FB6"/>
    <w:rsid w:val="000A0D8A"/>
    <w:rsid w:val="000A22E9"/>
    <w:rsid w:val="000A2BF2"/>
    <w:rsid w:val="000A302F"/>
    <w:rsid w:val="000A3FA0"/>
    <w:rsid w:val="000A5CDF"/>
    <w:rsid w:val="000B12E3"/>
    <w:rsid w:val="000B31B4"/>
    <w:rsid w:val="000B5C4B"/>
    <w:rsid w:val="000B7A99"/>
    <w:rsid w:val="000C06CA"/>
    <w:rsid w:val="000C4FA8"/>
    <w:rsid w:val="000C6BA8"/>
    <w:rsid w:val="000C76EA"/>
    <w:rsid w:val="000E08A7"/>
    <w:rsid w:val="000E2268"/>
    <w:rsid w:val="000E3E9C"/>
    <w:rsid w:val="000E5506"/>
    <w:rsid w:val="000E794D"/>
    <w:rsid w:val="000F0DF3"/>
    <w:rsid w:val="000F13BC"/>
    <w:rsid w:val="000F2634"/>
    <w:rsid w:val="000F308E"/>
    <w:rsid w:val="000F6DAD"/>
    <w:rsid w:val="000F6DF8"/>
    <w:rsid w:val="00102319"/>
    <w:rsid w:val="0010310E"/>
    <w:rsid w:val="00103F1A"/>
    <w:rsid w:val="00106D7D"/>
    <w:rsid w:val="00107EBE"/>
    <w:rsid w:val="00110486"/>
    <w:rsid w:val="001142F2"/>
    <w:rsid w:val="00121FDC"/>
    <w:rsid w:val="00125339"/>
    <w:rsid w:val="00132682"/>
    <w:rsid w:val="00132814"/>
    <w:rsid w:val="00132D39"/>
    <w:rsid w:val="00134062"/>
    <w:rsid w:val="0013617E"/>
    <w:rsid w:val="0013782F"/>
    <w:rsid w:val="001415CB"/>
    <w:rsid w:val="001531C6"/>
    <w:rsid w:val="00155440"/>
    <w:rsid w:val="001579DE"/>
    <w:rsid w:val="001619EB"/>
    <w:rsid w:val="00161F63"/>
    <w:rsid w:val="00165C23"/>
    <w:rsid w:val="001664E9"/>
    <w:rsid w:val="00170C36"/>
    <w:rsid w:val="001719F1"/>
    <w:rsid w:val="00171B08"/>
    <w:rsid w:val="00180008"/>
    <w:rsid w:val="001831CD"/>
    <w:rsid w:val="001856D6"/>
    <w:rsid w:val="001873EA"/>
    <w:rsid w:val="00190ADC"/>
    <w:rsid w:val="00192240"/>
    <w:rsid w:val="00192EA3"/>
    <w:rsid w:val="001A45A4"/>
    <w:rsid w:val="001A7615"/>
    <w:rsid w:val="001A7CCD"/>
    <w:rsid w:val="001B3260"/>
    <w:rsid w:val="001B6C07"/>
    <w:rsid w:val="001C145A"/>
    <w:rsid w:val="001C507F"/>
    <w:rsid w:val="001C77E0"/>
    <w:rsid w:val="001D11A3"/>
    <w:rsid w:val="001D2F8E"/>
    <w:rsid w:val="001D7AEC"/>
    <w:rsid w:val="001F0E6F"/>
    <w:rsid w:val="001F1853"/>
    <w:rsid w:val="001F4980"/>
    <w:rsid w:val="001F58FD"/>
    <w:rsid w:val="001F6CE5"/>
    <w:rsid w:val="00202162"/>
    <w:rsid w:val="00210EC1"/>
    <w:rsid w:val="0021274B"/>
    <w:rsid w:val="00212E35"/>
    <w:rsid w:val="00213441"/>
    <w:rsid w:val="002135A6"/>
    <w:rsid w:val="002152D8"/>
    <w:rsid w:val="00217942"/>
    <w:rsid w:val="00217A24"/>
    <w:rsid w:val="00222B35"/>
    <w:rsid w:val="0022415D"/>
    <w:rsid w:val="00224699"/>
    <w:rsid w:val="002303D0"/>
    <w:rsid w:val="00230EF0"/>
    <w:rsid w:val="00234BB1"/>
    <w:rsid w:val="0024265E"/>
    <w:rsid w:val="002431A0"/>
    <w:rsid w:val="00246F5E"/>
    <w:rsid w:val="00253C7B"/>
    <w:rsid w:val="00256CCA"/>
    <w:rsid w:val="00260656"/>
    <w:rsid w:val="00266C9E"/>
    <w:rsid w:val="00275583"/>
    <w:rsid w:val="00275705"/>
    <w:rsid w:val="00275C71"/>
    <w:rsid w:val="002772BF"/>
    <w:rsid w:val="00281BA4"/>
    <w:rsid w:val="00281F38"/>
    <w:rsid w:val="0028276C"/>
    <w:rsid w:val="00284E02"/>
    <w:rsid w:val="00285797"/>
    <w:rsid w:val="00293962"/>
    <w:rsid w:val="002964DD"/>
    <w:rsid w:val="002C770D"/>
    <w:rsid w:val="002D060A"/>
    <w:rsid w:val="002D2FD5"/>
    <w:rsid w:val="002D47B5"/>
    <w:rsid w:val="002D54BE"/>
    <w:rsid w:val="002D6EE3"/>
    <w:rsid w:val="002E15F8"/>
    <w:rsid w:val="002E409A"/>
    <w:rsid w:val="002E485F"/>
    <w:rsid w:val="002E4A55"/>
    <w:rsid w:val="002E4D19"/>
    <w:rsid w:val="002E4EE5"/>
    <w:rsid w:val="002F590D"/>
    <w:rsid w:val="00300280"/>
    <w:rsid w:val="00303EEB"/>
    <w:rsid w:val="00304156"/>
    <w:rsid w:val="00306480"/>
    <w:rsid w:val="0031146A"/>
    <w:rsid w:val="00313BB6"/>
    <w:rsid w:val="00315C14"/>
    <w:rsid w:val="00322770"/>
    <w:rsid w:val="00327068"/>
    <w:rsid w:val="00330ABE"/>
    <w:rsid w:val="003320AD"/>
    <w:rsid w:val="0033218B"/>
    <w:rsid w:val="0033370E"/>
    <w:rsid w:val="003351C8"/>
    <w:rsid w:val="003363DE"/>
    <w:rsid w:val="003369B5"/>
    <w:rsid w:val="00341641"/>
    <w:rsid w:val="003508BF"/>
    <w:rsid w:val="0035144C"/>
    <w:rsid w:val="003545B1"/>
    <w:rsid w:val="0035479A"/>
    <w:rsid w:val="00356E27"/>
    <w:rsid w:val="0036034E"/>
    <w:rsid w:val="003715C3"/>
    <w:rsid w:val="003725D9"/>
    <w:rsid w:val="00373662"/>
    <w:rsid w:val="003745F9"/>
    <w:rsid w:val="003808C5"/>
    <w:rsid w:val="003848D8"/>
    <w:rsid w:val="00394B9F"/>
    <w:rsid w:val="00395CDB"/>
    <w:rsid w:val="003A0F27"/>
    <w:rsid w:val="003A1FED"/>
    <w:rsid w:val="003A45D4"/>
    <w:rsid w:val="003A497A"/>
    <w:rsid w:val="003A649E"/>
    <w:rsid w:val="003B3902"/>
    <w:rsid w:val="003B419D"/>
    <w:rsid w:val="003B4A89"/>
    <w:rsid w:val="003B5766"/>
    <w:rsid w:val="003C1C03"/>
    <w:rsid w:val="003C75D2"/>
    <w:rsid w:val="003D67AC"/>
    <w:rsid w:val="003D7188"/>
    <w:rsid w:val="003E2014"/>
    <w:rsid w:val="003E2B3C"/>
    <w:rsid w:val="003E2E73"/>
    <w:rsid w:val="003E58F9"/>
    <w:rsid w:val="003F0DBA"/>
    <w:rsid w:val="003F3094"/>
    <w:rsid w:val="003F3C8C"/>
    <w:rsid w:val="004001B7"/>
    <w:rsid w:val="0040501A"/>
    <w:rsid w:val="004063B5"/>
    <w:rsid w:val="00413893"/>
    <w:rsid w:val="0041391D"/>
    <w:rsid w:val="00415B6D"/>
    <w:rsid w:val="00424118"/>
    <w:rsid w:val="00434404"/>
    <w:rsid w:val="00442CCA"/>
    <w:rsid w:val="00443EDA"/>
    <w:rsid w:val="004450FE"/>
    <w:rsid w:val="004458DA"/>
    <w:rsid w:val="00445B22"/>
    <w:rsid w:val="004478F6"/>
    <w:rsid w:val="004540F9"/>
    <w:rsid w:val="00454F48"/>
    <w:rsid w:val="004558E1"/>
    <w:rsid w:val="0046117C"/>
    <w:rsid w:val="00463103"/>
    <w:rsid w:val="004634D5"/>
    <w:rsid w:val="00466A9E"/>
    <w:rsid w:val="00470894"/>
    <w:rsid w:val="00470F2F"/>
    <w:rsid w:val="00471986"/>
    <w:rsid w:val="004720CF"/>
    <w:rsid w:val="00473C69"/>
    <w:rsid w:val="00487DFC"/>
    <w:rsid w:val="0049005B"/>
    <w:rsid w:val="004914C5"/>
    <w:rsid w:val="004914F4"/>
    <w:rsid w:val="00491E3F"/>
    <w:rsid w:val="00493168"/>
    <w:rsid w:val="00493235"/>
    <w:rsid w:val="00495FEF"/>
    <w:rsid w:val="004A0EB4"/>
    <w:rsid w:val="004A3705"/>
    <w:rsid w:val="004A5682"/>
    <w:rsid w:val="004A5A0C"/>
    <w:rsid w:val="004B0F44"/>
    <w:rsid w:val="004C0433"/>
    <w:rsid w:val="004C5FE7"/>
    <w:rsid w:val="004D0A01"/>
    <w:rsid w:val="004D24D8"/>
    <w:rsid w:val="004D33B5"/>
    <w:rsid w:val="004D3F5A"/>
    <w:rsid w:val="004E3017"/>
    <w:rsid w:val="004E3A11"/>
    <w:rsid w:val="004E748B"/>
    <w:rsid w:val="004F2F79"/>
    <w:rsid w:val="004F3B23"/>
    <w:rsid w:val="004F6578"/>
    <w:rsid w:val="004F6861"/>
    <w:rsid w:val="004F6F88"/>
    <w:rsid w:val="00500643"/>
    <w:rsid w:val="00502213"/>
    <w:rsid w:val="005113BB"/>
    <w:rsid w:val="00525F5B"/>
    <w:rsid w:val="005267B6"/>
    <w:rsid w:val="005268D3"/>
    <w:rsid w:val="00533821"/>
    <w:rsid w:val="00535BB6"/>
    <w:rsid w:val="00540F94"/>
    <w:rsid w:val="0054261F"/>
    <w:rsid w:val="00554AA2"/>
    <w:rsid w:val="00554D33"/>
    <w:rsid w:val="00565280"/>
    <w:rsid w:val="0056612D"/>
    <w:rsid w:val="00566345"/>
    <w:rsid w:val="00567042"/>
    <w:rsid w:val="00567BF5"/>
    <w:rsid w:val="00570370"/>
    <w:rsid w:val="0057109E"/>
    <w:rsid w:val="005718C9"/>
    <w:rsid w:val="0058305C"/>
    <w:rsid w:val="00585104"/>
    <w:rsid w:val="00585C61"/>
    <w:rsid w:val="00590AF7"/>
    <w:rsid w:val="005917CE"/>
    <w:rsid w:val="00594125"/>
    <w:rsid w:val="005A27AA"/>
    <w:rsid w:val="005A41DB"/>
    <w:rsid w:val="005A7D1D"/>
    <w:rsid w:val="005B0CBD"/>
    <w:rsid w:val="005B3AB6"/>
    <w:rsid w:val="005B7ACD"/>
    <w:rsid w:val="005C28CD"/>
    <w:rsid w:val="005C2CDB"/>
    <w:rsid w:val="005C533C"/>
    <w:rsid w:val="005D1A72"/>
    <w:rsid w:val="005D415A"/>
    <w:rsid w:val="005D5AEF"/>
    <w:rsid w:val="005E1E87"/>
    <w:rsid w:val="005E46B7"/>
    <w:rsid w:val="005E62C7"/>
    <w:rsid w:val="005F0EA7"/>
    <w:rsid w:val="005F45F6"/>
    <w:rsid w:val="005F514D"/>
    <w:rsid w:val="005F5A0B"/>
    <w:rsid w:val="00601C7E"/>
    <w:rsid w:val="006113D5"/>
    <w:rsid w:val="00612BD8"/>
    <w:rsid w:val="00613008"/>
    <w:rsid w:val="0061507A"/>
    <w:rsid w:val="0061662F"/>
    <w:rsid w:val="00620844"/>
    <w:rsid w:val="00620E45"/>
    <w:rsid w:val="006235DF"/>
    <w:rsid w:val="00632267"/>
    <w:rsid w:val="00635991"/>
    <w:rsid w:val="00640433"/>
    <w:rsid w:val="006409C9"/>
    <w:rsid w:val="00643970"/>
    <w:rsid w:val="00645DC6"/>
    <w:rsid w:val="0064776E"/>
    <w:rsid w:val="006504D2"/>
    <w:rsid w:val="00653D88"/>
    <w:rsid w:val="00657173"/>
    <w:rsid w:val="00657A7D"/>
    <w:rsid w:val="00661163"/>
    <w:rsid w:val="00667FC6"/>
    <w:rsid w:val="00672C9B"/>
    <w:rsid w:val="00681EDB"/>
    <w:rsid w:val="00684EBB"/>
    <w:rsid w:val="006A0056"/>
    <w:rsid w:val="006A14F4"/>
    <w:rsid w:val="006A490B"/>
    <w:rsid w:val="006A5894"/>
    <w:rsid w:val="006A71D9"/>
    <w:rsid w:val="006B22DA"/>
    <w:rsid w:val="006B3213"/>
    <w:rsid w:val="006B3A7C"/>
    <w:rsid w:val="006C07F9"/>
    <w:rsid w:val="006C0E4A"/>
    <w:rsid w:val="006C6EF4"/>
    <w:rsid w:val="006C7299"/>
    <w:rsid w:val="006D346F"/>
    <w:rsid w:val="006D4C4A"/>
    <w:rsid w:val="006D6FD5"/>
    <w:rsid w:val="006E31A3"/>
    <w:rsid w:val="006E67C0"/>
    <w:rsid w:val="006F1D92"/>
    <w:rsid w:val="006F4D4A"/>
    <w:rsid w:val="00700BCF"/>
    <w:rsid w:val="00702958"/>
    <w:rsid w:val="00704963"/>
    <w:rsid w:val="00705692"/>
    <w:rsid w:val="00712628"/>
    <w:rsid w:val="00713E6B"/>
    <w:rsid w:val="00714878"/>
    <w:rsid w:val="00714C5D"/>
    <w:rsid w:val="0071608E"/>
    <w:rsid w:val="00717109"/>
    <w:rsid w:val="00721994"/>
    <w:rsid w:val="00726C4E"/>
    <w:rsid w:val="00734EBA"/>
    <w:rsid w:val="00735086"/>
    <w:rsid w:val="00744CE8"/>
    <w:rsid w:val="00745CA2"/>
    <w:rsid w:val="007468CA"/>
    <w:rsid w:val="00752B21"/>
    <w:rsid w:val="00753640"/>
    <w:rsid w:val="00754364"/>
    <w:rsid w:val="007664C3"/>
    <w:rsid w:val="007800C8"/>
    <w:rsid w:val="00781A47"/>
    <w:rsid w:val="00784078"/>
    <w:rsid w:val="00786D7C"/>
    <w:rsid w:val="00790E22"/>
    <w:rsid w:val="00791DFA"/>
    <w:rsid w:val="00793E8D"/>
    <w:rsid w:val="007953A0"/>
    <w:rsid w:val="0079653B"/>
    <w:rsid w:val="00796E6A"/>
    <w:rsid w:val="00796EF3"/>
    <w:rsid w:val="007A3B12"/>
    <w:rsid w:val="007A7007"/>
    <w:rsid w:val="007B0182"/>
    <w:rsid w:val="007B3E19"/>
    <w:rsid w:val="007B5054"/>
    <w:rsid w:val="007C3F7C"/>
    <w:rsid w:val="007C669C"/>
    <w:rsid w:val="007D1B5F"/>
    <w:rsid w:val="007D3608"/>
    <w:rsid w:val="007D49D8"/>
    <w:rsid w:val="007D54A9"/>
    <w:rsid w:val="007D61A0"/>
    <w:rsid w:val="007E1E7B"/>
    <w:rsid w:val="007E36C6"/>
    <w:rsid w:val="007E3A23"/>
    <w:rsid w:val="007E4644"/>
    <w:rsid w:val="007E6D4A"/>
    <w:rsid w:val="007F16E0"/>
    <w:rsid w:val="007F3FB8"/>
    <w:rsid w:val="007F5B76"/>
    <w:rsid w:val="007F7530"/>
    <w:rsid w:val="0080004C"/>
    <w:rsid w:val="00804A40"/>
    <w:rsid w:val="00807468"/>
    <w:rsid w:val="008110E7"/>
    <w:rsid w:val="0081295E"/>
    <w:rsid w:val="00821961"/>
    <w:rsid w:val="008230F2"/>
    <w:rsid w:val="008237BE"/>
    <w:rsid w:val="0082575C"/>
    <w:rsid w:val="008270AA"/>
    <w:rsid w:val="00830B7F"/>
    <w:rsid w:val="008332AC"/>
    <w:rsid w:val="00834234"/>
    <w:rsid w:val="0083615D"/>
    <w:rsid w:val="00836180"/>
    <w:rsid w:val="008373E4"/>
    <w:rsid w:val="008412F7"/>
    <w:rsid w:val="00846D48"/>
    <w:rsid w:val="0086091A"/>
    <w:rsid w:val="00860EF9"/>
    <w:rsid w:val="008718ED"/>
    <w:rsid w:val="00877990"/>
    <w:rsid w:val="00880C7B"/>
    <w:rsid w:val="008818F6"/>
    <w:rsid w:val="00885DB5"/>
    <w:rsid w:val="008939AA"/>
    <w:rsid w:val="008950F2"/>
    <w:rsid w:val="008A041A"/>
    <w:rsid w:val="008A54DA"/>
    <w:rsid w:val="008C0B73"/>
    <w:rsid w:val="008C2693"/>
    <w:rsid w:val="008C3F7F"/>
    <w:rsid w:val="008C6790"/>
    <w:rsid w:val="008C69E5"/>
    <w:rsid w:val="008D0DE1"/>
    <w:rsid w:val="008D1FFB"/>
    <w:rsid w:val="008D245E"/>
    <w:rsid w:val="008D7B93"/>
    <w:rsid w:val="008E12DA"/>
    <w:rsid w:val="008F3C47"/>
    <w:rsid w:val="008F4DA7"/>
    <w:rsid w:val="00900E52"/>
    <w:rsid w:val="009011CE"/>
    <w:rsid w:val="009109BA"/>
    <w:rsid w:val="00911FDF"/>
    <w:rsid w:val="0091258C"/>
    <w:rsid w:val="00912C7D"/>
    <w:rsid w:val="00914DAD"/>
    <w:rsid w:val="00915BAF"/>
    <w:rsid w:val="009315F3"/>
    <w:rsid w:val="0093438A"/>
    <w:rsid w:val="00943AB4"/>
    <w:rsid w:val="00944ADB"/>
    <w:rsid w:val="00950E95"/>
    <w:rsid w:val="00951E7B"/>
    <w:rsid w:val="00955504"/>
    <w:rsid w:val="00960441"/>
    <w:rsid w:val="00963EEF"/>
    <w:rsid w:val="009649CE"/>
    <w:rsid w:val="00967457"/>
    <w:rsid w:val="00974D20"/>
    <w:rsid w:val="0098089F"/>
    <w:rsid w:val="00982554"/>
    <w:rsid w:val="009866C2"/>
    <w:rsid w:val="009867C3"/>
    <w:rsid w:val="00992816"/>
    <w:rsid w:val="00993EC3"/>
    <w:rsid w:val="009A0D08"/>
    <w:rsid w:val="009A103F"/>
    <w:rsid w:val="009A274F"/>
    <w:rsid w:val="009A6FC2"/>
    <w:rsid w:val="009A7736"/>
    <w:rsid w:val="009B2F9E"/>
    <w:rsid w:val="009B70A6"/>
    <w:rsid w:val="009C0086"/>
    <w:rsid w:val="009C0968"/>
    <w:rsid w:val="009C223E"/>
    <w:rsid w:val="009C3434"/>
    <w:rsid w:val="009C7EBE"/>
    <w:rsid w:val="009D113E"/>
    <w:rsid w:val="009D17C4"/>
    <w:rsid w:val="009D5D55"/>
    <w:rsid w:val="009D6963"/>
    <w:rsid w:val="009E06CD"/>
    <w:rsid w:val="009E3122"/>
    <w:rsid w:val="009E3CDD"/>
    <w:rsid w:val="009E4874"/>
    <w:rsid w:val="009E76B5"/>
    <w:rsid w:val="009F0F71"/>
    <w:rsid w:val="009F1768"/>
    <w:rsid w:val="009F5C73"/>
    <w:rsid w:val="00A00098"/>
    <w:rsid w:val="00A03632"/>
    <w:rsid w:val="00A147D4"/>
    <w:rsid w:val="00A23122"/>
    <w:rsid w:val="00A250EC"/>
    <w:rsid w:val="00A27C7D"/>
    <w:rsid w:val="00A306E6"/>
    <w:rsid w:val="00A309EB"/>
    <w:rsid w:val="00A31429"/>
    <w:rsid w:val="00A32DC1"/>
    <w:rsid w:val="00A3369C"/>
    <w:rsid w:val="00A346F6"/>
    <w:rsid w:val="00A364DF"/>
    <w:rsid w:val="00A36E59"/>
    <w:rsid w:val="00A522C3"/>
    <w:rsid w:val="00A55D92"/>
    <w:rsid w:val="00A55FEB"/>
    <w:rsid w:val="00A66953"/>
    <w:rsid w:val="00A81278"/>
    <w:rsid w:val="00A82187"/>
    <w:rsid w:val="00A8344A"/>
    <w:rsid w:val="00A84FE1"/>
    <w:rsid w:val="00A91502"/>
    <w:rsid w:val="00A93C3B"/>
    <w:rsid w:val="00AB07D1"/>
    <w:rsid w:val="00AB1256"/>
    <w:rsid w:val="00AB34AA"/>
    <w:rsid w:val="00AB43A6"/>
    <w:rsid w:val="00AB7B09"/>
    <w:rsid w:val="00AC00E5"/>
    <w:rsid w:val="00AC26BB"/>
    <w:rsid w:val="00AC4D35"/>
    <w:rsid w:val="00AC60C0"/>
    <w:rsid w:val="00AC65AE"/>
    <w:rsid w:val="00AD00A6"/>
    <w:rsid w:val="00AD24BA"/>
    <w:rsid w:val="00AD37F5"/>
    <w:rsid w:val="00AD71C5"/>
    <w:rsid w:val="00AE48AD"/>
    <w:rsid w:val="00AE528E"/>
    <w:rsid w:val="00AE57DF"/>
    <w:rsid w:val="00AE7390"/>
    <w:rsid w:val="00AF0EB7"/>
    <w:rsid w:val="00B01E18"/>
    <w:rsid w:val="00B0292C"/>
    <w:rsid w:val="00B02B1A"/>
    <w:rsid w:val="00B0473E"/>
    <w:rsid w:val="00B05E14"/>
    <w:rsid w:val="00B07034"/>
    <w:rsid w:val="00B074A0"/>
    <w:rsid w:val="00B102BB"/>
    <w:rsid w:val="00B132BC"/>
    <w:rsid w:val="00B160C8"/>
    <w:rsid w:val="00B174BB"/>
    <w:rsid w:val="00B20206"/>
    <w:rsid w:val="00B24649"/>
    <w:rsid w:val="00B24F2F"/>
    <w:rsid w:val="00B313BF"/>
    <w:rsid w:val="00B36385"/>
    <w:rsid w:val="00B36FFE"/>
    <w:rsid w:val="00B4408C"/>
    <w:rsid w:val="00B446A0"/>
    <w:rsid w:val="00B53327"/>
    <w:rsid w:val="00B539F1"/>
    <w:rsid w:val="00B60996"/>
    <w:rsid w:val="00B63017"/>
    <w:rsid w:val="00B71B7E"/>
    <w:rsid w:val="00B81D54"/>
    <w:rsid w:val="00B829EA"/>
    <w:rsid w:val="00B83E33"/>
    <w:rsid w:val="00B91021"/>
    <w:rsid w:val="00B96227"/>
    <w:rsid w:val="00BA261B"/>
    <w:rsid w:val="00BA4761"/>
    <w:rsid w:val="00BA7FC3"/>
    <w:rsid w:val="00BB1A3E"/>
    <w:rsid w:val="00BB608A"/>
    <w:rsid w:val="00BB6766"/>
    <w:rsid w:val="00BB7688"/>
    <w:rsid w:val="00BB7C8B"/>
    <w:rsid w:val="00BC25E0"/>
    <w:rsid w:val="00BC316C"/>
    <w:rsid w:val="00BC3B81"/>
    <w:rsid w:val="00BC433D"/>
    <w:rsid w:val="00BC47BB"/>
    <w:rsid w:val="00BD12F5"/>
    <w:rsid w:val="00BD29D2"/>
    <w:rsid w:val="00BD35EA"/>
    <w:rsid w:val="00BE1338"/>
    <w:rsid w:val="00BE1CF1"/>
    <w:rsid w:val="00BF0057"/>
    <w:rsid w:val="00BF0F35"/>
    <w:rsid w:val="00BF3E7E"/>
    <w:rsid w:val="00BF629E"/>
    <w:rsid w:val="00BF6FDA"/>
    <w:rsid w:val="00BF7A4E"/>
    <w:rsid w:val="00C02CA2"/>
    <w:rsid w:val="00C04909"/>
    <w:rsid w:val="00C12888"/>
    <w:rsid w:val="00C23695"/>
    <w:rsid w:val="00C2377C"/>
    <w:rsid w:val="00C26124"/>
    <w:rsid w:val="00C267F5"/>
    <w:rsid w:val="00C41B9C"/>
    <w:rsid w:val="00C46F83"/>
    <w:rsid w:val="00C500B9"/>
    <w:rsid w:val="00C524EA"/>
    <w:rsid w:val="00C57F31"/>
    <w:rsid w:val="00C83157"/>
    <w:rsid w:val="00C83E32"/>
    <w:rsid w:val="00C91FDA"/>
    <w:rsid w:val="00C92A82"/>
    <w:rsid w:val="00C93086"/>
    <w:rsid w:val="00CA1CF0"/>
    <w:rsid w:val="00CB080A"/>
    <w:rsid w:val="00CB1FBA"/>
    <w:rsid w:val="00CB20B3"/>
    <w:rsid w:val="00CB4C58"/>
    <w:rsid w:val="00CB657E"/>
    <w:rsid w:val="00CB7FF3"/>
    <w:rsid w:val="00CC44C0"/>
    <w:rsid w:val="00CD0B54"/>
    <w:rsid w:val="00CD156F"/>
    <w:rsid w:val="00CD1778"/>
    <w:rsid w:val="00CD482E"/>
    <w:rsid w:val="00CE1E3E"/>
    <w:rsid w:val="00CE51CA"/>
    <w:rsid w:val="00CF009A"/>
    <w:rsid w:val="00CF4543"/>
    <w:rsid w:val="00CF67E0"/>
    <w:rsid w:val="00CF738A"/>
    <w:rsid w:val="00D07CBE"/>
    <w:rsid w:val="00D113CC"/>
    <w:rsid w:val="00D2221B"/>
    <w:rsid w:val="00D224EA"/>
    <w:rsid w:val="00D241DB"/>
    <w:rsid w:val="00D30F59"/>
    <w:rsid w:val="00D42DA7"/>
    <w:rsid w:val="00D51D38"/>
    <w:rsid w:val="00D521CA"/>
    <w:rsid w:val="00D53517"/>
    <w:rsid w:val="00D60F01"/>
    <w:rsid w:val="00D63AFB"/>
    <w:rsid w:val="00D64763"/>
    <w:rsid w:val="00D74278"/>
    <w:rsid w:val="00D75814"/>
    <w:rsid w:val="00D804BB"/>
    <w:rsid w:val="00D81C82"/>
    <w:rsid w:val="00D8258F"/>
    <w:rsid w:val="00D836ED"/>
    <w:rsid w:val="00D8399C"/>
    <w:rsid w:val="00D91509"/>
    <w:rsid w:val="00D92C26"/>
    <w:rsid w:val="00DA0732"/>
    <w:rsid w:val="00DA1C61"/>
    <w:rsid w:val="00DA2024"/>
    <w:rsid w:val="00DB0707"/>
    <w:rsid w:val="00DB0816"/>
    <w:rsid w:val="00DB10CE"/>
    <w:rsid w:val="00DB5BDA"/>
    <w:rsid w:val="00DC5493"/>
    <w:rsid w:val="00DD243F"/>
    <w:rsid w:val="00DD428D"/>
    <w:rsid w:val="00DD6260"/>
    <w:rsid w:val="00DE2418"/>
    <w:rsid w:val="00DE2D00"/>
    <w:rsid w:val="00DE3346"/>
    <w:rsid w:val="00DF05C6"/>
    <w:rsid w:val="00DF1BEC"/>
    <w:rsid w:val="00DF2647"/>
    <w:rsid w:val="00DF35D3"/>
    <w:rsid w:val="00DF4813"/>
    <w:rsid w:val="00DF5650"/>
    <w:rsid w:val="00E04ECD"/>
    <w:rsid w:val="00E14074"/>
    <w:rsid w:val="00E14A1F"/>
    <w:rsid w:val="00E215E9"/>
    <w:rsid w:val="00E257B9"/>
    <w:rsid w:val="00E2626F"/>
    <w:rsid w:val="00E26770"/>
    <w:rsid w:val="00E3291D"/>
    <w:rsid w:val="00E35175"/>
    <w:rsid w:val="00E3532A"/>
    <w:rsid w:val="00E42627"/>
    <w:rsid w:val="00E4441F"/>
    <w:rsid w:val="00E50F66"/>
    <w:rsid w:val="00E564CC"/>
    <w:rsid w:val="00E5700F"/>
    <w:rsid w:val="00E62754"/>
    <w:rsid w:val="00E71914"/>
    <w:rsid w:val="00E72A64"/>
    <w:rsid w:val="00E73FB3"/>
    <w:rsid w:val="00E76583"/>
    <w:rsid w:val="00E77435"/>
    <w:rsid w:val="00E8438E"/>
    <w:rsid w:val="00E852A0"/>
    <w:rsid w:val="00E87357"/>
    <w:rsid w:val="00E87791"/>
    <w:rsid w:val="00E937AF"/>
    <w:rsid w:val="00E96AF2"/>
    <w:rsid w:val="00EA1C37"/>
    <w:rsid w:val="00EB2DC6"/>
    <w:rsid w:val="00EB4B54"/>
    <w:rsid w:val="00EB622A"/>
    <w:rsid w:val="00EB6561"/>
    <w:rsid w:val="00EC101F"/>
    <w:rsid w:val="00EC1DEA"/>
    <w:rsid w:val="00EC2EF8"/>
    <w:rsid w:val="00EC37D6"/>
    <w:rsid w:val="00EC3B3A"/>
    <w:rsid w:val="00EC3D10"/>
    <w:rsid w:val="00EC447C"/>
    <w:rsid w:val="00EC6733"/>
    <w:rsid w:val="00ED32A9"/>
    <w:rsid w:val="00EE3478"/>
    <w:rsid w:val="00EE5DAF"/>
    <w:rsid w:val="00EE7E3D"/>
    <w:rsid w:val="00EF04BA"/>
    <w:rsid w:val="00EF05AB"/>
    <w:rsid w:val="00EF0DA0"/>
    <w:rsid w:val="00EF5137"/>
    <w:rsid w:val="00F000DA"/>
    <w:rsid w:val="00F0161E"/>
    <w:rsid w:val="00F11389"/>
    <w:rsid w:val="00F169AD"/>
    <w:rsid w:val="00F20E25"/>
    <w:rsid w:val="00F213C4"/>
    <w:rsid w:val="00F245DF"/>
    <w:rsid w:val="00F263C2"/>
    <w:rsid w:val="00F26979"/>
    <w:rsid w:val="00F26CF6"/>
    <w:rsid w:val="00F26E9D"/>
    <w:rsid w:val="00F30E7F"/>
    <w:rsid w:val="00F32905"/>
    <w:rsid w:val="00F4258E"/>
    <w:rsid w:val="00F508E8"/>
    <w:rsid w:val="00F51CBE"/>
    <w:rsid w:val="00F5331E"/>
    <w:rsid w:val="00F57729"/>
    <w:rsid w:val="00F604D8"/>
    <w:rsid w:val="00F610A6"/>
    <w:rsid w:val="00F6160E"/>
    <w:rsid w:val="00F61D4E"/>
    <w:rsid w:val="00F63024"/>
    <w:rsid w:val="00F717A3"/>
    <w:rsid w:val="00F7251E"/>
    <w:rsid w:val="00F7332E"/>
    <w:rsid w:val="00F74F17"/>
    <w:rsid w:val="00F776EC"/>
    <w:rsid w:val="00F8364A"/>
    <w:rsid w:val="00FA2061"/>
    <w:rsid w:val="00FA275F"/>
    <w:rsid w:val="00FA343E"/>
    <w:rsid w:val="00FA62F5"/>
    <w:rsid w:val="00FB254A"/>
    <w:rsid w:val="00FB72D4"/>
    <w:rsid w:val="00FC023E"/>
    <w:rsid w:val="00FC2C39"/>
    <w:rsid w:val="00FC2FBA"/>
    <w:rsid w:val="00FC420C"/>
    <w:rsid w:val="00FC45F1"/>
    <w:rsid w:val="00FD1FD2"/>
    <w:rsid w:val="00FD42DF"/>
    <w:rsid w:val="00FD5CA4"/>
    <w:rsid w:val="00FE05DC"/>
    <w:rsid w:val="00FE3B4F"/>
    <w:rsid w:val="00FE3E75"/>
    <w:rsid w:val="00FE4839"/>
    <w:rsid w:val="00FE5C89"/>
    <w:rsid w:val="00FE7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83E38-F0BC-4DEC-9F9A-36C52BAB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E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01B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53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9F1"/>
    <w:rPr>
      <w:rFonts w:ascii="Tahoma" w:hAnsi="Tahoma" w:cs="Tahoma"/>
      <w:sz w:val="16"/>
      <w:szCs w:val="16"/>
    </w:rPr>
  </w:style>
  <w:style w:type="table" w:styleId="a5">
    <w:name w:val="Table Grid"/>
    <w:basedOn w:val="a1"/>
    <w:uiPriority w:val="59"/>
    <w:rsid w:val="0081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110E7"/>
    <w:pPr>
      <w:ind w:left="720"/>
      <w:contextualSpacing/>
    </w:pPr>
  </w:style>
  <w:style w:type="paragraph" w:styleId="a7">
    <w:name w:val="No Spacing"/>
    <w:uiPriority w:val="1"/>
    <w:qFormat/>
    <w:rsid w:val="00C91FDA"/>
    <w:pPr>
      <w:spacing w:after="0" w:line="240" w:lineRule="auto"/>
    </w:pPr>
    <w:rPr>
      <w:rFonts w:ascii="Calibri" w:eastAsia="Times New Roman" w:hAnsi="Calibri" w:cs="Times New Roman"/>
      <w:lang w:eastAsia="ru-RU"/>
    </w:rPr>
  </w:style>
  <w:style w:type="paragraph" w:styleId="a8">
    <w:name w:val="Normal (Web)"/>
    <w:aliases w:val="Обычный (Web)1,Обычный (Web)"/>
    <w:basedOn w:val="a"/>
    <w:uiPriority w:val="1"/>
    <w:semiHidden/>
    <w:unhideWhenUsed/>
    <w:qFormat/>
    <w:rsid w:val="008C0B73"/>
    <w:pPr>
      <w:suppressAutoHyphens/>
      <w:spacing w:after="0" w:line="240" w:lineRule="auto"/>
    </w:pPr>
    <w:rPr>
      <w:rFonts w:ascii="Cambria" w:eastAsia="Times New Roman" w:hAnsi="Cambria" w:cs="Times New Roman"/>
      <w:lang w:val="en-US" w:bidi="en-US"/>
    </w:rPr>
  </w:style>
  <w:style w:type="paragraph" w:customStyle="1" w:styleId="Report">
    <w:name w:val="Report"/>
    <w:basedOn w:val="a"/>
    <w:uiPriority w:val="99"/>
    <w:semiHidden/>
    <w:qFormat/>
    <w:rsid w:val="008C0B73"/>
    <w:pPr>
      <w:suppressAutoHyphens/>
      <w:spacing w:after="0" w:line="360" w:lineRule="auto"/>
      <w:ind w:firstLine="567"/>
      <w:jc w:val="both"/>
    </w:pPr>
    <w:rPr>
      <w:rFonts w:ascii="Times New Roman" w:eastAsia="Times New Roman" w:hAnsi="Times New Roman" w:cs="Times New Roman"/>
      <w:sz w:val="24"/>
      <w:szCs w:val="20"/>
      <w:lang w:eastAsia="ar-SA"/>
    </w:rPr>
  </w:style>
  <w:style w:type="paragraph" w:customStyle="1" w:styleId="StyleTimesNewRoman11ptRight-1cm">
    <w:name w:val="Style Times New Roman 11 pt Right:  -1 cm"/>
    <w:basedOn w:val="a"/>
    <w:uiPriority w:val="99"/>
    <w:semiHidden/>
    <w:qFormat/>
    <w:rsid w:val="008C0B73"/>
    <w:pPr>
      <w:suppressAutoHyphens/>
      <w:spacing w:after="0" w:line="240" w:lineRule="auto"/>
      <w:jc w:val="both"/>
    </w:pPr>
    <w:rPr>
      <w:rFonts w:ascii="Times New Roman" w:eastAsia="Times New Roman" w:hAnsi="Times New Roman" w:cs="Times New Roman"/>
      <w:sz w:val="24"/>
      <w:szCs w:val="24"/>
      <w:lang w:eastAsia="ar-SA"/>
    </w:rPr>
  </w:style>
  <w:style w:type="paragraph" w:styleId="a9">
    <w:name w:val="header"/>
    <w:basedOn w:val="a"/>
    <w:link w:val="aa"/>
    <w:uiPriority w:val="99"/>
    <w:unhideWhenUsed/>
    <w:rsid w:val="00FB25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B254A"/>
  </w:style>
  <w:style w:type="paragraph" w:styleId="ab">
    <w:name w:val="footer"/>
    <w:basedOn w:val="a"/>
    <w:link w:val="ac"/>
    <w:uiPriority w:val="99"/>
    <w:unhideWhenUsed/>
    <w:rsid w:val="00FB25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254A"/>
  </w:style>
  <w:style w:type="paragraph" w:customStyle="1" w:styleId="21">
    <w:name w:val="Основной текст 21"/>
    <w:basedOn w:val="a"/>
    <w:rsid w:val="00D2221B"/>
    <w:pPr>
      <w:spacing w:after="120" w:line="480" w:lineRule="auto"/>
    </w:pPr>
    <w:rPr>
      <w:rFonts w:ascii="Calibri" w:eastAsia="Calibri" w:hAnsi="Calibri" w:cs="Times New Roman"/>
      <w:lang w:eastAsia="ar-SA"/>
    </w:rPr>
  </w:style>
  <w:style w:type="character" w:styleId="ad">
    <w:name w:val="Strong"/>
    <w:basedOn w:val="a0"/>
    <w:qFormat/>
    <w:rsid w:val="00D2221B"/>
    <w:rPr>
      <w:b/>
      <w:bCs/>
    </w:rPr>
  </w:style>
  <w:style w:type="character" w:customStyle="1" w:styleId="ae">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link w:val="af"/>
    <w:semiHidden/>
    <w:locked/>
    <w:rsid w:val="000B12E3"/>
    <w:rPr>
      <w:sz w:val="20"/>
      <w:szCs w:val="20"/>
    </w:rPr>
  </w:style>
  <w:style w:type="paragraph" w:styleId="af">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к"/>
    <w:basedOn w:val="a"/>
    <w:link w:val="ae"/>
    <w:semiHidden/>
    <w:unhideWhenUsed/>
    <w:rsid w:val="000B12E3"/>
    <w:pPr>
      <w:spacing w:after="0" w:line="240" w:lineRule="auto"/>
    </w:pPr>
    <w:rPr>
      <w:sz w:val="20"/>
      <w:szCs w:val="20"/>
    </w:rPr>
  </w:style>
  <w:style w:type="character" w:customStyle="1" w:styleId="1">
    <w:name w:val="Текст сноски Знак1"/>
    <w:basedOn w:val="a0"/>
    <w:uiPriority w:val="99"/>
    <w:semiHidden/>
    <w:rsid w:val="000B12E3"/>
    <w:rPr>
      <w:sz w:val="20"/>
      <w:szCs w:val="20"/>
    </w:rPr>
  </w:style>
  <w:style w:type="character" w:styleId="af0">
    <w:name w:val="footnote reference"/>
    <w:basedOn w:val="a0"/>
    <w:uiPriority w:val="99"/>
    <w:semiHidden/>
    <w:unhideWhenUsed/>
    <w:rsid w:val="000B12E3"/>
    <w:rPr>
      <w:rFonts w:ascii="Arial" w:hAnsi="Arial" w:cs="Arial" w:hint="default"/>
      <w:sz w:val="32"/>
      <w:vertAlign w:val="superscript"/>
    </w:rPr>
  </w:style>
  <w:style w:type="table" w:customStyle="1" w:styleId="7">
    <w:name w:val="Сетка таблицы7"/>
    <w:basedOn w:val="a1"/>
    <w:uiPriority w:val="59"/>
    <w:rsid w:val="000B1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rsid w:val="000B12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49005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uiPriority w:val="99"/>
    <w:locked/>
    <w:rsid w:val="0049005B"/>
    <w:rPr>
      <w:rFonts w:ascii="Calibri" w:eastAsia="Times New Roman" w:hAnsi="Calibri" w:cs="Calibri"/>
      <w:szCs w:val="20"/>
      <w:lang w:eastAsia="ru-RU"/>
    </w:rPr>
  </w:style>
  <w:style w:type="table" w:customStyle="1" w:styleId="10">
    <w:name w:val="Сетка таблицы1"/>
    <w:basedOn w:val="a1"/>
    <w:next w:val="a5"/>
    <w:uiPriority w:val="59"/>
    <w:rsid w:val="004D3F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46081">
      <w:bodyDiv w:val="1"/>
      <w:marLeft w:val="0"/>
      <w:marRight w:val="0"/>
      <w:marTop w:val="0"/>
      <w:marBottom w:val="0"/>
      <w:divBdr>
        <w:top w:val="none" w:sz="0" w:space="0" w:color="auto"/>
        <w:left w:val="none" w:sz="0" w:space="0" w:color="auto"/>
        <w:bottom w:val="none" w:sz="0" w:space="0" w:color="auto"/>
        <w:right w:val="none" w:sz="0" w:space="0" w:color="auto"/>
      </w:divBdr>
    </w:div>
    <w:div w:id="922840555">
      <w:bodyDiv w:val="1"/>
      <w:marLeft w:val="0"/>
      <w:marRight w:val="0"/>
      <w:marTop w:val="0"/>
      <w:marBottom w:val="0"/>
      <w:divBdr>
        <w:top w:val="none" w:sz="0" w:space="0" w:color="auto"/>
        <w:left w:val="none" w:sz="0" w:space="0" w:color="auto"/>
        <w:bottom w:val="none" w:sz="0" w:space="0" w:color="auto"/>
        <w:right w:val="none" w:sz="0" w:space="0" w:color="auto"/>
      </w:divBdr>
    </w:div>
    <w:div w:id="1341003160">
      <w:bodyDiv w:val="1"/>
      <w:marLeft w:val="0"/>
      <w:marRight w:val="0"/>
      <w:marTop w:val="0"/>
      <w:marBottom w:val="0"/>
      <w:divBdr>
        <w:top w:val="none" w:sz="0" w:space="0" w:color="auto"/>
        <w:left w:val="none" w:sz="0" w:space="0" w:color="auto"/>
        <w:bottom w:val="none" w:sz="0" w:space="0" w:color="auto"/>
        <w:right w:val="none" w:sz="0" w:space="0" w:color="auto"/>
      </w:divBdr>
    </w:div>
    <w:div w:id="19130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F43E-A166-419F-B475-A0DE1417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46</Pages>
  <Words>18130</Words>
  <Characters>103346</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СД</cp:lastModifiedBy>
  <cp:revision>7</cp:revision>
  <cp:lastPrinted>2019-04-10T06:30:00Z</cp:lastPrinted>
  <dcterms:created xsi:type="dcterms:W3CDTF">2019-03-22T02:16:00Z</dcterms:created>
  <dcterms:modified xsi:type="dcterms:W3CDTF">2019-04-17T08:08:00Z</dcterms:modified>
</cp:coreProperties>
</file>