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xlsx" ContentType="application/vnd.openxmlformats-officedocument.spreadsheetml.sheet"/>
  <Default Extension="sldx" ContentType="application/vnd.openxmlformats-officedocument.presentationml.slide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51C5" w:rsidRDefault="003451C5">
      <w:bookmarkStart w:id="0" w:name="_GoBack"/>
      <w:bookmarkEnd w:id="0"/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60"/>
        <w:gridCol w:w="3561"/>
      </w:tblGrid>
      <w:tr w:rsidR="008202C9" w:rsidRPr="00F26091" w:rsidTr="008202C9">
        <w:tc>
          <w:tcPr>
            <w:tcW w:w="6487" w:type="dxa"/>
          </w:tcPr>
          <w:p w:rsidR="008202C9" w:rsidRPr="00F26091" w:rsidRDefault="008202C9" w:rsidP="00071574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F26091">
              <w:rPr>
                <w:rFonts w:ascii="Times New Roman" w:hAnsi="Times New Roman" w:cs="Times New Roman"/>
                <w:b/>
                <w:sz w:val="72"/>
                <w:szCs w:val="36"/>
              </w:rPr>
              <w:t>Здвинский район</w:t>
            </w:r>
          </w:p>
        </w:tc>
        <w:tc>
          <w:tcPr>
            <w:tcW w:w="3650" w:type="dxa"/>
          </w:tcPr>
          <w:p w:rsidR="008202C9" w:rsidRPr="00F26091" w:rsidRDefault="008202C9" w:rsidP="00236E7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F26091">
              <w:rPr>
                <w:rFonts w:ascii="Times New Roman" w:hAnsi="Times New Roman" w:cs="Times New Roman"/>
                <w:noProof/>
                <w:sz w:val="36"/>
                <w:szCs w:val="36"/>
              </w:rPr>
              <w:drawing>
                <wp:inline distT="0" distB="0" distL="0" distR="0">
                  <wp:extent cx="933941" cy="1190224"/>
                  <wp:effectExtent l="19050" t="0" r="0" b="0"/>
                  <wp:docPr id="4" name="Рисунок 1" descr="герб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герб.pn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4869" cy="11914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92DEB" w:rsidRPr="00F26091" w:rsidRDefault="00292DEB" w:rsidP="00292DEB">
      <w:pPr>
        <w:rPr>
          <w:rFonts w:ascii="Times New Roman" w:hAnsi="Times New Roman" w:cs="Times New Roman"/>
          <w:sz w:val="36"/>
          <w:szCs w:val="36"/>
        </w:rPr>
      </w:pPr>
    </w:p>
    <w:p w:rsidR="00292DEB" w:rsidRPr="00F26091" w:rsidRDefault="00292DEB" w:rsidP="00292DEB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BD26A2" w:rsidRPr="00F26091" w:rsidRDefault="00292DEB" w:rsidP="00BD26A2">
      <w:pPr>
        <w:jc w:val="center"/>
        <w:rPr>
          <w:rFonts w:ascii="Times New Roman" w:hAnsi="Times New Roman" w:cs="Times New Roman"/>
          <w:b/>
          <w:sz w:val="72"/>
          <w:szCs w:val="48"/>
        </w:rPr>
      </w:pPr>
      <w:r w:rsidRPr="00F26091">
        <w:rPr>
          <w:rFonts w:ascii="Times New Roman" w:hAnsi="Times New Roman" w:cs="Times New Roman"/>
          <w:b/>
          <w:sz w:val="72"/>
          <w:szCs w:val="48"/>
        </w:rPr>
        <w:t>Инвестиционный паспорт</w:t>
      </w:r>
    </w:p>
    <w:p w:rsidR="00BD26A2" w:rsidRPr="00F26091" w:rsidRDefault="00BC149B" w:rsidP="00BD26A2">
      <w:pPr>
        <w:jc w:val="center"/>
        <w:rPr>
          <w:rFonts w:ascii="Times New Roman" w:hAnsi="Times New Roman" w:cs="Times New Roman"/>
          <w:b/>
          <w:sz w:val="72"/>
          <w:szCs w:val="36"/>
        </w:rPr>
      </w:pPr>
      <w:r>
        <w:rPr>
          <w:rFonts w:ascii="Times New Roman" w:hAnsi="Times New Roman" w:cs="Times New Roman"/>
          <w:b/>
          <w:sz w:val="72"/>
          <w:szCs w:val="36"/>
        </w:rPr>
        <w:t>2022</w:t>
      </w:r>
      <w:r w:rsidR="00FD665D">
        <w:rPr>
          <w:rFonts w:ascii="Times New Roman" w:hAnsi="Times New Roman" w:cs="Times New Roman"/>
          <w:b/>
          <w:sz w:val="72"/>
          <w:szCs w:val="36"/>
        </w:rPr>
        <w:t xml:space="preserve"> </w:t>
      </w:r>
      <w:r w:rsidR="001E27FA" w:rsidRPr="00F26091">
        <w:rPr>
          <w:rFonts w:ascii="Times New Roman" w:hAnsi="Times New Roman" w:cs="Times New Roman"/>
          <w:b/>
          <w:sz w:val="72"/>
          <w:szCs w:val="36"/>
        </w:rPr>
        <w:t>год</w:t>
      </w:r>
    </w:p>
    <w:p w:rsidR="00CA22D9" w:rsidRPr="00F26091" w:rsidRDefault="00071574" w:rsidP="00292DEB">
      <w:pPr>
        <w:tabs>
          <w:tab w:val="left" w:pos="2505"/>
        </w:tabs>
        <w:jc w:val="center"/>
        <w:rPr>
          <w:rFonts w:ascii="Times New Roman" w:hAnsi="Times New Roman" w:cs="Times New Roman"/>
          <w:b/>
          <w:sz w:val="48"/>
          <w:szCs w:val="48"/>
        </w:rPr>
      </w:pPr>
      <w:r w:rsidRPr="00F26091">
        <w:rPr>
          <w:rFonts w:ascii="Times New Roman" w:hAnsi="Times New Roman" w:cs="Times New Roman"/>
          <w:b/>
          <w:sz w:val="48"/>
          <w:szCs w:val="48"/>
          <w:highlight w:val="black"/>
        </w:rPr>
        <w:object w:dxaOrig="7104" w:dyaOrig="531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2pt;height:368.25pt" o:ole="" o:bordertopcolor="#0070c0" o:borderleftcolor="#0070c0" o:borderbottomcolor="#0070c0" o:borderrightcolor="#0070c0">
            <v:imagedata r:id="rId9" o:title=""/>
            <w10:bordertop type="single" width="18"/>
            <w10:borderleft type="single" width="18"/>
            <w10:borderbottom type="single" width="18"/>
            <w10:borderright type="single" width="18"/>
          </v:shape>
          <o:OLEObject Type="Embed" ProgID="PowerPoint.Slide.12" ShapeID="_x0000_i1025" DrawAspect="Content" ObjectID="_1744718229" r:id="rId10"/>
        </w:object>
      </w:r>
    </w:p>
    <w:p w:rsidR="00044189" w:rsidRPr="00F26091" w:rsidRDefault="00CD5770" w:rsidP="00CA22D9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26091">
        <w:rPr>
          <w:rFonts w:ascii="Times New Roman" w:hAnsi="Times New Roman" w:cs="Times New Roman"/>
          <w:sz w:val="32"/>
          <w:szCs w:val="32"/>
        </w:rPr>
        <w:t>СОДЕРЖАНИЕ:</w:t>
      </w:r>
    </w:p>
    <w:p w:rsidR="00CD5770" w:rsidRPr="00F26091" w:rsidRDefault="00CD5770" w:rsidP="00CA22D9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CD5770" w:rsidRPr="00F26091" w:rsidRDefault="00150310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Приветственное</w:t>
      </w:r>
      <w:r w:rsidR="00FD665D">
        <w:rPr>
          <w:rFonts w:ascii="Times New Roman" w:hAnsi="Times New Roman" w:cs="Times New Roman"/>
          <w:sz w:val="28"/>
          <w:szCs w:val="28"/>
        </w:rPr>
        <w:t xml:space="preserve"> </w:t>
      </w:r>
      <w:r w:rsidR="00871716" w:rsidRPr="00F26091">
        <w:rPr>
          <w:rFonts w:ascii="Times New Roman" w:hAnsi="Times New Roman" w:cs="Times New Roman"/>
          <w:sz w:val="28"/>
          <w:szCs w:val="28"/>
        </w:rPr>
        <w:t xml:space="preserve">слово </w:t>
      </w:r>
      <w:r w:rsidR="008202C9" w:rsidRPr="00F26091">
        <w:rPr>
          <w:rFonts w:ascii="Times New Roman" w:hAnsi="Times New Roman" w:cs="Times New Roman"/>
          <w:sz w:val="28"/>
          <w:szCs w:val="28"/>
        </w:rPr>
        <w:t>Г</w:t>
      </w:r>
      <w:r w:rsidR="00871716" w:rsidRPr="00F26091">
        <w:rPr>
          <w:rFonts w:ascii="Times New Roman" w:hAnsi="Times New Roman" w:cs="Times New Roman"/>
          <w:sz w:val="28"/>
          <w:szCs w:val="28"/>
        </w:rPr>
        <w:t xml:space="preserve">лавы </w:t>
      </w:r>
      <w:r w:rsidR="008202C9" w:rsidRPr="00F26091">
        <w:rPr>
          <w:rFonts w:ascii="Times New Roman" w:hAnsi="Times New Roman" w:cs="Times New Roman"/>
          <w:sz w:val="28"/>
          <w:szCs w:val="28"/>
        </w:rPr>
        <w:t>Здвинского района</w:t>
      </w:r>
      <w:r w:rsidR="00AD24BA" w:rsidRPr="00F26091">
        <w:rPr>
          <w:rFonts w:ascii="Times New Roman" w:hAnsi="Times New Roman" w:cs="Times New Roman"/>
          <w:sz w:val="28"/>
          <w:szCs w:val="28"/>
        </w:rPr>
        <w:t>…………</w:t>
      </w:r>
      <w:r w:rsidR="00513FBB" w:rsidRPr="00F26091">
        <w:rPr>
          <w:rFonts w:ascii="Times New Roman" w:hAnsi="Times New Roman" w:cs="Times New Roman"/>
          <w:sz w:val="28"/>
          <w:szCs w:val="28"/>
        </w:rPr>
        <w:t>……………………..…2</w:t>
      </w:r>
    </w:p>
    <w:p w:rsidR="00871716" w:rsidRPr="00F26091" w:rsidRDefault="00BD26A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1.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Общие сведения о</w:t>
      </w:r>
      <w:r w:rsidR="00FD665D">
        <w:rPr>
          <w:rFonts w:ascii="Times New Roman" w:hAnsi="Times New Roman" w:cs="Times New Roman"/>
          <w:sz w:val="28"/>
          <w:szCs w:val="28"/>
        </w:rPr>
        <w:t xml:space="preserve"> </w:t>
      </w:r>
      <w:r w:rsidR="008202C9" w:rsidRPr="00F26091">
        <w:rPr>
          <w:rFonts w:ascii="Times New Roman" w:hAnsi="Times New Roman" w:cs="Times New Roman"/>
          <w:sz w:val="28"/>
          <w:szCs w:val="28"/>
        </w:rPr>
        <w:t>Здвинском</w:t>
      </w:r>
      <w:r w:rsidRPr="00F26091"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AD24BA" w:rsidRPr="00F26091">
        <w:rPr>
          <w:rFonts w:ascii="Times New Roman" w:hAnsi="Times New Roman" w:cs="Times New Roman"/>
          <w:sz w:val="28"/>
          <w:szCs w:val="28"/>
        </w:rPr>
        <w:t>…………………….</w:t>
      </w:r>
      <w:r w:rsidR="00927592">
        <w:rPr>
          <w:rFonts w:ascii="Times New Roman" w:hAnsi="Times New Roman" w:cs="Times New Roman"/>
          <w:sz w:val="28"/>
          <w:szCs w:val="28"/>
        </w:rPr>
        <w:t>…………………….…3</w:t>
      </w:r>
    </w:p>
    <w:p w:rsidR="00FD6472" w:rsidRPr="00F26091" w:rsidRDefault="00FD647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1.1.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Административно-территориальное деление</w:t>
      </w:r>
      <w:r w:rsidR="00927592">
        <w:rPr>
          <w:rFonts w:ascii="Times New Roman" w:hAnsi="Times New Roman" w:cs="Times New Roman"/>
          <w:sz w:val="28"/>
          <w:szCs w:val="28"/>
        </w:rPr>
        <w:t>…………………………….3</w:t>
      </w:r>
    </w:p>
    <w:p w:rsidR="00FD6472" w:rsidRPr="00F26091" w:rsidRDefault="00FD647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1.2.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 xml:space="preserve">Историческая справка </w:t>
      </w:r>
      <w:r w:rsidR="00513FBB" w:rsidRPr="00F26091">
        <w:rPr>
          <w:rFonts w:ascii="Times New Roman" w:hAnsi="Times New Roman" w:cs="Times New Roman"/>
          <w:sz w:val="28"/>
          <w:szCs w:val="28"/>
        </w:rPr>
        <w:t>……………………………………………………</w:t>
      </w:r>
      <w:r w:rsidR="00AD24BA" w:rsidRPr="00F26091">
        <w:rPr>
          <w:rFonts w:ascii="Times New Roman" w:hAnsi="Times New Roman" w:cs="Times New Roman"/>
          <w:sz w:val="28"/>
          <w:szCs w:val="28"/>
        </w:rPr>
        <w:t>.</w:t>
      </w:r>
      <w:r w:rsidR="00927592">
        <w:rPr>
          <w:rFonts w:ascii="Times New Roman" w:hAnsi="Times New Roman" w:cs="Times New Roman"/>
          <w:sz w:val="28"/>
          <w:szCs w:val="28"/>
        </w:rPr>
        <w:t>.4</w:t>
      </w:r>
    </w:p>
    <w:p w:rsidR="00871716" w:rsidRPr="00F26091" w:rsidRDefault="00FD647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1.3.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 xml:space="preserve">Географическое положение </w:t>
      </w:r>
      <w:r w:rsidRPr="00F26091">
        <w:rPr>
          <w:rFonts w:ascii="Times New Roman" w:hAnsi="Times New Roman" w:cs="Times New Roman"/>
          <w:sz w:val="28"/>
          <w:szCs w:val="28"/>
        </w:rPr>
        <w:t>и климат</w:t>
      </w:r>
      <w:r w:rsidR="00927592">
        <w:rPr>
          <w:rFonts w:ascii="Times New Roman" w:hAnsi="Times New Roman" w:cs="Times New Roman"/>
          <w:sz w:val="28"/>
          <w:szCs w:val="28"/>
        </w:rPr>
        <w:t>……………………………………..5</w:t>
      </w:r>
    </w:p>
    <w:p w:rsidR="00871716" w:rsidRPr="00F26091" w:rsidRDefault="00FD647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1.4.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 xml:space="preserve">Природные </w:t>
      </w:r>
      <w:r w:rsidRPr="00F26091">
        <w:rPr>
          <w:rFonts w:ascii="Times New Roman" w:hAnsi="Times New Roman" w:cs="Times New Roman"/>
          <w:sz w:val="28"/>
          <w:szCs w:val="28"/>
        </w:rPr>
        <w:t>ресурсы и полезные ископаемые</w:t>
      </w:r>
      <w:r w:rsidR="006B66A1">
        <w:rPr>
          <w:rFonts w:ascii="Times New Roman" w:hAnsi="Times New Roman" w:cs="Times New Roman"/>
          <w:sz w:val="28"/>
          <w:szCs w:val="28"/>
        </w:rPr>
        <w:t>…………………………….6</w:t>
      </w:r>
    </w:p>
    <w:p w:rsidR="00871716" w:rsidRPr="00F26091" w:rsidRDefault="00FD647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2.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 xml:space="preserve">Население </w:t>
      </w:r>
      <w:r w:rsidRPr="00F26091">
        <w:rPr>
          <w:rFonts w:ascii="Times New Roman" w:hAnsi="Times New Roman" w:cs="Times New Roman"/>
          <w:sz w:val="28"/>
          <w:szCs w:val="28"/>
        </w:rPr>
        <w:t>и трудовые ресурсы</w:t>
      </w:r>
      <w:r w:rsidR="00927592">
        <w:rPr>
          <w:rFonts w:ascii="Times New Roman" w:hAnsi="Times New Roman" w:cs="Times New Roman"/>
          <w:sz w:val="28"/>
          <w:szCs w:val="28"/>
        </w:rPr>
        <w:t>………………………………………………...…..7</w:t>
      </w:r>
    </w:p>
    <w:p w:rsidR="00871716" w:rsidRPr="00F26091" w:rsidRDefault="001408D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3.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>Экономи</w:t>
      </w:r>
      <w:r w:rsidRPr="00F26091">
        <w:rPr>
          <w:rFonts w:ascii="Times New Roman" w:hAnsi="Times New Roman" w:cs="Times New Roman"/>
          <w:sz w:val="28"/>
          <w:szCs w:val="28"/>
        </w:rPr>
        <w:t>ческий потенциал</w:t>
      </w:r>
      <w:r w:rsidR="00AD24BA" w:rsidRPr="00F26091">
        <w:rPr>
          <w:rFonts w:ascii="Times New Roman" w:hAnsi="Times New Roman" w:cs="Times New Roman"/>
          <w:sz w:val="28"/>
          <w:szCs w:val="28"/>
        </w:rPr>
        <w:t>……………………………………………………</w:t>
      </w:r>
      <w:r w:rsidR="00927592">
        <w:rPr>
          <w:rFonts w:ascii="Times New Roman" w:hAnsi="Times New Roman" w:cs="Times New Roman"/>
          <w:sz w:val="28"/>
          <w:szCs w:val="28"/>
        </w:rPr>
        <w:t>..…..9</w:t>
      </w:r>
    </w:p>
    <w:p w:rsidR="00505337" w:rsidRDefault="001408D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4.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Туристический потенциал</w:t>
      </w:r>
      <w:r w:rsidR="006B66A1">
        <w:rPr>
          <w:rFonts w:ascii="Times New Roman" w:hAnsi="Times New Roman" w:cs="Times New Roman"/>
          <w:sz w:val="28"/>
          <w:szCs w:val="28"/>
        </w:rPr>
        <w:t>…………………………………………………………14</w:t>
      </w:r>
    </w:p>
    <w:p w:rsidR="00927592" w:rsidRDefault="001408D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5.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Социальная инфраструктура</w:t>
      </w:r>
      <w:r w:rsidR="00505337">
        <w:rPr>
          <w:rFonts w:ascii="Times New Roman" w:hAnsi="Times New Roman" w:cs="Times New Roman"/>
          <w:sz w:val="28"/>
          <w:szCs w:val="28"/>
        </w:rPr>
        <w:t>………………………………………………………1</w:t>
      </w:r>
      <w:r w:rsidR="006B66A1">
        <w:rPr>
          <w:rFonts w:ascii="Times New Roman" w:hAnsi="Times New Roman" w:cs="Times New Roman"/>
          <w:sz w:val="28"/>
          <w:szCs w:val="28"/>
        </w:rPr>
        <w:t>6</w:t>
      </w:r>
    </w:p>
    <w:p w:rsidR="00505337" w:rsidRDefault="001408D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6.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>Инженерно-коммунальная инфраструктура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………………………………….…..2</w:t>
      </w:r>
      <w:r w:rsidR="006B66A1">
        <w:rPr>
          <w:rFonts w:ascii="Times New Roman" w:hAnsi="Times New Roman" w:cs="Times New Roman"/>
          <w:sz w:val="28"/>
          <w:szCs w:val="28"/>
        </w:rPr>
        <w:t>0</w:t>
      </w:r>
    </w:p>
    <w:p w:rsidR="001408D7" w:rsidRPr="00F26091" w:rsidRDefault="001408D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7.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Транспортная инфраструктура и связь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……………………………………………2</w:t>
      </w:r>
      <w:r w:rsidR="006B66A1">
        <w:rPr>
          <w:rFonts w:ascii="Times New Roman" w:hAnsi="Times New Roman" w:cs="Times New Roman"/>
          <w:sz w:val="28"/>
          <w:szCs w:val="28"/>
        </w:rPr>
        <w:t>3</w:t>
      </w:r>
    </w:p>
    <w:p w:rsidR="001408D7" w:rsidRPr="00F26091" w:rsidRDefault="00205BE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</w:t>
      </w:r>
      <w:r w:rsidR="001408D7" w:rsidRPr="00F26091">
        <w:rPr>
          <w:rFonts w:ascii="Times New Roman" w:hAnsi="Times New Roman" w:cs="Times New Roman"/>
          <w:sz w:val="28"/>
          <w:szCs w:val="28"/>
        </w:rPr>
        <w:t>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1408D7" w:rsidRPr="00F26091">
        <w:rPr>
          <w:rFonts w:ascii="Times New Roman" w:hAnsi="Times New Roman" w:cs="Times New Roman"/>
          <w:sz w:val="28"/>
          <w:szCs w:val="28"/>
        </w:rPr>
        <w:t>Инвестиционная привлекательность</w:t>
      </w:r>
      <w:r w:rsidR="00B16337">
        <w:rPr>
          <w:rFonts w:ascii="Times New Roman" w:hAnsi="Times New Roman" w:cs="Times New Roman"/>
          <w:sz w:val="28"/>
          <w:szCs w:val="28"/>
        </w:rPr>
        <w:t>………………………………………..…….27</w:t>
      </w:r>
    </w:p>
    <w:p w:rsidR="001408D7" w:rsidRPr="00F26091" w:rsidRDefault="00205BE7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</w:t>
      </w:r>
      <w:r w:rsidR="001408D7" w:rsidRPr="00F26091">
        <w:rPr>
          <w:rFonts w:ascii="Times New Roman" w:hAnsi="Times New Roman" w:cs="Times New Roman"/>
          <w:sz w:val="28"/>
          <w:szCs w:val="28"/>
        </w:rPr>
        <w:t>.1.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1408D7" w:rsidRPr="00F26091">
        <w:rPr>
          <w:rFonts w:ascii="Times New Roman" w:hAnsi="Times New Roman" w:cs="Times New Roman"/>
          <w:sz w:val="28"/>
          <w:szCs w:val="28"/>
        </w:rPr>
        <w:t>Конкурентные преимущества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……………………………………………</w:t>
      </w:r>
      <w:r w:rsidR="00AD24BA" w:rsidRPr="00F26091">
        <w:rPr>
          <w:rFonts w:ascii="Times New Roman" w:hAnsi="Times New Roman" w:cs="Times New Roman"/>
          <w:sz w:val="28"/>
          <w:szCs w:val="28"/>
        </w:rPr>
        <w:t>.</w:t>
      </w:r>
      <w:r w:rsidR="00B16337">
        <w:rPr>
          <w:rFonts w:ascii="Times New Roman" w:hAnsi="Times New Roman" w:cs="Times New Roman"/>
          <w:sz w:val="28"/>
          <w:szCs w:val="28"/>
        </w:rPr>
        <w:t>27</w:t>
      </w:r>
    </w:p>
    <w:p w:rsidR="00505337" w:rsidRDefault="00CD3EEB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8.2.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Точки роста</w:t>
      </w:r>
      <w:r w:rsidR="00B16337">
        <w:rPr>
          <w:rFonts w:ascii="Times New Roman" w:hAnsi="Times New Roman" w:cs="Times New Roman"/>
          <w:sz w:val="28"/>
          <w:szCs w:val="28"/>
        </w:rPr>
        <w:t>…………………………………………………………...……28</w:t>
      </w:r>
    </w:p>
    <w:p w:rsidR="00871716" w:rsidRPr="00F26091" w:rsidRDefault="00205BE7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</w:t>
      </w:r>
      <w:r w:rsidR="001408D7" w:rsidRPr="00F26091">
        <w:rPr>
          <w:rFonts w:ascii="Times New Roman" w:hAnsi="Times New Roman" w:cs="Times New Roman"/>
          <w:sz w:val="28"/>
          <w:szCs w:val="28"/>
        </w:rPr>
        <w:t>.</w:t>
      </w:r>
      <w:r w:rsidR="00CD3EEB" w:rsidRPr="00F26091">
        <w:rPr>
          <w:rFonts w:ascii="Times New Roman" w:hAnsi="Times New Roman" w:cs="Times New Roman"/>
          <w:sz w:val="28"/>
          <w:szCs w:val="28"/>
        </w:rPr>
        <w:t>3</w:t>
      </w:r>
      <w:r w:rsidR="001408D7" w:rsidRPr="00F26091">
        <w:rPr>
          <w:rFonts w:ascii="Times New Roman" w:hAnsi="Times New Roman" w:cs="Times New Roman"/>
          <w:sz w:val="28"/>
          <w:szCs w:val="28"/>
        </w:rPr>
        <w:t>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>Реестр инвестиционных проектов</w:t>
      </w:r>
      <w:r w:rsidR="00175BD6">
        <w:rPr>
          <w:rFonts w:ascii="Times New Roman" w:hAnsi="Times New Roman" w:cs="Times New Roman"/>
          <w:sz w:val="28"/>
          <w:szCs w:val="28"/>
        </w:rPr>
        <w:t>………………………………..………30</w:t>
      </w:r>
    </w:p>
    <w:p w:rsidR="00CB7245" w:rsidRPr="00F26091" w:rsidRDefault="00205BE7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</w:t>
      </w:r>
      <w:r w:rsidR="00CD3EEB" w:rsidRPr="00F26091">
        <w:rPr>
          <w:rFonts w:ascii="Times New Roman" w:hAnsi="Times New Roman" w:cs="Times New Roman"/>
          <w:sz w:val="28"/>
          <w:szCs w:val="28"/>
        </w:rPr>
        <w:t>.4</w:t>
      </w:r>
      <w:r w:rsidR="001408D7" w:rsidRPr="00F26091">
        <w:rPr>
          <w:rFonts w:ascii="Times New Roman" w:hAnsi="Times New Roman" w:cs="Times New Roman"/>
          <w:sz w:val="28"/>
          <w:szCs w:val="28"/>
        </w:rPr>
        <w:t>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CB7245" w:rsidRPr="00F26091">
        <w:rPr>
          <w:rFonts w:ascii="Times New Roman" w:hAnsi="Times New Roman" w:cs="Times New Roman"/>
          <w:sz w:val="28"/>
          <w:szCs w:val="28"/>
        </w:rPr>
        <w:t>Инвестиционные предложения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………………………………</w:t>
      </w:r>
      <w:r w:rsidR="00A37ADB">
        <w:rPr>
          <w:rFonts w:ascii="Times New Roman" w:hAnsi="Times New Roman" w:cs="Times New Roman"/>
          <w:sz w:val="28"/>
          <w:szCs w:val="28"/>
        </w:rPr>
        <w:t>……...……36</w:t>
      </w:r>
    </w:p>
    <w:p w:rsidR="00CC0BE5" w:rsidRPr="00F26091" w:rsidRDefault="00CC0BE5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8.5.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Недозагруженные производственные мощности</w:t>
      </w:r>
      <w:r w:rsidR="00A37ADB">
        <w:rPr>
          <w:rFonts w:ascii="Times New Roman" w:hAnsi="Times New Roman" w:cs="Times New Roman"/>
          <w:sz w:val="28"/>
          <w:szCs w:val="28"/>
        </w:rPr>
        <w:t>……………………..…40</w:t>
      </w:r>
    </w:p>
    <w:p w:rsidR="00205BE7" w:rsidRPr="00F26091" w:rsidRDefault="00CC0BE5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8.6</w:t>
      </w:r>
      <w:r w:rsidR="00205BE7" w:rsidRPr="00F26091">
        <w:rPr>
          <w:rFonts w:ascii="Times New Roman" w:hAnsi="Times New Roman" w:cs="Times New Roman"/>
          <w:sz w:val="28"/>
          <w:szCs w:val="28"/>
        </w:rPr>
        <w:t>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B16337">
        <w:rPr>
          <w:rFonts w:ascii="Times New Roman" w:hAnsi="Times New Roman" w:cs="Times New Roman"/>
          <w:sz w:val="28"/>
          <w:szCs w:val="28"/>
        </w:rPr>
        <w:t>Реестр инвестиционных площадок Здвинского района………………………………….</w:t>
      </w:r>
      <w:r w:rsidR="00505337">
        <w:rPr>
          <w:rFonts w:ascii="Times New Roman" w:hAnsi="Times New Roman" w:cs="Times New Roman"/>
          <w:sz w:val="28"/>
          <w:szCs w:val="28"/>
        </w:rPr>
        <w:t>…</w:t>
      </w:r>
      <w:r w:rsidR="00F459F9">
        <w:rPr>
          <w:rFonts w:ascii="Times New Roman" w:hAnsi="Times New Roman" w:cs="Times New Roman"/>
          <w:sz w:val="28"/>
          <w:szCs w:val="28"/>
        </w:rPr>
        <w:t>…………………………………………</w:t>
      </w:r>
      <w:r w:rsidR="00A37ADB">
        <w:rPr>
          <w:rFonts w:ascii="Times New Roman" w:hAnsi="Times New Roman" w:cs="Times New Roman"/>
          <w:sz w:val="28"/>
          <w:szCs w:val="28"/>
        </w:rPr>
        <w:t>…41</w:t>
      </w:r>
    </w:p>
    <w:p w:rsidR="00CB7245" w:rsidRPr="00F26091" w:rsidRDefault="00CC0BE5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8.7</w:t>
      </w:r>
      <w:r w:rsidR="00205BE7" w:rsidRPr="00F26091">
        <w:rPr>
          <w:rFonts w:ascii="Times New Roman" w:hAnsi="Times New Roman" w:cs="Times New Roman"/>
          <w:sz w:val="28"/>
          <w:szCs w:val="28"/>
        </w:rPr>
        <w:t>.</w:t>
      </w:r>
      <w:r w:rsidR="00CA22D9" w:rsidRPr="00F26091">
        <w:rPr>
          <w:rFonts w:ascii="Times New Roman" w:hAnsi="Times New Roman" w:cs="Times New Roman"/>
          <w:sz w:val="28"/>
          <w:szCs w:val="28"/>
        </w:rPr>
        <w:t> Нормативные правовые акты</w:t>
      </w:r>
      <w:r w:rsidR="00CB7245" w:rsidRPr="00F26091">
        <w:rPr>
          <w:rFonts w:ascii="Times New Roman" w:hAnsi="Times New Roman" w:cs="Times New Roman"/>
          <w:sz w:val="28"/>
          <w:szCs w:val="28"/>
        </w:rPr>
        <w:t>, регулирующие инвестиционную деятельность</w:t>
      </w:r>
      <w:r w:rsidR="00301C7A" w:rsidRPr="00F26091">
        <w:rPr>
          <w:rFonts w:ascii="Times New Roman" w:hAnsi="Times New Roman" w:cs="Times New Roman"/>
          <w:sz w:val="28"/>
          <w:szCs w:val="28"/>
        </w:rPr>
        <w:t xml:space="preserve"> на муниципальном уровне</w:t>
      </w:r>
      <w:r w:rsidR="00B16337">
        <w:rPr>
          <w:rFonts w:ascii="Times New Roman" w:hAnsi="Times New Roman" w:cs="Times New Roman"/>
          <w:sz w:val="28"/>
          <w:szCs w:val="28"/>
        </w:rPr>
        <w:t>……</w:t>
      </w:r>
      <w:r w:rsidR="007235D5">
        <w:rPr>
          <w:rFonts w:ascii="Times New Roman" w:hAnsi="Times New Roman" w:cs="Times New Roman"/>
          <w:sz w:val="28"/>
          <w:szCs w:val="28"/>
        </w:rPr>
        <w:t>…………………………………..…..64</w:t>
      </w:r>
    </w:p>
    <w:p w:rsidR="00AD24BA" w:rsidRPr="00F26091" w:rsidRDefault="00AD24BA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8.8.</w:t>
      </w:r>
      <w:r w:rsidR="002A36BF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Взаимодействие с инвесторами………………………………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</w:t>
      </w:r>
      <w:r w:rsidR="00A37ADB">
        <w:rPr>
          <w:rFonts w:ascii="Times New Roman" w:hAnsi="Times New Roman" w:cs="Times New Roman"/>
          <w:sz w:val="28"/>
          <w:szCs w:val="28"/>
        </w:rPr>
        <w:t>..6</w:t>
      </w:r>
      <w:r w:rsidR="007235D5">
        <w:rPr>
          <w:rFonts w:ascii="Times New Roman" w:hAnsi="Times New Roman" w:cs="Times New Roman"/>
          <w:sz w:val="28"/>
          <w:szCs w:val="28"/>
        </w:rPr>
        <w:t>7</w:t>
      </w:r>
    </w:p>
    <w:p w:rsidR="00EB4D63" w:rsidRPr="00F26091" w:rsidRDefault="00EB4D63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8.9.</w:t>
      </w:r>
      <w:r w:rsidR="005B5977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Истории успеха реализации инвестиционных проектов на территории</w:t>
      </w:r>
      <w:r w:rsidR="00DE6627" w:rsidRPr="00F26091">
        <w:rPr>
          <w:rFonts w:ascii="Times New Roman" w:hAnsi="Times New Roman" w:cs="Times New Roman"/>
          <w:sz w:val="28"/>
          <w:szCs w:val="28"/>
        </w:rPr>
        <w:t xml:space="preserve"> Здвинского</w:t>
      </w:r>
      <w:r w:rsidR="00AC6061" w:rsidRPr="00F26091">
        <w:rPr>
          <w:rFonts w:ascii="Times New Roman" w:hAnsi="Times New Roman" w:cs="Times New Roman"/>
          <w:sz w:val="28"/>
          <w:szCs w:val="28"/>
        </w:rPr>
        <w:t xml:space="preserve"> района…………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………………………</w:t>
      </w:r>
      <w:r w:rsidR="00AC6061" w:rsidRPr="00F26091">
        <w:rPr>
          <w:rFonts w:ascii="Times New Roman" w:hAnsi="Times New Roman" w:cs="Times New Roman"/>
          <w:sz w:val="28"/>
          <w:szCs w:val="28"/>
        </w:rPr>
        <w:t>……………………………..</w:t>
      </w:r>
      <w:r w:rsidRPr="00F26091">
        <w:rPr>
          <w:rFonts w:ascii="Times New Roman" w:hAnsi="Times New Roman" w:cs="Times New Roman"/>
          <w:sz w:val="28"/>
          <w:szCs w:val="28"/>
        </w:rPr>
        <w:t>…</w:t>
      </w:r>
      <w:r w:rsidR="00A37ADB">
        <w:rPr>
          <w:rFonts w:ascii="Times New Roman" w:hAnsi="Times New Roman" w:cs="Times New Roman"/>
          <w:sz w:val="28"/>
          <w:szCs w:val="28"/>
        </w:rPr>
        <w:t>...6</w:t>
      </w:r>
      <w:r w:rsidR="007235D5">
        <w:rPr>
          <w:rFonts w:ascii="Times New Roman" w:hAnsi="Times New Roman" w:cs="Times New Roman"/>
          <w:sz w:val="28"/>
          <w:szCs w:val="28"/>
        </w:rPr>
        <w:t>9</w:t>
      </w:r>
    </w:p>
    <w:p w:rsidR="008202C9" w:rsidRPr="00F26091" w:rsidRDefault="00205BE7" w:rsidP="00A800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9.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>Контактная информация</w:t>
      </w:r>
      <w:r w:rsidR="00A37ADB">
        <w:rPr>
          <w:rFonts w:ascii="Times New Roman" w:hAnsi="Times New Roman" w:cs="Times New Roman"/>
          <w:sz w:val="28"/>
          <w:szCs w:val="28"/>
        </w:rPr>
        <w:t>………………………….…………………..……………</w:t>
      </w:r>
      <w:r w:rsidR="007235D5">
        <w:rPr>
          <w:rFonts w:ascii="Times New Roman" w:hAnsi="Times New Roman" w:cs="Times New Roman"/>
          <w:sz w:val="28"/>
          <w:szCs w:val="28"/>
        </w:rPr>
        <w:t>71</w:t>
      </w:r>
      <w:r w:rsidR="00871716" w:rsidRPr="00F26091">
        <w:rPr>
          <w:rFonts w:ascii="Times New Roman" w:hAnsi="Times New Roman" w:cs="Times New Roman"/>
          <w:sz w:val="28"/>
          <w:szCs w:val="28"/>
        </w:rPr>
        <w:br w:type="page"/>
      </w:r>
      <w:r w:rsidR="009D683B" w:rsidRPr="00F26091">
        <w:rPr>
          <w:rFonts w:ascii="Times New Roman" w:hAnsi="Times New Roman" w:cs="Times New Roman"/>
          <w:sz w:val="28"/>
          <w:szCs w:val="28"/>
        </w:rPr>
        <w:tab/>
      </w:r>
      <w:r w:rsidR="00014F08" w:rsidRPr="00F26091">
        <w:rPr>
          <w:rFonts w:ascii="Times New Roman" w:hAnsi="Times New Roman" w:cs="Times New Roman"/>
          <w:b/>
          <w:sz w:val="28"/>
          <w:szCs w:val="28"/>
        </w:rPr>
        <w:t xml:space="preserve">Приветственное слово </w:t>
      </w:r>
      <w:r w:rsidR="008202C9" w:rsidRPr="00F26091">
        <w:rPr>
          <w:rFonts w:ascii="Times New Roman" w:hAnsi="Times New Roman" w:cs="Times New Roman"/>
          <w:b/>
          <w:sz w:val="28"/>
          <w:szCs w:val="28"/>
        </w:rPr>
        <w:t xml:space="preserve">Главы Здвинского района </w:t>
      </w:r>
    </w:p>
    <w:p w:rsidR="00871716" w:rsidRPr="00F26091" w:rsidRDefault="008202C9" w:rsidP="008202C9">
      <w:pPr>
        <w:tabs>
          <w:tab w:val="left" w:pos="2070"/>
          <w:tab w:val="left" w:pos="723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Колотова Михаила Ивановича</w:t>
      </w:r>
    </w:p>
    <w:p w:rsidR="008202C9" w:rsidRPr="00F26091" w:rsidRDefault="008202C9" w:rsidP="008202C9">
      <w:pPr>
        <w:tabs>
          <w:tab w:val="left" w:pos="2070"/>
          <w:tab w:val="left" w:pos="723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82816" behindDoc="1" locked="0" layoutInCell="1" allowOverlap="0">
            <wp:simplePos x="0" y="0"/>
            <wp:positionH relativeFrom="column">
              <wp:posOffset>26670</wp:posOffset>
            </wp:positionH>
            <wp:positionV relativeFrom="paragraph">
              <wp:posOffset>151765</wp:posOffset>
            </wp:positionV>
            <wp:extent cx="2009775" cy="3014980"/>
            <wp:effectExtent l="19050" t="0" r="9525" b="0"/>
            <wp:wrapSquare wrapText="bothSides"/>
            <wp:docPr id="18" name="Рисунок 18" descr="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3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3014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E0713" w:rsidRPr="00F26091" w:rsidRDefault="006E0713" w:rsidP="006E0713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eastAsia="Batang" w:hAnsi="Times New Roman" w:cs="Times New Roman"/>
          <w:bCs/>
          <w:sz w:val="28"/>
          <w:szCs w:val="28"/>
        </w:rPr>
        <w:t>Здвинский</w:t>
      </w:r>
      <w:r w:rsidR="008202C9" w:rsidRPr="00F26091">
        <w:rPr>
          <w:rFonts w:ascii="Times New Roman" w:eastAsia="Batang" w:hAnsi="Times New Roman" w:cs="Times New Roman"/>
          <w:bCs/>
          <w:sz w:val="28"/>
          <w:szCs w:val="28"/>
        </w:rPr>
        <w:t xml:space="preserve"> район располагает существенными территориальными и природными ресурсами, достаточно развитой коммунальной инфраструктурой, техническим и интеллектуальным потенциалом, является перспективным и привлекательным для строительства промышленных и перерабатывающих предприятий, развития сельского хозяйства. Экологически чистый природный комплекс, большое количество рек и озер создает условия для организации активного отдыха. Развитие охотничьего хозяйства может служить положительным фактором по привлечению туристов, увлекающихся охотой и рыболовством.</w:t>
      </w:r>
    </w:p>
    <w:p w:rsidR="006E0713" w:rsidRPr="00F26091" w:rsidRDefault="006E0713" w:rsidP="006E0713">
      <w:pPr>
        <w:tabs>
          <w:tab w:val="left" w:pos="5103"/>
        </w:tabs>
        <w:spacing w:after="0" w:line="240" w:lineRule="auto"/>
        <w:jc w:val="both"/>
        <w:rPr>
          <w:rFonts w:ascii="Times New Roman" w:eastAsia="Batang" w:hAnsi="Times New Roman" w:cs="Times New Roman"/>
          <w:bCs/>
          <w:sz w:val="28"/>
          <w:szCs w:val="28"/>
        </w:rPr>
      </w:pPr>
      <w:r w:rsidRPr="00F26091">
        <w:rPr>
          <w:rFonts w:ascii="Times New Roman" w:eastAsia="Batang" w:hAnsi="Times New Roman" w:cs="Times New Roman"/>
          <w:bCs/>
          <w:sz w:val="28"/>
          <w:szCs w:val="28"/>
        </w:rPr>
        <w:t>Наша главная цель: развивать экономику с целью повышения ур</w:t>
      </w:r>
      <w:r w:rsidR="00071574" w:rsidRPr="00F26091">
        <w:rPr>
          <w:rFonts w:ascii="Times New Roman" w:eastAsia="Batang" w:hAnsi="Times New Roman" w:cs="Times New Roman"/>
          <w:bCs/>
          <w:sz w:val="28"/>
          <w:szCs w:val="28"/>
        </w:rPr>
        <w:t>овня жизни здвинчан, обеспечение</w:t>
      </w:r>
      <w:r w:rsidRPr="00F26091">
        <w:rPr>
          <w:rFonts w:ascii="Times New Roman" w:eastAsia="Batang" w:hAnsi="Times New Roman" w:cs="Times New Roman"/>
          <w:bCs/>
          <w:sz w:val="28"/>
          <w:szCs w:val="28"/>
        </w:rPr>
        <w:t xml:space="preserve"> условий для проявления деловой инициативы, развития предпринимательства, формирование привлекательного образа нашего района для российских и зарубежных инвесторов. </w:t>
      </w:r>
    </w:p>
    <w:p w:rsidR="006E0713" w:rsidRPr="00F26091" w:rsidRDefault="006E0713" w:rsidP="006E0713">
      <w:pPr>
        <w:spacing w:after="0" w:line="240" w:lineRule="auto"/>
        <w:jc w:val="both"/>
        <w:rPr>
          <w:rFonts w:ascii="Times New Roman" w:eastAsia="Batang" w:hAnsi="Times New Roman" w:cs="Times New Roman"/>
          <w:bCs/>
          <w:sz w:val="28"/>
          <w:szCs w:val="28"/>
        </w:rPr>
      </w:pPr>
      <w:r w:rsidRPr="00F26091">
        <w:rPr>
          <w:rFonts w:ascii="Times New Roman" w:eastAsia="Batang" w:hAnsi="Times New Roman" w:cs="Times New Roman"/>
          <w:bCs/>
          <w:sz w:val="28"/>
          <w:szCs w:val="28"/>
        </w:rPr>
        <w:tab/>
        <w:t>Ресурсы, экономический потенциал, инфраструктура, политическая и социальная стабильность – все это образует огромное инвестиционное пространство.</w:t>
      </w:r>
    </w:p>
    <w:p w:rsidR="006E0713" w:rsidRPr="00F26091" w:rsidRDefault="00574F86" w:rsidP="006E0713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806720" behindDoc="1" locked="0" layoutInCell="1" allowOverlap="1">
            <wp:simplePos x="0" y="0"/>
            <wp:positionH relativeFrom="column">
              <wp:posOffset>3423920</wp:posOffset>
            </wp:positionH>
            <wp:positionV relativeFrom="paragraph">
              <wp:posOffset>-1905</wp:posOffset>
            </wp:positionV>
            <wp:extent cx="2997200" cy="2247900"/>
            <wp:effectExtent l="19050" t="19050" r="12700" b="19050"/>
            <wp:wrapTight wrapText="bothSides">
              <wp:wrapPolygon edited="0">
                <wp:start x="-137" y="-183"/>
                <wp:lineTo x="-137" y="21783"/>
                <wp:lineTo x="21692" y="21783"/>
                <wp:lineTo x="21692" y="-183"/>
                <wp:lineTo x="-137" y="-183"/>
              </wp:wrapPolygon>
            </wp:wrapTight>
            <wp:docPr id="19" name="Рисунок 2" descr="D:\документы Толмачевой Любови\Собрание труд коллективов\2018\для издания Егорова\для издания Егорова\Запас\Управление экономического развития в буклет\фото здвинск сверху 2018\IMG_29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документы Толмачевой Любови\Собрание труд коллективов\2018\для издания Егорова\для издания Егорова\Запас\Управление экономического развития в буклет\фото здвинск сверху 2018\IMG_299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7200" cy="22479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E0713" w:rsidRPr="00F26091">
        <w:rPr>
          <w:sz w:val="28"/>
          <w:szCs w:val="28"/>
        </w:rPr>
        <w:t>Мы надеемся, что представленные в паспорте материалы позволят Вам, уважаемые инвесторы, сделать правильный выбор и по достоинству оценить перспективы совместного взаимовыгодного сотрудничества. Нам интересно любое предложение, касается ли оно промышленности или сельского хозяйства, туризма или строительства, науки или культуры. Мы открыты для широкого сотрудничества и установления деловых контактов,</w:t>
      </w:r>
      <w:r w:rsidR="004B1E06" w:rsidRPr="00F26091">
        <w:rPr>
          <w:sz w:val="28"/>
          <w:szCs w:val="28"/>
        </w:rPr>
        <w:t xml:space="preserve"> мы</w:t>
      </w:r>
      <w:r w:rsidR="006E0713" w:rsidRPr="00F26091">
        <w:rPr>
          <w:sz w:val="28"/>
          <w:szCs w:val="28"/>
        </w:rPr>
        <w:t xml:space="preserve"> гарантируем потенциальным инвесторам создание оптимальных условий для успешного ведения бизнеса: оперативное решение вопросов, прозрачность процессов, открытый диалог.</w:t>
      </w:r>
    </w:p>
    <w:p w:rsidR="002F6702" w:rsidRPr="00F26091" w:rsidRDefault="002F6702" w:rsidP="006E0713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26091">
        <w:rPr>
          <w:sz w:val="28"/>
          <w:szCs w:val="28"/>
        </w:rPr>
        <w:t xml:space="preserve">Желаем всем успешного и плодотворного бизнеса на нашей гостеприимной </w:t>
      </w:r>
      <w:r w:rsidR="006E0713" w:rsidRPr="00F26091">
        <w:rPr>
          <w:sz w:val="28"/>
          <w:szCs w:val="28"/>
        </w:rPr>
        <w:t>Здвинской</w:t>
      </w:r>
      <w:r w:rsidRPr="00F26091">
        <w:rPr>
          <w:sz w:val="28"/>
          <w:szCs w:val="28"/>
        </w:rPr>
        <w:t xml:space="preserve"> земле!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077"/>
        <w:gridCol w:w="2681"/>
        <w:gridCol w:w="3379"/>
      </w:tblGrid>
      <w:tr w:rsidR="008202C9" w:rsidRPr="00F26091" w:rsidTr="002F6702">
        <w:tc>
          <w:tcPr>
            <w:tcW w:w="4077" w:type="dxa"/>
          </w:tcPr>
          <w:p w:rsidR="008202C9" w:rsidRPr="00F26091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  <w:p w:rsidR="008202C9" w:rsidRPr="00F26091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26091">
              <w:rPr>
                <w:sz w:val="28"/>
                <w:szCs w:val="28"/>
              </w:rPr>
              <w:t>С уважением,</w:t>
            </w:r>
          </w:p>
          <w:p w:rsidR="008202C9" w:rsidRPr="00F26091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26091">
              <w:rPr>
                <w:sz w:val="28"/>
                <w:szCs w:val="28"/>
              </w:rPr>
              <w:t>Глава Здвинского района</w:t>
            </w:r>
          </w:p>
        </w:tc>
        <w:tc>
          <w:tcPr>
            <w:tcW w:w="2681" w:type="dxa"/>
          </w:tcPr>
          <w:p w:rsidR="008202C9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i/>
                <w:sz w:val="28"/>
                <w:szCs w:val="28"/>
              </w:rPr>
            </w:pPr>
          </w:p>
          <w:p w:rsidR="00297A47" w:rsidRDefault="00297A47" w:rsidP="008202C9">
            <w:pPr>
              <w:pStyle w:val="a9"/>
              <w:spacing w:before="0" w:beforeAutospacing="0" w:after="0" w:afterAutospacing="0"/>
              <w:jc w:val="both"/>
              <w:rPr>
                <w:i/>
                <w:sz w:val="28"/>
                <w:szCs w:val="28"/>
              </w:rPr>
            </w:pPr>
            <w:r>
              <w:rPr>
                <w:i/>
                <w:noProof/>
                <w:sz w:val="28"/>
                <w:szCs w:val="28"/>
              </w:rPr>
              <w:drawing>
                <wp:inline distT="0" distB="0" distL="0" distR="0">
                  <wp:extent cx="1009650" cy="485775"/>
                  <wp:effectExtent l="19050" t="0" r="0" b="0"/>
                  <wp:docPr id="16" name="Рисунок 3" descr="D:\документы Толмачевой Любови\Подпись главы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документы Толмачевой Любови\Подпись главы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485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97A47" w:rsidRPr="00F26091" w:rsidRDefault="00297A47" w:rsidP="008202C9">
            <w:pPr>
              <w:pStyle w:val="a9"/>
              <w:spacing w:before="0" w:beforeAutospacing="0" w:after="0" w:afterAutospacing="0"/>
              <w:jc w:val="both"/>
              <w:rPr>
                <w:i/>
                <w:sz w:val="28"/>
                <w:szCs w:val="28"/>
              </w:rPr>
            </w:pPr>
          </w:p>
        </w:tc>
        <w:tc>
          <w:tcPr>
            <w:tcW w:w="3379" w:type="dxa"/>
          </w:tcPr>
          <w:p w:rsidR="008202C9" w:rsidRPr="00F26091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  <w:p w:rsidR="008202C9" w:rsidRPr="00F26091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  <w:p w:rsidR="008202C9" w:rsidRPr="00F26091" w:rsidRDefault="008202C9" w:rsidP="00FD633A">
            <w:pPr>
              <w:pStyle w:val="a9"/>
              <w:spacing w:before="0" w:beforeAutospacing="0" w:after="0" w:afterAutospacing="0"/>
              <w:jc w:val="right"/>
              <w:rPr>
                <w:sz w:val="28"/>
                <w:szCs w:val="28"/>
              </w:rPr>
            </w:pPr>
            <w:r w:rsidRPr="00F26091">
              <w:rPr>
                <w:sz w:val="28"/>
                <w:szCs w:val="28"/>
              </w:rPr>
              <w:t>М.И.Колотов</w:t>
            </w:r>
          </w:p>
        </w:tc>
      </w:tr>
    </w:tbl>
    <w:p w:rsidR="00C613AE" w:rsidRPr="00F26091" w:rsidRDefault="00C613AE" w:rsidP="00CE1DA5">
      <w:pPr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1. Общие сведения о</w:t>
      </w:r>
      <w:r w:rsidR="00CE1DA5" w:rsidRPr="00F26091">
        <w:rPr>
          <w:rFonts w:ascii="Times New Roman" w:hAnsi="Times New Roman" w:cs="Times New Roman"/>
          <w:b/>
          <w:sz w:val="28"/>
          <w:szCs w:val="28"/>
        </w:rPr>
        <w:t>Здвинском</w:t>
      </w:r>
      <w:r w:rsidRPr="00F26091">
        <w:rPr>
          <w:rFonts w:ascii="Times New Roman" w:hAnsi="Times New Roman" w:cs="Times New Roman"/>
          <w:b/>
          <w:sz w:val="28"/>
          <w:szCs w:val="28"/>
        </w:rPr>
        <w:t xml:space="preserve"> районе</w:t>
      </w:r>
    </w:p>
    <w:p w:rsidR="00C613AE" w:rsidRPr="00F26091" w:rsidRDefault="00C613AE" w:rsidP="00C613AE">
      <w:pPr>
        <w:tabs>
          <w:tab w:val="left" w:pos="5103"/>
          <w:tab w:val="left" w:pos="8640"/>
        </w:tabs>
        <w:rPr>
          <w:rFonts w:ascii="Times New Roman" w:hAnsi="Times New Roman" w:cs="Times New Roman"/>
          <w:i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 xml:space="preserve">1.1. Административно-территориальное деление </w:t>
      </w:r>
    </w:p>
    <w:p w:rsidR="00C613AE" w:rsidRPr="00F26091" w:rsidRDefault="00A2111A" w:rsidP="00A2111A">
      <w:pPr>
        <w:tabs>
          <w:tab w:val="left" w:pos="5103"/>
          <w:tab w:val="left" w:pos="8640"/>
        </w:tabs>
        <w:jc w:val="center"/>
        <w:rPr>
          <w:rFonts w:ascii="Times New Roman" w:hAnsi="Times New Roman" w:cs="Times New Roman"/>
          <w:i/>
          <w:sz w:val="32"/>
          <w:szCs w:val="32"/>
        </w:rPr>
      </w:pPr>
      <w:r w:rsidRPr="00F26091">
        <w:rPr>
          <w:rFonts w:ascii="Times New Roman" w:hAnsi="Times New Roman" w:cs="Times New Roman"/>
          <w:b/>
          <w:noProof/>
          <w:sz w:val="36"/>
          <w:szCs w:val="36"/>
        </w:rPr>
        <w:drawing>
          <wp:inline distT="0" distB="0" distL="0" distR="0">
            <wp:extent cx="4698865" cy="3196906"/>
            <wp:effectExtent l="19050" t="0" r="6485" b="0"/>
            <wp:docPr id="57" name="Рисунок 56" descr="karta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arta5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02867" cy="31996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98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02"/>
        <w:gridCol w:w="4752"/>
      </w:tblGrid>
      <w:tr w:rsidR="00A221C4" w:rsidRPr="00F26091" w:rsidTr="00A221C4">
        <w:trPr>
          <w:cantSplit/>
          <w:trHeight w:val="401"/>
          <w:tblHeader/>
          <w:jc w:val="center"/>
        </w:trPr>
        <w:tc>
          <w:tcPr>
            <w:tcW w:w="5000" w:type="pct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21C4" w:rsidRPr="00F26091" w:rsidRDefault="00A221C4" w:rsidP="00055C24">
            <w:pPr>
              <w:pStyle w:val="0"/>
              <w:spacing w:before="0" w:after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2609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 сельского поселения, населенных пунктов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Алексеевский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Новороссийский сельсовет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Алексеевка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Новороссийское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Малышево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Мамон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Новогребенщиково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Немки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Петропавловский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Петраковский сельсовет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Петраки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Верх-Каргат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Городище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Бережки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Маландино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Верх-Урюмский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Новоалексеевка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Верх-Урюм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Новомихайловка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Алексотово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Рощинский сельсовет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Новогорносталево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Березовка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Гривенский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Старогорносталево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Новощербаки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Здвинский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Сарыбалыкский сельсовет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Здвинск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Сарыбалык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Лянинский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Горькое Озеро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Лянино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Цветниковский сельсовет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Барлакуль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Цветники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Нижнеурюмский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Михайловка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НижнийУрюм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Чича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Светлое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Чулымский сельсовет</w:t>
            </w:r>
          </w:p>
        </w:tc>
      </w:tr>
      <w:tr w:rsidR="00A221C4" w:rsidRPr="00F26091" w:rsidTr="00A221C4">
        <w:trPr>
          <w:cantSplit/>
          <w:trHeight w:val="189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Чулым</w:t>
            </w:r>
          </w:p>
        </w:tc>
      </w:tr>
      <w:tr w:rsidR="00A221C4" w:rsidRPr="00F26091" w:rsidTr="004052EF">
        <w:trPr>
          <w:cantSplit/>
          <w:trHeight w:val="179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Нижний Чулым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Широкая Курья</w:t>
            </w:r>
          </w:p>
        </w:tc>
      </w:tr>
      <w:tr w:rsidR="00A221C4" w:rsidRPr="00F26091" w:rsidTr="005F08DF">
        <w:trPr>
          <w:cantSplit/>
          <w:trHeight w:val="123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Хапово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Щелчиха</w:t>
            </w:r>
          </w:p>
        </w:tc>
      </w:tr>
    </w:tbl>
    <w:p w:rsidR="00C613AE" w:rsidRPr="00F26091" w:rsidRDefault="00C613AE" w:rsidP="00C613AE">
      <w:pPr>
        <w:tabs>
          <w:tab w:val="left" w:pos="180"/>
        </w:tabs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 xml:space="preserve">1.2. Историческая справка </w:t>
      </w:r>
    </w:p>
    <w:p w:rsidR="004226D4" w:rsidRPr="00F26091" w:rsidRDefault="004226D4" w:rsidP="004226D4">
      <w:pPr>
        <w:pStyle w:val="2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F26091">
        <w:rPr>
          <w:rFonts w:ascii="Times New Roman" w:eastAsia="Times New Roman" w:hAnsi="Times New Roman"/>
          <w:sz w:val="28"/>
          <w:szCs w:val="28"/>
        </w:rPr>
        <w:t>История района началась с того времени, когда переселенцы из европейской части России появились в местах Западной Сибири в середине ХVШ века. Первоначально осваивались таежные земли к северу от Барабы, где велся пушной промысел, и лишь после падения Джунгарского ханства, угрожавшего степным районам, здесь возникли первые русские поселения: в 1770 году – село Верх-Каргат, а через 3 года – села Горносталева, Таскаева (Нижний Каргат) и Сарапулова (Нижний Чулым). Земли этого края всегда были богаты промысловым зверем, озерной и речной рыбой, разнотравными лугами, чем и привлекали к себе людей.</w:t>
      </w:r>
    </w:p>
    <w:p w:rsidR="004226D4" w:rsidRPr="00F26091" w:rsidRDefault="004226D4" w:rsidP="004226D4">
      <w:pPr>
        <w:pStyle w:val="2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F26091">
        <w:rPr>
          <w:rFonts w:ascii="Times New Roman" w:eastAsia="Times New Roman" w:hAnsi="Times New Roman"/>
          <w:sz w:val="28"/>
          <w:szCs w:val="28"/>
        </w:rPr>
        <w:t>25 мая 1925 года по официальным документам (Декрет Всероссийского Центрального Исполнительного Комитета № 268 –  Об образовании Сибирского края) был образован Нижне-Каргатский район с центром в селе Нижний Каргат.</w:t>
      </w:r>
    </w:p>
    <w:p w:rsidR="004226D4" w:rsidRPr="00F26091" w:rsidRDefault="004226D4" w:rsidP="00CB71FB">
      <w:pPr>
        <w:pStyle w:val="2"/>
        <w:spacing w:after="0" w:line="240" w:lineRule="auto"/>
        <w:ind w:firstLine="708"/>
        <w:jc w:val="both"/>
        <w:rPr>
          <w:rFonts w:ascii="Times New Roman" w:eastAsia="Times New Roman" w:hAnsi="Times New Roman"/>
          <w:color w:val="00B050"/>
          <w:sz w:val="28"/>
          <w:szCs w:val="28"/>
        </w:rPr>
      </w:pPr>
      <w:r w:rsidRPr="00F26091">
        <w:rPr>
          <w:rFonts w:ascii="Times New Roman" w:eastAsia="Times New Roman" w:hAnsi="Times New Roman"/>
          <w:sz w:val="28"/>
          <w:szCs w:val="28"/>
        </w:rPr>
        <w:t>Постановлением ВЦИК от 7 июня 1933 года Нижне-Каргатский район переименован в Здвинский район, а село Нижний Каргат - в село Здвинск. Моисей Станиславович Здвинский, в память о котором и назван район, известен не только как революционер, первый Председатель Каинского уездного Совета рабочих, крестьянских и солдатских депутатов, сосланный на вечное поселение в с.Нижний Каргат, но и как организатор первой маслодельной артели, созданной в этих местах.</w:t>
      </w:r>
      <w:r w:rsidRPr="00F26091">
        <w:rPr>
          <w:rFonts w:ascii="Times New Roman" w:eastAsia="Times New Roman" w:hAnsi="Times New Roman"/>
          <w:sz w:val="28"/>
          <w:szCs w:val="28"/>
        </w:rPr>
        <w:tab/>
      </w:r>
    </w:p>
    <w:p w:rsidR="004226D4" w:rsidRDefault="004226D4" w:rsidP="004226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>На территории района открыто более 200 археологических памятников</w:t>
      </w:r>
      <w:r w:rsidR="00CB71FB" w:rsidRPr="00F26091">
        <w:rPr>
          <w:rFonts w:ascii="Times New Roman" w:eastAsia="Times New Roman" w:hAnsi="Times New Roman" w:cs="Times New Roman"/>
          <w:sz w:val="28"/>
          <w:szCs w:val="28"/>
        </w:rPr>
        <w:t xml:space="preserve"> (в том числе археологический памятник – городище Чича-1 (Чичабург) переходного времени от эпохи бронзы к раннему железному веку, открытого учеными Института археологии и этнографии СО РАН)</w:t>
      </w: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, находятся пять памятников природы областного значения. Имеются особо охраняемые территории. </w:t>
      </w:r>
    </w:p>
    <w:p w:rsidR="00C13C26" w:rsidRPr="00F26091" w:rsidRDefault="00C13C26" w:rsidP="004226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870450" cy="3652838"/>
            <wp:effectExtent l="19050" t="0" r="6350" b="0"/>
            <wp:docPr id="14" name="Рисунок 3" descr="D:\документы Толмачевой Любови\Собрание труд коллективов\2018\для издания Егорова\для издания Егорова\Уже отправили\обзорные фотографии\IMG_29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документы Толмачевой Любови\Собрание труд коллективов\2018\для издания Егорова\для издания Егорова\Уже отправили\обзорные фотографии\IMG_2990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0941" cy="36532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71FB" w:rsidRPr="00F26091" w:rsidRDefault="00CB71FB" w:rsidP="004226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13AE" w:rsidRPr="00F26091" w:rsidRDefault="00C613AE" w:rsidP="00C613AE">
      <w:pPr>
        <w:tabs>
          <w:tab w:val="left" w:pos="180"/>
        </w:tabs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1.3. Географическое положение и климат</w:t>
      </w:r>
    </w:p>
    <w:p w:rsidR="004226D4" w:rsidRPr="00F26091" w:rsidRDefault="004226D4" w:rsidP="004226D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>Здвинский район расположен на юго-западе Новосибирской области. Граничит с</w:t>
      </w:r>
      <w:r w:rsidR="00FD66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Барабинским, Убинским, Доволенским, Краснозерским, Карасукским, Баганским и Купинским районами. </w:t>
      </w:r>
    </w:p>
    <w:p w:rsidR="004226D4" w:rsidRPr="00F26091" w:rsidRDefault="004226D4" w:rsidP="00980D49">
      <w:pPr>
        <w:pStyle w:val="2"/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F26091">
        <w:rPr>
          <w:rFonts w:ascii="Times New Roman" w:eastAsia="Times New Roman" w:hAnsi="Times New Roman"/>
          <w:sz w:val="28"/>
          <w:szCs w:val="28"/>
        </w:rPr>
        <w:t xml:space="preserve">Площадь района составляет 4972 кв. км (2,8% территории Новосибирской области), протяженность с севера на юг - </w:t>
      </w:r>
      <w:smartTag w:uri="urn:schemas-microsoft-com:office:smarttags" w:element="metricconverter">
        <w:smartTagPr>
          <w:attr w:name="ProductID" w:val="80 км"/>
        </w:smartTagPr>
        <w:r w:rsidRPr="00F26091">
          <w:rPr>
            <w:rFonts w:ascii="Times New Roman" w:eastAsia="Times New Roman" w:hAnsi="Times New Roman"/>
            <w:sz w:val="28"/>
            <w:szCs w:val="28"/>
          </w:rPr>
          <w:t>80 км</w:t>
        </w:r>
      </w:smartTag>
      <w:r w:rsidRPr="00F26091">
        <w:rPr>
          <w:rFonts w:ascii="Times New Roman" w:eastAsia="Times New Roman" w:hAnsi="Times New Roman"/>
          <w:sz w:val="28"/>
          <w:szCs w:val="28"/>
        </w:rPr>
        <w:t xml:space="preserve"> и с запада на восток </w:t>
      </w:r>
      <w:smartTag w:uri="urn:schemas-microsoft-com:office:smarttags" w:element="metricconverter">
        <w:smartTagPr>
          <w:attr w:name="ProductID" w:val="-105 км"/>
        </w:smartTagPr>
        <w:r w:rsidRPr="00F26091">
          <w:rPr>
            <w:rFonts w:ascii="Times New Roman" w:eastAsia="Times New Roman" w:hAnsi="Times New Roman"/>
            <w:sz w:val="28"/>
            <w:szCs w:val="28"/>
          </w:rPr>
          <w:t>-105 км</w:t>
        </w:r>
      </w:smartTag>
      <w:r w:rsidRPr="00F26091"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226D4" w:rsidRPr="00F26091" w:rsidRDefault="00D90344" w:rsidP="004226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4266565" cy="2932815"/>
            <wp:effectExtent l="19050" t="0" r="635" b="0"/>
            <wp:docPr id="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9198" cy="29414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26D4" w:rsidRPr="00F26091" w:rsidRDefault="004226D4" w:rsidP="004226D4">
      <w:pPr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Район представлен 36 населенными пунктами, объединенными в 14 муниципальных образований сельских поселений. </w:t>
      </w: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Климат</w:t>
      </w:r>
    </w:p>
    <w:p w:rsidR="004226D4" w:rsidRPr="00980D49" w:rsidRDefault="00980D49" w:rsidP="00980D49">
      <w:pPr>
        <w:pStyle w:val="2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F26091">
        <w:rPr>
          <w:rFonts w:ascii="Times New Roman" w:eastAsia="Times New Roman" w:hAnsi="Times New Roman"/>
          <w:sz w:val="28"/>
          <w:szCs w:val="28"/>
        </w:rPr>
        <w:t>Здвинский район входит в Барабинскую природно-климатическую зону.</w:t>
      </w:r>
      <w:r w:rsidR="004226D4" w:rsidRPr="00F26091">
        <w:rPr>
          <w:rFonts w:ascii="Times New Roman" w:hAnsi="Times New Roman"/>
          <w:sz w:val="28"/>
          <w:szCs w:val="28"/>
        </w:rPr>
        <w:t>Климат района относится к континентальному типу с холодной зимой и жарким летом. Для него характерны резкие колебания температуры и осадков. В соответствии с агроклиматическим районированием территория Здвинского района входит в состав двух агроландшафтных районов: Центрально-лесостепного Барабинского и Южно-лесостепного Барабинского.</w:t>
      </w:r>
    </w:p>
    <w:p w:rsidR="004226D4" w:rsidRPr="00F26091" w:rsidRDefault="004226D4" w:rsidP="004226D4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Агроклиматическая характеристика Здвинского района</w:t>
      </w: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9"/>
        <w:gridCol w:w="1417"/>
        <w:gridCol w:w="1098"/>
        <w:gridCol w:w="1099"/>
        <w:gridCol w:w="1099"/>
        <w:gridCol w:w="1099"/>
        <w:gridCol w:w="1275"/>
      </w:tblGrid>
      <w:tr w:rsidR="004226D4" w:rsidRPr="00F26091" w:rsidTr="0004320F">
        <w:trPr>
          <w:cantSplit/>
        </w:trPr>
        <w:tc>
          <w:tcPr>
            <w:tcW w:w="3119" w:type="dxa"/>
            <w:vMerge w:val="restart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Название агроландшафтного района</w:t>
            </w:r>
          </w:p>
        </w:tc>
        <w:tc>
          <w:tcPr>
            <w:tcW w:w="7087" w:type="dxa"/>
            <w:gridSpan w:val="6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Среднемноголетние значения</w:t>
            </w:r>
          </w:p>
        </w:tc>
      </w:tr>
      <w:tr w:rsidR="004226D4" w:rsidRPr="00F26091" w:rsidTr="0004320F">
        <w:trPr>
          <w:cantSplit/>
        </w:trPr>
        <w:tc>
          <w:tcPr>
            <w:tcW w:w="3119" w:type="dxa"/>
            <w:vMerge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Сумма температур выше 10о</w:t>
            </w:r>
          </w:p>
        </w:tc>
        <w:tc>
          <w:tcPr>
            <w:tcW w:w="1098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Годовых осадков, мм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Осадков июня, мм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Осадков июля, мм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Осадков августа, мм</w:t>
            </w:r>
          </w:p>
        </w:tc>
        <w:tc>
          <w:tcPr>
            <w:tcW w:w="1275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Коэффициентов увлажнения</w:t>
            </w:r>
          </w:p>
        </w:tc>
      </w:tr>
      <w:tr w:rsidR="004226D4" w:rsidRPr="00F26091" w:rsidTr="0004320F">
        <w:trPr>
          <w:cantSplit/>
        </w:trPr>
        <w:tc>
          <w:tcPr>
            <w:tcW w:w="3119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Центрально-лесостепной Барабинский</w:t>
            </w:r>
          </w:p>
        </w:tc>
        <w:tc>
          <w:tcPr>
            <w:tcW w:w="1417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1770–1860</w:t>
            </w:r>
          </w:p>
        </w:tc>
        <w:tc>
          <w:tcPr>
            <w:tcW w:w="1098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370–400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50–55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60–70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50–60</w:t>
            </w:r>
          </w:p>
        </w:tc>
        <w:tc>
          <w:tcPr>
            <w:tcW w:w="1275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0,83–1,0</w:t>
            </w:r>
          </w:p>
        </w:tc>
      </w:tr>
      <w:tr w:rsidR="004226D4" w:rsidRPr="00F26091" w:rsidTr="0004320F">
        <w:trPr>
          <w:cantSplit/>
        </w:trPr>
        <w:tc>
          <w:tcPr>
            <w:tcW w:w="3119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Южно-лесостепной Барабинский</w:t>
            </w:r>
          </w:p>
        </w:tc>
        <w:tc>
          <w:tcPr>
            <w:tcW w:w="1417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1860–1960</w:t>
            </w:r>
          </w:p>
        </w:tc>
        <w:tc>
          <w:tcPr>
            <w:tcW w:w="1098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290–340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55–65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45–55</w:t>
            </w:r>
          </w:p>
        </w:tc>
        <w:tc>
          <w:tcPr>
            <w:tcW w:w="1275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0,69–0,83</w:t>
            </w:r>
          </w:p>
        </w:tc>
      </w:tr>
    </w:tbl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226D4" w:rsidRPr="00F26091" w:rsidRDefault="004226D4" w:rsidP="004226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Южно-лесостепной Барабинский район отличается несколько более выраженной засушливостью климата, что проявляется и во внутренней изменчивости ресурсов увлажнения.</w:t>
      </w:r>
    </w:p>
    <w:p w:rsidR="004226D4" w:rsidRPr="00F26091" w:rsidRDefault="004226D4" w:rsidP="004226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Повторяемость лет с различным типом увлажнения</w:t>
      </w: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 в агроландшафтных зонах района, %</w:t>
      </w: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55"/>
        <w:gridCol w:w="3355"/>
        <w:gridCol w:w="3496"/>
      </w:tblGrid>
      <w:tr w:rsidR="004226D4" w:rsidRPr="00F26091" w:rsidTr="0004320F">
        <w:tc>
          <w:tcPr>
            <w:tcW w:w="3355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Тип увлажнения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Центрально-лесостепной</w:t>
            </w:r>
          </w:p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Барабинский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Южно-лесостепной</w:t>
            </w:r>
          </w:p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Барабинский</w:t>
            </w:r>
          </w:p>
        </w:tc>
      </w:tr>
      <w:tr w:rsidR="004226D4" w:rsidRPr="00F26091" w:rsidTr="0004320F"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Умеренно переувлажненный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4226D4" w:rsidRPr="00F26091" w:rsidTr="0004320F"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Умеренно увлажненный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4226D4" w:rsidRPr="00F26091" w:rsidTr="0004320F"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Умеренно дефицитный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4226D4" w:rsidRPr="00F26091" w:rsidTr="0004320F"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Дефицитный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4226D4" w:rsidRPr="00F26091" w:rsidTr="0004320F"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Острозасушливый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</w:tbl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226D4" w:rsidRPr="00F26091" w:rsidRDefault="004226D4" w:rsidP="004226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Даты заморозков с вероятностью проявления 1 раз в 5 лет: в Центрально-лесостепном Барабинском районе наблюдаются 29.05, на почве – 13.06, в Южно-лесостепном Барабинском районе соответственно 27.05 и 11.06. Средняя температура июля в целом для административного района плюс 18,4</w:t>
      </w:r>
      <w:r w:rsidRPr="00F26091">
        <w:rPr>
          <w:rFonts w:ascii="Times New Roman" w:hAnsi="Times New Roman" w:cs="Times New Roman"/>
          <w:sz w:val="28"/>
          <w:szCs w:val="28"/>
        </w:rPr>
        <w:sym w:font="Symbol" w:char="F0B0"/>
      </w:r>
      <w:r w:rsidRPr="00F26091">
        <w:rPr>
          <w:rFonts w:ascii="Times New Roman" w:hAnsi="Times New Roman" w:cs="Times New Roman"/>
          <w:sz w:val="28"/>
          <w:szCs w:val="28"/>
        </w:rPr>
        <w:t xml:space="preserve"> с максимумом плюс 38</w:t>
      </w:r>
      <w:r w:rsidRPr="00F26091">
        <w:rPr>
          <w:rFonts w:ascii="Times New Roman" w:hAnsi="Times New Roman" w:cs="Times New Roman"/>
          <w:sz w:val="28"/>
          <w:szCs w:val="28"/>
        </w:rPr>
        <w:sym w:font="Symbol" w:char="F0B0"/>
      </w:r>
      <w:r w:rsidRPr="00F26091">
        <w:rPr>
          <w:rFonts w:ascii="Times New Roman" w:hAnsi="Times New Roman" w:cs="Times New Roman"/>
          <w:sz w:val="28"/>
          <w:szCs w:val="28"/>
        </w:rPr>
        <w:t>. Средняя температура января минус 19,6</w:t>
      </w:r>
      <w:r w:rsidRPr="00F26091">
        <w:rPr>
          <w:rFonts w:ascii="Times New Roman" w:hAnsi="Times New Roman" w:cs="Times New Roman"/>
          <w:sz w:val="28"/>
          <w:szCs w:val="28"/>
        </w:rPr>
        <w:sym w:font="Symbol" w:char="F0B0"/>
      </w:r>
      <w:r w:rsidRPr="00F26091">
        <w:rPr>
          <w:rFonts w:ascii="Times New Roman" w:hAnsi="Times New Roman" w:cs="Times New Roman"/>
          <w:sz w:val="28"/>
          <w:szCs w:val="28"/>
        </w:rPr>
        <w:t>.</w:t>
      </w:r>
    </w:p>
    <w:p w:rsidR="004226D4" w:rsidRPr="00F26091" w:rsidRDefault="004226D4" w:rsidP="004226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 xml:space="preserve">Рельеф </w:t>
      </w:r>
    </w:p>
    <w:p w:rsidR="004226D4" w:rsidRPr="00F26091" w:rsidRDefault="004226D4" w:rsidP="004226D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Земная поверхность представляет собой волнистую равнину, расположенную на высоте 110–115 м над уровнем моря. На востоке района высоты увеличиваются до 120–125 м. Гривы имеют высоту 3–5 м. Гривный рельеф хорошо выражен в восточной части района. Межгривные понижения иногда заняты озерами и болотами. Микрорельеф представлен западинами различных размеров, затопляемыми в период дождей.</w:t>
      </w:r>
    </w:p>
    <w:p w:rsidR="004226D4" w:rsidRPr="00F26091" w:rsidRDefault="004226D4" w:rsidP="004226D4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Рельеф территории района, в целом, ограниченно благоприятный для ведения сельскохозяйственного производства и организации всех видов промышленного, производственного и гражданского строительства и массового отдыха населения. </w:t>
      </w:r>
    </w:p>
    <w:p w:rsidR="0040668D" w:rsidRPr="00F26091" w:rsidRDefault="0040668D" w:rsidP="00C613AE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C613AE" w:rsidRPr="00F26091" w:rsidRDefault="00C613AE" w:rsidP="00C613AE">
      <w:pPr>
        <w:tabs>
          <w:tab w:val="left" w:pos="180"/>
        </w:tabs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1.4. Природные ресурсы и полезные ископаемые</w:t>
      </w:r>
    </w:p>
    <w:p w:rsidR="00980D49" w:rsidRDefault="000357A2" w:rsidP="000357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i/>
          <w:sz w:val="28"/>
          <w:szCs w:val="28"/>
        </w:rPr>
        <w:t>Гидрографическая сеть.</w:t>
      </w:r>
      <w:r w:rsidRPr="00F26091">
        <w:rPr>
          <w:rFonts w:ascii="Times New Roman" w:hAnsi="Times New Roman" w:cs="Times New Roman"/>
          <w:sz w:val="28"/>
          <w:szCs w:val="28"/>
        </w:rPr>
        <w:t xml:space="preserve"> В центральной части района протекают реки Каргат и Чулым. В районе большое количество озер, из которых наиболее крупные – М. Чаны, Сартлан, Урюм, Саргуль. Кроме крупных, имеется большое количество мелких озер, которые сосредоточены в западной части района. </w:t>
      </w:r>
    </w:p>
    <w:p w:rsidR="000357A2" w:rsidRPr="00F26091" w:rsidRDefault="000357A2" w:rsidP="000357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В хозяйственно-питьевом водоснабжении района исключительно велика роль грунтовых вод. Верхние горизонты подземных вод находятся на глубине 0,5–1 м. Высокое стояние грунтовых вод приводит к заболачиванию местности. Болота занимают 63,2 тыс. га, что составляет 12,7% всей территории. По сравнению с северными и центральными районами Барабы процент заболоченности Здвинского ниже.</w:t>
      </w:r>
    </w:p>
    <w:p w:rsidR="000357A2" w:rsidRPr="00F26091" w:rsidRDefault="000357A2" w:rsidP="005F08D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i/>
          <w:sz w:val="28"/>
          <w:szCs w:val="28"/>
        </w:rPr>
        <w:t>Почвенный покров.</w:t>
      </w:r>
      <w:r w:rsidR="00FD665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26091">
        <w:rPr>
          <w:rFonts w:ascii="Times New Roman" w:hAnsi="Times New Roman" w:cs="Times New Roman"/>
          <w:sz w:val="28"/>
          <w:szCs w:val="28"/>
        </w:rPr>
        <w:t>Гривный рельеф местности, близкое залегание грунтовых вод с повышенным содержанием солей – основные факторы, определяющие структуру почвенного покрова района. В северной и центральной его частях по понижениям распространены луговые солонцы, лугово-солончаковые и болотные почвы. На гривах, особенно в южной части района, развиты лугово-черноземные и солонцеватые почвы, являющиеся основной частью пахотного фонда района. Склоны грив представлены столбчатыми солонцами. Под колками распространены солоди, по окраинам – солончаки.</w:t>
      </w:r>
      <w:r w:rsidRPr="00F26091">
        <w:rPr>
          <w:rFonts w:ascii="Times New Roman" w:hAnsi="Times New Roman" w:cs="Times New Roman"/>
          <w:i/>
          <w:sz w:val="28"/>
          <w:szCs w:val="28"/>
        </w:rPr>
        <w:tab/>
        <w:t>Растительность.</w:t>
      </w:r>
      <w:r w:rsidRPr="00F26091">
        <w:rPr>
          <w:rFonts w:ascii="Times New Roman" w:hAnsi="Times New Roman" w:cs="Times New Roman"/>
          <w:sz w:val="28"/>
          <w:szCs w:val="28"/>
        </w:rPr>
        <w:t xml:space="preserve"> По сравнению с северными и центральными районами Барабы березово-осиновые колки в Здвинском районе занимают незначительную площадь – 36,6 ты</w:t>
      </w:r>
      <w:r w:rsidR="00C87B03">
        <w:rPr>
          <w:rFonts w:ascii="Times New Roman" w:hAnsi="Times New Roman" w:cs="Times New Roman"/>
          <w:sz w:val="28"/>
          <w:szCs w:val="28"/>
        </w:rPr>
        <w:t xml:space="preserve">с. га (7,3%). Размеры колков не </w:t>
      </w:r>
      <w:r w:rsidRPr="00F26091">
        <w:rPr>
          <w:rFonts w:ascii="Times New Roman" w:hAnsi="Times New Roman" w:cs="Times New Roman"/>
          <w:sz w:val="28"/>
          <w:szCs w:val="28"/>
        </w:rPr>
        <w:t>велики, они разбросаны на большом расстоянии друг от друга. Межколочные пространства, ранее занятые остепененными злаковыми и разнотравно-злаковыми лугами, теперь распаханы.</w:t>
      </w:r>
    </w:p>
    <w:p w:rsidR="003305EB" w:rsidRDefault="000357A2" w:rsidP="00174C1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F26091">
        <w:rPr>
          <w:rFonts w:ascii="Times New Roman" w:hAnsi="Times New Roman" w:cs="Times New Roman"/>
          <w:i/>
          <w:sz w:val="28"/>
          <w:szCs w:val="28"/>
        </w:rPr>
        <w:t>Полезные ископаемые.</w:t>
      </w:r>
      <w:r w:rsidR="004226D4" w:rsidRPr="00F26091">
        <w:rPr>
          <w:rFonts w:ascii="Times New Roman" w:hAnsi="Times New Roman" w:cs="Times New Roman"/>
          <w:sz w:val="28"/>
          <w:szCs w:val="28"/>
        </w:rPr>
        <w:t xml:space="preserve">В районе имеются 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</w:rPr>
        <w:t>незначительные запасы торфа и месторождения суглинков кирпичных. Балансом запасов учтено 3 месторождения торфа, в том числе 1 - с суммарными запасами по категориям А+В+С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  <w:vertAlign w:val="subscript"/>
        </w:rPr>
        <w:t xml:space="preserve">1 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</w:rPr>
        <w:t>в количестве 196 тысяч тонн, 2 месторождения по категории С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  <w:vertAlign w:val="subscript"/>
        </w:rPr>
        <w:t xml:space="preserve">2 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</w:rPr>
        <w:t>в количестве 816 тысяч тонн, 5 месторождений суглинков кирпичных (по категориям А+В+С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  <w:vertAlign w:val="subscript"/>
        </w:rPr>
        <w:t xml:space="preserve">1 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</w:rPr>
        <w:t>в количестве 876 тысяч м3).</w:t>
      </w:r>
    </w:p>
    <w:p w:rsidR="004226D4" w:rsidRDefault="004226D4" w:rsidP="00174C1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F26091">
        <w:rPr>
          <w:rFonts w:ascii="Times New Roman" w:hAnsi="Times New Roman" w:cs="Times New Roman"/>
          <w:spacing w:val="-6"/>
          <w:sz w:val="28"/>
          <w:szCs w:val="28"/>
        </w:rPr>
        <w:t>Имеются запасы подземных вод (прогнозные ресурсы оцениваются в количестве 153 тыс.м</w:t>
      </w:r>
      <w:r w:rsidRPr="0082512C">
        <w:rPr>
          <w:rFonts w:ascii="Times New Roman" w:hAnsi="Times New Roman" w:cs="Times New Roman"/>
          <w:spacing w:val="-6"/>
          <w:sz w:val="28"/>
          <w:szCs w:val="28"/>
          <w:vertAlign w:val="superscript"/>
        </w:rPr>
        <w:t>3</w:t>
      </w:r>
      <w:r w:rsidRPr="00F26091">
        <w:rPr>
          <w:rFonts w:ascii="Times New Roman" w:hAnsi="Times New Roman" w:cs="Times New Roman"/>
          <w:spacing w:val="-6"/>
          <w:sz w:val="28"/>
          <w:szCs w:val="28"/>
        </w:rPr>
        <w:t>/сут.</w:t>
      </w:r>
    </w:p>
    <w:p w:rsidR="00840F59" w:rsidRPr="007A200A" w:rsidRDefault="00840F59" w:rsidP="007A200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Рекомендации по освоению местной базы органоминерального сырья.</w:t>
      </w:r>
      <w:r w:rsidR="007A200A" w:rsidRPr="007A200A">
        <w:rPr>
          <w:rFonts w:ascii="Times New Roman" w:eastAsia="Times New Roman" w:hAnsi="Times New Roman" w:cs="Times New Roman"/>
          <w:sz w:val="28"/>
          <w:szCs w:val="28"/>
        </w:rPr>
        <w:t>Возможна разработка болотных месторождений сапропеля</w:t>
      </w:r>
      <w:r w:rsidR="007A200A" w:rsidRPr="00F26091">
        <w:rPr>
          <w:rFonts w:ascii="Times New Roman" w:eastAsia="Times New Roman" w:hAnsi="Times New Roman" w:cs="Times New Roman"/>
          <w:sz w:val="28"/>
          <w:szCs w:val="28"/>
        </w:rPr>
        <w:t xml:space="preserve"> и производство на его основе удобрений, </w:t>
      </w:r>
      <w:r w:rsidR="007A200A">
        <w:rPr>
          <w:rFonts w:ascii="Times New Roman" w:eastAsia="Times New Roman" w:hAnsi="Times New Roman" w:cs="Times New Roman"/>
          <w:sz w:val="28"/>
          <w:szCs w:val="28"/>
        </w:rPr>
        <w:t xml:space="preserve">сорбентов и почвообразователей. </w:t>
      </w:r>
    </w:p>
    <w:p w:rsidR="00174C19" w:rsidRPr="00F26091" w:rsidRDefault="00174C19" w:rsidP="00174C19">
      <w:pPr>
        <w:tabs>
          <w:tab w:val="left" w:pos="2711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ab/>
      </w:r>
    </w:p>
    <w:p w:rsidR="00BE37E3" w:rsidRPr="00F26091" w:rsidRDefault="00F32ACF" w:rsidP="00174C19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2.</w:t>
      </w:r>
      <w:r w:rsidR="003E1CDE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BE37E3" w:rsidRPr="00A52208">
        <w:rPr>
          <w:rFonts w:ascii="Times New Roman" w:hAnsi="Times New Roman" w:cs="Times New Roman"/>
          <w:b/>
          <w:sz w:val="28"/>
          <w:szCs w:val="28"/>
        </w:rPr>
        <w:t>Населени</w:t>
      </w:r>
      <w:r w:rsidR="00BE37E3" w:rsidRPr="00F26091">
        <w:rPr>
          <w:rFonts w:ascii="Times New Roman" w:hAnsi="Times New Roman" w:cs="Times New Roman"/>
          <w:b/>
          <w:sz w:val="28"/>
          <w:szCs w:val="28"/>
        </w:rPr>
        <w:t>е</w:t>
      </w:r>
      <w:r w:rsidR="00A50279" w:rsidRPr="00F26091">
        <w:rPr>
          <w:rFonts w:ascii="Times New Roman" w:hAnsi="Times New Roman" w:cs="Times New Roman"/>
          <w:b/>
          <w:sz w:val="28"/>
          <w:szCs w:val="28"/>
        </w:rPr>
        <w:t xml:space="preserve"> и трудовые ресурсы</w:t>
      </w:r>
    </w:p>
    <w:p w:rsidR="006E3B2A" w:rsidRPr="00CB453B" w:rsidRDefault="004031B1" w:rsidP="00174C19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CB453B">
        <w:rPr>
          <w:rFonts w:ascii="Times New Roman" w:hAnsi="Times New Roman" w:cs="Times New Roman"/>
          <w:sz w:val="28"/>
          <w:szCs w:val="28"/>
        </w:rPr>
        <w:t xml:space="preserve">Численность населения </w:t>
      </w:r>
      <w:r w:rsidR="006E3B2A" w:rsidRPr="00CB453B">
        <w:rPr>
          <w:rFonts w:ascii="Times New Roman" w:hAnsi="Times New Roman" w:cs="Times New Roman"/>
          <w:sz w:val="28"/>
          <w:szCs w:val="28"/>
        </w:rPr>
        <w:t>Здвинского района</w:t>
      </w:r>
      <w:r w:rsidR="006902D2" w:rsidRPr="00CB453B">
        <w:rPr>
          <w:rFonts w:ascii="Times New Roman" w:hAnsi="Times New Roman" w:cs="Times New Roman"/>
          <w:sz w:val="28"/>
          <w:szCs w:val="28"/>
        </w:rPr>
        <w:t xml:space="preserve"> на начало </w:t>
      </w:r>
      <w:r w:rsidR="00A96300">
        <w:rPr>
          <w:rFonts w:ascii="Times New Roman" w:hAnsi="Times New Roman" w:cs="Times New Roman"/>
          <w:sz w:val="28"/>
          <w:szCs w:val="28"/>
        </w:rPr>
        <w:t>202</w:t>
      </w:r>
      <w:r w:rsidR="002C5408">
        <w:rPr>
          <w:rFonts w:ascii="Times New Roman" w:hAnsi="Times New Roman" w:cs="Times New Roman"/>
          <w:sz w:val="28"/>
          <w:szCs w:val="28"/>
        </w:rPr>
        <w:t>2</w:t>
      </w:r>
      <w:r w:rsidR="006E3B2A" w:rsidRPr="00CB453B">
        <w:rPr>
          <w:rFonts w:ascii="Times New Roman" w:hAnsi="Times New Roman" w:cs="Times New Roman"/>
          <w:sz w:val="28"/>
          <w:szCs w:val="28"/>
        </w:rPr>
        <w:t xml:space="preserve"> года составила </w:t>
      </w:r>
      <w:r w:rsidR="0066314A" w:rsidRPr="0066314A">
        <w:rPr>
          <w:rFonts w:ascii="Times New Roman" w:hAnsi="Times New Roman" w:cs="Times New Roman"/>
          <w:sz w:val="28"/>
          <w:szCs w:val="28"/>
        </w:rPr>
        <w:t>13,</w:t>
      </w:r>
      <w:r w:rsidR="00450FD6">
        <w:rPr>
          <w:rFonts w:ascii="Times New Roman" w:hAnsi="Times New Roman" w:cs="Times New Roman"/>
          <w:sz w:val="28"/>
          <w:szCs w:val="28"/>
        </w:rPr>
        <w:t>2</w:t>
      </w:r>
      <w:r w:rsidR="006902D2" w:rsidRPr="00CB453B">
        <w:rPr>
          <w:rFonts w:ascii="Times New Roman" w:hAnsi="Times New Roman" w:cs="Times New Roman"/>
          <w:sz w:val="28"/>
          <w:szCs w:val="28"/>
        </w:rPr>
        <w:t xml:space="preserve">тыс. человек. </w:t>
      </w:r>
      <w:r w:rsidR="006E3B2A" w:rsidRPr="00CB453B">
        <w:rPr>
          <w:rFonts w:ascii="Times New Roman" w:hAnsi="Times New Roman" w:cs="Times New Roman"/>
          <w:sz w:val="28"/>
          <w:szCs w:val="28"/>
        </w:rPr>
        <w:t xml:space="preserve">Все население района – сельское. </w:t>
      </w:r>
    </w:p>
    <w:p w:rsidR="006E3B2A" w:rsidRPr="00F26091" w:rsidRDefault="006E3B2A" w:rsidP="00174C19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CB453B">
        <w:rPr>
          <w:rFonts w:ascii="Times New Roman" w:hAnsi="Times New Roman" w:cs="Times New Roman"/>
          <w:sz w:val="28"/>
          <w:szCs w:val="28"/>
        </w:rPr>
        <w:t xml:space="preserve">Средняя плотность населения </w:t>
      </w:r>
      <w:r w:rsidRPr="000D134A">
        <w:rPr>
          <w:rFonts w:ascii="Times New Roman" w:hAnsi="Times New Roman" w:cs="Times New Roman"/>
          <w:sz w:val="28"/>
          <w:szCs w:val="28"/>
        </w:rPr>
        <w:t xml:space="preserve">– </w:t>
      </w:r>
      <w:r w:rsidR="00A0234E">
        <w:rPr>
          <w:rFonts w:ascii="Times New Roman" w:hAnsi="Times New Roman" w:cs="Times New Roman"/>
          <w:sz w:val="28"/>
          <w:szCs w:val="28"/>
        </w:rPr>
        <w:t>2,7</w:t>
      </w:r>
      <w:r w:rsidRPr="00CB453B">
        <w:rPr>
          <w:rFonts w:ascii="Times New Roman" w:hAnsi="Times New Roman" w:cs="Times New Roman"/>
          <w:sz w:val="28"/>
          <w:szCs w:val="28"/>
        </w:rPr>
        <w:t xml:space="preserve"> чел/кв.км.</w:t>
      </w:r>
    </w:p>
    <w:p w:rsidR="006E3B2A" w:rsidRPr="00F26091" w:rsidRDefault="006E3B2A" w:rsidP="00174C19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В зоне оперативной доступности районного центра для автомобильного транспорта (в радиусе 4-60 км) проживает все население района.</w:t>
      </w:r>
    </w:p>
    <w:p w:rsidR="00B03600" w:rsidRPr="00F26091" w:rsidRDefault="00B03600" w:rsidP="006E3B2A">
      <w:pPr>
        <w:tabs>
          <w:tab w:val="left" w:pos="180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72"/>
        <w:gridCol w:w="4902"/>
      </w:tblGrid>
      <w:tr w:rsidR="006902D2" w:rsidRPr="00CB453B" w:rsidTr="00CF67A0">
        <w:trPr>
          <w:trHeight w:val="543"/>
        </w:trPr>
        <w:tc>
          <w:tcPr>
            <w:tcW w:w="5172" w:type="dxa"/>
          </w:tcPr>
          <w:p w:rsidR="006902D2" w:rsidRPr="00CB453B" w:rsidRDefault="006902D2" w:rsidP="006E3B2A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4902" w:type="dxa"/>
          </w:tcPr>
          <w:p w:rsidR="006902D2" w:rsidRPr="00CB453B" w:rsidRDefault="006902D2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населения на начало </w:t>
            </w:r>
            <w:r w:rsidR="00A0234E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  <w:r w:rsidR="003E1CDE" w:rsidRPr="00CB453B">
              <w:rPr>
                <w:rFonts w:ascii="Times New Roman" w:hAnsi="Times New Roman" w:cs="Times New Roman"/>
                <w:sz w:val="24"/>
                <w:szCs w:val="24"/>
              </w:rPr>
              <w:t>, человек</w:t>
            </w:r>
          </w:p>
        </w:tc>
      </w:tr>
      <w:tr w:rsidR="006902D2" w:rsidRPr="00CB453B" w:rsidTr="00CF67A0">
        <w:trPr>
          <w:trHeight w:val="272"/>
        </w:trPr>
        <w:tc>
          <w:tcPr>
            <w:tcW w:w="5172" w:type="dxa"/>
          </w:tcPr>
          <w:p w:rsidR="006902D2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4902" w:type="dxa"/>
          </w:tcPr>
          <w:p w:rsidR="006902D2" w:rsidRPr="000D134A" w:rsidRDefault="00A0234E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480</w:t>
            </w:r>
          </w:p>
        </w:tc>
      </w:tr>
      <w:tr w:rsidR="003E1CDE" w:rsidRPr="00CB453B" w:rsidTr="00CF67A0">
        <w:trPr>
          <w:trHeight w:val="287"/>
        </w:trPr>
        <w:tc>
          <w:tcPr>
            <w:tcW w:w="5172" w:type="dxa"/>
          </w:tcPr>
          <w:p w:rsidR="003E1CDE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4902" w:type="dxa"/>
          </w:tcPr>
          <w:p w:rsidR="003E1CDE" w:rsidRPr="000D134A" w:rsidRDefault="002E3BF5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720</w:t>
            </w:r>
          </w:p>
        </w:tc>
      </w:tr>
      <w:tr w:rsidR="003E1CDE" w:rsidRPr="00CB453B" w:rsidTr="00CF67A0">
        <w:trPr>
          <w:trHeight w:val="272"/>
        </w:trPr>
        <w:tc>
          <w:tcPr>
            <w:tcW w:w="5172" w:type="dxa"/>
          </w:tcPr>
          <w:p w:rsidR="003E1CDE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4902" w:type="dxa"/>
          </w:tcPr>
          <w:p w:rsidR="003E1CDE" w:rsidRPr="000D134A" w:rsidRDefault="002E3BF5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687</w:t>
            </w:r>
          </w:p>
        </w:tc>
      </w:tr>
      <w:tr w:rsidR="003E1CDE" w:rsidRPr="00CB453B" w:rsidTr="00CF67A0">
        <w:trPr>
          <w:trHeight w:val="272"/>
        </w:trPr>
        <w:tc>
          <w:tcPr>
            <w:tcW w:w="5172" w:type="dxa"/>
          </w:tcPr>
          <w:p w:rsidR="003E1CDE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4902" w:type="dxa"/>
          </w:tcPr>
          <w:p w:rsidR="003E1CDE" w:rsidRPr="000D134A" w:rsidRDefault="002E3BF5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584</w:t>
            </w:r>
          </w:p>
        </w:tc>
      </w:tr>
      <w:tr w:rsidR="006E3B2A" w:rsidRPr="00CB453B" w:rsidTr="00CF67A0">
        <w:trPr>
          <w:trHeight w:val="272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4902" w:type="dxa"/>
          </w:tcPr>
          <w:p w:rsidR="006E3B2A" w:rsidRPr="000D134A" w:rsidRDefault="002E3BF5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4652</w:t>
            </w:r>
          </w:p>
        </w:tc>
      </w:tr>
      <w:tr w:rsidR="006E3B2A" w:rsidRPr="00CB453B" w:rsidTr="00CF67A0">
        <w:trPr>
          <w:trHeight w:val="287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4902" w:type="dxa"/>
          </w:tcPr>
          <w:p w:rsidR="006E3B2A" w:rsidRPr="000D134A" w:rsidRDefault="00CB453B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134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2E3BF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6314A" w:rsidRPr="000D134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E3B2A" w:rsidRPr="00CB453B" w:rsidTr="00CF67A0">
        <w:trPr>
          <w:trHeight w:val="272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4902" w:type="dxa"/>
          </w:tcPr>
          <w:p w:rsidR="006E3B2A" w:rsidRPr="000D134A" w:rsidRDefault="002E3BF5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393</w:t>
            </w:r>
          </w:p>
        </w:tc>
      </w:tr>
      <w:tr w:rsidR="006E3B2A" w:rsidRPr="00CB453B" w:rsidTr="00CF67A0">
        <w:trPr>
          <w:trHeight w:val="272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4902" w:type="dxa"/>
          </w:tcPr>
          <w:p w:rsidR="006E3B2A" w:rsidRPr="000D134A" w:rsidRDefault="002E3BF5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931</w:t>
            </w:r>
          </w:p>
        </w:tc>
      </w:tr>
      <w:tr w:rsidR="006E3B2A" w:rsidRPr="00CB453B" w:rsidTr="00CF67A0">
        <w:trPr>
          <w:trHeight w:val="272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Новорос</w:t>
            </w:r>
            <w:r w:rsidR="003D3283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ийский сельсовет</w:t>
            </w:r>
          </w:p>
        </w:tc>
        <w:tc>
          <w:tcPr>
            <w:tcW w:w="4902" w:type="dxa"/>
          </w:tcPr>
          <w:p w:rsidR="006E3B2A" w:rsidRPr="000D134A" w:rsidRDefault="00E97B1A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485</w:t>
            </w:r>
          </w:p>
        </w:tc>
      </w:tr>
      <w:tr w:rsidR="006E3B2A" w:rsidRPr="00CB453B" w:rsidTr="00CF67A0">
        <w:trPr>
          <w:trHeight w:val="287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Петраковский сельсовет</w:t>
            </w:r>
          </w:p>
        </w:tc>
        <w:tc>
          <w:tcPr>
            <w:tcW w:w="4902" w:type="dxa"/>
          </w:tcPr>
          <w:p w:rsidR="006E3B2A" w:rsidRPr="000D134A" w:rsidRDefault="00E97B1A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813</w:t>
            </w:r>
          </w:p>
        </w:tc>
      </w:tr>
      <w:tr w:rsidR="006E3B2A" w:rsidRPr="00CB453B" w:rsidTr="00CF67A0">
        <w:trPr>
          <w:trHeight w:val="272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4902" w:type="dxa"/>
          </w:tcPr>
          <w:p w:rsidR="006E3B2A" w:rsidRPr="000D134A" w:rsidRDefault="00E97B1A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373</w:t>
            </w:r>
          </w:p>
        </w:tc>
      </w:tr>
      <w:tr w:rsidR="006E3B2A" w:rsidRPr="00CB453B" w:rsidTr="00CF67A0">
        <w:trPr>
          <w:trHeight w:val="272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4902" w:type="dxa"/>
          </w:tcPr>
          <w:p w:rsidR="006E3B2A" w:rsidRPr="000D134A" w:rsidRDefault="000A773D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134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E97B1A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6E3B2A" w:rsidRPr="00CB453B" w:rsidTr="00CF67A0">
        <w:trPr>
          <w:trHeight w:val="272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4902" w:type="dxa"/>
          </w:tcPr>
          <w:p w:rsidR="006E3B2A" w:rsidRPr="000D134A" w:rsidRDefault="001077FC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134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E97B1A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</w:tr>
      <w:tr w:rsidR="006E3B2A" w:rsidRPr="00CB453B" w:rsidTr="00CF67A0">
        <w:trPr>
          <w:trHeight w:val="287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4902" w:type="dxa"/>
          </w:tcPr>
          <w:p w:rsidR="001D6705" w:rsidRPr="000D134A" w:rsidRDefault="00CB453B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134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91176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6E3B2A" w:rsidRPr="00F26091" w:rsidTr="00CF67A0">
        <w:trPr>
          <w:trHeight w:val="287"/>
        </w:trPr>
        <w:tc>
          <w:tcPr>
            <w:tcW w:w="5172" w:type="dxa"/>
          </w:tcPr>
          <w:p w:rsidR="006E3B2A" w:rsidRPr="00CB453B" w:rsidRDefault="006E3B2A" w:rsidP="00BE37E3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453B">
              <w:rPr>
                <w:rFonts w:ascii="Times New Roman" w:hAnsi="Times New Roman" w:cs="Times New Roman"/>
                <w:sz w:val="24"/>
                <w:szCs w:val="24"/>
              </w:rPr>
              <w:t>Итого по району:</w:t>
            </w:r>
          </w:p>
        </w:tc>
        <w:tc>
          <w:tcPr>
            <w:tcW w:w="4902" w:type="dxa"/>
          </w:tcPr>
          <w:p w:rsidR="006E3B2A" w:rsidRPr="000D134A" w:rsidRDefault="000D134A" w:rsidP="00CF67A0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134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591176">
              <w:rPr>
                <w:rFonts w:ascii="Times New Roman" w:hAnsi="Times New Roman" w:cs="Times New Roman"/>
                <w:sz w:val="24"/>
                <w:szCs w:val="24"/>
              </w:rPr>
              <w:t>181</w:t>
            </w:r>
          </w:p>
        </w:tc>
      </w:tr>
    </w:tbl>
    <w:p w:rsidR="005F08DF" w:rsidRPr="00F26091" w:rsidRDefault="005F08DF" w:rsidP="00AF560C">
      <w:pPr>
        <w:tabs>
          <w:tab w:val="left" w:pos="180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F560C" w:rsidRPr="00F26091" w:rsidRDefault="00673693" w:rsidP="00AF560C">
      <w:pPr>
        <w:tabs>
          <w:tab w:val="left" w:pos="180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E013C">
        <w:rPr>
          <w:rFonts w:ascii="Times New Roman" w:hAnsi="Times New Roman" w:cs="Times New Roman"/>
          <w:b/>
          <w:bCs/>
          <w:sz w:val="28"/>
          <w:szCs w:val="28"/>
        </w:rPr>
        <w:t>Основные п</w:t>
      </w:r>
      <w:r w:rsidRPr="00F26091">
        <w:rPr>
          <w:rFonts w:ascii="Times New Roman" w:hAnsi="Times New Roman" w:cs="Times New Roman"/>
          <w:b/>
          <w:bCs/>
          <w:sz w:val="28"/>
          <w:szCs w:val="28"/>
        </w:rPr>
        <w:t>оказатели, характеризующие демографические процессы</w:t>
      </w:r>
    </w:p>
    <w:tbl>
      <w:tblPr>
        <w:tblW w:w="99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68"/>
        <w:gridCol w:w="1342"/>
        <w:gridCol w:w="1192"/>
        <w:gridCol w:w="1192"/>
        <w:gridCol w:w="1192"/>
      </w:tblGrid>
      <w:tr w:rsidR="004F553E" w:rsidRPr="00F26091" w:rsidTr="006A2B27">
        <w:trPr>
          <w:cantSplit/>
          <w:trHeight w:val="264"/>
        </w:trPr>
        <w:tc>
          <w:tcPr>
            <w:tcW w:w="5068" w:type="dxa"/>
          </w:tcPr>
          <w:p w:rsidR="004F553E" w:rsidRPr="00F26091" w:rsidRDefault="004F553E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342" w:type="dxa"/>
          </w:tcPr>
          <w:p w:rsidR="004F553E" w:rsidRPr="00F26091" w:rsidRDefault="004F553E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1192" w:type="dxa"/>
          </w:tcPr>
          <w:p w:rsidR="004F553E" w:rsidRPr="00F26091" w:rsidRDefault="004F553E" w:rsidP="004F55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="00442F37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1192" w:type="dxa"/>
          </w:tcPr>
          <w:p w:rsidR="004F553E" w:rsidRPr="00F26091" w:rsidRDefault="004F553E" w:rsidP="004F55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9B3858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192" w:type="dxa"/>
            <w:shd w:val="clear" w:color="auto" w:fill="auto"/>
          </w:tcPr>
          <w:p w:rsidR="004F553E" w:rsidRPr="006A2B27" w:rsidRDefault="009B3858" w:rsidP="00A95B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2022</w:t>
            </w:r>
          </w:p>
        </w:tc>
      </w:tr>
      <w:tr w:rsidR="004F553E" w:rsidRPr="00F26091" w:rsidTr="006A2B27">
        <w:trPr>
          <w:cantSplit/>
          <w:trHeight w:val="264"/>
        </w:trPr>
        <w:tc>
          <w:tcPr>
            <w:tcW w:w="5068" w:type="dxa"/>
          </w:tcPr>
          <w:p w:rsidR="004F553E" w:rsidRPr="00F26091" w:rsidRDefault="004F553E" w:rsidP="001760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1. Возрастная структура населения:</w:t>
            </w:r>
          </w:p>
        </w:tc>
        <w:tc>
          <w:tcPr>
            <w:tcW w:w="1342" w:type="dxa"/>
          </w:tcPr>
          <w:p w:rsidR="004F553E" w:rsidRPr="00F26091" w:rsidRDefault="004F553E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2" w:type="dxa"/>
          </w:tcPr>
          <w:p w:rsidR="004F553E" w:rsidRPr="00F26091" w:rsidRDefault="004F553E" w:rsidP="004F55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2" w:type="dxa"/>
          </w:tcPr>
          <w:p w:rsidR="004F553E" w:rsidRPr="00F26091" w:rsidRDefault="004F553E" w:rsidP="004F55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2" w:type="dxa"/>
            <w:shd w:val="clear" w:color="auto" w:fill="auto"/>
          </w:tcPr>
          <w:p w:rsidR="004F553E" w:rsidRPr="006A2B27" w:rsidRDefault="004F553E" w:rsidP="00A95B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2BBA" w:rsidRPr="00F26091" w:rsidTr="006A2B27">
        <w:trPr>
          <w:cantSplit/>
          <w:trHeight w:val="498"/>
        </w:trPr>
        <w:tc>
          <w:tcPr>
            <w:tcW w:w="5068" w:type="dxa"/>
          </w:tcPr>
          <w:p w:rsidR="007C2BBA" w:rsidRPr="00F26091" w:rsidRDefault="007C2BBA" w:rsidP="003E1CDE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- до 18 лет</w:t>
            </w:r>
          </w:p>
        </w:tc>
        <w:tc>
          <w:tcPr>
            <w:tcW w:w="1342" w:type="dxa"/>
          </w:tcPr>
          <w:p w:rsidR="007C2BBA" w:rsidRPr="00F26091" w:rsidRDefault="007C2BBA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92" w:type="dxa"/>
          </w:tcPr>
          <w:p w:rsidR="007C2BBA" w:rsidRPr="006A2B27" w:rsidRDefault="007C2BBA" w:rsidP="006A2B2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20,</w:t>
            </w:r>
            <w:r w:rsidR="00B958FA">
              <w:rPr>
                <w:rFonts w:ascii="Times New Roman" w:hAnsi="Times New Roman" w:cs="Times New Roman"/>
                <w:sz w:val="24"/>
              </w:rPr>
              <w:t>8</w:t>
            </w:r>
          </w:p>
        </w:tc>
        <w:tc>
          <w:tcPr>
            <w:tcW w:w="1192" w:type="dxa"/>
          </w:tcPr>
          <w:p w:rsidR="007C2BBA" w:rsidRPr="006A2B27" w:rsidRDefault="001B055F" w:rsidP="00DE116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20,5</w:t>
            </w:r>
          </w:p>
        </w:tc>
        <w:tc>
          <w:tcPr>
            <w:tcW w:w="1192" w:type="dxa"/>
            <w:shd w:val="clear" w:color="auto" w:fill="auto"/>
          </w:tcPr>
          <w:p w:rsidR="007C2BBA" w:rsidRPr="006A2B27" w:rsidRDefault="002D0837" w:rsidP="006A2B2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20,2</w:t>
            </w:r>
            <w:r w:rsidR="006F6EC6" w:rsidRPr="006F6EC6">
              <w:rPr>
                <w:rFonts w:ascii="Times New Roman" w:hAnsi="Times New Roman" w:cs="Times New Roman"/>
              </w:rPr>
              <w:t>*</w:t>
            </w:r>
          </w:p>
        </w:tc>
      </w:tr>
      <w:tr w:rsidR="007C2BBA" w:rsidRPr="00F26091" w:rsidTr="006A2B27">
        <w:trPr>
          <w:cantSplit/>
          <w:trHeight w:val="498"/>
        </w:trPr>
        <w:tc>
          <w:tcPr>
            <w:tcW w:w="5068" w:type="dxa"/>
          </w:tcPr>
          <w:p w:rsidR="007C2BBA" w:rsidRPr="00F26091" w:rsidRDefault="007C2BBA" w:rsidP="003E1CDE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- трудоспособного возраста</w:t>
            </w:r>
          </w:p>
        </w:tc>
        <w:tc>
          <w:tcPr>
            <w:tcW w:w="1342" w:type="dxa"/>
          </w:tcPr>
          <w:p w:rsidR="007C2BBA" w:rsidRPr="00F26091" w:rsidRDefault="007C2BBA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92" w:type="dxa"/>
          </w:tcPr>
          <w:p w:rsidR="007C2BBA" w:rsidRPr="006A2B27" w:rsidRDefault="00524648" w:rsidP="006A2B2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62,1</w:t>
            </w:r>
          </w:p>
        </w:tc>
        <w:tc>
          <w:tcPr>
            <w:tcW w:w="1192" w:type="dxa"/>
          </w:tcPr>
          <w:p w:rsidR="007C2BBA" w:rsidRPr="006A2B27" w:rsidRDefault="001B055F" w:rsidP="00DE116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62,5</w:t>
            </w:r>
          </w:p>
        </w:tc>
        <w:tc>
          <w:tcPr>
            <w:tcW w:w="1192" w:type="dxa"/>
            <w:shd w:val="clear" w:color="auto" w:fill="auto"/>
          </w:tcPr>
          <w:p w:rsidR="007C2BBA" w:rsidRPr="006A2B27" w:rsidRDefault="002D0837" w:rsidP="006A2B2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62,9</w:t>
            </w:r>
            <w:r w:rsidR="006F6EC6" w:rsidRPr="006F6EC6">
              <w:rPr>
                <w:rFonts w:ascii="Times New Roman" w:hAnsi="Times New Roman" w:cs="Times New Roman"/>
              </w:rPr>
              <w:t>*</w:t>
            </w:r>
          </w:p>
        </w:tc>
      </w:tr>
      <w:tr w:rsidR="007C2BBA" w:rsidRPr="00F26091" w:rsidTr="006A2B27">
        <w:trPr>
          <w:cantSplit/>
          <w:trHeight w:val="498"/>
        </w:trPr>
        <w:tc>
          <w:tcPr>
            <w:tcW w:w="5068" w:type="dxa"/>
          </w:tcPr>
          <w:p w:rsidR="007C2BBA" w:rsidRPr="00F26091" w:rsidRDefault="007C2BBA" w:rsidP="003E1CDE">
            <w:pPr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- старше трудоспособного возраста</w:t>
            </w:r>
          </w:p>
        </w:tc>
        <w:tc>
          <w:tcPr>
            <w:tcW w:w="1342" w:type="dxa"/>
          </w:tcPr>
          <w:p w:rsidR="007C2BBA" w:rsidRPr="00F26091" w:rsidRDefault="007C2BBA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6091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192" w:type="dxa"/>
          </w:tcPr>
          <w:p w:rsidR="007C2BBA" w:rsidRPr="006A2B27" w:rsidRDefault="00524648" w:rsidP="006A2B2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20,8</w:t>
            </w:r>
          </w:p>
        </w:tc>
        <w:tc>
          <w:tcPr>
            <w:tcW w:w="1192" w:type="dxa"/>
          </w:tcPr>
          <w:p w:rsidR="007C2BBA" w:rsidRPr="006A2B27" w:rsidRDefault="001B055F" w:rsidP="00DE116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21,2</w:t>
            </w:r>
          </w:p>
        </w:tc>
        <w:tc>
          <w:tcPr>
            <w:tcW w:w="1192" w:type="dxa"/>
            <w:shd w:val="clear" w:color="auto" w:fill="auto"/>
          </w:tcPr>
          <w:p w:rsidR="007C2BBA" w:rsidRPr="006A2B27" w:rsidRDefault="00E000E5" w:rsidP="006A2B2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21,6</w:t>
            </w:r>
            <w:r w:rsidR="006F6EC6" w:rsidRPr="006F6EC6">
              <w:rPr>
                <w:rFonts w:ascii="Times New Roman" w:hAnsi="Times New Roman" w:cs="Times New Roman"/>
              </w:rPr>
              <w:t>*</w:t>
            </w:r>
          </w:p>
        </w:tc>
      </w:tr>
      <w:tr w:rsidR="007C2BBA" w:rsidRPr="00F26091" w:rsidTr="006A2B27">
        <w:trPr>
          <w:cantSplit/>
          <w:trHeight w:val="805"/>
        </w:trPr>
        <w:tc>
          <w:tcPr>
            <w:tcW w:w="5068" w:type="dxa"/>
          </w:tcPr>
          <w:p w:rsidR="007C2BBA" w:rsidRPr="00F26091" w:rsidRDefault="007C2BBA" w:rsidP="003E1C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2. Коэффициент миграционного прироста </w:t>
            </w:r>
          </w:p>
        </w:tc>
        <w:tc>
          <w:tcPr>
            <w:tcW w:w="1342" w:type="dxa"/>
          </w:tcPr>
          <w:p w:rsidR="007C2BBA" w:rsidRPr="00F26091" w:rsidRDefault="007C2BBA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чел. на 1000 чел. населения</w:t>
            </w:r>
          </w:p>
        </w:tc>
        <w:tc>
          <w:tcPr>
            <w:tcW w:w="1192" w:type="dxa"/>
          </w:tcPr>
          <w:p w:rsidR="007C2BBA" w:rsidRPr="006A2B27" w:rsidRDefault="007C2BBA" w:rsidP="009B3858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A2B27">
              <w:rPr>
                <w:rFonts w:ascii="Times New Roman" w:hAnsi="Times New Roman" w:cs="Times New Roman"/>
                <w:sz w:val="24"/>
              </w:rPr>
              <w:t>-</w:t>
            </w:r>
            <w:r>
              <w:rPr>
                <w:rFonts w:ascii="Times New Roman" w:hAnsi="Times New Roman" w:cs="Times New Roman"/>
                <w:sz w:val="24"/>
              </w:rPr>
              <w:t>8,3</w:t>
            </w:r>
          </w:p>
        </w:tc>
        <w:tc>
          <w:tcPr>
            <w:tcW w:w="1192" w:type="dxa"/>
          </w:tcPr>
          <w:p w:rsidR="007C2BBA" w:rsidRPr="006A2B27" w:rsidRDefault="007C2BBA" w:rsidP="006A2B2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-16,3</w:t>
            </w:r>
          </w:p>
        </w:tc>
        <w:tc>
          <w:tcPr>
            <w:tcW w:w="1192" w:type="dxa"/>
            <w:shd w:val="clear" w:color="auto" w:fill="auto"/>
          </w:tcPr>
          <w:p w:rsidR="007C2BBA" w:rsidRPr="006A2B27" w:rsidRDefault="007C2BBA" w:rsidP="001D207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-13,6</w:t>
            </w:r>
          </w:p>
        </w:tc>
      </w:tr>
      <w:tr w:rsidR="007C2BBA" w:rsidRPr="00F26091" w:rsidTr="006A2B27">
        <w:trPr>
          <w:cantSplit/>
          <w:trHeight w:val="820"/>
        </w:trPr>
        <w:tc>
          <w:tcPr>
            <w:tcW w:w="5068" w:type="dxa"/>
          </w:tcPr>
          <w:p w:rsidR="007C2BBA" w:rsidRPr="00F26091" w:rsidRDefault="007C2BBA" w:rsidP="003E1C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3. Коэффициент естественной убыли  </w:t>
            </w:r>
          </w:p>
        </w:tc>
        <w:tc>
          <w:tcPr>
            <w:tcW w:w="1342" w:type="dxa"/>
          </w:tcPr>
          <w:p w:rsidR="007C2BBA" w:rsidRPr="00F26091" w:rsidRDefault="007C2BBA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чел. на 1000 чел. населения</w:t>
            </w:r>
          </w:p>
        </w:tc>
        <w:tc>
          <w:tcPr>
            <w:tcW w:w="1192" w:type="dxa"/>
          </w:tcPr>
          <w:p w:rsidR="007C2BBA" w:rsidRPr="006A2B27" w:rsidRDefault="007C2BBA" w:rsidP="006A2B2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-12,6</w:t>
            </w:r>
          </w:p>
        </w:tc>
        <w:tc>
          <w:tcPr>
            <w:tcW w:w="1192" w:type="dxa"/>
          </w:tcPr>
          <w:p w:rsidR="007C2BBA" w:rsidRPr="006A2B27" w:rsidRDefault="007C2BBA" w:rsidP="006A2B27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-12,5</w:t>
            </w:r>
          </w:p>
        </w:tc>
        <w:tc>
          <w:tcPr>
            <w:tcW w:w="1192" w:type="dxa"/>
            <w:shd w:val="clear" w:color="auto" w:fill="auto"/>
          </w:tcPr>
          <w:p w:rsidR="007C2BBA" w:rsidRPr="006A2B27" w:rsidRDefault="007C2BBA" w:rsidP="006F6EC6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-12,1</w:t>
            </w:r>
          </w:p>
        </w:tc>
      </w:tr>
    </w:tbl>
    <w:p w:rsidR="005F08DF" w:rsidRPr="009E0AB3" w:rsidRDefault="009E0AB3" w:rsidP="009E0AB3">
      <w:pPr>
        <w:pStyle w:val="a4"/>
        <w:tabs>
          <w:tab w:val="left" w:pos="180"/>
        </w:tabs>
        <w:spacing w:after="0"/>
        <w:rPr>
          <w:rFonts w:ascii="Times New Roman" w:hAnsi="Times New Roman" w:cs="Times New Roman"/>
          <w:bCs/>
          <w:szCs w:val="28"/>
        </w:rPr>
      </w:pPr>
      <w:r w:rsidRPr="009E0AB3">
        <w:rPr>
          <w:rFonts w:ascii="Times New Roman" w:hAnsi="Times New Roman" w:cs="Times New Roman"/>
          <w:bCs/>
          <w:szCs w:val="28"/>
        </w:rPr>
        <w:t>*- предварительные данные</w:t>
      </w:r>
    </w:p>
    <w:p w:rsidR="009E0AB3" w:rsidRDefault="009E0AB3" w:rsidP="00AF560C">
      <w:pPr>
        <w:tabs>
          <w:tab w:val="left" w:pos="180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73693" w:rsidRPr="00F26091" w:rsidRDefault="00673693" w:rsidP="00AF560C">
      <w:pPr>
        <w:tabs>
          <w:tab w:val="left" w:pos="180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26091">
        <w:rPr>
          <w:rFonts w:ascii="Times New Roman" w:hAnsi="Times New Roman" w:cs="Times New Roman"/>
          <w:b/>
          <w:bCs/>
          <w:sz w:val="28"/>
          <w:szCs w:val="28"/>
        </w:rPr>
        <w:t>Уровень жизни населения</w:t>
      </w:r>
    </w:p>
    <w:tbl>
      <w:tblPr>
        <w:tblW w:w="1000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31"/>
        <w:gridCol w:w="1539"/>
        <w:gridCol w:w="1077"/>
        <w:gridCol w:w="1077"/>
        <w:gridCol w:w="1077"/>
      </w:tblGrid>
      <w:tr w:rsidR="004F553E" w:rsidRPr="00F26091" w:rsidTr="00B033C1">
        <w:trPr>
          <w:cantSplit/>
          <w:trHeight w:val="269"/>
        </w:trPr>
        <w:tc>
          <w:tcPr>
            <w:tcW w:w="5231" w:type="dxa"/>
          </w:tcPr>
          <w:p w:rsidR="004F553E" w:rsidRPr="00F26091" w:rsidRDefault="004F553E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539" w:type="dxa"/>
          </w:tcPr>
          <w:p w:rsidR="004F553E" w:rsidRPr="00F26091" w:rsidRDefault="004F553E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1077" w:type="dxa"/>
          </w:tcPr>
          <w:p w:rsidR="004F553E" w:rsidRPr="00F26091" w:rsidRDefault="004F553E" w:rsidP="004F55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="00AD53B1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1077" w:type="dxa"/>
          </w:tcPr>
          <w:p w:rsidR="004F553E" w:rsidRPr="00F26091" w:rsidRDefault="004F553E" w:rsidP="004F55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AD53B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77" w:type="dxa"/>
            <w:shd w:val="clear" w:color="auto" w:fill="auto"/>
          </w:tcPr>
          <w:p w:rsidR="004F553E" w:rsidRPr="00B033C1" w:rsidRDefault="004F553E" w:rsidP="00A95B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33C1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AD53B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4F553E" w:rsidRPr="00F26091" w:rsidTr="00B033C1">
        <w:trPr>
          <w:cantSplit/>
          <w:trHeight w:val="553"/>
        </w:trPr>
        <w:tc>
          <w:tcPr>
            <w:tcW w:w="5231" w:type="dxa"/>
          </w:tcPr>
          <w:p w:rsidR="004F553E" w:rsidRPr="00F26091" w:rsidRDefault="004F553E" w:rsidP="003E1CDE">
            <w:pPr>
              <w:pStyle w:val="a9"/>
              <w:spacing w:before="0" w:beforeAutospacing="0" w:after="0" w:afterAutospacing="0"/>
            </w:pPr>
            <w:r w:rsidRPr="00F26091">
              <w:t xml:space="preserve">1. Среднедушевые денежные доходы населения </w:t>
            </w:r>
          </w:p>
        </w:tc>
        <w:tc>
          <w:tcPr>
            <w:tcW w:w="1539" w:type="dxa"/>
          </w:tcPr>
          <w:p w:rsidR="004F553E" w:rsidRPr="00F26091" w:rsidRDefault="004F553E" w:rsidP="003E1CDE">
            <w:pPr>
              <w:pStyle w:val="a9"/>
              <w:spacing w:before="0" w:beforeAutospacing="0" w:after="0" w:afterAutospacing="0"/>
              <w:jc w:val="center"/>
            </w:pPr>
            <w:r w:rsidRPr="00F26091">
              <w:t>рублей</w:t>
            </w:r>
          </w:p>
        </w:tc>
        <w:tc>
          <w:tcPr>
            <w:tcW w:w="1077" w:type="dxa"/>
          </w:tcPr>
          <w:p w:rsidR="004F553E" w:rsidRPr="00F26091" w:rsidRDefault="00AD53B1" w:rsidP="004F553E">
            <w:pPr>
              <w:pStyle w:val="a9"/>
              <w:spacing w:before="0" w:beforeAutospacing="0" w:after="0" w:afterAutospacing="0"/>
              <w:jc w:val="center"/>
            </w:pPr>
            <w:r>
              <w:t>15709</w:t>
            </w:r>
          </w:p>
        </w:tc>
        <w:tc>
          <w:tcPr>
            <w:tcW w:w="1077" w:type="dxa"/>
          </w:tcPr>
          <w:p w:rsidR="004F553E" w:rsidRPr="00F26091" w:rsidRDefault="00AD53B1" w:rsidP="004F553E">
            <w:pPr>
              <w:pStyle w:val="a9"/>
              <w:spacing w:before="0" w:beforeAutospacing="0" w:after="0" w:afterAutospacing="0"/>
              <w:jc w:val="center"/>
            </w:pPr>
            <w:r>
              <w:t>16723</w:t>
            </w:r>
          </w:p>
        </w:tc>
        <w:tc>
          <w:tcPr>
            <w:tcW w:w="1077" w:type="dxa"/>
            <w:shd w:val="clear" w:color="auto" w:fill="auto"/>
          </w:tcPr>
          <w:p w:rsidR="004F553E" w:rsidRPr="00B033C1" w:rsidRDefault="007B4EB4" w:rsidP="00A95BCA">
            <w:pPr>
              <w:pStyle w:val="a9"/>
              <w:spacing w:before="0" w:beforeAutospacing="0" w:after="0" w:afterAutospacing="0"/>
              <w:jc w:val="center"/>
            </w:pPr>
            <w:r>
              <w:t>18006</w:t>
            </w:r>
          </w:p>
        </w:tc>
      </w:tr>
      <w:tr w:rsidR="004F553E" w:rsidRPr="00F26091" w:rsidTr="00B033C1">
        <w:trPr>
          <w:cantSplit/>
          <w:trHeight w:val="3838"/>
        </w:trPr>
        <w:tc>
          <w:tcPr>
            <w:tcW w:w="5231" w:type="dxa"/>
          </w:tcPr>
          <w:p w:rsidR="004F553E" w:rsidRPr="00F26091" w:rsidRDefault="004F553E" w:rsidP="003E1CDE">
            <w:pPr>
              <w:pStyle w:val="a9"/>
              <w:spacing w:before="0" w:beforeAutospacing="0" w:after="0" w:afterAutospacing="0"/>
            </w:pPr>
            <w:r w:rsidRPr="00F26091">
              <w:t>2. Среднемесячная начисленная заработная плата работников:</w:t>
            </w:r>
          </w:p>
          <w:p w:rsidR="004F553E" w:rsidRPr="00F26091" w:rsidRDefault="004F553E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>-  по полному кругу предприятий и организаций;</w:t>
            </w:r>
          </w:p>
          <w:p w:rsidR="004F553E" w:rsidRPr="00F26091" w:rsidRDefault="004F553E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 xml:space="preserve">- по </w:t>
            </w:r>
            <w:r w:rsidRPr="006461CA">
              <w:rPr>
                <w:color w:val="000000" w:themeColor="text1"/>
              </w:rPr>
              <w:t>крупным и средним</w:t>
            </w:r>
            <w:r w:rsidRPr="00F26091">
              <w:t xml:space="preserve"> предприятиям и организациям;</w:t>
            </w:r>
          </w:p>
          <w:p w:rsidR="004F553E" w:rsidRPr="00F26091" w:rsidRDefault="004F553E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>- муниципальных дошкольных образовательных учреждений;</w:t>
            </w:r>
          </w:p>
          <w:p w:rsidR="004F553E" w:rsidRPr="00F26091" w:rsidRDefault="004F553E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>- муниципальных общеобразовательных учреждений;</w:t>
            </w:r>
          </w:p>
          <w:p w:rsidR="004F553E" w:rsidRPr="00F26091" w:rsidRDefault="004F553E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>- муниципальных учреждений культуры и искусства;</w:t>
            </w:r>
          </w:p>
          <w:p w:rsidR="004F553E" w:rsidRPr="00F26091" w:rsidRDefault="004F553E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>- муниципальных учреждений физической культуры и спорта</w:t>
            </w:r>
          </w:p>
        </w:tc>
        <w:tc>
          <w:tcPr>
            <w:tcW w:w="1539" w:type="dxa"/>
          </w:tcPr>
          <w:p w:rsidR="004F553E" w:rsidRPr="00F26091" w:rsidRDefault="004F553E" w:rsidP="003E1CDE">
            <w:pPr>
              <w:pStyle w:val="a9"/>
              <w:spacing w:before="0" w:beforeAutospacing="0" w:after="0" w:afterAutospacing="0"/>
              <w:jc w:val="center"/>
            </w:pPr>
            <w:r w:rsidRPr="00F26091">
              <w:t>рублей</w:t>
            </w:r>
          </w:p>
          <w:p w:rsidR="004F553E" w:rsidRPr="00F26091" w:rsidRDefault="004F553E" w:rsidP="003E1CDE">
            <w:pPr>
              <w:pStyle w:val="a9"/>
              <w:spacing w:before="0" w:beforeAutospacing="0" w:after="0" w:afterAutospacing="0"/>
              <w:jc w:val="center"/>
            </w:pPr>
          </w:p>
          <w:p w:rsidR="004F553E" w:rsidRPr="00F26091" w:rsidRDefault="004F553E" w:rsidP="00AF560C">
            <w:pPr>
              <w:pStyle w:val="a9"/>
              <w:spacing w:before="0" w:beforeAutospacing="0" w:after="0" w:afterAutospacing="0"/>
              <w:jc w:val="center"/>
            </w:pPr>
          </w:p>
        </w:tc>
        <w:tc>
          <w:tcPr>
            <w:tcW w:w="1077" w:type="dxa"/>
          </w:tcPr>
          <w:p w:rsidR="004F553E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Pr="004E7964" w:rsidRDefault="00C129F4" w:rsidP="004F553E">
            <w:pPr>
              <w:pStyle w:val="a9"/>
              <w:spacing w:before="0" w:beforeAutospacing="0" w:after="0" w:afterAutospacing="0"/>
              <w:jc w:val="center"/>
            </w:pPr>
            <w:r>
              <w:t>26443</w:t>
            </w: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Pr="004E7964" w:rsidRDefault="00C129F4" w:rsidP="004F553E">
            <w:pPr>
              <w:pStyle w:val="a9"/>
              <w:spacing w:before="0" w:beforeAutospacing="0" w:after="0" w:afterAutospacing="0"/>
              <w:jc w:val="center"/>
            </w:pPr>
            <w:r>
              <w:t>24710</w:t>
            </w: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Default="00C129F4" w:rsidP="004F553E">
            <w:pPr>
              <w:pStyle w:val="a9"/>
              <w:spacing w:before="0" w:beforeAutospacing="0" w:after="0" w:afterAutospacing="0"/>
              <w:jc w:val="center"/>
            </w:pPr>
            <w:r>
              <w:t>23327</w:t>
            </w:r>
          </w:p>
          <w:p w:rsidR="007E1820" w:rsidRDefault="007E1820" w:rsidP="004F553E">
            <w:pPr>
              <w:pStyle w:val="a9"/>
              <w:spacing w:before="0" w:beforeAutospacing="0" w:after="0" w:afterAutospacing="0"/>
              <w:jc w:val="center"/>
            </w:pPr>
          </w:p>
          <w:p w:rsidR="007E1820" w:rsidRDefault="007E1820" w:rsidP="004F553E">
            <w:pPr>
              <w:pStyle w:val="a9"/>
              <w:spacing w:before="0" w:beforeAutospacing="0" w:after="0" w:afterAutospacing="0"/>
              <w:jc w:val="center"/>
            </w:pPr>
            <w:r>
              <w:t>28262</w:t>
            </w:r>
          </w:p>
          <w:p w:rsidR="004F553E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7E1820" w:rsidRDefault="007E1820" w:rsidP="004F553E">
            <w:pPr>
              <w:pStyle w:val="a9"/>
              <w:spacing w:before="0" w:beforeAutospacing="0" w:after="0" w:afterAutospacing="0"/>
              <w:jc w:val="center"/>
            </w:pPr>
            <w:r>
              <w:t>32013</w:t>
            </w:r>
          </w:p>
          <w:p w:rsidR="006533FD" w:rsidRDefault="006533FD" w:rsidP="004F553E">
            <w:pPr>
              <w:pStyle w:val="a9"/>
              <w:spacing w:before="0" w:beforeAutospacing="0" w:after="0" w:afterAutospacing="0"/>
              <w:jc w:val="center"/>
            </w:pPr>
          </w:p>
          <w:p w:rsidR="006533FD" w:rsidRPr="00F26091" w:rsidRDefault="006533FD" w:rsidP="004F553E">
            <w:pPr>
              <w:pStyle w:val="a9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077" w:type="dxa"/>
          </w:tcPr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Pr="004E7964" w:rsidRDefault="00C129F4" w:rsidP="004F553E">
            <w:pPr>
              <w:pStyle w:val="a9"/>
              <w:spacing w:before="0" w:beforeAutospacing="0" w:after="0" w:afterAutospacing="0"/>
              <w:jc w:val="center"/>
            </w:pPr>
            <w:r>
              <w:t>29933</w:t>
            </w: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Pr="004E7964" w:rsidRDefault="00C129F4" w:rsidP="004F553E">
            <w:pPr>
              <w:pStyle w:val="a9"/>
              <w:spacing w:before="0" w:beforeAutospacing="0" w:after="0" w:afterAutospacing="0"/>
              <w:jc w:val="center"/>
            </w:pPr>
            <w:r>
              <w:t>33598</w:t>
            </w: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  <w:r>
              <w:t>2</w:t>
            </w:r>
            <w:r w:rsidR="00C129F4">
              <w:t>6292</w:t>
            </w: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Pr="004E7964" w:rsidRDefault="007E1820" w:rsidP="004F553E">
            <w:pPr>
              <w:pStyle w:val="a9"/>
              <w:spacing w:before="0" w:beforeAutospacing="0" w:after="0" w:afterAutospacing="0"/>
              <w:jc w:val="center"/>
            </w:pPr>
            <w:r>
              <w:t>32908</w:t>
            </w: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  <w:r>
              <w:t>3</w:t>
            </w:r>
            <w:r w:rsidR="007E1820">
              <w:t>9445</w:t>
            </w: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</w:p>
          <w:p w:rsidR="004F553E" w:rsidRPr="004E7964" w:rsidRDefault="004F553E" w:rsidP="004F553E">
            <w:pPr>
              <w:pStyle w:val="a9"/>
              <w:spacing w:before="0" w:beforeAutospacing="0" w:after="0" w:afterAutospacing="0"/>
              <w:jc w:val="center"/>
            </w:pPr>
            <w:r w:rsidRPr="004E7964">
              <w:t>0</w:t>
            </w:r>
          </w:p>
        </w:tc>
        <w:tc>
          <w:tcPr>
            <w:tcW w:w="1077" w:type="dxa"/>
            <w:shd w:val="clear" w:color="auto" w:fill="auto"/>
          </w:tcPr>
          <w:p w:rsidR="004F553E" w:rsidRPr="00B033C1" w:rsidRDefault="004F553E" w:rsidP="00A95BCA">
            <w:pPr>
              <w:pStyle w:val="a9"/>
              <w:spacing w:before="0" w:beforeAutospacing="0" w:after="0" w:afterAutospacing="0"/>
              <w:jc w:val="center"/>
            </w:pPr>
          </w:p>
          <w:p w:rsidR="006A2B27" w:rsidRPr="00B033C1" w:rsidRDefault="006A2B27" w:rsidP="00A95BCA">
            <w:pPr>
              <w:pStyle w:val="a9"/>
              <w:spacing w:before="0" w:beforeAutospacing="0" w:after="0" w:afterAutospacing="0"/>
              <w:jc w:val="center"/>
            </w:pPr>
          </w:p>
          <w:p w:rsidR="00B033C1" w:rsidRPr="00B033C1" w:rsidRDefault="00A56F56" w:rsidP="00A95BCA">
            <w:pPr>
              <w:pStyle w:val="a9"/>
              <w:spacing w:before="0" w:beforeAutospacing="0" w:after="0" w:afterAutospacing="0"/>
              <w:jc w:val="center"/>
            </w:pPr>
            <w:r>
              <w:t>35150</w:t>
            </w:r>
          </w:p>
          <w:p w:rsidR="006533FD" w:rsidRDefault="006533FD" w:rsidP="00A95BCA">
            <w:pPr>
              <w:pStyle w:val="a9"/>
              <w:spacing w:before="0" w:beforeAutospacing="0" w:after="0" w:afterAutospacing="0"/>
              <w:jc w:val="center"/>
            </w:pPr>
          </w:p>
          <w:p w:rsidR="006533FD" w:rsidRDefault="00E06628" w:rsidP="00A95BCA">
            <w:pPr>
              <w:pStyle w:val="a9"/>
              <w:spacing w:before="0" w:beforeAutospacing="0" w:after="0" w:afterAutospacing="0"/>
              <w:jc w:val="center"/>
            </w:pPr>
            <w:r>
              <w:t>42273</w:t>
            </w:r>
          </w:p>
          <w:p w:rsidR="006533FD" w:rsidRDefault="006533FD" w:rsidP="00A95BCA">
            <w:pPr>
              <w:pStyle w:val="a9"/>
              <w:spacing w:before="0" w:beforeAutospacing="0" w:after="0" w:afterAutospacing="0"/>
              <w:jc w:val="center"/>
            </w:pPr>
          </w:p>
          <w:p w:rsidR="006533FD" w:rsidRDefault="005933FD" w:rsidP="00A95BCA">
            <w:pPr>
              <w:pStyle w:val="a9"/>
              <w:spacing w:before="0" w:beforeAutospacing="0" w:after="0" w:afterAutospacing="0"/>
              <w:jc w:val="center"/>
            </w:pPr>
            <w:r>
              <w:t>30218</w:t>
            </w:r>
          </w:p>
          <w:p w:rsidR="006533FD" w:rsidRDefault="006533FD" w:rsidP="00A95BCA">
            <w:pPr>
              <w:pStyle w:val="a9"/>
              <w:spacing w:before="0" w:beforeAutospacing="0" w:after="0" w:afterAutospacing="0"/>
              <w:jc w:val="center"/>
            </w:pPr>
          </w:p>
          <w:p w:rsidR="006533FD" w:rsidRDefault="005933FD" w:rsidP="00A95BCA">
            <w:pPr>
              <w:pStyle w:val="a9"/>
              <w:spacing w:before="0" w:beforeAutospacing="0" w:after="0" w:afterAutospacing="0"/>
              <w:jc w:val="center"/>
            </w:pPr>
            <w:r>
              <w:t>36782</w:t>
            </w:r>
          </w:p>
          <w:p w:rsidR="006533FD" w:rsidRDefault="006533FD" w:rsidP="00A95BCA">
            <w:pPr>
              <w:pStyle w:val="a9"/>
              <w:spacing w:before="0" w:beforeAutospacing="0" w:after="0" w:afterAutospacing="0"/>
              <w:jc w:val="center"/>
            </w:pPr>
          </w:p>
          <w:p w:rsidR="00B033C1" w:rsidRDefault="00E06628" w:rsidP="00A95BCA">
            <w:pPr>
              <w:pStyle w:val="a9"/>
              <w:spacing w:before="0" w:beforeAutospacing="0" w:after="0" w:afterAutospacing="0"/>
              <w:jc w:val="center"/>
            </w:pPr>
            <w:r>
              <w:t>39090</w:t>
            </w:r>
          </w:p>
          <w:p w:rsidR="006533FD" w:rsidRDefault="006533FD" w:rsidP="00A95BCA">
            <w:pPr>
              <w:pStyle w:val="a9"/>
              <w:spacing w:before="0" w:beforeAutospacing="0" w:after="0" w:afterAutospacing="0"/>
              <w:jc w:val="center"/>
            </w:pPr>
          </w:p>
          <w:p w:rsidR="006533FD" w:rsidRDefault="007B4EB4" w:rsidP="00A95BCA">
            <w:pPr>
              <w:pStyle w:val="a9"/>
              <w:spacing w:before="0" w:beforeAutospacing="0" w:after="0" w:afterAutospacing="0"/>
              <w:jc w:val="center"/>
            </w:pPr>
            <w:r>
              <w:t>0</w:t>
            </w:r>
          </w:p>
          <w:p w:rsidR="006533FD" w:rsidRPr="00B033C1" w:rsidRDefault="006533FD" w:rsidP="00A95BCA">
            <w:pPr>
              <w:pStyle w:val="a9"/>
              <w:spacing w:before="0" w:beforeAutospacing="0" w:after="0" w:afterAutospacing="0"/>
              <w:jc w:val="center"/>
            </w:pPr>
          </w:p>
        </w:tc>
      </w:tr>
      <w:tr w:rsidR="004F553E" w:rsidRPr="00F26091" w:rsidTr="00B033C1">
        <w:trPr>
          <w:cantSplit/>
          <w:trHeight w:val="284"/>
        </w:trPr>
        <w:tc>
          <w:tcPr>
            <w:tcW w:w="5231" w:type="dxa"/>
          </w:tcPr>
          <w:p w:rsidR="004F553E" w:rsidRPr="00F26091" w:rsidRDefault="009269A1" w:rsidP="003E1CDE">
            <w:pPr>
              <w:pStyle w:val="a9"/>
              <w:spacing w:before="0" w:beforeAutospacing="0" w:after="0" w:afterAutospacing="0"/>
            </w:pPr>
            <w:r>
              <w:t>3</w:t>
            </w:r>
            <w:r w:rsidR="004F553E" w:rsidRPr="00F26091">
              <w:t xml:space="preserve">.Средний размер пенсий </w:t>
            </w:r>
          </w:p>
        </w:tc>
        <w:tc>
          <w:tcPr>
            <w:tcW w:w="1539" w:type="dxa"/>
          </w:tcPr>
          <w:p w:rsidR="004F553E" w:rsidRPr="00F26091" w:rsidRDefault="004F553E" w:rsidP="003E1CDE">
            <w:pPr>
              <w:pStyle w:val="a9"/>
              <w:spacing w:before="0" w:beforeAutospacing="0" w:after="0" w:afterAutospacing="0"/>
              <w:jc w:val="center"/>
            </w:pPr>
            <w:r w:rsidRPr="00F26091">
              <w:t>рублей</w:t>
            </w:r>
          </w:p>
        </w:tc>
        <w:tc>
          <w:tcPr>
            <w:tcW w:w="1077" w:type="dxa"/>
          </w:tcPr>
          <w:p w:rsidR="004F553E" w:rsidRPr="00F26091" w:rsidRDefault="004F553E" w:rsidP="007B4EB4">
            <w:pPr>
              <w:pStyle w:val="a9"/>
              <w:spacing w:before="0" w:beforeAutospacing="0" w:after="0" w:afterAutospacing="0"/>
              <w:jc w:val="center"/>
            </w:pPr>
            <w:r>
              <w:t>13</w:t>
            </w:r>
            <w:r w:rsidR="007B4EB4">
              <w:t>360</w:t>
            </w:r>
          </w:p>
        </w:tc>
        <w:tc>
          <w:tcPr>
            <w:tcW w:w="1077" w:type="dxa"/>
          </w:tcPr>
          <w:p w:rsidR="004F553E" w:rsidRPr="00F26091" w:rsidRDefault="007B4EB4" w:rsidP="004F553E">
            <w:pPr>
              <w:pStyle w:val="a9"/>
              <w:spacing w:before="0" w:beforeAutospacing="0" w:after="0" w:afterAutospacing="0"/>
              <w:jc w:val="center"/>
            </w:pPr>
            <w:r>
              <w:t>15016</w:t>
            </w:r>
          </w:p>
        </w:tc>
        <w:tc>
          <w:tcPr>
            <w:tcW w:w="1077" w:type="dxa"/>
            <w:shd w:val="clear" w:color="auto" w:fill="auto"/>
          </w:tcPr>
          <w:p w:rsidR="004F553E" w:rsidRPr="00B033C1" w:rsidRDefault="00A56F56" w:rsidP="00A95BCA">
            <w:pPr>
              <w:pStyle w:val="a9"/>
              <w:spacing w:before="0" w:beforeAutospacing="0" w:after="0" w:afterAutospacing="0"/>
              <w:jc w:val="center"/>
            </w:pPr>
            <w:r>
              <w:t>17114</w:t>
            </w:r>
          </w:p>
        </w:tc>
      </w:tr>
    </w:tbl>
    <w:p w:rsidR="00200C60" w:rsidRDefault="00200C60" w:rsidP="00174C19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00C60" w:rsidRDefault="00200C60" w:rsidP="00174C19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E37E3" w:rsidRPr="007D5018" w:rsidRDefault="00C134D4" w:rsidP="00174C19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D5018">
        <w:rPr>
          <w:rFonts w:ascii="Times New Roman" w:hAnsi="Times New Roman" w:cs="Times New Roman"/>
          <w:b/>
          <w:sz w:val="28"/>
          <w:szCs w:val="28"/>
        </w:rPr>
        <w:t>3</w:t>
      </w:r>
      <w:r w:rsidRPr="004C599E">
        <w:rPr>
          <w:rFonts w:ascii="Times New Roman" w:hAnsi="Times New Roman" w:cs="Times New Roman"/>
          <w:b/>
          <w:sz w:val="28"/>
          <w:szCs w:val="28"/>
        </w:rPr>
        <w:t>.</w:t>
      </w:r>
      <w:r w:rsidR="00B702EB" w:rsidRPr="004C599E">
        <w:rPr>
          <w:rFonts w:ascii="Times New Roman" w:hAnsi="Times New Roman" w:cs="Times New Roman"/>
          <w:b/>
          <w:sz w:val="28"/>
          <w:szCs w:val="28"/>
        </w:rPr>
        <w:t> </w:t>
      </w:r>
      <w:r w:rsidR="00B03600" w:rsidRPr="004C599E">
        <w:rPr>
          <w:rFonts w:ascii="Times New Roman" w:hAnsi="Times New Roman" w:cs="Times New Roman"/>
          <w:b/>
          <w:sz w:val="28"/>
          <w:szCs w:val="28"/>
        </w:rPr>
        <w:t>Экономи</w:t>
      </w:r>
      <w:r w:rsidR="00F84F20" w:rsidRPr="004C599E">
        <w:rPr>
          <w:rFonts w:ascii="Times New Roman" w:hAnsi="Times New Roman" w:cs="Times New Roman"/>
          <w:b/>
          <w:sz w:val="28"/>
          <w:szCs w:val="28"/>
        </w:rPr>
        <w:t>ческий</w:t>
      </w:r>
      <w:r w:rsidR="00F84F20" w:rsidRPr="007D5018">
        <w:rPr>
          <w:rFonts w:ascii="Times New Roman" w:hAnsi="Times New Roman" w:cs="Times New Roman"/>
          <w:b/>
          <w:sz w:val="28"/>
          <w:szCs w:val="28"/>
        </w:rPr>
        <w:t xml:space="preserve"> потенциал </w:t>
      </w:r>
    </w:p>
    <w:p w:rsidR="00365072" w:rsidRPr="00F26091" w:rsidRDefault="008B1C22" w:rsidP="00174C19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7D501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 состоянию на </w:t>
      </w:r>
      <w:r w:rsidR="001F6F0D">
        <w:rPr>
          <w:rFonts w:ascii="Times New Roman" w:hAnsi="Times New Roman" w:cs="Times New Roman"/>
          <w:color w:val="000000"/>
          <w:spacing w:val="-1"/>
          <w:sz w:val="28"/>
          <w:szCs w:val="28"/>
        </w:rPr>
        <w:t>01.01.202</w:t>
      </w:r>
      <w:r w:rsidR="00BD2156">
        <w:rPr>
          <w:rFonts w:ascii="Times New Roman" w:hAnsi="Times New Roman" w:cs="Times New Roman"/>
          <w:color w:val="000000"/>
          <w:spacing w:val="-1"/>
          <w:sz w:val="28"/>
          <w:szCs w:val="28"/>
        </w:rPr>
        <w:t>3</w:t>
      </w:r>
      <w:r w:rsidRPr="007D501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года на территории Здвинского района </w:t>
      </w:r>
      <w:r w:rsidR="00813C38" w:rsidRPr="00813C3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в Статистическом регистре Росстата по данным государственной регистрации </w:t>
      </w:r>
      <w:r w:rsidRPr="005416B7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значатся </w:t>
      </w:r>
      <w:r w:rsidR="00B95E65">
        <w:rPr>
          <w:rFonts w:ascii="Times New Roman" w:hAnsi="Times New Roman" w:cs="Times New Roman"/>
          <w:color w:val="000000"/>
          <w:spacing w:val="-1"/>
          <w:sz w:val="28"/>
          <w:szCs w:val="28"/>
        </w:rPr>
        <w:t>137</w:t>
      </w:r>
      <w:r w:rsidR="00A54F39" w:rsidRPr="00FD2DB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организаци</w:t>
      </w:r>
      <w:r w:rsidR="00B95E6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й, </w:t>
      </w:r>
      <w:r w:rsidR="00A957F1">
        <w:rPr>
          <w:rFonts w:ascii="Times New Roman" w:hAnsi="Times New Roman" w:cs="Times New Roman"/>
          <w:color w:val="000000"/>
          <w:spacing w:val="-1"/>
          <w:sz w:val="28"/>
          <w:szCs w:val="28"/>
        </w:rPr>
        <w:t>221 индивидуальный предприниматель</w:t>
      </w:r>
      <w:r w:rsidR="00A54F39" w:rsidRPr="001C7CCE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</w:p>
    <w:p w:rsidR="00365072" w:rsidRPr="00F26091" w:rsidRDefault="00365072" w:rsidP="00174C19">
      <w:pPr>
        <w:pStyle w:val="afe"/>
        <w:spacing w:before="0" w:after="0"/>
        <w:ind w:firstLine="708"/>
        <w:rPr>
          <w:rFonts w:ascii="Times New Roman" w:hAnsi="Times New Roman"/>
          <w:sz w:val="28"/>
          <w:szCs w:val="28"/>
        </w:rPr>
      </w:pPr>
    </w:p>
    <w:p w:rsidR="007779E2" w:rsidRPr="00AA50DC" w:rsidRDefault="002A1058" w:rsidP="00AA50DC">
      <w:pPr>
        <w:pStyle w:val="afe"/>
        <w:shd w:val="clear" w:color="auto" w:fill="FFFFFF" w:themeFill="background1"/>
        <w:spacing w:before="0" w:after="0"/>
        <w:ind w:firstLine="708"/>
        <w:rPr>
          <w:rFonts w:ascii="Times New Roman" w:hAnsi="Times New Roman"/>
          <w:noProof/>
          <w:snapToGrid/>
          <w:sz w:val="28"/>
          <w:szCs w:val="28"/>
        </w:rPr>
      </w:pPr>
      <w:r>
        <w:rPr>
          <w:rFonts w:ascii="Times New Roman" w:hAnsi="Times New Roman"/>
          <w:noProof/>
          <w:snapToGrid/>
          <w:sz w:val="28"/>
          <w:szCs w:val="28"/>
        </w:rPr>
        <w:drawing>
          <wp:anchor distT="0" distB="0" distL="114300" distR="114300" simplePos="0" relativeHeight="251807744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391795</wp:posOffset>
            </wp:positionV>
            <wp:extent cx="6374765" cy="2121535"/>
            <wp:effectExtent l="0" t="0" r="0" b="0"/>
            <wp:wrapSquare wrapText="bothSides"/>
            <wp:docPr id="7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anchor>
        </w:drawing>
      </w:r>
      <w:r w:rsidR="00612E4E" w:rsidRPr="00BD7C32">
        <w:rPr>
          <w:rFonts w:ascii="Times New Roman" w:hAnsi="Times New Roman"/>
          <w:sz w:val="28"/>
          <w:szCs w:val="28"/>
        </w:rPr>
        <w:t>Отраслев</w:t>
      </w:r>
      <w:r w:rsidR="00612E4E" w:rsidRPr="00F26091">
        <w:rPr>
          <w:rFonts w:ascii="Times New Roman" w:hAnsi="Times New Roman"/>
          <w:sz w:val="28"/>
          <w:szCs w:val="28"/>
        </w:rPr>
        <w:t>ая структура экономики</w:t>
      </w:r>
    </w:p>
    <w:p w:rsidR="00F84FDC" w:rsidRPr="00F26091" w:rsidRDefault="00F84FDC" w:rsidP="002A1058">
      <w:pPr>
        <w:pStyle w:val="afe"/>
        <w:spacing w:before="0" w:after="0"/>
        <w:jc w:val="left"/>
        <w:rPr>
          <w:rFonts w:ascii="Times New Roman" w:hAnsi="Times New Roman"/>
          <w:sz w:val="28"/>
          <w:szCs w:val="28"/>
        </w:rPr>
      </w:pPr>
    </w:p>
    <w:p w:rsidR="008B7016" w:rsidRPr="00E160C6" w:rsidRDefault="00365072" w:rsidP="008B7016">
      <w:pPr>
        <w:pStyle w:val="BodyText211BodyTextIndent"/>
        <w:ind w:firstLine="709"/>
        <w:rPr>
          <w:color w:val="000000"/>
          <w:spacing w:val="-1"/>
        </w:rPr>
      </w:pPr>
      <w:r w:rsidRPr="00F26091">
        <w:t xml:space="preserve">Здвинский район относится к территории с сельскохозяйственным типом производства. В </w:t>
      </w:r>
      <w:r w:rsidR="007A7240" w:rsidRPr="00F26091">
        <w:rPr>
          <w:color w:val="000000"/>
          <w:spacing w:val="-1"/>
        </w:rPr>
        <w:t xml:space="preserve">животноводстве развивается два направления: основное – молочное животноводство и </w:t>
      </w:r>
      <w:r w:rsidR="007A7240" w:rsidRPr="00271CAD">
        <w:rPr>
          <w:color w:val="000000"/>
          <w:spacing w:val="-1"/>
        </w:rPr>
        <w:t>сопутствующее – выращивание молодняка кр</w:t>
      </w:r>
      <w:r w:rsidR="00937D67" w:rsidRPr="00271CAD">
        <w:rPr>
          <w:color w:val="000000"/>
          <w:spacing w:val="-1"/>
        </w:rPr>
        <w:t xml:space="preserve">упного рогатого скота на мясо. </w:t>
      </w:r>
      <w:r w:rsidR="007A7240" w:rsidRPr="00271CAD">
        <w:rPr>
          <w:color w:val="000000"/>
          <w:spacing w:val="-1"/>
        </w:rPr>
        <w:t>В растениеводстве - производстве зерновых культур. Производителями сельскохозяйственной продукции в</w:t>
      </w:r>
      <w:r w:rsidR="008B7016" w:rsidRPr="00271CAD">
        <w:rPr>
          <w:color w:val="000000"/>
          <w:spacing w:val="-1"/>
        </w:rPr>
        <w:t xml:space="preserve"> районе являются</w:t>
      </w:r>
      <w:r w:rsidR="007F7818" w:rsidRPr="00BB7548">
        <w:rPr>
          <w:bCs/>
          <w:iCs/>
        </w:rPr>
        <w:t>11</w:t>
      </w:r>
      <w:r w:rsidR="008B7016" w:rsidRPr="00BB7548">
        <w:t xml:space="preserve">сельскохозяйственных </w:t>
      </w:r>
      <w:r w:rsidR="008B7016" w:rsidRPr="003F6508">
        <w:rPr>
          <w:color w:val="000000"/>
          <w:spacing w:val="-1"/>
        </w:rPr>
        <w:t xml:space="preserve">предприятий, </w:t>
      </w:r>
      <w:r w:rsidR="001D55F7" w:rsidRPr="001D55F7">
        <w:rPr>
          <w:color w:val="000000"/>
          <w:spacing w:val="-1"/>
        </w:rPr>
        <w:t>16</w:t>
      </w:r>
      <w:r w:rsidR="00A9430E" w:rsidRPr="003F6508">
        <w:rPr>
          <w:color w:val="000000"/>
          <w:spacing w:val="-1"/>
        </w:rPr>
        <w:t>кре</w:t>
      </w:r>
      <w:r w:rsidR="00DB4B54" w:rsidRPr="003F6508">
        <w:rPr>
          <w:color w:val="000000"/>
          <w:spacing w:val="-1"/>
        </w:rPr>
        <w:t>стьянских (фермерских) хозяйств</w:t>
      </w:r>
      <w:r w:rsidR="008B7016" w:rsidRPr="003F6508">
        <w:rPr>
          <w:color w:val="000000"/>
          <w:spacing w:val="-1"/>
        </w:rPr>
        <w:t xml:space="preserve"> и </w:t>
      </w:r>
      <w:r w:rsidR="001D54D5">
        <w:rPr>
          <w:color w:val="000000"/>
          <w:spacing w:val="-1"/>
        </w:rPr>
        <w:t>5922</w:t>
      </w:r>
      <w:r w:rsidR="00A9430E" w:rsidRPr="003F6508">
        <w:rPr>
          <w:color w:val="000000"/>
          <w:spacing w:val="-1"/>
        </w:rPr>
        <w:t>личных подсобных хозяйств</w:t>
      </w:r>
      <w:r w:rsidR="008B7016" w:rsidRPr="003F6508">
        <w:rPr>
          <w:color w:val="000000"/>
          <w:spacing w:val="-1"/>
        </w:rPr>
        <w:t>.</w:t>
      </w:r>
    </w:p>
    <w:p w:rsidR="005D5BF5" w:rsidRPr="003F6508" w:rsidRDefault="007A7240" w:rsidP="008B701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</w:pPr>
      <w:r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В последние годы динамично развивается пищевая перерабатывающая промышленность, действует </w:t>
      </w:r>
      <w:r w:rsidR="007F7818"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4</w:t>
      </w:r>
      <w:r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промышл</w:t>
      </w:r>
      <w:r w:rsidR="007F7818"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енных предприятия</w:t>
      </w:r>
      <w:r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.</w:t>
      </w:r>
    </w:p>
    <w:p w:rsidR="007A7240" w:rsidRPr="00F26091" w:rsidRDefault="007A7240" w:rsidP="007A7240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Среднемесячная заработная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плата по </w:t>
      </w:r>
      <w:r w:rsidR="00A9430E">
        <w:rPr>
          <w:rFonts w:ascii="Times New Roman" w:hAnsi="Times New Roman" w:cs="Times New Roman"/>
          <w:color w:val="000000"/>
          <w:spacing w:val="-1"/>
          <w:sz w:val="28"/>
          <w:szCs w:val="28"/>
        </w:rPr>
        <w:t>полному кругу пре</w:t>
      </w:r>
      <w:r w:rsidR="00304103">
        <w:rPr>
          <w:rFonts w:ascii="Times New Roman" w:hAnsi="Times New Roman" w:cs="Times New Roman"/>
          <w:color w:val="000000"/>
          <w:spacing w:val="-1"/>
          <w:sz w:val="28"/>
          <w:szCs w:val="28"/>
        </w:rPr>
        <w:t>дприятий в 2022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году составила </w:t>
      </w:r>
      <w:r w:rsidR="00A2144B">
        <w:rPr>
          <w:rFonts w:ascii="Times New Roman" w:hAnsi="Times New Roman" w:cs="Times New Roman"/>
          <w:color w:val="000000"/>
          <w:spacing w:val="-1"/>
          <w:sz w:val="28"/>
          <w:szCs w:val="28"/>
        </w:rPr>
        <w:t>35150 рублей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, денежные доходы на душу населения на одного человека в месяц – </w:t>
      </w:r>
      <w:r w:rsidR="00A2144B">
        <w:rPr>
          <w:rFonts w:ascii="Times New Roman" w:hAnsi="Times New Roman" w:cs="Times New Roman"/>
          <w:color w:val="000000"/>
          <w:spacing w:val="-1"/>
          <w:sz w:val="28"/>
          <w:szCs w:val="28"/>
        </w:rPr>
        <w:t>18006</w:t>
      </w:r>
      <w:r w:rsidR="00A9430E">
        <w:rPr>
          <w:rFonts w:ascii="Times New Roman" w:hAnsi="Times New Roman" w:cs="Times New Roman"/>
          <w:color w:val="000000"/>
          <w:spacing w:val="-1"/>
          <w:sz w:val="28"/>
          <w:szCs w:val="28"/>
        </w:rPr>
        <w:t>рублей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</w:p>
    <w:p w:rsidR="007A7240" w:rsidRPr="00F26091" w:rsidRDefault="00A9430E" w:rsidP="007A724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293D53">
        <w:rPr>
          <w:rFonts w:ascii="Times New Roman" w:hAnsi="Times New Roman" w:cs="Times New Roman"/>
          <w:color w:val="000000"/>
          <w:spacing w:val="-1"/>
          <w:sz w:val="28"/>
          <w:szCs w:val="28"/>
        </w:rPr>
        <w:t>В 20</w:t>
      </w:r>
      <w:r w:rsidR="00EE38AA">
        <w:rPr>
          <w:rFonts w:ascii="Times New Roman" w:hAnsi="Times New Roman" w:cs="Times New Roman"/>
          <w:color w:val="000000"/>
          <w:spacing w:val="-1"/>
          <w:sz w:val="28"/>
          <w:szCs w:val="28"/>
        </w:rPr>
        <w:t>22</w:t>
      </w:r>
      <w:r w:rsidR="007A7240" w:rsidRPr="00293D5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г</w:t>
      </w:r>
      <w:r w:rsidR="00D24F19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оду в экономику района вложено </w:t>
      </w:r>
      <w:r w:rsidR="00464A44">
        <w:rPr>
          <w:rFonts w:ascii="Times New Roman" w:hAnsi="Times New Roman" w:cs="Times New Roman"/>
          <w:color w:val="000000"/>
          <w:spacing w:val="-1"/>
          <w:sz w:val="28"/>
          <w:szCs w:val="28"/>
        </w:rPr>
        <w:t>1,3 миллиарда</w:t>
      </w:r>
      <w:r w:rsidR="007A7240" w:rsidRPr="00293D5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рублей инвестиций, что составляет </w:t>
      </w:r>
      <w:r w:rsidR="00464A44">
        <w:rPr>
          <w:rFonts w:ascii="Times New Roman" w:hAnsi="Times New Roman" w:cs="Times New Roman"/>
          <w:color w:val="000000"/>
          <w:spacing w:val="-1"/>
          <w:sz w:val="28"/>
          <w:szCs w:val="28"/>
        </w:rPr>
        <w:t>128,8</w:t>
      </w:r>
      <w:r w:rsidR="007A7240" w:rsidRPr="00293D53">
        <w:rPr>
          <w:rFonts w:ascii="Times New Roman" w:hAnsi="Times New Roman" w:cs="Times New Roman"/>
          <w:color w:val="000000"/>
          <w:spacing w:val="-1"/>
          <w:sz w:val="28"/>
          <w:szCs w:val="28"/>
        </w:rPr>
        <w:t>% к уровню предыдущего</w:t>
      </w:r>
      <w:r w:rsidR="007A7240" w:rsidRPr="0073451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года. Доля сельскохозяйственных предприятий в общем объеме инвестиций составляет </w:t>
      </w:r>
      <w:r w:rsidR="00B07A9F">
        <w:rPr>
          <w:rFonts w:ascii="Times New Roman" w:hAnsi="Times New Roman" w:cs="Times New Roman"/>
          <w:color w:val="000000"/>
          <w:spacing w:val="-1"/>
          <w:sz w:val="28"/>
          <w:szCs w:val="28"/>
        </w:rPr>
        <w:t>68,5</w:t>
      </w:r>
      <w:r w:rsidR="00276F3F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% </w:t>
      </w:r>
      <w:r w:rsidR="007A7240" w:rsidRPr="00734518">
        <w:rPr>
          <w:rFonts w:ascii="Times New Roman" w:hAnsi="Times New Roman" w:cs="Times New Roman"/>
          <w:color w:val="000000"/>
          <w:spacing w:val="-1"/>
          <w:sz w:val="28"/>
          <w:szCs w:val="28"/>
        </w:rPr>
        <w:t>(</w:t>
      </w:r>
      <w:r w:rsidR="00B07A9F">
        <w:rPr>
          <w:rFonts w:ascii="Times New Roman" w:hAnsi="Times New Roman" w:cs="Times New Roman"/>
          <w:color w:val="000000"/>
          <w:spacing w:val="-1"/>
          <w:sz w:val="28"/>
          <w:szCs w:val="28"/>
        </w:rPr>
        <w:t>855,1</w:t>
      </w:r>
      <w:r w:rsidR="007F7818">
        <w:rPr>
          <w:rFonts w:ascii="Times New Roman" w:hAnsi="Times New Roman" w:cs="Times New Roman"/>
          <w:color w:val="000000"/>
          <w:spacing w:val="-1"/>
          <w:sz w:val="28"/>
          <w:szCs w:val="28"/>
        </w:rPr>
        <w:t>миллионов рублей)</w:t>
      </w:r>
      <w:r w:rsidR="007A7240" w:rsidRPr="0073451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. Инвестиции за счет средств бюджетов всех уровней составили </w:t>
      </w:r>
      <w:r w:rsidR="00B07A9F">
        <w:rPr>
          <w:rFonts w:ascii="Times New Roman" w:hAnsi="Times New Roman" w:cs="Times New Roman"/>
          <w:color w:val="000000"/>
          <w:spacing w:val="-1"/>
          <w:sz w:val="28"/>
          <w:szCs w:val="28"/>
        </w:rPr>
        <w:t>363,1</w:t>
      </w:r>
      <w:r w:rsidR="007A7240" w:rsidRPr="0073451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ми</w:t>
      </w:r>
      <w:r w:rsidR="007F7818">
        <w:rPr>
          <w:rFonts w:ascii="Times New Roman" w:hAnsi="Times New Roman" w:cs="Times New Roman"/>
          <w:color w:val="000000"/>
          <w:spacing w:val="-1"/>
          <w:sz w:val="28"/>
          <w:szCs w:val="28"/>
        </w:rPr>
        <w:t>лли</w:t>
      </w:r>
      <w:r w:rsidR="00C0190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онов рублей, что составляет </w:t>
      </w:r>
      <w:r w:rsidR="00B07A9F">
        <w:rPr>
          <w:rFonts w:ascii="Times New Roman" w:hAnsi="Times New Roman" w:cs="Times New Roman"/>
          <w:color w:val="000000"/>
          <w:spacing w:val="-1"/>
          <w:sz w:val="28"/>
          <w:szCs w:val="28"/>
        </w:rPr>
        <w:t>108,7% к уровню 2021</w:t>
      </w:r>
      <w:r w:rsidR="007A7240" w:rsidRPr="0073451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года.</w:t>
      </w:r>
    </w:p>
    <w:p w:rsidR="00F16902" w:rsidRPr="0016104F" w:rsidRDefault="007A7240" w:rsidP="00631925">
      <w:pPr>
        <w:spacing w:after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>Продолжает развиваться инфраструктура потребительского рынка</w:t>
      </w:r>
      <w:r w:rsidR="005D5BF5"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. </w:t>
      </w:r>
      <w:r w:rsidR="009D7013">
        <w:rPr>
          <w:rFonts w:ascii="Times New Roman" w:hAnsi="Times New Roman" w:cs="Times New Roman"/>
          <w:color w:val="000000"/>
          <w:spacing w:val="-1"/>
          <w:sz w:val="28"/>
          <w:szCs w:val="28"/>
        </w:rPr>
        <w:t>В 2021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>году</w:t>
      </w:r>
      <w:r w:rsidR="00D662A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уровень обеспеченностижителей площадью стационарных торговых объектов 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на 1000 человек </w:t>
      </w:r>
      <w:r w:rsidR="00A9430E">
        <w:rPr>
          <w:rFonts w:ascii="Times New Roman" w:hAnsi="Times New Roman" w:cs="Times New Roman"/>
          <w:color w:val="000000"/>
          <w:spacing w:val="-1"/>
          <w:sz w:val="28"/>
          <w:szCs w:val="28"/>
        </w:rPr>
        <w:t>составила</w:t>
      </w:r>
      <w:r w:rsidR="00EB16B9">
        <w:rPr>
          <w:rFonts w:ascii="Times New Roman" w:hAnsi="Times New Roman" w:cs="Times New Roman"/>
          <w:color w:val="000000"/>
          <w:spacing w:val="-1"/>
          <w:sz w:val="28"/>
          <w:szCs w:val="28"/>
        </w:rPr>
        <w:t>696,9</w:t>
      </w:r>
      <w:r w:rsidR="00154454" w:rsidRPr="0016104F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кв. м </w:t>
      </w:r>
      <w:r w:rsidR="00D662AB" w:rsidRPr="0016104F">
        <w:rPr>
          <w:rFonts w:ascii="Times New Roman" w:hAnsi="Times New Roman" w:cs="Times New Roman"/>
          <w:color w:val="000000"/>
          <w:spacing w:val="-1"/>
          <w:sz w:val="28"/>
          <w:szCs w:val="28"/>
        </w:rPr>
        <w:t>и превышает норматив</w:t>
      </w:r>
      <w:r w:rsidR="00154454" w:rsidRPr="0016104F">
        <w:rPr>
          <w:rFonts w:ascii="Times New Roman" w:hAnsi="Times New Roman" w:cs="Times New Roman"/>
          <w:color w:val="000000"/>
          <w:spacing w:val="-1"/>
          <w:sz w:val="28"/>
          <w:szCs w:val="28"/>
        </w:rPr>
        <w:t>в 1</w:t>
      </w:r>
      <w:r w:rsidR="0016104F" w:rsidRPr="0016104F">
        <w:rPr>
          <w:rFonts w:ascii="Times New Roman" w:hAnsi="Times New Roman" w:cs="Times New Roman"/>
          <w:color w:val="000000"/>
          <w:spacing w:val="-1"/>
          <w:sz w:val="28"/>
          <w:szCs w:val="28"/>
        </w:rPr>
        <w:t>,</w:t>
      </w:r>
      <w:r w:rsidR="00AD2F42">
        <w:rPr>
          <w:rFonts w:ascii="Times New Roman" w:hAnsi="Times New Roman" w:cs="Times New Roman"/>
          <w:color w:val="000000"/>
          <w:spacing w:val="-1"/>
          <w:sz w:val="28"/>
          <w:szCs w:val="28"/>
        </w:rPr>
        <w:t>8</w:t>
      </w:r>
      <w:r w:rsidR="00154454" w:rsidRPr="00154454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раза.</w:t>
      </w:r>
    </w:p>
    <w:p w:rsidR="007A7240" w:rsidRPr="00F26091" w:rsidRDefault="007A7240" w:rsidP="0063192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>Годовой оборот розничной торговли,</w:t>
      </w:r>
      <w:r w:rsidR="00F76E1E" w:rsidRPr="0016104F">
        <w:rPr>
          <w:rFonts w:ascii="Times New Roman" w:hAnsi="Times New Roman" w:cs="Times New Roman"/>
          <w:color w:val="000000"/>
          <w:spacing w:val="-1"/>
          <w:sz w:val="28"/>
          <w:szCs w:val="28"/>
        </w:rPr>
        <w:t>включая общественное питание</w:t>
      </w:r>
      <w:r w:rsidR="00F76E1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, </w:t>
      </w:r>
      <w:r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составил </w:t>
      </w:r>
      <w:r w:rsidR="00856307">
        <w:rPr>
          <w:rFonts w:ascii="Times New Roman" w:hAnsi="Times New Roman" w:cs="Times New Roman"/>
          <w:color w:val="000000"/>
          <w:spacing w:val="-1"/>
          <w:sz w:val="28"/>
          <w:szCs w:val="28"/>
        </w:rPr>
        <w:t>1,6 миллиарда</w:t>
      </w:r>
      <w:r w:rsidR="00F76E1E"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рублей </w:t>
      </w:r>
      <w:r w:rsidR="007F7818">
        <w:rPr>
          <w:rFonts w:ascii="Times New Roman" w:hAnsi="Times New Roman" w:cs="Times New Roman"/>
          <w:color w:val="000000"/>
          <w:spacing w:val="-1"/>
          <w:sz w:val="28"/>
          <w:szCs w:val="28"/>
        </w:rPr>
        <w:t>с темпом</w:t>
      </w:r>
      <w:r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роста к предыдущему году в сопоставимыхценах </w:t>
      </w:r>
      <w:r w:rsidR="00856307">
        <w:rPr>
          <w:rFonts w:ascii="Times New Roman" w:hAnsi="Times New Roman" w:cs="Times New Roman"/>
          <w:color w:val="000000"/>
          <w:spacing w:val="-1"/>
          <w:sz w:val="28"/>
          <w:szCs w:val="28"/>
        </w:rPr>
        <w:t>10</w:t>
      </w:r>
      <w:r w:rsidR="006B1EB8">
        <w:rPr>
          <w:rFonts w:ascii="Times New Roman" w:hAnsi="Times New Roman" w:cs="Times New Roman"/>
          <w:color w:val="000000"/>
          <w:spacing w:val="-1"/>
          <w:sz w:val="28"/>
          <w:szCs w:val="28"/>
        </w:rPr>
        <w:t>2,4</w:t>
      </w:r>
      <w:r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%. Оборот розничной торговли на душу населения – </w:t>
      </w:r>
      <w:r w:rsidR="00317936">
        <w:rPr>
          <w:rFonts w:ascii="Times New Roman" w:hAnsi="Times New Roman" w:cs="Times New Roman"/>
          <w:color w:val="000000"/>
          <w:spacing w:val="-1"/>
          <w:sz w:val="28"/>
          <w:szCs w:val="28"/>
        </w:rPr>
        <w:t>128,7</w:t>
      </w:r>
      <w:r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тысяч рублей.</w:t>
      </w:r>
    </w:p>
    <w:p w:rsidR="007A7240" w:rsidRDefault="006B1EB8" w:rsidP="007A7240">
      <w:pPr>
        <w:pStyle w:val="2"/>
        <w:spacing w:after="0" w:line="240" w:lineRule="auto"/>
        <w:ind w:firstLine="540"/>
        <w:jc w:val="both"/>
        <w:rPr>
          <w:rFonts w:ascii="Times New Roman" w:eastAsiaTheme="minorHAnsi" w:hAnsi="Times New Roman"/>
          <w:color w:val="000000"/>
          <w:spacing w:val="-1"/>
          <w:sz w:val="28"/>
          <w:szCs w:val="28"/>
        </w:rPr>
      </w:pPr>
      <w:r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В 2022</w:t>
      </w:r>
      <w:r w:rsidR="007A7240" w:rsidRPr="00F26091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 году населению района были оказаны платные услуги (транспортные услуги, услуги электроснабжения и жилищно-коммунального хозяйства, связи и др.) в объеме </w:t>
      </w:r>
      <w:r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218,9</w:t>
      </w:r>
      <w:r w:rsidR="007A7240" w:rsidRPr="00F26091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 миллионов рублей, что </w:t>
      </w:r>
      <w:r w:rsidR="00154454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в сопоставимой оценке </w:t>
      </w:r>
      <w:r w:rsidR="00A47EBA" w:rsidRPr="00A47EBA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составляет </w:t>
      </w:r>
      <w:r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102,6</w:t>
      </w:r>
      <w:r w:rsidR="00A47EBA" w:rsidRPr="00A47EBA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% к уровню</w:t>
      </w:r>
      <w:r w:rsidR="00A9430E" w:rsidRPr="00A47EBA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предыдущего</w:t>
      </w:r>
      <w:r w:rsidR="007A7240" w:rsidRPr="00A47EBA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 года.</w:t>
      </w:r>
    </w:p>
    <w:p w:rsidR="00EB5CA7" w:rsidRPr="00F26091" w:rsidRDefault="00EB5CA7" w:rsidP="007A7240">
      <w:pPr>
        <w:pStyle w:val="2"/>
        <w:spacing w:after="0" w:line="240" w:lineRule="auto"/>
        <w:ind w:firstLine="540"/>
        <w:jc w:val="both"/>
        <w:rPr>
          <w:rFonts w:ascii="Times New Roman" w:eastAsiaTheme="minorHAnsi" w:hAnsi="Times New Roman"/>
          <w:color w:val="000000"/>
          <w:spacing w:val="-1"/>
          <w:sz w:val="28"/>
          <w:szCs w:val="28"/>
        </w:rPr>
      </w:pPr>
    </w:p>
    <w:p w:rsidR="001317F4" w:rsidRDefault="00187C2D" w:rsidP="00A250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752A0">
        <w:rPr>
          <w:rFonts w:ascii="Times New Roman" w:hAnsi="Times New Roman" w:cs="Times New Roman"/>
          <w:b/>
          <w:sz w:val="28"/>
          <w:szCs w:val="28"/>
          <w:u w:val="single"/>
        </w:rPr>
        <w:t>Промы</w:t>
      </w:r>
      <w:r w:rsidRPr="00F26091">
        <w:rPr>
          <w:rFonts w:ascii="Times New Roman" w:hAnsi="Times New Roman" w:cs="Times New Roman"/>
          <w:b/>
          <w:sz w:val="28"/>
          <w:szCs w:val="28"/>
          <w:u w:val="single"/>
        </w:rPr>
        <w:t>шленность</w:t>
      </w:r>
    </w:p>
    <w:p w:rsidR="006C04BC" w:rsidRDefault="006C04BC" w:rsidP="00A250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C04BC" w:rsidRDefault="00B67130" w:rsidP="00A250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67130">
        <w:rPr>
          <w:rFonts w:ascii="Times New Roman" w:hAnsi="Times New Roman" w:cs="Times New Roman"/>
          <w:b/>
          <w:noProof/>
          <w:sz w:val="28"/>
          <w:szCs w:val="28"/>
          <w:u w:val="single"/>
        </w:rPr>
        <w:drawing>
          <wp:inline distT="0" distB="0" distL="0" distR="0">
            <wp:extent cx="6152515" cy="2872105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F1167C" w:rsidRDefault="00F1167C" w:rsidP="00A250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F1167C" w:rsidRDefault="00F1167C" w:rsidP="00A250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B5871" w:rsidRPr="00F26091" w:rsidRDefault="006B5871" w:rsidP="003F21E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F22">
        <w:rPr>
          <w:rFonts w:ascii="Times New Roman" w:hAnsi="Times New Roman" w:cs="Times New Roman"/>
          <w:sz w:val="28"/>
          <w:szCs w:val="28"/>
        </w:rPr>
        <w:t>Основным ассортиментом выпускаемой промышленными предприятиями Здвинского района</w:t>
      </w:r>
      <w:r w:rsidRPr="00F26091">
        <w:rPr>
          <w:rFonts w:ascii="Times New Roman" w:hAnsi="Times New Roman" w:cs="Times New Roman"/>
          <w:sz w:val="28"/>
          <w:szCs w:val="28"/>
        </w:rPr>
        <w:t xml:space="preserve"> продукции являются: </w:t>
      </w:r>
      <w:r w:rsidR="00A8232D" w:rsidRPr="00A8232D">
        <w:rPr>
          <w:rFonts w:ascii="Times New Roman" w:hAnsi="Times New Roman" w:cs="Times New Roman"/>
          <w:sz w:val="28"/>
          <w:szCs w:val="28"/>
        </w:rPr>
        <w:t>сыры рассольные,</w:t>
      </w:r>
      <w:r w:rsidR="00A8232D">
        <w:rPr>
          <w:rFonts w:ascii="Times New Roman" w:hAnsi="Times New Roman" w:cs="Times New Roman"/>
          <w:sz w:val="28"/>
          <w:szCs w:val="28"/>
        </w:rPr>
        <w:t xml:space="preserve"> альбумин</w:t>
      </w:r>
      <w:r w:rsidR="00A8232D" w:rsidRPr="00A8232D">
        <w:rPr>
          <w:rFonts w:ascii="Times New Roman" w:hAnsi="Times New Roman" w:cs="Times New Roman"/>
          <w:sz w:val="28"/>
          <w:szCs w:val="28"/>
        </w:rPr>
        <w:t xml:space="preserve">, масло сливочное, </w:t>
      </w:r>
      <w:r w:rsidR="00A8232D">
        <w:rPr>
          <w:rFonts w:ascii="Times New Roman" w:hAnsi="Times New Roman" w:cs="Times New Roman"/>
          <w:sz w:val="28"/>
          <w:szCs w:val="28"/>
        </w:rPr>
        <w:t>молоко пастеризованное</w:t>
      </w:r>
      <w:r w:rsidR="00A8232D" w:rsidRPr="00A8232D">
        <w:rPr>
          <w:rFonts w:ascii="Times New Roman" w:hAnsi="Times New Roman" w:cs="Times New Roman"/>
          <w:sz w:val="28"/>
          <w:szCs w:val="28"/>
        </w:rPr>
        <w:t>,</w:t>
      </w:r>
      <w:r w:rsidR="00E20F22">
        <w:rPr>
          <w:rFonts w:ascii="Times New Roman" w:hAnsi="Times New Roman" w:cs="Times New Roman"/>
          <w:sz w:val="28"/>
          <w:szCs w:val="28"/>
        </w:rPr>
        <w:t xml:space="preserve"> творог</w:t>
      </w:r>
      <w:r w:rsidR="00A8232D" w:rsidRPr="00A8232D">
        <w:rPr>
          <w:rFonts w:ascii="Times New Roman" w:hAnsi="Times New Roman" w:cs="Times New Roman"/>
          <w:sz w:val="28"/>
          <w:szCs w:val="28"/>
        </w:rPr>
        <w:t>, мясные полуфабрикаты, мука</w:t>
      </w:r>
      <w:r w:rsidR="00A8232D">
        <w:rPr>
          <w:rFonts w:ascii="Times New Roman" w:hAnsi="Times New Roman" w:cs="Times New Roman"/>
          <w:sz w:val="28"/>
          <w:szCs w:val="28"/>
        </w:rPr>
        <w:t>, хлеб</w:t>
      </w:r>
      <w:r w:rsidR="003F21E1" w:rsidRPr="00F26091">
        <w:rPr>
          <w:rFonts w:ascii="Times New Roman" w:hAnsi="Times New Roman" w:cs="Times New Roman"/>
          <w:sz w:val="28"/>
          <w:szCs w:val="28"/>
        </w:rPr>
        <w:t>.</w:t>
      </w:r>
    </w:p>
    <w:p w:rsidR="00A86E2F" w:rsidRPr="00F26091" w:rsidRDefault="00EB071C" w:rsidP="001317F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26091">
        <w:rPr>
          <w:rFonts w:ascii="Times New Roman" w:hAnsi="Times New Roman" w:cs="Times New Roman"/>
          <w:b/>
          <w:sz w:val="28"/>
          <w:szCs w:val="28"/>
          <w:u w:val="single"/>
        </w:rPr>
        <w:t>Сельское хозяйство</w:t>
      </w:r>
    </w:p>
    <w:tbl>
      <w:tblPr>
        <w:tblW w:w="9882" w:type="dxa"/>
        <w:jc w:val="center"/>
        <w:tblLook w:val="00A0" w:firstRow="1" w:lastRow="0" w:firstColumn="1" w:lastColumn="0" w:noHBand="0" w:noVBand="0"/>
      </w:tblPr>
      <w:tblGrid>
        <w:gridCol w:w="4765"/>
        <w:gridCol w:w="1292"/>
        <w:gridCol w:w="1275"/>
        <w:gridCol w:w="1275"/>
        <w:gridCol w:w="1275"/>
      </w:tblGrid>
      <w:tr w:rsidR="006C04BC" w:rsidRPr="00F26091" w:rsidTr="00CF59BC">
        <w:trPr>
          <w:trHeight w:val="438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4BC" w:rsidRPr="00F26091" w:rsidRDefault="006C04BC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04BC" w:rsidRPr="00F26091" w:rsidRDefault="006C04BC" w:rsidP="001317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04BC" w:rsidRPr="00F26091" w:rsidRDefault="006C04BC" w:rsidP="005D717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="00EE1860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4BC" w:rsidRPr="00F26091" w:rsidRDefault="006C04BC" w:rsidP="005D717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27026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04BC" w:rsidRPr="00F26091" w:rsidRDefault="006C04BC" w:rsidP="00E36C5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27026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6C04BC" w:rsidRPr="00F26091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B508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1. Число хозяйств, всего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04BC" w:rsidRPr="00F26091" w:rsidRDefault="006C04BC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</w:t>
            </w:r>
            <w:r w:rsidR="00EE1860">
              <w:rPr>
                <w:rFonts w:ascii="Times New Roman" w:hAnsi="Times New Roman" w:cs="Times New Roman"/>
                <w:sz w:val="24"/>
                <w:szCs w:val="28"/>
              </w:rPr>
              <w:t>137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61</w:t>
            </w:r>
            <w:r w:rsidR="0027026D">
              <w:rPr>
                <w:rFonts w:ascii="Times New Roman" w:hAnsi="Times New Roman" w:cs="Times New Roman"/>
                <w:sz w:val="24"/>
                <w:szCs w:val="28"/>
              </w:rPr>
              <w:t>48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4BC" w:rsidRPr="00F26091" w:rsidRDefault="006616E9" w:rsidP="00CF59B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5949</w:t>
            </w:r>
          </w:p>
        </w:tc>
      </w:tr>
      <w:tr w:rsidR="006C04BC" w:rsidRPr="00F26091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B508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числе:                         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04BC" w:rsidRPr="00F26091" w:rsidRDefault="006C04BC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4BC" w:rsidRPr="00F26091" w:rsidRDefault="006C04BC" w:rsidP="00CF59B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C04BC" w:rsidRPr="00F26091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1317F4">
            <w:pPr>
              <w:spacing w:after="0" w:line="240" w:lineRule="auto"/>
              <w:ind w:firstLine="312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- сельскохозяйственных организаций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04BC" w:rsidRPr="00F26091" w:rsidRDefault="006C04BC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4BC" w:rsidRPr="00F26091" w:rsidRDefault="006C04BC" w:rsidP="00CF59B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</w:tr>
      <w:tr w:rsidR="006C04BC" w:rsidRPr="00F26091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1317F4">
            <w:pPr>
              <w:spacing w:after="0" w:line="240" w:lineRule="auto"/>
              <w:ind w:firstLine="312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- крестьянских (фермерских) хозяйств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04BC" w:rsidRPr="00F26091" w:rsidRDefault="006C04BC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r w:rsidR="00EE1860">
              <w:rPr>
                <w:rFonts w:ascii="Times New Roman" w:hAnsi="Times New Roman" w:cs="Times New Roman"/>
                <w:sz w:val="24"/>
                <w:szCs w:val="28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27026D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4BC" w:rsidRPr="00F26091" w:rsidRDefault="00695C90" w:rsidP="00CF59B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16</w:t>
            </w:r>
          </w:p>
        </w:tc>
      </w:tr>
      <w:tr w:rsidR="006C04BC" w:rsidRPr="00F26091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1317F4">
            <w:pPr>
              <w:spacing w:after="0" w:line="240" w:lineRule="auto"/>
              <w:ind w:firstLine="312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- личных подсобных хозяйств         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04BC" w:rsidRPr="00F26091" w:rsidRDefault="006C04BC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</w:t>
            </w:r>
            <w:r w:rsidR="00EE1860">
              <w:rPr>
                <w:rFonts w:ascii="Times New Roman" w:hAnsi="Times New Roman" w:cs="Times New Roman"/>
                <w:sz w:val="24"/>
                <w:szCs w:val="28"/>
              </w:rPr>
              <w:t>109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C6CEF">
              <w:rPr>
                <w:rFonts w:ascii="Times New Roman" w:hAnsi="Times New Roman" w:cs="Times New Roman"/>
                <w:sz w:val="24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r w:rsidR="0027026D">
              <w:rPr>
                <w:rFonts w:ascii="Times New Roman" w:hAnsi="Times New Roman" w:cs="Times New Roman"/>
                <w:sz w:val="24"/>
                <w:szCs w:val="28"/>
              </w:rPr>
              <w:t>17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4BC" w:rsidRPr="00F26091" w:rsidRDefault="00A67094" w:rsidP="00CF59B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5922</w:t>
            </w:r>
          </w:p>
        </w:tc>
      </w:tr>
      <w:tr w:rsidR="006C04BC" w:rsidRPr="00F26091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B508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Объем производства продукции сельского хозяйства (во всех категориях хозяйств)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C04BC" w:rsidRPr="00F26091" w:rsidRDefault="006C04BC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04BC" w:rsidRPr="00F26091" w:rsidRDefault="006C04BC" w:rsidP="005D7174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r w:rsidR="00EE1860">
              <w:rPr>
                <w:rFonts w:ascii="Times New Roman" w:hAnsi="Times New Roman" w:cs="Times New Roman"/>
                <w:sz w:val="24"/>
                <w:szCs w:val="28"/>
              </w:rPr>
              <w:t>610,0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4BC" w:rsidRPr="00F26091" w:rsidRDefault="0027026D" w:rsidP="005D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2054</w:t>
            </w:r>
            <w:r w:rsidR="00A67094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4BC" w:rsidRPr="00F26091" w:rsidRDefault="00A67094" w:rsidP="00CF59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2267,0</w:t>
            </w:r>
          </w:p>
        </w:tc>
      </w:tr>
    </w:tbl>
    <w:p w:rsidR="00262718" w:rsidRPr="00F26091" w:rsidRDefault="00262718" w:rsidP="00262718">
      <w:pPr>
        <w:pStyle w:val="BodyText211BodyTextIndent"/>
        <w:ind w:firstLine="720"/>
      </w:pPr>
    </w:p>
    <w:p w:rsidR="003C4C8D" w:rsidRPr="00F26091" w:rsidRDefault="003C4C8D" w:rsidP="003C4C8D">
      <w:pPr>
        <w:pStyle w:val="af9"/>
        <w:jc w:val="both"/>
        <w:rPr>
          <w:rFonts w:ascii="Times New Roman" w:eastAsia="Calibri" w:hAnsi="Times New Roman"/>
          <w:sz w:val="28"/>
          <w:szCs w:val="28"/>
        </w:rPr>
      </w:pPr>
      <w:r w:rsidRPr="00F26091">
        <w:rPr>
          <w:rFonts w:ascii="Times New Roman" w:eastAsia="Calibri" w:hAnsi="Times New Roman"/>
          <w:sz w:val="28"/>
          <w:szCs w:val="28"/>
        </w:rPr>
        <w:tab/>
      </w:r>
      <w:r w:rsidRPr="00A8232D">
        <w:rPr>
          <w:rFonts w:ascii="Times New Roman" w:hAnsi="Times New Roman"/>
          <w:sz w:val="28"/>
          <w:szCs w:val="28"/>
        </w:rPr>
        <w:t>Общее поголовь</w:t>
      </w:r>
      <w:r w:rsidR="004313F3">
        <w:rPr>
          <w:rFonts w:ascii="Times New Roman" w:hAnsi="Times New Roman"/>
          <w:sz w:val="28"/>
          <w:szCs w:val="28"/>
        </w:rPr>
        <w:t>е КРС по состоянию на 01.01.2023</w:t>
      </w:r>
      <w:r w:rsidRPr="00A8232D">
        <w:rPr>
          <w:rFonts w:ascii="Times New Roman" w:hAnsi="Times New Roman"/>
          <w:sz w:val="28"/>
          <w:szCs w:val="28"/>
        </w:rPr>
        <w:t xml:space="preserve"> года </w:t>
      </w:r>
      <w:r w:rsidR="00A8232D" w:rsidRPr="00A8232D">
        <w:rPr>
          <w:rFonts w:ascii="Times New Roman" w:hAnsi="Times New Roman"/>
          <w:sz w:val="28"/>
          <w:szCs w:val="28"/>
        </w:rPr>
        <w:t xml:space="preserve">во всех категориях хозяйств составило </w:t>
      </w:r>
      <w:r w:rsidR="004313F3">
        <w:rPr>
          <w:rFonts w:ascii="Times New Roman" w:hAnsi="Times New Roman"/>
          <w:sz w:val="28"/>
          <w:szCs w:val="28"/>
        </w:rPr>
        <w:t>14433</w:t>
      </w:r>
      <w:r w:rsidR="00A8232D" w:rsidRPr="00A8232D">
        <w:rPr>
          <w:rFonts w:ascii="Times New Roman" w:hAnsi="Times New Roman"/>
          <w:sz w:val="28"/>
          <w:szCs w:val="28"/>
        </w:rPr>
        <w:t>голов</w:t>
      </w:r>
      <w:r w:rsidR="004313F3">
        <w:rPr>
          <w:rFonts w:ascii="Times New Roman" w:hAnsi="Times New Roman"/>
          <w:sz w:val="28"/>
          <w:szCs w:val="28"/>
        </w:rPr>
        <w:t>ы</w:t>
      </w:r>
      <w:r w:rsidRPr="00A8232D">
        <w:rPr>
          <w:rFonts w:ascii="Times New Roman" w:hAnsi="Times New Roman"/>
          <w:sz w:val="28"/>
          <w:szCs w:val="28"/>
        </w:rPr>
        <w:t xml:space="preserve">, в том числе дойное стадо – </w:t>
      </w:r>
      <w:r w:rsidR="004313F3">
        <w:rPr>
          <w:rFonts w:ascii="Times New Roman" w:hAnsi="Times New Roman"/>
          <w:sz w:val="28"/>
          <w:szCs w:val="28"/>
        </w:rPr>
        <w:t>5690</w:t>
      </w:r>
      <w:r w:rsidRPr="00A8232D">
        <w:rPr>
          <w:rFonts w:ascii="Times New Roman" w:hAnsi="Times New Roman"/>
          <w:sz w:val="28"/>
          <w:szCs w:val="28"/>
        </w:rPr>
        <w:t xml:space="preserve"> голов, свиней насчитывается </w:t>
      </w:r>
      <w:r w:rsidR="004313F3">
        <w:rPr>
          <w:rFonts w:ascii="Times New Roman" w:hAnsi="Times New Roman"/>
          <w:sz w:val="28"/>
          <w:szCs w:val="28"/>
        </w:rPr>
        <w:t>482</w:t>
      </w:r>
      <w:r w:rsidRPr="00A8232D">
        <w:rPr>
          <w:rFonts w:ascii="Times New Roman" w:hAnsi="Times New Roman"/>
          <w:sz w:val="28"/>
          <w:szCs w:val="28"/>
        </w:rPr>
        <w:t xml:space="preserve"> голов</w:t>
      </w:r>
      <w:r w:rsidR="004313F3">
        <w:rPr>
          <w:rFonts w:ascii="Times New Roman" w:hAnsi="Times New Roman"/>
          <w:sz w:val="28"/>
          <w:szCs w:val="28"/>
        </w:rPr>
        <w:t>ы</w:t>
      </w:r>
      <w:r w:rsidRPr="00F26091">
        <w:rPr>
          <w:rFonts w:ascii="Times New Roman" w:eastAsia="Calibri" w:hAnsi="Times New Roman"/>
          <w:sz w:val="28"/>
          <w:szCs w:val="28"/>
        </w:rPr>
        <w:t xml:space="preserve">. </w:t>
      </w:r>
    </w:p>
    <w:p w:rsidR="00FA6108" w:rsidRDefault="00262718" w:rsidP="00262718">
      <w:pPr>
        <w:pStyle w:val="af9"/>
        <w:ind w:firstLine="709"/>
        <w:jc w:val="both"/>
        <w:rPr>
          <w:rFonts w:ascii="Times New Roman" w:hAnsi="Times New Roman"/>
          <w:sz w:val="28"/>
          <w:szCs w:val="28"/>
        </w:rPr>
      </w:pPr>
      <w:r w:rsidRPr="00F26091">
        <w:rPr>
          <w:rFonts w:ascii="Times New Roman" w:hAnsi="Times New Roman"/>
          <w:sz w:val="28"/>
          <w:szCs w:val="28"/>
        </w:rPr>
        <w:t>Продуктивность молочного стада во всех категориях хозяйств соста</w:t>
      </w:r>
      <w:r w:rsidR="00A8232D">
        <w:rPr>
          <w:rFonts w:ascii="Times New Roman" w:hAnsi="Times New Roman"/>
          <w:sz w:val="28"/>
          <w:szCs w:val="28"/>
        </w:rPr>
        <w:t xml:space="preserve">вила </w:t>
      </w:r>
      <w:r w:rsidR="00E7587B">
        <w:rPr>
          <w:rFonts w:ascii="Times New Roman" w:hAnsi="Times New Roman"/>
          <w:sz w:val="28"/>
          <w:szCs w:val="28"/>
        </w:rPr>
        <w:t>4211</w:t>
      </w:r>
      <w:r w:rsidR="00A8232D">
        <w:rPr>
          <w:rFonts w:ascii="Times New Roman" w:hAnsi="Times New Roman"/>
          <w:sz w:val="28"/>
          <w:szCs w:val="28"/>
        </w:rPr>
        <w:t xml:space="preserve"> кг на фуражную корову</w:t>
      </w:r>
      <w:r w:rsidRPr="00F26091">
        <w:rPr>
          <w:rFonts w:ascii="Times New Roman" w:hAnsi="Times New Roman"/>
          <w:sz w:val="28"/>
          <w:szCs w:val="28"/>
        </w:rPr>
        <w:t>.</w:t>
      </w:r>
    </w:p>
    <w:p w:rsidR="003C4C8D" w:rsidRPr="00F26091" w:rsidRDefault="009A00FB" w:rsidP="000E17CA">
      <w:pPr>
        <w:pStyle w:val="af9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итогам 202</w:t>
      </w:r>
      <w:r w:rsidR="00E7587B">
        <w:rPr>
          <w:rFonts w:ascii="Times New Roman" w:hAnsi="Times New Roman"/>
          <w:sz w:val="28"/>
          <w:szCs w:val="28"/>
        </w:rPr>
        <w:t>2</w:t>
      </w:r>
      <w:r w:rsidR="00262718" w:rsidRPr="00F26091">
        <w:rPr>
          <w:rFonts w:ascii="Times New Roman" w:hAnsi="Times New Roman"/>
          <w:sz w:val="28"/>
          <w:szCs w:val="28"/>
        </w:rPr>
        <w:t xml:space="preserve"> года произведено</w:t>
      </w:r>
      <w:r w:rsidR="00E7587B">
        <w:rPr>
          <w:rFonts w:ascii="Times New Roman" w:hAnsi="Times New Roman"/>
          <w:sz w:val="28"/>
          <w:szCs w:val="28"/>
        </w:rPr>
        <w:t>23926,</w:t>
      </w:r>
      <w:r w:rsidR="00E11F58" w:rsidRPr="00E11F58">
        <w:rPr>
          <w:rFonts w:ascii="Times New Roman" w:hAnsi="Times New Roman"/>
          <w:sz w:val="28"/>
          <w:szCs w:val="28"/>
        </w:rPr>
        <w:t>7</w:t>
      </w:r>
      <w:r w:rsidR="00262718" w:rsidRPr="00F26091">
        <w:rPr>
          <w:rFonts w:ascii="Times New Roman" w:hAnsi="Times New Roman"/>
          <w:sz w:val="28"/>
          <w:szCs w:val="28"/>
        </w:rPr>
        <w:t>тонн</w:t>
      </w:r>
      <w:r w:rsidR="00A8232D">
        <w:rPr>
          <w:rFonts w:ascii="Times New Roman" w:hAnsi="Times New Roman"/>
          <w:sz w:val="28"/>
          <w:szCs w:val="28"/>
        </w:rPr>
        <w:t xml:space="preserve"> молока, п</w:t>
      </w:r>
      <w:r w:rsidR="00262718" w:rsidRPr="00F26091">
        <w:rPr>
          <w:rFonts w:ascii="Times New Roman" w:hAnsi="Times New Roman"/>
          <w:sz w:val="28"/>
          <w:szCs w:val="28"/>
        </w:rPr>
        <w:t>роизводство мяса</w:t>
      </w:r>
      <w:r>
        <w:rPr>
          <w:rFonts w:ascii="Times New Roman" w:hAnsi="Times New Roman"/>
          <w:sz w:val="28"/>
          <w:szCs w:val="28"/>
        </w:rPr>
        <w:t xml:space="preserve"> на убой в живом весе составило </w:t>
      </w:r>
      <w:r w:rsidR="00843D55">
        <w:rPr>
          <w:rFonts w:ascii="Times New Roman" w:hAnsi="Times New Roman"/>
          <w:sz w:val="28"/>
          <w:szCs w:val="28"/>
        </w:rPr>
        <w:t>2950</w:t>
      </w:r>
      <w:r w:rsidR="00262718" w:rsidRPr="00F26091">
        <w:rPr>
          <w:rFonts w:ascii="Times New Roman" w:hAnsi="Times New Roman"/>
          <w:sz w:val="28"/>
          <w:szCs w:val="28"/>
        </w:rPr>
        <w:t>тонн</w:t>
      </w:r>
      <w:r w:rsidR="00A8232D">
        <w:rPr>
          <w:rFonts w:ascii="Times New Roman" w:hAnsi="Times New Roman"/>
          <w:sz w:val="28"/>
          <w:szCs w:val="28"/>
        </w:rPr>
        <w:t>,</w:t>
      </w:r>
      <w:r w:rsidR="00262718" w:rsidRPr="00F26091">
        <w:rPr>
          <w:rFonts w:ascii="Times New Roman" w:hAnsi="Times New Roman"/>
          <w:sz w:val="28"/>
          <w:szCs w:val="28"/>
        </w:rPr>
        <w:t xml:space="preserve"> намолочено </w:t>
      </w:r>
      <w:r w:rsidR="00843D55">
        <w:rPr>
          <w:rFonts w:ascii="Times New Roman" w:hAnsi="Times New Roman"/>
          <w:sz w:val="28"/>
          <w:szCs w:val="28"/>
        </w:rPr>
        <w:t>79</w:t>
      </w:r>
      <w:r w:rsidR="00A8232D">
        <w:rPr>
          <w:rFonts w:ascii="Times New Roman" w:hAnsi="Times New Roman"/>
          <w:sz w:val="28"/>
          <w:szCs w:val="28"/>
        </w:rPr>
        <w:t xml:space="preserve"> тысяч</w:t>
      </w:r>
      <w:r w:rsidR="00262718" w:rsidRPr="00F26091">
        <w:rPr>
          <w:rFonts w:ascii="Times New Roman" w:hAnsi="Times New Roman"/>
          <w:sz w:val="28"/>
          <w:szCs w:val="28"/>
        </w:rPr>
        <w:t xml:space="preserve"> тонн</w:t>
      </w:r>
      <w:r w:rsidR="00A8232D">
        <w:rPr>
          <w:rFonts w:ascii="Times New Roman" w:hAnsi="Times New Roman"/>
          <w:sz w:val="28"/>
          <w:szCs w:val="28"/>
        </w:rPr>
        <w:t xml:space="preserve"> зерна при средней урожайности </w:t>
      </w:r>
      <w:r w:rsidR="00843D55">
        <w:rPr>
          <w:rFonts w:ascii="Times New Roman" w:hAnsi="Times New Roman"/>
          <w:sz w:val="28"/>
          <w:szCs w:val="28"/>
        </w:rPr>
        <w:t>21,1</w:t>
      </w:r>
      <w:r w:rsidR="00262718" w:rsidRPr="00F26091">
        <w:rPr>
          <w:rFonts w:ascii="Times New Roman" w:hAnsi="Times New Roman"/>
          <w:sz w:val="28"/>
          <w:szCs w:val="28"/>
        </w:rPr>
        <w:t xml:space="preserve">ц/га. </w:t>
      </w:r>
    </w:p>
    <w:p w:rsidR="000E17CA" w:rsidRDefault="000E17CA" w:rsidP="000E17CA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0000"/>
        </w:rPr>
      </w:pPr>
    </w:p>
    <w:p w:rsidR="00B57548" w:rsidRDefault="00B57548" w:rsidP="001317F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11A50">
        <w:rPr>
          <w:rFonts w:ascii="Times New Roman" w:hAnsi="Times New Roman" w:cs="Times New Roman"/>
          <w:b/>
          <w:sz w:val="28"/>
          <w:szCs w:val="28"/>
          <w:u w:val="single"/>
        </w:rPr>
        <w:t xml:space="preserve">Торговля </w:t>
      </w:r>
      <w:r w:rsidRPr="006A7573">
        <w:rPr>
          <w:rFonts w:ascii="Times New Roman" w:hAnsi="Times New Roman" w:cs="Times New Roman"/>
          <w:b/>
          <w:sz w:val="28"/>
          <w:szCs w:val="28"/>
          <w:u w:val="single"/>
        </w:rPr>
        <w:t xml:space="preserve">и услуги </w:t>
      </w:r>
    </w:p>
    <w:p w:rsidR="00372ACF" w:rsidRDefault="00517076" w:rsidP="001317F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17076">
        <w:rPr>
          <w:rFonts w:ascii="Times New Roman" w:hAnsi="Times New Roman" w:cs="Times New Roman"/>
          <w:b/>
          <w:noProof/>
          <w:sz w:val="28"/>
          <w:szCs w:val="28"/>
          <w:u w:val="single"/>
        </w:rPr>
        <w:drawing>
          <wp:inline distT="0" distB="0" distL="0" distR="0">
            <wp:extent cx="4718304" cy="4440326"/>
            <wp:effectExtent l="0" t="0" r="0" b="0"/>
            <wp:docPr id="30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145BB6" w:rsidRDefault="00145BB6" w:rsidP="00665D6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</w:pPr>
    </w:p>
    <w:p w:rsidR="00E75104" w:rsidRPr="006A2DDC" w:rsidRDefault="0078134E" w:rsidP="00665D6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</w:pPr>
      <w:r w:rsidRPr="006A2DDC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 xml:space="preserve">Общий объем инвестиций, направленных на развитие инфраструктуры потребительского рынка организаций и индивидуальных предпринимателей, составил </w:t>
      </w:r>
      <w:r w:rsidR="009D371B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в 2022</w:t>
      </w:r>
      <w:r w:rsidR="00E75104" w:rsidRPr="006A2DDC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 xml:space="preserve"> году </w:t>
      </w:r>
      <w:r w:rsidR="009D371B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10,8</w:t>
      </w:r>
      <w:r w:rsidRPr="006A2DDC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 xml:space="preserve"> млн. рублей. </w:t>
      </w:r>
    </w:p>
    <w:p w:rsidR="009D653B" w:rsidRDefault="009D653B" w:rsidP="00665D6C">
      <w:pPr>
        <w:pStyle w:val="35"/>
        <w:spacing w:after="0"/>
        <w:ind w:firstLine="709"/>
        <w:jc w:val="both"/>
        <w:rPr>
          <w:sz w:val="28"/>
          <w:szCs w:val="28"/>
        </w:rPr>
      </w:pPr>
      <w:r w:rsidRPr="0055769A">
        <w:rPr>
          <w:sz w:val="28"/>
          <w:szCs w:val="28"/>
        </w:rPr>
        <w:t xml:space="preserve">Общественное питание представлено </w:t>
      </w:r>
      <w:r w:rsidR="00777263">
        <w:rPr>
          <w:sz w:val="28"/>
          <w:szCs w:val="28"/>
        </w:rPr>
        <w:t>7</w:t>
      </w:r>
      <w:r w:rsidRPr="00086CC3">
        <w:rPr>
          <w:sz w:val="28"/>
          <w:szCs w:val="28"/>
          <w:shd w:val="clear" w:color="auto" w:fill="FFFFFF" w:themeFill="background1"/>
        </w:rPr>
        <w:t xml:space="preserve"> объектами на </w:t>
      </w:r>
      <w:r w:rsidR="00777263">
        <w:rPr>
          <w:sz w:val="28"/>
          <w:szCs w:val="28"/>
          <w:shd w:val="clear" w:color="auto" w:fill="FFFFFF" w:themeFill="background1"/>
        </w:rPr>
        <w:t>202</w:t>
      </w:r>
      <w:r>
        <w:rPr>
          <w:sz w:val="28"/>
          <w:szCs w:val="28"/>
          <w:shd w:val="clear" w:color="auto" w:fill="FFFFFF" w:themeFill="background1"/>
        </w:rPr>
        <w:t xml:space="preserve"> посадочных </w:t>
      </w:r>
      <w:r w:rsidRPr="0055769A">
        <w:rPr>
          <w:sz w:val="28"/>
          <w:szCs w:val="28"/>
          <w:shd w:val="clear" w:color="auto" w:fill="FFFFFF" w:themeFill="background1"/>
        </w:rPr>
        <w:t xml:space="preserve"> мест</w:t>
      </w:r>
      <w:r w:rsidR="00A559B8">
        <w:rPr>
          <w:sz w:val="28"/>
          <w:szCs w:val="28"/>
          <w:shd w:val="clear" w:color="auto" w:fill="FFFFFF" w:themeFill="background1"/>
        </w:rPr>
        <w:t>а</w:t>
      </w:r>
      <w:r w:rsidRPr="009D2B0C">
        <w:rPr>
          <w:sz w:val="28"/>
          <w:szCs w:val="28"/>
        </w:rPr>
        <w:t>.</w:t>
      </w:r>
    </w:p>
    <w:p w:rsidR="000E17CA" w:rsidRDefault="009D653B" w:rsidP="0081015D">
      <w:pPr>
        <w:pStyle w:val="35"/>
        <w:shd w:val="clear" w:color="auto" w:fill="FFFFFF" w:themeFill="background1"/>
        <w:spacing w:after="0"/>
        <w:ind w:firstLine="709"/>
        <w:jc w:val="both"/>
        <w:rPr>
          <w:sz w:val="28"/>
          <w:szCs w:val="28"/>
        </w:rPr>
      </w:pPr>
      <w:r>
        <w:rPr>
          <w:rFonts w:eastAsia="Arial Unicode MS"/>
          <w:kern w:val="1"/>
          <w:sz w:val="28"/>
          <w:szCs w:val="28"/>
          <w:lang w:eastAsia="ar-SA"/>
        </w:rPr>
        <w:t>Объем</w:t>
      </w:r>
      <w:r w:rsidR="007A1220" w:rsidRPr="006A2DDC">
        <w:rPr>
          <w:rFonts w:eastAsia="Arial Unicode MS"/>
          <w:kern w:val="1"/>
          <w:sz w:val="28"/>
          <w:szCs w:val="28"/>
          <w:lang w:eastAsia="ar-SA"/>
        </w:rPr>
        <w:t xml:space="preserve"> платных услуг населению, </w:t>
      </w:r>
      <w:r>
        <w:rPr>
          <w:sz w:val="28"/>
          <w:szCs w:val="28"/>
        </w:rPr>
        <w:t xml:space="preserve">составил </w:t>
      </w:r>
      <w:r w:rsidR="009D371B">
        <w:rPr>
          <w:sz w:val="28"/>
          <w:szCs w:val="28"/>
        </w:rPr>
        <w:t>218,9</w:t>
      </w:r>
      <w:r w:rsidR="000B7763">
        <w:rPr>
          <w:sz w:val="28"/>
          <w:szCs w:val="28"/>
        </w:rPr>
        <w:t xml:space="preserve"> </w:t>
      </w:r>
      <w:r w:rsidRPr="008E7414">
        <w:rPr>
          <w:sz w:val="28"/>
          <w:szCs w:val="28"/>
        </w:rPr>
        <w:t>млн.рублей</w:t>
      </w:r>
      <w:r>
        <w:rPr>
          <w:sz w:val="28"/>
          <w:szCs w:val="28"/>
        </w:rPr>
        <w:t xml:space="preserve"> (темп роста </w:t>
      </w:r>
      <w:r w:rsidR="009D371B">
        <w:rPr>
          <w:sz w:val="28"/>
          <w:szCs w:val="28"/>
        </w:rPr>
        <w:t>в сопоставимой оценке 102,6</w:t>
      </w:r>
      <w:r>
        <w:rPr>
          <w:sz w:val="28"/>
          <w:szCs w:val="28"/>
        </w:rPr>
        <w:t>%)</w:t>
      </w:r>
      <w:r w:rsidRPr="008E7414">
        <w:rPr>
          <w:sz w:val="28"/>
          <w:szCs w:val="28"/>
        </w:rPr>
        <w:t xml:space="preserve">. </w:t>
      </w:r>
    </w:p>
    <w:p w:rsidR="001503B7" w:rsidRDefault="001503B7" w:rsidP="001503B7">
      <w:pPr>
        <w:pStyle w:val="35"/>
        <w:shd w:val="clear" w:color="auto" w:fill="FFFFFF" w:themeFill="background1"/>
        <w:spacing w:after="0"/>
        <w:rPr>
          <w:sz w:val="28"/>
          <w:szCs w:val="28"/>
        </w:rPr>
      </w:pPr>
    </w:p>
    <w:p w:rsidR="00D33706" w:rsidRDefault="00D33706" w:rsidP="001503B7">
      <w:pPr>
        <w:pStyle w:val="35"/>
        <w:shd w:val="clear" w:color="auto" w:fill="FFFFFF" w:themeFill="background1"/>
        <w:spacing w:after="0"/>
        <w:rPr>
          <w:sz w:val="28"/>
          <w:szCs w:val="28"/>
        </w:rPr>
      </w:pPr>
    </w:p>
    <w:p w:rsidR="00D33706" w:rsidRDefault="00D33706" w:rsidP="001503B7">
      <w:pPr>
        <w:pStyle w:val="35"/>
        <w:shd w:val="clear" w:color="auto" w:fill="FFFFFF" w:themeFill="background1"/>
        <w:spacing w:after="0"/>
        <w:rPr>
          <w:sz w:val="28"/>
          <w:szCs w:val="28"/>
        </w:rPr>
      </w:pPr>
    </w:p>
    <w:p w:rsidR="00145BB6" w:rsidRDefault="00145BB6" w:rsidP="001503B7">
      <w:pPr>
        <w:pStyle w:val="35"/>
        <w:shd w:val="clear" w:color="auto" w:fill="FFFFFF" w:themeFill="background1"/>
        <w:spacing w:after="0"/>
        <w:rPr>
          <w:sz w:val="28"/>
          <w:szCs w:val="28"/>
        </w:rPr>
      </w:pPr>
    </w:p>
    <w:p w:rsidR="00145BB6" w:rsidRDefault="00145BB6" w:rsidP="001503B7">
      <w:pPr>
        <w:pStyle w:val="35"/>
        <w:shd w:val="clear" w:color="auto" w:fill="FFFFFF" w:themeFill="background1"/>
        <w:spacing w:after="0"/>
        <w:rPr>
          <w:sz w:val="28"/>
          <w:szCs w:val="28"/>
        </w:rPr>
      </w:pPr>
    </w:p>
    <w:p w:rsidR="00DC7649" w:rsidRDefault="00D6209F" w:rsidP="001503B7">
      <w:pPr>
        <w:pStyle w:val="35"/>
        <w:shd w:val="clear" w:color="auto" w:fill="FFFFFF" w:themeFill="background1"/>
        <w:spacing w:after="0"/>
        <w:rPr>
          <w:b/>
          <w:sz w:val="28"/>
          <w:szCs w:val="28"/>
          <w:u w:val="single"/>
        </w:rPr>
      </w:pPr>
      <w:r w:rsidRPr="00D33706">
        <w:rPr>
          <w:b/>
          <w:sz w:val="28"/>
          <w:szCs w:val="28"/>
          <w:u w:val="single"/>
        </w:rPr>
        <w:t xml:space="preserve">Малое </w:t>
      </w:r>
      <w:r w:rsidR="007466D6" w:rsidRPr="00D33706">
        <w:rPr>
          <w:b/>
          <w:sz w:val="28"/>
          <w:szCs w:val="28"/>
          <w:u w:val="single"/>
        </w:rPr>
        <w:t>и среднее</w:t>
      </w:r>
      <w:r w:rsidR="00304B14" w:rsidRPr="00F26091">
        <w:rPr>
          <w:b/>
          <w:sz w:val="28"/>
          <w:szCs w:val="28"/>
          <w:u w:val="single"/>
        </w:rPr>
        <w:t xml:space="preserve">предпринимательство </w:t>
      </w:r>
    </w:p>
    <w:p w:rsidR="00D33706" w:rsidRDefault="00D33706" w:rsidP="001503B7">
      <w:pPr>
        <w:pStyle w:val="35"/>
        <w:shd w:val="clear" w:color="auto" w:fill="FFFFFF" w:themeFill="background1"/>
        <w:spacing w:after="0"/>
        <w:rPr>
          <w:b/>
          <w:sz w:val="28"/>
          <w:szCs w:val="28"/>
          <w:u w:val="single"/>
        </w:rPr>
      </w:pPr>
    </w:p>
    <w:p w:rsidR="00AF6D8D" w:rsidRDefault="00EF01CF" w:rsidP="00C54226">
      <w:pPr>
        <w:pStyle w:val="35"/>
        <w:shd w:val="clear" w:color="auto" w:fill="FFFFFF" w:themeFill="background1"/>
        <w:spacing w:after="0"/>
        <w:jc w:val="both"/>
        <w:rPr>
          <w:b/>
          <w:sz w:val="28"/>
          <w:szCs w:val="28"/>
          <w:u w:val="single"/>
        </w:rPr>
      </w:pPr>
      <w:r w:rsidRPr="00EF01CF">
        <w:rPr>
          <w:b/>
          <w:noProof/>
          <w:sz w:val="28"/>
          <w:szCs w:val="28"/>
          <w:u w:val="single"/>
        </w:rPr>
        <w:drawing>
          <wp:inline distT="0" distB="0" distL="0" distR="0">
            <wp:extent cx="5999666" cy="2812407"/>
            <wp:effectExtent l="0" t="0" r="0" b="0"/>
            <wp:docPr id="33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843117" w:rsidRDefault="00843117" w:rsidP="00C54226">
      <w:pPr>
        <w:pStyle w:val="35"/>
        <w:shd w:val="clear" w:color="auto" w:fill="FFFFFF" w:themeFill="background1"/>
        <w:spacing w:after="0"/>
        <w:jc w:val="both"/>
        <w:rPr>
          <w:b/>
          <w:sz w:val="28"/>
          <w:szCs w:val="28"/>
          <w:u w:val="single"/>
        </w:rPr>
      </w:pPr>
    </w:p>
    <w:p w:rsidR="00385179" w:rsidRPr="00385179" w:rsidRDefault="00385179" w:rsidP="008431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5179">
        <w:rPr>
          <w:rFonts w:ascii="Times New Roman" w:hAnsi="Times New Roman" w:cs="Times New Roman"/>
          <w:sz w:val="28"/>
          <w:szCs w:val="28"/>
        </w:rPr>
        <w:t xml:space="preserve">Субъектами </w:t>
      </w:r>
      <w:r w:rsidR="00952719">
        <w:rPr>
          <w:rFonts w:ascii="Times New Roman" w:hAnsi="Times New Roman" w:cs="Times New Roman"/>
          <w:sz w:val="28"/>
          <w:szCs w:val="28"/>
        </w:rPr>
        <w:t>малого предприн</w:t>
      </w:r>
      <w:r w:rsidR="005269FA">
        <w:rPr>
          <w:rFonts w:ascii="Times New Roman" w:hAnsi="Times New Roman" w:cs="Times New Roman"/>
          <w:sz w:val="28"/>
          <w:szCs w:val="28"/>
        </w:rPr>
        <w:t>имательства в 2022</w:t>
      </w:r>
      <w:r w:rsidRPr="00385179">
        <w:rPr>
          <w:rFonts w:ascii="Times New Roman" w:hAnsi="Times New Roman" w:cs="Times New Roman"/>
          <w:sz w:val="28"/>
          <w:szCs w:val="28"/>
        </w:rPr>
        <w:t xml:space="preserve"> году</w:t>
      </w:r>
      <w:r w:rsidR="009133E6">
        <w:rPr>
          <w:rFonts w:ascii="Times New Roman" w:hAnsi="Times New Roman" w:cs="Times New Roman"/>
          <w:sz w:val="28"/>
          <w:szCs w:val="28"/>
        </w:rPr>
        <w:t xml:space="preserve"> выпущено продукц</w:t>
      </w:r>
      <w:r w:rsidR="005269FA">
        <w:rPr>
          <w:rFonts w:ascii="Times New Roman" w:hAnsi="Times New Roman" w:cs="Times New Roman"/>
          <w:sz w:val="28"/>
          <w:szCs w:val="28"/>
        </w:rPr>
        <w:t>ии на сумму 3,1</w:t>
      </w:r>
      <w:r w:rsidRPr="00385179">
        <w:rPr>
          <w:rFonts w:ascii="Times New Roman" w:hAnsi="Times New Roman" w:cs="Times New Roman"/>
          <w:sz w:val="28"/>
          <w:szCs w:val="28"/>
        </w:rPr>
        <w:t xml:space="preserve"> млрд. руб</w:t>
      </w:r>
      <w:r w:rsidR="000D20B5">
        <w:rPr>
          <w:rFonts w:ascii="Times New Roman" w:hAnsi="Times New Roman" w:cs="Times New Roman"/>
          <w:sz w:val="28"/>
          <w:szCs w:val="28"/>
        </w:rPr>
        <w:t xml:space="preserve">лей, что составляет </w:t>
      </w:r>
      <w:r w:rsidR="005269FA">
        <w:rPr>
          <w:rFonts w:ascii="Times New Roman" w:hAnsi="Times New Roman" w:cs="Times New Roman"/>
          <w:sz w:val="28"/>
          <w:szCs w:val="28"/>
        </w:rPr>
        <w:t>60</w:t>
      </w:r>
      <w:r w:rsidR="00843117">
        <w:rPr>
          <w:rFonts w:ascii="Times New Roman" w:hAnsi="Times New Roman" w:cs="Times New Roman"/>
          <w:sz w:val="28"/>
          <w:szCs w:val="28"/>
        </w:rPr>
        <w:t>,5</w:t>
      </w:r>
      <w:r w:rsidRPr="00385179">
        <w:rPr>
          <w:rFonts w:ascii="Times New Roman" w:hAnsi="Times New Roman" w:cs="Times New Roman"/>
          <w:sz w:val="28"/>
          <w:szCs w:val="28"/>
        </w:rPr>
        <w:t>% от общего объе</w:t>
      </w:r>
      <w:r w:rsidR="00933564">
        <w:rPr>
          <w:rFonts w:ascii="Times New Roman" w:hAnsi="Times New Roman" w:cs="Times New Roman"/>
          <w:sz w:val="28"/>
          <w:szCs w:val="28"/>
        </w:rPr>
        <w:t>ма выпущенных товаров и услуг.</w:t>
      </w:r>
    </w:p>
    <w:p w:rsidR="003C5A97" w:rsidRPr="003C5A97" w:rsidRDefault="000D20B5" w:rsidP="003C5A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20B5">
        <w:rPr>
          <w:rFonts w:ascii="Times New Roman" w:hAnsi="Times New Roman" w:cs="Times New Roman"/>
          <w:sz w:val="28"/>
          <w:szCs w:val="28"/>
        </w:rPr>
        <w:t>В рамках реализации муниципальной программы «Поддержка субъектов малого и среднего предпринимательства вЗдвинском районе</w:t>
      </w:r>
      <w:r w:rsidR="00952719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0D20B5">
        <w:rPr>
          <w:rFonts w:ascii="Times New Roman" w:hAnsi="Times New Roman" w:cs="Times New Roman"/>
          <w:sz w:val="28"/>
          <w:szCs w:val="28"/>
        </w:rPr>
        <w:t xml:space="preserve"> на 2</w:t>
      </w:r>
      <w:r w:rsidR="008B2589">
        <w:rPr>
          <w:rFonts w:ascii="Times New Roman" w:hAnsi="Times New Roman" w:cs="Times New Roman"/>
          <w:sz w:val="28"/>
          <w:szCs w:val="28"/>
        </w:rPr>
        <w:t>020-2022</w:t>
      </w:r>
      <w:r w:rsidR="00B3293E">
        <w:rPr>
          <w:rFonts w:ascii="Times New Roman" w:hAnsi="Times New Roman" w:cs="Times New Roman"/>
          <w:sz w:val="28"/>
          <w:szCs w:val="28"/>
        </w:rPr>
        <w:t xml:space="preserve"> годы» в </w:t>
      </w:r>
      <w:r w:rsidR="00276F3F">
        <w:rPr>
          <w:rFonts w:ascii="Times New Roman" w:hAnsi="Times New Roman" w:cs="Times New Roman"/>
          <w:sz w:val="28"/>
          <w:szCs w:val="28"/>
        </w:rPr>
        <w:t>2022 году</w:t>
      </w:r>
      <w:r w:rsidR="000B7763">
        <w:rPr>
          <w:rFonts w:ascii="Times New Roman" w:hAnsi="Times New Roman" w:cs="Times New Roman"/>
          <w:sz w:val="28"/>
          <w:szCs w:val="28"/>
        </w:rPr>
        <w:t xml:space="preserve"> </w:t>
      </w:r>
      <w:r w:rsidR="00615991" w:rsidRPr="00615991">
        <w:rPr>
          <w:rFonts w:ascii="Times New Roman" w:hAnsi="Times New Roman" w:cs="Times New Roman"/>
          <w:sz w:val="28"/>
          <w:szCs w:val="28"/>
        </w:rPr>
        <w:t>3 проекта получили поддержку в сум</w:t>
      </w:r>
      <w:r w:rsidR="00C725DB">
        <w:rPr>
          <w:rFonts w:ascii="Times New Roman" w:hAnsi="Times New Roman" w:cs="Times New Roman"/>
          <w:sz w:val="28"/>
          <w:szCs w:val="28"/>
        </w:rPr>
        <w:t>ме 456,9</w:t>
      </w:r>
      <w:r w:rsidR="00615991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615991" w:rsidRPr="00615991">
        <w:rPr>
          <w:rFonts w:ascii="Times New Roman" w:hAnsi="Times New Roman" w:cs="Times New Roman"/>
          <w:sz w:val="28"/>
          <w:szCs w:val="28"/>
        </w:rPr>
        <w:t xml:space="preserve"> на ремон</w:t>
      </w:r>
      <w:r w:rsidR="00615991">
        <w:rPr>
          <w:rFonts w:ascii="Times New Roman" w:hAnsi="Times New Roman" w:cs="Times New Roman"/>
          <w:sz w:val="28"/>
          <w:szCs w:val="28"/>
        </w:rPr>
        <w:t>т основных средств, приобретение</w:t>
      </w:r>
      <w:r w:rsidR="00615991" w:rsidRPr="00615991">
        <w:rPr>
          <w:rFonts w:ascii="Times New Roman" w:hAnsi="Times New Roman" w:cs="Times New Roman"/>
          <w:sz w:val="28"/>
          <w:szCs w:val="28"/>
        </w:rPr>
        <w:t xml:space="preserve"> оборудования и аренду производственного помещения.</w:t>
      </w:r>
    </w:p>
    <w:p w:rsidR="00523C24" w:rsidRDefault="00385179" w:rsidP="00CA46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5179">
        <w:rPr>
          <w:rFonts w:ascii="Times New Roman" w:hAnsi="Times New Roman" w:cs="Times New Roman"/>
          <w:sz w:val="28"/>
          <w:szCs w:val="28"/>
        </w:rPr>
        <w:t>В информационно-консультационный пункт по вопросам деятельности субъектов малого и среднего предпринимательства на основе интернет - портала «Малое и среднее предпринимательст</w:t>
      </w:r>
      <w:r w:rsidR="007C10CE">
        <w:rPr>
          <w:rFonts w:ascii="Times New Roman" w:hAnsi="Times New Roman" w:cs="Times New Roman"/>
          <w:sz w:val="28"/>
          <w:szCs w:val="28"/>
        </w:rPr>
        <w:t>во Новосибирской области» обратили</w:t>
      </w:r>
      <w:r w:rsidRPr="00385179">
        <w:rPr>
          <w:rFonts w:ascii="Times New Roman" w:hAnsi="Times New Roman" w:cs="Times New Roman"/>
          <w:sz w:val="28"/>
          <w:szCs w:val="28"/>
        </w:rPr>
        <w:t xml:space="preserve">сь </w:t>
      </w:r>
      <w:r w:rsidR="004B5D77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5</w:t>
      </w:r>
      <w:r w:rsidR="00C725DB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6</w:t>
      </w:r>
      <w:r w:rsidRPr="00385179">
        <w:rPr>
          <w:rFonts w:ascii="Times New Roman" w:hAnsi="Times New Roman" w:cs="Times New Roman"/>
          <w:sz w:val="28"/>
          <w:szCs w:val="28"/>
        </w:rPr>
        <w:t xml:space="preserve">человек. </w:t>
      </w:r>
    </w:p>
    <w:p w:rsidR="00FC2FE1" w:rsidRPr="00FC2FE1" w:rsidRDefault="00FC2FE1" w:rsidP="00FC2F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2FE1">
        <w:rPr>
          <w:rFonts w:ascii="Times New Roman" w:hAnsi="Times New Roman" w:cs="Times New Roman"/>
          <w:sz w:val="28"/>
          <w:szCs w:val="28"/>
        </w:rPr>
        <w:t>Администрацией района проводилась работа по обеспечению доступа субъектов малого и среднего предпринимательства к финансовым ресурсам стимулирования и развития. 5 субъектам малого бизнеса оказана помощь при оформлении документов в получении кредита через Фонд микрофинансирования Новосибирской области в размере 5,4 млн. рублей на пополнение оборотных средств; два поручительства по кредитам на 1,3 млн. рублей от Фонда развития малого и среднего предпринимательства Новосибирской области выдано двум субъектом малого предпринимательства.</w:t>
      </w:r>
    </w:p>
    <w:p w:rsidR="00A35D08" w:rsidRDefault="00A35D08" w:rsidP="00CA46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4515E" w:rsidRPr="00F26091" w:rsidRDefault="00C16772" w:rsidP="00B702EB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 xml:space="preserve">Основные предприятия </w:t>
      </w:r>
      <w:r w:rsidR="00DC7649" w:rsidRPr="00F26091">
        <w:rPr>
          <w:rFonts w:ascii="Times New Roman" w:hAnsi="Times New Roman" w:cs="Times New Roman"/>
          <w:b/>
          <w:sz w:val="28"/>
          <w:szCs w:val="28"/>
        </w:rPr>
        <w:t>Здвинского района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8"/>
        <w:gridCol w:w="3723"/>
        <w:gridCol w:w="2551"/>
        <w:gridCol w:w="3225"/>
      </w:tblGrid>
      <w:tr w:rsidR="0040668D" w:rsidRPr="00F26091" w:rsidTr="00D33706">
        <w:trPr>
          <w:tblHeader/>
        </w:trPr>
        <w:tc>
          <w:tcPr>
            <w:tcW w:w="638" w:type="dxa"/>
          </w:tcPr>
          <w:p w:rsidR="0040668D" w:rsidRPr="00F26091" w:rsidRDefault="0040668D" w:rsidP="00B508A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40668D" w:rsidRPr="00F26091" w:rsidRDefault="0040668D" w:rsidP="00B508A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723" w:type="dxa"/>
          </w:tcPr>
          <w:p w:rsidR="0040668D" w:rsidRPr="00F26091" w:rsidRDefault="0040668D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2551" w:type="dxa"/>
          </w:tcPr>
          <w:p w:rsidR="0040668D" w:rsidRPr="00F26091" w:rsidRDefault="005B5977" w:rsidP="005B59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Местонахождение </w:t>
            </w:r>
          </w:p>
        </w:tc>
        <w:tc>
          <w:tcPr>
            <w:tcW w:w="3225" w:type="dxa"/>
          </w:tcPr>
          <w:p w:rsidR="0040668D" w:rsidRPr="00F26091" w:rsidRDefault="005B5977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Производимая продукция/услуга</w:t>
            </w:r>
          </w:p>
        </w:tc>
      </w:tr>
      <w:tr w:rsidR="0040668D" w:rsidRPr="00F26091" w:rsidTr="005B5977">
        <w:tc>
          <w:tcPr>
            <w:tcW w:w="10137" w:type="dxa"/>
            <w:gridSpan w:val="4"/>
          </w:tcPr>
          <w:p w:rsidR="0040668D" w:rsidRPr="00F26091" w:rsidRDefault="00AC1860" w:rsidP="00C16772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Сельское хозяйство</w:t>
            </w:r>
          </w:p>
        </w:tc>
      </w:tr>
      <w:tr w:rsidR="00726478" w:rsidRPr="00F26091" w:rsidTr="00726478">
        <w:tc>
          <w:tcPr>
            <w:tcW w:w="638" w:type="dxa"/>
          </w:tcPr>
          <w:p w:rsidR="00726478" w:rsidRPr="00F26091" w:rsidRDefault="00726478" w:rsidP="002F2742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23" w:type="dxa"/>
          </w:tcPr>
          <w:p w:rsidR="00726478" w:rsidRPr="00F26091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ОАО «Родина»</w:t>
            </w:r>
          </w:p>
        </w:tc>
        <w:tc>
          <w:tcPr>
            <w:tcW w:w="2551" w:type="dxa"/>
          </w:tcPr>
          <w:p w:rsidR="00726478" w:rsidRPr="00F26091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с.Чулым</w:t>
            </w:r>
          </w:p>
        </w:tc>
        <w:tc>
          <w:tcPr>
            <w:tcW w:w="3225" w:type="dxa"/>
          </w:tcPr>
          <w:p w:rsidR="00726478" w:rsidRPr="00F26091" w:rsidRDefault="00726478" w:rsidP="00726478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726478" w:rsidRPr="00F26091" w:rsidTr="00726478">
        <w:tc>
          <w:tcPr>
            <w:tcW w:w="638" w:type="dxa"/>
          </w:tcPr>
          <w:p w:rsidR="00726478" w:rsidRPr="00F26091" w:rsidRDefault="00726478" w:rsidP="002F2742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23" w:type="dxa"/>
          </w:tcPr>
          <w:p w:rsidR="00726478" w:rsidRPr="00F26091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АО «Урюмское»</w:t>
            </w:r>
          </w:p>
        </w:tc>
        <w:tc>
          <w:tcPr>
            <w:tcW w:w="2551" w:type="dxa"/>
          </w:tcPr>
          <w:p w:rsidR="00726478" w:rsidRPr="00F26091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Верх-Урюм</w:t>
            </w:r>
          </w:p>
        </w:tc>
        <w:tc>
          <w:tcPr>
            <w:tcW w:w="3225" w:type="dxa"/>
          </w:tcPr>
          <w:p w:rsidR="00726478" w:rsidRPr="00F26091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726478" w:rsidRPr="00F26091" w:rsidTr="00726478">
        <w:tc>
          <w:tcPr>
            <w:tcW w:w="638" w:type="dxa"/>
          </w:tcPr>
          <w:p w:rsidR="00726478" w:rsidRPr="00F26091" w:rsidRDefault="00550BFA" w:rsidP="002F2742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23" w:type="dxa"/>
          </w:tcPr>
          <w:p w:rsidR="00726478" w:rsidRPr="00F26091" w:rsidRDefault="004B5D77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 w:rsidR="00726478" w:rsidRPr="00F26091">
              <w:rPr>
                <w:rFonts w:ascii="Times New Roman" w:hAnsi="Times New Roman" w:cs="Times New Roman"/>
                <w:sz w:val="24"/>
                <w:szCs w:val="24"/>
              </w:rPr>
              <w:t>«Новороссийский»</w:t>
            </w:r>
          </w:p>
        </w:tc>
        <w:tc>
          <w:tcPr>
            <w:tcW w:w="2551" w:type="dxa"/>
          </w:tcPr>
          <w:p w:rsidR="00726478" w:rsidRPr="00F26091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Новороссийское</w:t>
            </w:r>
          </w:p>
        </w:tc>
        <w:tc>
          <w:tcPr>
            <w:tcW w:w="3225" w:type="dxa"/>
          </w:tcPr>
          <w:p w:rsidR="00726478" w:rsidRPr="00F26091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F26091" w:rsidTr="00726478">
        <w:tc>
          <w:tcPr>
            <w:tcW w:w="638" w:type="dxa"/>
          </w:tcPr>
          <w:p w:rsidR="00550BFA" w:rsidRPr="00EC297D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23" w:type="dxa"/>
          </w:tcPr>
          <w:p w:rsidR="00550BFA" w:rsidRPr="00EC297D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297D">
              <w:rPr>
                <w:rFonts w:ascii="Times New Roman" w:hAnsi="Times New Roman" w:cs="Times New Roman"/>
                <w:sz w:val="24"/>
                <w:szCs w:val="24"/>
              </w:rPr>
              <w:t>ЗАО «Сарыбалыкское»</w:t>
            </w:r>
          </w:p>
        </w:tc>
        <w:tc>
          <w:tcPr>
            <w:tcW w:w="2551" w:type="dxa"/>
          </w:tcPr>
          <w:p w:rsidR="00550BFA" w:rsidRPr="00EC297D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297D">
              <w:rPr>
                <w:rFonts w:ascii="Times New Roman" w:hAnsi="Times New Roman" w:cs="Times New Roman"/>
                <w:sz w:val="24"/>
                <w:szCs w:val="24"/>
              </w:rPr>
              <w:t>с. Сарыбалык</w:t>
            </w:r>
          </w:p>
        </w:tc>
        <w:tc>
          <w:tcPr>
            <w:tcW w:w="3225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297D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F26091" w:rsidTr="00726478">
        <w:tc>
          <w:tcPr>
            <w:tcW w:w="638" w:type="dxa"/>
          </w:tcPr>
          <w:p w:rsidR="00550BFA" w:rsidRPr="00F26091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23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ООО «Приозерное»</w:t>
            </w:r>
          </w:p>
        </w:tc>
        <w:tc>
          <w:tcPr>
            <w:tcW w:w="2551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Нижний Чулым</w:t>
            </w:r>
          </w:p>
        </w:tc>
        <w:tc>
          <w:tcPr>
            <w:tcW w:w="3225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F26091" w:rsidTr="00726478">
        <w:tc>
          <w:tcPr>
            <w:tcW w:w="638" w:type="dxa"/>
          </w:tcPr>
          <w:p w:rsidR="00550BFA" w:rsidRPr="00F26091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723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АО «Алексеевское»</w:t>
            </w:r>
          </w:p>
        </w:tc>
        <w:tc>
          <w:tcPr>
            <w:tcW w:w="2551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д.Алексеевка</w:t>
            </w:r>
          </w:p>
        </w:tc>
        <w:tc>
          <w:tcPr>
            <w:tcW w:w="3225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F26091" w:rsidTr="00726478">
        <w:tc>
          <w:tcPr>
            <w:tcW w:w="638" w:type="dxa"/>
          </w:tcPr>
          <w:p w:rsidR="00550BFA" w:rsidRPr="00F26091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723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ЗАО «Кутузовское»</w:t>
            </w:r>
          </w:p>
        </w:tc>
        <w:tc>
          <w:tcPr>
            <w:tcW w:w="2551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д. Маландино</w:t>
            </w:r>
          </w:p>
        </w:tc>
        <w:tc>
          <w:tcPr>
            <w:tcW w:w="3225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F26091" w:rsidTr="00726478">
        <w:tc>
          <w:tcPr>
            <w:tcW w:w="638" w:type="dxa"/>
          </w:tcPr>
          <w:p w:rsidR="00550BFA" w:rsidRPr="00F26091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723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ООО «Петраковское»</w:t>
            </w:r>
          </w:p>
        </w:tc>
        <w:tc>
          <w:tcPr>
            <w:tcW w:w="2551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Петраки</w:t>
            </w:r>
          </w:p>
        </w:tc>
        <w:tc>
          <w:tcPr>
            <w:tcW w:w="3225" w:type="dxa"/>
          </w:tcPr>
          <w:p w:rsidR="00550BFA" w:rsidRPr="00F26091" w:rsidRDefault="00550BFA" w:rsidP="006414B5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зерна</w:t>
            </w:r>
          </w:p>
        </w:tc>
      </w:tr>
      <w:tr w:rsidR="00550BFA" w:rsidRPr="00F26091" w:rsidTr="00726478">
        <w:tc>
          <w:tcPr>
            <w:tcW w:w="638" w:type="dxa"/>
          </w:tcPr>
          <w:p w:rsidR="00550BFA" w:rsidRPr="00F26091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723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ООО «Искандер»</w:t>
            </w:r>
          </w:p>
        </w:tc>
        <w:tc>
          <w:tcPr>
            <w:tcW w:w="2551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Старогорносталево</w:t>
            </w:r>
          </w:p>
        </w:tc>
        <w:tc>
          <w:tcPr>
            <w:tcW w:w="3225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F26091" w:rsidTr="00726478">
        <w:tc>
          <w:tcPr>
            <w:tcW w:w="638" w:type="dxa"/>
          </w:tcPr>
          <w:p w:rsidR="00550BFA" w:rsidRPr="00F26091" w:rsidRDefault="00550BFA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23" w:type="dxa"/>
          </w:tcPr>
          <w:p w:rsidR="00550BFA" w:rsidRPr="00F26091" w:rsidRDefault="00550BFA" w:rsidP="00FB00A6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ООО «Урюм»</w:t>
            </w:r>
          </w:p>
        </w:tc>
        <w:tc>
          <w:tcPr>
            <w:tcW w:w="2551" w:type="dxa"/>
          </w:tcPr>
          <w:p w:rsidR="00550BFA" w:rsidRPr="00F26091" w:rsidRDefault="00550BFA" w:rsidP="00A30649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Нижний Урюм</w:t>
            </w:r>
          </w:p>
        </w:tc>
        <w:tc>
          <w:tcPr>
            <w:tcW w:w="3225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зерна</w:t>
            </w:r>
          </w:p>
        </w:tc>
      </w:tr>
      <w:tr w:rsidR="00550BFA" w:rsidRPr="00F26091" w:rsidTr="00726478">
        <w:tc>
          <w:tcPr>
            <w:tcW w:w="638" w:type="dxa"/>
          </w:tcPr>
          <w:p w:rsidR="00550BFA" w:rsidRPr="00F26091" w:rsidRDefault="00550BFA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23" w:type="dxa"/>
          </w:tcPr>
          <w:p w:rsidR="00550BFA" w:rsidRPr="00F26091" w:rsidRDefault="00550BFA" w:rsidP="00FB00A6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ООО «Верх-Каргатское»</w:t>
            </w:r>
          </w:p>
        </w:tc>
        <w:tc>
          <w:tcPr>
            <w:tcW w:w="2551" w:type="dxa"/>
          </w:tcPr>
          <w:p w:rsidR="00550BFA" w:rsidRPr="00F26091" w:rsidRDefault="00550BFA" w:rsidP="00FB00A6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с.Верх-Каргат</w:t>
            </w:r>
          </w:p>
        </w:tc>
        <w:tc>
          <w:tcPr>
            <w:tcW w:w="3225" w:type="dxa"/>
          </w:tcPr>
          <w:p w:rsidR="00550BFA" w:rsidRPr="00F26091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FB00A6" w:rsidRPr="00F26091" w:rsidTr="005B5977">
        <w:tc>
          <w:tcPr>
            <w:tcW w:w="10137" w:type="dxa"/>
            <w:gridSpan w:val="4"/>
          </w:tcPr>
          <w:p w:rsidR="00FB00A6" w:rsidRPr="00F26091" w:rsidRDefault="00FB00A6" w:rsidP="00B508A8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Промышленность</w:t>
            </w:r>
          </w:p>
        </w:tc>
      </w:tr>
      <w:tr w:rsidR="00FB00A6" w:rsidRPr="00F26091" w:rsidTr="00726478">
        <w:tc>
          <w:tcPr>
            <w:tcW w:w="638" w:type="dxa"/>
          </w:tcPr>
          <w:p w:rsidR="00FB00A6" w:rsidRPr="006414B5" w:rsidRDefault="005635FD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23" w:type="dxa"/>
          </w:tcPr>
          <w:p w:rsidR="00FB00A6" w:rsidRPr="00F26091" w:rsidRDefault="002635A5" w:rsidP="0083771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r w:rsidR="00837712">
              <w:rPr>
                <w:rFonts w:ascii="Times New Roman" w:hAnsi="Times New Roman" w:cs="Times New Roman"/>
                <w:sz w:val="24"/>
                <w:szCs w:val="24"/>
              </w:rPr>
              <w:t>СибБарС</w:t>
            </w: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FB00A6" w:rsidRPr="00F26091" w:rsidRDefault="00FB00A6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Здвинск</w:t>
            </w:r>
          </w:p>
        </w:tc>
        <w:tc>
          <w:tcPr>
            <w:tcW w:w="3225" w:type="dxa"/>
          </w:tcPr>
          <w:p w:rsidR="00FB00A6" w:rsidRPr="00F26091" w:rsidRDefault="002635A5" w:rsidP="00263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рассольных сыров, масла сливочного, молока обезжиренного</w:t>
            </w:r>
          </w:p>
        </w:tc>
      </w:tr>
      <w:tr w:rsidR="002635A5" w:rsidRPr="00F26091" w:rsidTr="00726478">
        <w:tc>
          <w:tcPr>
            <w:tcW w:w="638" w:type="dxa"/>
          </w:tcPr>
          <w:p w:rsidR="002635A5" w:rsidRPr="006414B5" w:rsidRDefault="005635FD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23" w:type="dxa"/>
          </w:tcPr>
          <w:p w:rsidR="002635A5" w:rsidRPr="00F26091" w:rsidRDefault="002635A5" w:rsidP="00550BFA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r w:rsidR="00550BFA">
              <w:rPr>
                <w:rFonts w:ascii="Times New Roman" w:hAnsi="Times New Roman" w:cs="Times New Roman"/>
                <w:sz w:val="24"/>
                <w:szCs w:val="24"/>
              </w:rPr>
              <w:t>Увалинский</w:t>
            </w:r>
            <w:r w:rsidR="000B77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50BFA">
              <w:rPr>
                <w:rFonts w:ascii="Times New Roman" w:hAnsi="Times New Roman" w:cs="Times New Roman"/>
                <w:sz w:val="24"/>
                <w:szCs w:val="24"/>
              </w:rPr>
              <w:t>сырзавод</w:t>
            </w: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2635A5" w:rsidRPr="00F26091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Старогорносталево</w:t>
            </w:r>
          </w:p>
        </w:tc>
        <w:tc>
          <w:tcPr>
            <w:tcW w:w="3225" w:type="dxa"/>
          </w:tcPr>
          <w:p w:rsidR="002635A5" w:rsidRPr="00F26091" w:rsidRDefault="002635A5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рассольных сыров</w:t>
            </w:r>
          </w:p>
        </w:tc>
      </w:tr>
      <w:tr w:rsidR="002635A5" w:rsidRPr="00F26091" w:rsidTr="00726478">
        <w:tc>
          <w:tcPr>
            <w:tcW w:w="638" w:type="dxa"/>
          </w:tcPr>
          <w:p w:rsidR="002635A5" w:rsidRPr="006414B5" w:rsidRDefault="005635FD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23" w:type="dxa"/>
          </w:tcPr>
          <w:p w:rsidR="002635A5" w:rsidRPr="00F26091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ООО «Здвинское ХПП»</w:t>
            </w:r>
          </w:p>
        </w:tc>
        <w:tc>
          <w:tcPr>
            <w:tcW w:w="2551" w:type="dxa"/>
          </w:tcPr>
          <w:p w:rsidR="002635A5" w:rsidRPr="00F26091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</w:p>
        </w:tc>
        <w:tc>
          <w:tcPr>
            <w:tcW w:w="3225" w:type="dxa"/>
          </w:tcPr>
          <w:p w:rsidR="002635A5" w:rsidRPr="00F26091" w:rsidRDefault="002635A5" w:rsidP="00263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Производство муки, хлебобулочных изделий</w:t>
            </w:r>
          </w:p>
        </w:tc>
      </w:tr>
      <w:tr w:rsidR="00732FD0" w:rsidRPr="00F26091" w:rsidTr="00726478">
        <w:tc>
          <w:tcPr>
            <w:tcW w:w="638" w:type="dxa"/>
          </w:tcPr>
          <w:p w:rsidR="00732FD0" w:rsidRPr="006414B5" w:rsidRDefault="00807A3B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23" w:type="dxa"/>
          </w:tcPr>
          <w:p w:rsidR="00732FD0" w:rsidRPr="00F26091" w:rsidRDefault="00732FD0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 w:rsidR="004B5D77" w:rsidRPr="004B5D77">
              <w:rPr>
                <w:rFonts w:ascii="Times New Roman" w:hAnsi="Times New Roman" w:cs="Times New Roman"/>
                <w:sz w:val="24"/>
                <w:szCs w:val="24"/>
              </w:rPr>
              <w:t>"Здвинский хладоком</w:t>
            </w:r>
            <w:r w:rsidR="004B5D77">
              <w:rPr>
                <w:rFonts w:ascii="Times New Roman" w:hAnsi="Times New Roman" w:cs="Times New Roman"/>
                <w:sz w:val="24"/>
                <w:szCs w:val="24"/>
              </w:rPr>
              <w:t>бинат»</w:t>
            </w:r>
          </w:p>
        </w:tc>
        <w:tc>
          <w:tcPr>
            <w:tcW w:w="2551" w:type="dxa"/>
          </w:tcPr>
          <w:p w:rsidR="00732FD0" w:rsidRPr="00F26091" w:rsidRDefault="00732FD0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</w:p>
        </w:tc>
        <w:tc>
          <w:tcPr>
            <w:tcW w:w="3225" w:type="dxa"/>
          </w:tcPr>
          <w:p w:rsidR="00732FD0" w:rsidRPr="00F26091" w:rsidRDefault="00732FD0" w:rsidP="00263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Мясо и мясные продукты</w:t>
            </w:r>
          </w:p>
        </w:tc>
      </w:tr>
      <w:tr w:rsidR="002635A5" w:rsidRPr="00F26091" w:rsidTr="002F2742">
        <w:tc>
          <w:tcPr>
            <w:tcW w:w="10137" w:type="dxa"/>
            <w:gridSpan w:val="4"/>
          </w:tcPr>
          <w:p w:rsidR="002635A5" w:rsidRPr="00F26091" w:rsidRDefault="002635A5" w:rsidP="002F2742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Пассажирский транспорт</w:t>
            </w:r>
          </w:p>
        </w:tc>
      </w:tr>
      <w:tr w:rsidR="002635A5" w:rsidRPr="00F26091" w:rsidTr="00726478">
        <w:tc>
          <w:tcPr>
            <w:tcW w:w="638" w:type="dxa"/>
          </w:tcPr>
          <w:p w:rsidR="002635A5" w:rsidRPr="006414B5" w:rsidRDefault="0093185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723" w:type="dxa"/>
          </w:tcPr>
          <w:p w:rsidR="002635A5" w:rsidRPr="00F26091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«ДорАвтоТранс»</w:t>
            </w:r>
          </w:p>
        </w:tc>
        <w:tc>
          <w:tcPr>
            <w:tcW w:w="2551" w:type="dxa"/>
          </w:tcPr>
          <w:p w:rsidR="002635A5" w:rsidRPr="00F26091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</w:p>
        </w:tc>
        <w:tc>
          <w:tcPr>
            <w:tcW w:w="3225" w:type="dxa"/>
          </w:tcPr>
          <w:p w:rsidR="002635A5" w:rsidRPr="00F26091" w:rsidRDefault="005635FD" w:rsidP="005635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Осуществление</w:t>
            </w:r>
            <w:r w:rsidR="002635A5"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регулярных пассажирских перевозок по утвержденной маршрутной сети</w:t>
            </w:r>
          </w:p>
        </w:tc>
      </w:tr>
      <w:tr w:rsidR="002635A5" w:rsidRPr="00F26091" w:rsidTr="002F2742">
        <w:tc>
          <w:tcPr>
            <w:tcW w:w="10137" w:type="dxa"/>
            <w:gridSpan w:val="4"/>
          </w:tcPr>
          <w:p w:rsidR="002635A5" w:rsidRPr="00F26091" w:rsidRDefault="002635A5" w:rsidP="002F2742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Дорожное строительство</w:t>
            </w:r>
          </w:p>
        </w:tc>
      </w:tr>
      <w:tr w:rsidR="002635A5" w:rsidRPr="00F26091" w:rsidTr="00726478">
        <w:tc>
          <w:tcPr>
            <w:tcW w:w="638" w:type="dxa"/>
          </w:tcPr>
          <w:p w:rsidR="002635A5" w:rsidRPr="006414B5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723" w:type="dxa"/>
          </w:tcPr>
          <w:p w:rsidR="002635A5" w:rsidRPr="00F26091" w:rsidRDefault="006E1672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</w:t>
            </w:r>
            <w:r w:rsidR="002635A5" w:rsidRPr="00F26091">
              <w:rPr>
                <w:rFonts w:ascii="Times New Roman" w:eastAsia="Times New Roman" w:hAnsi="Times New Roman" w:cs="Times New Roman"/>
                <w:sz w:val="24"/>
                <w:szCs w:val="24"/>
              </w:rPr>
              <w:t>Здвинское ДСУ</w:t>
            </w: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2635A5" w:rsidRPr="00F26091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</w:p>
        </w:tc>
        <w:tc>
          <w:tcPr>
            <w:tcW w:w="3225" w:type="dxa"/>
          </w:tcPr>
          <w:p w:rsidR="002635A5" w:rsidRPr="00F26091" w:rsidRDefault="005635FD" w:rsidP="005635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Строительство, капитальный ремонт автомобильных дорог</w:t>
            </w:r>
          </w:p>
        </w:tc>
      </w:tr>
      <w:tr w:rsidR="005635FD" w:rsidRPr="00F26091" w:rsidTr="002F2742">
        <w:tc>
          <w:tcPr>
            <w:tcW w:w="10137" w:type="dxa"/>
            <w:gridSpan w:val="4"/>
          </w:tcPr>
          <w:p w:rsidR="005635FD" w:rsidRPr="00F26091" w:rsidRDefault="005635FD" w:rsidP="002F2742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Жилищно-коммунальное хозяйство</w:t>
            </w:r>
          </w:p>
        </w:tc>
      </w:tr>
      <w:tr w:rsidR="002635A5" w:rsidRPr="00F26091" w:rsidTr="00726478">
        <w:tc>
          <w:tcPr>
            <w:tcW w:w="638" w:type="dxa"/>
          </w:tcPr>
          <w:p w:rsidR="002635A5" w:rsidRPr="006414B5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723" w:type="dxa"/>
          </w:tcPr>
          <w:p w:rsidR="002635A5" w:rsidRPr="00F26091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«Водоканал»</w:t>
            </w:r>
          </w:p>
        </w:tc>
        <w:tc>
          <w:tcPr>
            <w:tcW w:w="2551" w:type="dxa"/>
          </w:tcPr>
          <w:p w:rsidR="002635A5" w:rsidRPr="00F26091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</w:p>
        </w:tc>
        <w:tc>
          <w:tcPr>
            <w:tcW w:w="3225" w:type="dxa"/>
          </w:tcPr>
          <w:p w:rsidR="002635A5" w:rsidRPr="00F26091" w:rsidRDefault="005635FD" w:rsidP="005635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«Теплосети»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732FD0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МУП ЖКХ «Алексеевское»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д.Алексеевка</w:t>
            </w:r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732FD0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«Верх-Каргатское»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Верх-Каргат</w:t>
            </w:r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732FD0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МУП ЖКХ «Верх-Урюмское»</w:t>
            </w:r>
          </w:p>
        </w:tc>
        <w:tc>
          <w:tcPr>
            <w:tcW w:w="2551" w:type="dxa"/>
          </w:tcPr>
          <w:p w:rsidR="005635FD" w:rsidRPr="00F26091" w:rsidRDefault="00B76EC7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Верх-Урюм</w:t>
            </w:r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93185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23" w:type="dxa"/>
          </w:tcPr>
          <w:p w:rsidR="005635FD" w:rsidRPr="00F26091" w:rsidRDefault="006E1672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МУП ЖКХ «Горностал</w:t>
            </w:r>
            <w:r w:rsidR="005635FD"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евское»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Старогорносталево</w:t>
            </w:r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B12AF9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«Лянинское»</w:t>
            </w:r>
          </w:p>
        </w:tc>
        <w:tc>
          <w:tcPr>
            <w:tcW w:w="2551" w:type="dxa"/>
          </w:tcPr>
          <w:p w:rsidR="005635FD" w:rsidRPr="00F26091" w:rsidRDefault="00B76EC7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Лянино</w:t>
            </w:r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93185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МУП ЖКХ «Нижнеурюмское»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Нижний Урюм</w:t>
            </w:r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93185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«Нижнечулымское»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Нижний Чулым</w:t>
            </w:r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«Новороссийское»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Новороссийское</w:t>
            </w:r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«Петраковское»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Петраки</w:t>
            </w:r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 Рощинское»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п. Березовка</w:t>
            </w:r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732FD0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23" w:type="dxa"/>
          </w:tcPr>
          <w:p w:rsidR="005635FD" w:rsidRPr="00F26091" w:rsidRDefault="00B12AF9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«Сарыбалыкское</w:t>
            </w:r>
            <w:r w:rsidR="005635FD" w:rsidRPr="00F26091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Сарыбалык</w:t>
            </w:r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732FD0" w:rsidP="009318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МУП ЖКХ «Цветниковское»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Цветники</w:t>
            </w:r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F26091" w:rsidTr="00726478">
        <w:tc>
          <w:tcPr>
            <w:tcW w:w="638" w:type="dxa"/>
          </w:tcPr>
          <w:p w:rsidR="005635FD" w:rsidRPr="006414B5" w:rsidRDefault="00B12AF9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414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23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МУП ЖКХ «Чулымское»</w:t>
            </w:r>
          </w:p>
        </w:tc>
        <w:tc>
          <w:tcPr>
            <w:tcW w:w="2551" w:type="dxa"/>
          </w:tcPr>
          <w:p w:rsidR="005635FD" w:rsidRPr="00F26091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с. Чулым</w:t>
            </w:r>
          </w:p>
        </w:tc>
        <w:tc>
          <w:tcPr>
            <w:tcW w:w="3225" w:type="dxa"/>
          </w:tcPr>
          <w:p w:rsidR="005635FD" w:rsidRPr="00F26091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</w:tbl>
    <w:p w:rsidR="00513FBB" w:rsidRPr="00F26091" w:rsidRDefault="00513FBB" w:rsidP="00513FBB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C068A" w:rsidRPr="00F26091" w:rsidRDefault="0034515E" w:rsidP="00513FBB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4.</w:t>
      </w:r>
      <w:r w:rsidR="00B702EB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A146DA" w:rsidRPr="00F26091">
        <w:rPr>
          <w:rFonts w:ascii="Times New Roman" w:hAnsi="Times New Roman" w:cs="Times New Roman"/>
          <w:b/>
          <w:sz w:val="28"/>
          <w:szCs w:val="28"/>
        </w:rPr>
        <w:t>Туристический потенциал</w:t>
      </w:r>
    </w:p>
    <w:p w:rsidR="00EF7CCF" w:rsidRPr="00F26091" w:rsidRDefault="00EF7CCF" w:rsidP="00513F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Здвинский район располагает богатейшими туристическими ресурсами, объективными возможностями (экология, археологические памятники, рекреационные объекты) для развития событийного, экологического, историко-познавательного и спортивного туризма. </w:t>
      </w:r>
    </w:p>
    <w:p w:rsidR="00A2111A" w:rsidRPr="00F26091" w:rsidRDefault="00EF7CCF" w:rsidP="00513F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>На территории района расположены уникальные памятники природы, имеющие не только эстетическую ценность, но и играющие огромную роль в сохранении флоры и фауны. Прежде всего, это: Государственный биол</w:t>
      </w:r>
      <w:r w:rsidR="004B5D77">
        <w:rPr>
          <w:rFonts w:ascii="Times New Roman" w:eastAsia="Times New Roman" w:hAnsi="Times New Roman" w:cs="Times New Roman"/>
          <w:sz w:val="28"/>
          <w:szCs w:val="28"/>
        </w:rPr>
        <w:t xml:space="preserve">огический заказник «Здвинский» </w:t>
      </w: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(площадь 40,0 тысяч гектаров), Государственный ландшафтно-биологический заказник «Чановский» (площадь 10,2 тысяч гектаров). </w:t>
      </w:r>
    </w:p>
    <w:p w:rsidR="00933564" w:rsidRDefault="00EF7CCF" w:rsidP="009335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>Также, на территории района расположены пять памятников природы регионального значения, имеющие большое научное, природоохранное, эстетическое и эколого-просветительское значение: «Остров Голинский», «Болото «Большое займище», «Михайловский рям», «Баганское займище», «Грива Верткова».</w:t>
      </w:r>
    </w:p>
    <w:p w:rsidR="00EF7CCF" w:rsidRPr="00F26091" w:rsidRDefault="00EF7CCF" w:rsidP="009335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В качестве стратегического объекта туризма в Здвинском районе можно определить археологический памятник – городище Чича-1 (Чичабург) переходного времени от эпохи бронзы к раннему железному веку, открытого учеными Института археологии и этнографии СО РАН, научные результаты которых о данной территории потрясли мировую и национальную науку. Территория района привлекательна для занятия любительской рыбалкой и охотой. </w:t>
      </w:r>
    </w:p>
    <w:p w:rsidR="00334514" w:rsidRPr="00F26091" w:rsidRDefault="00EF7CCF" w:rsidP="00513FBB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ab/>
        <w:t>К объектам спортивной охоты относятся: заяц – беляк, заяц – русак, лисица, косуля, лось, гусь (серый и гуменник), утка, тетерев, рябчик, куропатка и прочие. Богата орнитофауна района: обитает около 50 видов птиц, на гнездовании и в пролете отмечено около 20 видов. Объектами любительского и спортивного рыболовства на наших водоемах являются все виды рыб, подлежащих лицензированию. К ним относятся окунь, язь, пе</w:t>
      </w:r>
      <w:r w:rsidR="000C5A91">
        <w:rPr>
          <w:rFonts w:ascii="Times New Roman" w:eastAsia="Times New Roman" w:hAnsi="Times New Roman" w:cs="Times New Roman"/>
          <w:sz w:val="28"/>
          <w:szCs w:val="28"/>
        </w:rPr>
        <w:t>лядь, судак, плотва, карась, лещ</w:t>
      </w: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, щука, также – </w:t>
      </w:r>
      <w:r w:rsidR="00B76EC7" w:rsidRPr="00F26091">
        <w:rPr>
          <w:rFonts w:ascii="Times New Roman" w:eastAsia="Times New Roman" w:hAnsi="Times New Roman" w:cs="Times New Roman"/>
          <w:sz w:val="28"/>
          <w:szCs w:val="28"/>
        </w:rPr>
        <w:t>гаммарус</w:t>
      </w: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334514" w:rsidRPr="00F26091" w:rsidRDefault="00334514" w:rsidP="00513FBB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ab/>
        <w:t>Туристическая отрасль в районе в настоящее время не развита, но у Здвинского района есть неоспоримые конкурентные преимущества. Администрацией Здвинского района прорабатываются возможности создания условий для развития данной отрасли в районе.</w:t>
      </w:r>
    </w:p>
    <w:p w:rsidR="00EF7CCF" w:rsidRPr="00F26091" w:rsidRDefault="00EF7CCF" w:rsidP="00513F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>Инвестиционные предложения по развитию туристских объектов и</w:t>
      </w:r>
      <w:r w:rsidR="00F058F4">
        <w:rPr>
          <w:rFonts w:ascii="Times New Roman" w:eastAsia="Times New Roman" w:hAnsi="Times New Roman" w:cs="Times New Roman"/>
          <w:sz w:val="28"/>
          <w:szCs w:val="28"/>
        </w:rPr>
        <w:t xml:space="preserve"> созданию туристских продуктов </w:t>
      </w:r>
      <w:r w:rsidRPr="00F26091">
        <w:rPr>
          <w:rFonts w:ascii="Times New Roman" w:eastAsia="Times New Roman" w:hAnsi="Times New Roman" w:cs="Times New Roman"/>
          <w:sz w:val="28"/>
          <w:szCs w:val="28"/>
        </w:rPr>
        <w:t>Здвинского района следующие:</w:t>
      </w:r>
    </w:p>
    <w:p w:rsidR="00EF7CCF" w:rsidRPr="00F26091" w:rsidRDefault="00955A94" w:rsidP="00EF7CC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создание туристко-</w:t>
      </w:r>
      <w:r w:rsidR="00EF7CCF" w:rsidRPr="00F26091">
        <w:rPr>
          <w:rFonts w:ascii="Times New Roman" w:eastAsia="Times New Roman" w:hAnsi="Times New Roman" w:cs="Times New Roman"/>
          <w:sz w:val="28"/>
          <w:szCs w:val="28"/>
        </w:rPr>
        <w:t>охотничьей базы на берегу озера Сартлан (развитие спортивного туризма, создание охотничье – туристических маршрутов);</w:t>
      </w:r>
    </w:p>
    <w:p w:rsidR="00EF7CCF" w:rsidRDefault="00EF7CCF" w:rsidP="009335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>- создание многопрофильного историко-культурного парка-музея (археологического парка) под открытым небом «Чичабург» (изучение культурно-исторического и природного наследия, научные и лабораторные исследования и изыскания, туристическое обслуживание, проведение событий).</w:t>
      </w:r>
    </w:p>
    <w:p w:rsidR="00933564" w:rsidRPr="00F26091" w:rsidRDefault="00933564" w:rsidP="0093356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508A8" w:rsidRPr="00F26091" w:rsidRDefault="00B508A8" w:rsidP="00B508A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Гостиницы</w:t>
      </w:r>
    </w:p>
    <w:tbl>
      <w:tblPr>
        <w:tblStyle w:val="a3"/>
        <w:tblW w:w="10173" w:type="dxa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995"/>
      </w:tblGrid>
      <w:tr w:rsidR="00B508A8" w:rsidRPr="00F26091" w:rsidTr="006611EF">
        <w:tc>
          <w:tcPr>
            <w:tcW w:w="2392" w:type="dxa"/>
          </w:tcPr>
          <w:p w:rsidR="00B508A8" w:rsidRPr="00F26091" w:rsidRDefault="00B508A8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393" w:type="dxa"/>
          </w:tcPr>
          <w:p w:rsidR="00B508A8" w:rsidRPr="00F26091" w:rsidRDefault="00B508A8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2393" w:type="dxa"/>
          </w:tcPr>
          <w:p w:rsidR="00B508A8" w:rsidRPr="00F26091" w:rsidRDefault="00B508A8" w:rsidP="00B702E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Количе</w:t>
            </w:r>
            <w:r w:rsidR="00B702EB"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ство номеров/</w:t>
            </w: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мест</w:t>
            </w:r>
          </w:p>
        </w:tc>
        <w:tc>
          <w:tcPr>
            <w:tcW w:w="2995" w:type="dxa"/>
          </w:tcPr>
          <w:p w:rsidR="00B508A8" w:rsidRPr="00F26091" w:rsidRDefault="00B508A8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Телефон</w:t>
            </w:r>
          </w:p>
        </w:tc>
      </w:tr>
      <w:tr w:rsidR="00821B15" w:rsidRPr="00F26091" w:rsidTr="006611EF">
        <w:tc>
          <w:tcPr>
            <w:tcW w:w="2392" w:type="dxa"/>
          </w:tcPr>
          <w:p w:rsidR="00821B15" w:rsidRPr="00F26091" w:rsidRDefault="00D23613" w:rsidP="00EF6D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ООО «</w:t>
            </w:r>
            <w:r w:rsidR="00EF6DD9">
              <w:rPr>
                <w:rFonts w:ascii="Times New Roman" w:hAnsi="Times New Roman" w:cs="Times New Roman"/>
                <w:sz w:val="28"/>
                <w:szCs w:val="28"/>
              </w:rPr>
              <w:t>МАКСРУМС</w:t>
            </w: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393" w:type="dxa"/>
          </w:tcPr>
          <w:p w:rsidR="00821B15" w:rsidRPr="00F26091" w:rsidRDefault="00D23613" w:rsidP="00D236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 Здвинск, ул. К.Маркса, 11</w:t>
            </w:r>
          </w:p>
        </w:tc>
        <w:tc>
          <w:tcPr>
            <w:tcW w:w="2393" w:type="dxa"/>
          </w:tcPr>
          <w:p w:rsidR="00821B15" w:rsidRPr="00947F18" w:rsidRDefault="006414B5" w:rsidP="00D236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D23613" w:rsidRPr="00947F1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5810E2" w:rsidRPr="00947F1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995" w:type="dxa"/>
          </w:tcPr>
          <w:p w:rsidR="00821B15" w:rsidRPr="00A37983" w:rsidRDefault="00A37983" w:rsidP="00947F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983">
              <w:rPr>
                <w:rFonts w:ascii="Times New Roman" w:hAnsi="Times New Roman" w:cs="Times New Roman"/>
                <w:sz w:val="28"/>
                <w:szCs w:val="28"/>
              </w:rPr>
              <w:t>+7 </w:t>
            </w:r>
            <w:r w:rsidR="00D23613" w:rsidRPr="00A37983">
              <w:rPr>
                <w:rFonts w:ascii="Times New Roman" w:hAnsi="Times New Roman" w:cs="Times New Roman"/>
                <w:sz w:val="28"/>
                <w:szCs w:val="28"/>
              </w:rPr>
              <w:t>913</w:t>
            </w:r>
            <w:r w:rsidRPr="00A3798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947F18" w:rsidRPr="00A37983">
              <w:rPr>
                <w:rFonts w:ascii="Times New Roman" w:hAnsi="Times New Roman" w:cs="Times New Roman"/>
                <w:sz w:val="28"/>
                <w:szCs w:val="28"/>
              </w:rPr>
              <w:t>948</w:t>
            </w:r>
            <w:r w:rsidRPr="00A3798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947F18" w:rsidRPr="00A37983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  <w:r w:rsidRPr="00A3798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947F18" w:rsidRPr="00A37983"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</w:tr>
      <w:tr w:rsidR="00A37983" w:rsidRPr="00F26091" w:rsidTr="006611EF">
        <w:tc>
          <w:tcPr>
            <w:tcW w:w="2392" w:type="dxa"/>
          </w:tcPr>
          <w:p w:rsidR="00A37983" w:rsidRPr="00F26091" w:rsidRDefault="00A37983" w:rsidP="00C87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Гостевой дом «Добросон»</w:t>
            </w:r>
          </w:p>
        </w:tc>
        <w:tc>
          <w:tcPr>
            <w:tcW w:w="2393" w:type="dxa"/>
          </w:tcPr>
          <w:p w:rsidR="00A37983" w:rsidRPr="00F26091" w:rsidRDefault="00A37983" w:rsidP="00C87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 Здвинск, ул.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алинина, 128Г</w:t>
            </w:r>
          </w:p>
        </w:tc>
        <w:tc>
          <w:tcPr>
            <w:tcW w:w="2393" w:type="dxa"/>
          </w:tcPr>
          <w:p w:rsidR="00A37983" w:rsidRDefault="00A37983" w:rsidP="00C87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4/13</w:t>
            </w:r>
          </w:p>
        </w:tc>
        <w:tc>
          <w:tcPr>
            <w:tcW w:w="2995" w:type="dxa"/>
          </w:tcPr>
          <w:p w:rsidR="00A37983" w:rsidRDefault="00A37983" w:rsidP="00C87C24">
            <w:pPr>
              <w:jc w:val="center"/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</w:pPr>
            <w:r>
              <w:rPr>
                <w:rStyle w:val="text-container"/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+</w:t>
            </w:r>
            <w:r w:rsidRPr="00A37983">
              <w:rPr>
                <w:rStyle w:val="text-container"/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7 923 137-16-88</w:t>
            </w:r>
            <w:r w:rsidRPr="00A37983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,</w:t>
            </w:r>
          </w:p>
          <w:p w:rsidR="00A37983" w:rsidRPr="00A37983" w:rsidRDefault="00A37983" w:rsidP="00C87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983">
              <w:rPr>
                <w:rStyle w:val="text-container"/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+7 953 884-90-07</w:t>
            </w:r>
          </w:p>
        </w:tc>
      </w:tr>
    </w:tbl>
    <w:p w:rsidR="001B4665" w:rsidRPr="00F26091" w:rsidRDefault="001B4665" w:rsidP="00C87C2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24892" w:rsidRPr="003240F3" w:rsidRDefault="0034515E" w:rsidP="00B3293E">
      <w:pPr>
        <w:rPr>
          <w:rFonts w:ascii="Times New Roman" w:hAnsi="Times New Roman" w:cs="Times New Roman"/>
          <w:b/>
          <w:sz w:val="28"/>
          <w:szCs w:val="28"/>
        </w:rPr>
      </w:pPr>
      <w:r w:rsidRPr="003240F3">
        <w:rPr>
          <w:rFonts w:ascii="Times New Roman" w:hAnsi="Times New Roman" w:cs="Times New Roman"/>
          <w:b/>
          <w:sz w:val="28"/>
          <w:szCs w:val="28"/>
        </w:rPr>
        <w:t>5</w:t>
      </w:r>
      <w:r w:rsidR="00C134D4" w:rsidRPr="003240F3">
        <w:rPr>
          <w:rFonts w:ascii="Times New Roman" w:hAnsi="Times New Roman" w:cs="Times New Roman"/>
          <w:b/>
          <w:sz w:val="28"/>
          <w:szCs w:val="28"/>
        </w:rPr>
        <w:t>.</w:t>
      </w:r>
      <w:r w:rsidR="00B702EB" w:rsidRPr="003240F3">
        <w:rPr>
          <w:rFonts w:ascii="Times New Roman" w:hAnsi="Times New Roman" w:cs="Times New Roman"/>
          <w:b/>
          <w:sz w:val="28"/>
          <w:szCs w:val="28"/>
        </w:rPr>
        <w:t> </w:t>
      </w:r>
      <w:r w:rsidR="00B702EB" w:rsidRPr="007779E2"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t xml:space="preserve">Социальная </w:t>
      </w:r>
      <w:r w:rsidR="00A21A07" w:rsidRPr="003240F3">
        <w:rPr>
          <w:rFonts w:ascii="Times New Roman" w:hAnsi="Times New Roman" w:cs="Times New Roman"/>
          <w:b/>
          <w:sz w:val="28"/>
          <w:szCs w:val="28"/>
        </w:rPr>
        <w:t>инфраструктура</w:t>
      </w:r>
    </w:p>
    <w:tbl>
      <w:tblPr>
        <w:tblStyle w:val="a3"/>
        <w:tblW w:w="10173" w:type="dxa"/>
        <w:tblLayout w:type="fixed"/>
        <w:tblLook w:val="04A0" w:firstRow="1" w:lastRow="0" w:firstColumn="1" w:lastColumn="0" w:noHBand="0" w:noVBand="1"/>
      </w:tblPr>
      <w:tblGrid>
        <w:gridCol w:w="3794"/>
        <w:gridCol w:w="3827"/>
        <w:gridCol w:w="2552"/>
      </w:tblGrid>
      <w:tr w:rsidR="00F44480" w:rsidRPr="001C7CCE" w:rsidTr="008C60C5">
        <w:tc>
          <w:tcPr>
            <w:tcW w:w="10173" w:type="dxa"/>
            <w:gridSpan w:val="3"/>
          </w:tcPr>
          <w:p w:rsidR="00BD2FCD" w:rsidRPr="003240F3" w:rsidRDefault="00BD2FCD" w:rsidP="00F444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240F3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drawing>
                <wp:anchor distT="0" distB="0" distL="114300" distR="114300" simplePos="0" relativeHeight="251729920" behindDoc="0" locked="0" layoutInCell="1" allowOverlap="1">
                  <wp:simplePos x="0" y="0"/>
                  <wp:positionH relativeFrom="column">
                    <wp:posOffset>71755</wp:posOffset>
                  </wp:positionH>
                  <wp:positionV relativeFrom="paragraph">
                    <wp:posOffset>8255</wp:posOffset>
                  </wp:positionV>
                  <wp:extent cx="2597150" cy="1799590"/>
                  <wp:effectExtent l="19050" t="0" r="0" b="0"/>
                  <wp:wrapSquare wrapText="bothSides"/>
                  <wp:docPr id="63" name="Рисунок 2" descr="W:\Фото\14-15 уч.год\Детсады приносили\фото занятий\P101000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Picture 1" descr="W:\Фото\14-15 уч.год\Детсады приносили\фото занятий\P10100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7150" cy="179959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BD2FCD" w:rsidRPr="003240F3" w:rsidRDefault="00BD2FCD" w:rsidP="00F444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D2FCD" w:rsidRPr="003240F3" w:rsidRDefault="00BD2FCD" w:rsidP="00F444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44480" w:rsidRPr="003240F3" w:rsidRDefault="00F44480" w:rsidP="00F444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86276">
              <w:rPr>
                <w:rFonts w:ascii="Times New Roman" w:hAnsi="Times New Roman" w:cs="Times New Roman"/>
                <w:b/>
                <w:sz w:val="28"/>
                <w:szCs w:val="28"/>
              </w:rPr>
              <w:t>Дошкольное</w:t>
            </w:r>
            <w:r w:rsidRPr="003240F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образование</w:t>
            </w:r>
          </w:p>
        </w:tc>
      </w:tr>
      <w:tr w:rsidR="001C30D0" w:rsidRPr="003240F3" w:rsidTr="008C60C5">
        <w:tc>
          <w:tcPr>
            <w:tcW w:w="3794" w:type="dxa"/>
          </w:tcPr>
          <w:p w:rsidR="001C30D0" w:rsidRPr="003240F3" w:rsidRDefault="001C30D0" w:rsidP="00C12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3827" w:type="dxa"/>
          </w:tcPr>
          <w:p w:rsidR="001C30D0" w:rsidRPr="003240F3" w:rsidRDefault="001C30D0" w:rsidP="008C60C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дошкольных</w:t>
            </w:r>
            <w:r w:rsidR="008C60C5"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образовательных учреждений, единиц</w:t>
            </w:r>
          </w:p>
        </w:tc>
        <w:tc>
          <w:tcPr>
            <w:tcW w:w="2552" w:type="dxa"/>
          </w:tcPr>
          <w:p w:rsidR="001C30D0" w:rsidRPr="003240F3" w:rsidRDefault="001C30D0" w:rsidP="008C60C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мест в учреждениях</w:t>
            </w:r>
            <w:r w:rsidR="008C60C5"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мест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0116">
              <w:rPr>
                <w:rFonts w:ascii="Times New Roman" w:hAnsi="Times New Roman"/>
                <w:sz w:val="24"/>
                <w:szCs w:val="24"/>
              </w:rPr>
              <w:t>1 (группа дошкольного образования)</w:t>
            </w:r>
          </w:p>
        </w:tc>
        <w:tc>
          <w:tcPr>
            <w:tcW w:w="2552" w:type="dxa"/>
          </w:tcPr>
          <w:p w:rsidR="00343CA4" w:rsidRPr="004C0116" w:rsidRDefault="00343CA4" w:rsidP="000C6C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0116">
              <w:rPr>
                <w:rFonts w:ascii="Times New Roman" w:hAnsi="Times New Roman"/>
                <w:sz w:val="24"/>
                <w:szCs w:val="24"/>
              </w:rPr>
              <w:t>2</w:t>
            </w:r>
            <w:r w:rsidR="00E44F1F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50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  <w:r w:rsidR="00E44F1F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3827" w:type="dxa"/>
          </w:tcPr>
          <w:p w:rsidR="00343CA4" w:rsidRPr="004C0116" w:rsidRDefault="00175AC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  <w:r w:rsidR="00497A1F">
              <w:rPr>
                <w:rFonts w:ascii="Times New Roman" w:hAnsi="Times New Roman"/>
                <w:sz w:val="24"/>
                <w:szCs w:val="24"/>
              </w:rPr>
              <w:t>(группа</w:t>
            </w:r>
            <w:r w:rsidR="00343CA4" w:rsidRPr="004C0116">
              <w:rPr>
                <w:rFonts w:ascii="Times New Roman" w:hAnsi="Times New Roman"/>
                <w:sz w:val="24"/>
                <w:szCs w:val="24"/>
              </w:rPr>
              <w:t xml:space="preserve"> дошкольного образования)</w:t>
            </w:r>
          </w:p>
        </w:tc>
        <w:tc>
          <w:tcPr>
            <w:tcW w:w="2552" w:type="dxa"/>
          </w:tcPr>
          <w:p w:rsidR="00343CA4" w:rsidRPr="004C0116" w:rsidRDefault="00497A1F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  <w:r w:rsidR="00D6370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343CA4" w:rsidRPr="004C0116" w:rsidRDefault="00D6370A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300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46</w:t>
            </w:r>
          </w:p>
        </w:tc>
      </w:tr>
      <w:tr w:rsidR="00343CA4" w:rsidRPr="003240F3" w:rsidTr="005F4EA3">
        <w:tc>
          <w:tcPr>
            <w:tcW w:w="3794" w:type="dxa"/>
            <w:shd w:val="clear" w:color="auto" w:fill="auto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3827" w:type="dxa"/>
            <w:shd w:val="clear" w:color="auto" w:fill="auto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0</w:t>
            </w:r>
            <w:r w:rsidR="00497A1F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(потребность отсутствует, так как число детей от 0 до 6 лет в сельском поселении – 0)</w:t>
            </w:r>
          </w:p>
        </w:tc>
        <w:tc>
          <w:tcPr>
            <w:tcW w:w="2552" w:type="dxa"/>
            <w:shd w:val="clear" w:color="auto" w:fill="auto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41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Новорос</w:t>
            </w:r>
            <w:r w:rsidR="00EE367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ийский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0116">
              <w:rPr>
                <w:rFonts w:ascii="Times New Roman" w:hAnsi="Times New Roman"/>
                <w:sz w:val="24"/>
                <w:szCs w:val="24"/>
              </w:rPr>
              <w:t>1 (группа дошкольного образования)</w:t>
            </w:r>
          </w:p>
        </w:tc>
        <w:tc>
          <w:tcPr>
            <w:tcW w:w="2552" w:type="dxa"/>
          </w:tcPr>
          <w:p w:rsidR="00343CA4" w:rsidRPr="004C0116" w:rsidRDefault="00343CA4" w:rsidP="000C6CE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0116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Петраковский сельсовет</w:t>
            </w:r>
          </w:p>
        </w:tc>
        <w:tc>
          <w:tcPr>
            <w:tcW w:w="3827" w:type="dxa"/>
          </w:tcPr>
          <w:p w:rsidR="00343CA4" w:rsidRPr="004C0116" w:rsidRDefault="00A75780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0 (потребность отсутствует, так как число детей от 0 до 6 лет в сельском поселении – 0)</w:t>
            </w:r>
          </w:p>
        </w:tc>
        <w:tc>
          <w:tcPr>
            <w:tcW w:w="2552" w:type="dxa"/>
          </w:tcPr>
          <w:p w:rsidR="00343CA4" w:rsidRPr="004C0116" w:rsidRDefault="00D6370A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0 (потребность отсутствует, так как число детей от 0-6 в сельск</w:t>
            </w:r>
            <w:r w:rsidR="00C9049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ом поселении – 0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43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44</w:t>
            </w:r>
          </w:p>
        </w:tc>
      </w:tr>
      <w:tr w:rsidR="00343CA4" w:rsidRPr="003240F3" w:rsidTr="008C60C5">
        <w:tc>
          <w:tcPr>
            <w:tcW w:w="3794" w:type="dxa"/>
          </w:tcPr>
          <w:p w:rsidR="00343CA4" w:rsidRPr="003240F3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3827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343CA4" w:rsidRPr="004C0116" w:rsidRDefault="00343CA4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40</w:t>
            </w:r>
          </w:p>
        </w:tc>
      </w:tr>
      <w:tr w:rsidR="00343CA4" w:rsidRPr="001C7CCE" w:rsidTr="008C60C5">
        <w:tc>
          <w:tcPr>
            <w:tcW w:w="3794" w:type="dxa"/>
          </w:tcPr>
          <w:p w:rsidR="00343CA4" w:rsidRPr="00175AC4" w:rsidRDefault="00343CA4" w:rsidP="00EA528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AC4">
              <w:rPr>
                <w:rFonts w:ascii="Times New Roman" w:hAnsi="Times New Roman" w:cs="Times New Roman"/>
                <w:sz w:val="24"/>
                <w:szCs w:val="24"/>
              </w:rPr>
              <w:t>Итого по району:</w:t>
            </w:r>
          </w:p>
        </w:tc>
        <w:tc>
          <w:tcPr>
            <w:tcW w:w="3827" w:type="dxa"/>
          </w:tcPr>
          <w:p w:rsidR="00343CA4" w:rsidRPr="00175AC4" w:rsidRDefault="00497A1F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9 ДОУ, </w:t>
            </w:r>
            <w:r w:rsidR="00700F6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  <w:r w:rsidR="00343CA4" w:rsidRPr="00175AC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групп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ы</w:t>
            </w:r>
            <w:r w:rsidR="00343CA4" w:rsidRPr="00175AC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ДО</w:t>
            </w:r>
          </w:p>
        </w:tc>
        <w:tc>
          <w:tcPr>
            <w:tcW w:w="2552" w:type="dxa"/>
          </w:tcPr>
          <w:p w:rsidR="00343CA4" w:rsidRPr="004C0116" w:rsidRDefault="00A75780" w:rsidP="00497A1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672</w:t>
            </w:r>
          </w:p>
        </w:tc>
      </w:tr>
    </w:tbl>
    <w:p w:rsidR="008C60C5" w:rsidRPr="003240F3" w:rsidRDefault="008C60C5" w:rsidP="00712643">
      <w:pPr>
        <w:tabs>
          <w:tab w:val="left" w:pos="2943"/>
          <w:tab w:val="left" w:pos="4928"/>
        </w:tabs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240F3">
        <w:rPr>
          <w:rFonts w:ascii="Times New Roman" w:hAnsi="Times New Roman" w:cs="Times New Roman"/>
          <w:sz w:val="24"/>
          <w:szCs w:val="24"/>
        </w:rPr>
        <w:tab/>
      </w:r>
      <w:r w:rsidRPr="003240F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tbl>
      <w:tblPr>
        <w:tblStyle w:val="a3"/>
        <w:tblW w:w="10137" w:type="dxa"/>
        <w:tblLayout w:type="fixed"/>
        <w:tblLook w:val="04A0" w:firstRow="1" w:lastRow="0" w:firstColumn="1" w:lastColumn="0" w:noHBand="0" w:noVBand="1"/>
      </w:tblPr>
      <w:tblGrid>
        <w:gridCol w:w="2943"/>
        <w:gridCol w:w="1418"/>
        <w:gridCol w:w="2799"/>
        <w:gridCol w:w="1488"/>
        <w:gridCol w:w="1489"/>
      </w:tblGrid>
      <w:tr w:rsidR="00E86BEA" w:rsidRPr="003240F3" w:rsidTr="00496C2E"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E86BEA" w:rsidRPr="003240F3" w:rsidRDefault="00E86BEA" w:rsidP="00F444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86BEA" w:rsidRPr="003240F3" w:rsidRDefault="00E86BEA" w:rsidP="00F444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86BEA" w:rsidRPr="003240F3" w:rsidRDefault="00E86BEA" w:rsidP="00F444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86BEA" w:rsidRPr="003240F3" w:rsidRDefault="00E86BEA" w:rsidP="00F444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86BEA" w:rsidRPr="003240F3" w:rsidRDefault="00E86BEA" w:rsidP="00F444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00F62">
              <w:rPr>
                <w:rFonts w:ascii="Times New Roman" w:hAnsi="Times New Roman" w:cs="Times New Roman"/>
                <w:b/>
                <w:sz w:val="28"/>
                <w:szCs w:val="28"/>
              </w:rPr>
              <w:t>Общее образование</w:t>
            </w:r>
          </w:p>
        </w:tc>
        <w:tc>
          <w:tcPr>
            <w:tcW w:w="57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86BEA" w:rsidRPr="003240F3" w:rsidRDefault="002C6919" w:rsidP="00F4448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6919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drawing>
                <wp:inline distT="0" distB="0" distL="0" distR="0">
                  <wp:extent cx="1943100" cy="1638300"/>
                  <wp:effectExtent l="19050" t="19050" r="19050" b="19050"/>
                  <wp:docPr id="9" name="Рисунок 1" descr="D:\документы Толмачевой Любови\Собрание труд коллективов\2020\ответ образование\Точка роста на базе Здвинской СОШ №1\DSC_047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442" name="Picture 3" descr="D:\документы Толмачевой Любови\Собрание труд коллективов\2020\ответ образование\Точка роста на базе Здвинской СОШ №1\DSC_047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 l="26846" t="14844" r="17755" b="1867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3100" cy="1638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1030D2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30D0" w:rsidRPr="003240F3" w:rsidTr="00496C2E">
        <w:tc>
          <w:tcPr>
            <w:tcW w:w="2943" w:type="dxa"/>
            <w:tcBorders>
              <w:top w:val="single" w:sz="4" w:space="0" w:color="auto"/>
            </w:tcBorders>
          </w:tcPr>
          <w:p w:rsidR="001C30D0" w:rsidRPr="003240F3" w:rsidRDefault="001C30D0" w:rsidP="00C128C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4217" w:type="dxa"/>
            <w:gridSpan w:val="2"/>
            <w:tcBorders>
              <w:top w:val="single" w:sz="4" w:space="0" w:color="auto"/>
            </w:tcBorders>
          </w:tcPr>
          <w:p w:rsidR="001C30D0" w:rsidRPr="003240F3" w:rsidRDefault="001C30D0" w:rsidP="008C60C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общ</w:t>
            </w:r>
            <w:r w:rsidR="008C60C5"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еобразовательных учреждений, единиц</w:t>
            </w:r>
          </w:p>
        </w:tc>
        <w:tc>
          <w:tcPr>
            <w:tcW w:w="1488" w:type="dxa"/>
            <w:tcBorders>
              <w:top w:val="single" w:sz="4" w:space="0" w:color="auto"/>
            </w:tcBorders>
          </w:tcPr>
          <w:p w:rsidR="001C30D0" w:rsidRPr="003240F3" w:rsidRDefault="001C30D0" w:rsidP="008C60C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Средняя наполняемость классов</w:t>
            </w:r>
            <w:r w:rsidR="008C60C5"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человек</w:t>
            </w:r>
          </w:p>
        </w:tc>
        <w:tc>
          <w:tcPr>
            <w:tcW w:w="1489" w:type="dxa"/>
            <w:tcBorders>
              <w:top w:val="single" w:sz="4" w:space="0" w:color="auto"/>
            </w:tcBorders>
          </w:tcPr>
          <w:p w:rsidR="001C30D0" w:rsidRPr="003240F3" w:rsidRDefault="001C30D0" w:rsidP="008C60C5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мест в учреждени</w:t>
            </w:r>
            <w:r w:rsidR="008C60C5"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ях, мест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Алексеевский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д.Малышево – д.Алексеевка (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чел.)</w:t>
            </w:r>
          </w:p>
        </w:tc>
        <w:tc>
          <w:tcPr>
            <w:tcW w:w="1488" w:type="dxa"/>
          </w:tcPr>
          <w:p w:rsidR="0095305B" w:rsidRPr="004C0116" w:rsidRDefault="00497A1F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</w:t>
            </w:r>
            <w:r w:rsidR="00700F62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204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п.Бережки – с.Верх-Каргат (</w:t>
            </w:r>
            <w:r w:rsidR="003D48F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7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чел.)</w:t>
            </w:r>
          </w:p>
        </w:tc>
        <w:tc>
          <w:tcPr>
            <w:tcW w:w="1488" w:type="dxa"/>
          </w:tcPr>
          <w:p w:rsidR="0095305B" w:rsidRPr="004C0116" w:rsidRDefault="003D48F8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6,9</w:t>
            </w:r>
          </w:p>
        </w:tc>
        <w:tc>
          <w:tcPr>
            <w:tcW w:w="1489" w:type="dxa"/>
          </w:tcPr>
          <w:p w:rsidR="0095305B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320</w:t>
            </w:r>
          </w:p>
          <w:p w:rsidR="00DC163F" w:rsidRPr="004C0116" w:rsidRDefault="00DC163F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Верх-Урюмский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88" w:type="dxa"/>
          </w:tcPr>
          <w:p w:rsidR="0095305B" w:rsidRPr="004C0116" w:rsidRDefault="00497A1F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5,</w:t>
            </w:r>
            <w:r w:rsidR="003D48F8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250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Горносталевский</w:t>
            </w:r>
            <w:r w:rsidR="000B776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Ферма №2 с.Старогорносталево – с.Старогорносталево (</w:t>
            </w:r>
            <w:r w:rsidR="003D48F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чел.)</w:t>
            </w:r>
          </w:p>
        </w:tc>
        <w:tc>
          <w:tcPr>
            <w:tcW w:w="1488" w:type="dxa"/>
          </w:tcPr>
          <w:p w:rsidR="0095305B" w:rsidRPr="004C0116" w:rsidRDefault="00497A1F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="004F4408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="003D48F8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192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Здвинский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88" w:type="dxa"/>
          </w:tcPr>
          <w:p w:rsidR="0095305B" w:rsidRPr="004C0116" w:rsidRDefault="0095305B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4F440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962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Лянинский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95305B" w:rsidRPr="004C0116" w:rsidRDefault="00244A20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д. Барлакуль</w:t>
            </w:r>
            <w:r w:rsidR="004F440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–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с. Лянино</w:t>
            </w:r>
            <w:r w:rsidR="009C13F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(3</w:t>
            </w:r>
            <w:r w:rsidR="0095305B"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чел.)</w:t>
            </w:r>
          </w:p>
        </w:tc>
        <w:tc>
          <w:tcPr>
            <w:tcW w:w="1488" w:type="dxa"/>
          </w:tcPr>
          <w:p w:rsidR="0095305B" w:rsidRPr="004C0116" w:rsidRDefault="009C13F5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6,1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250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0 (из двух населенных пунктов осуществляется ежедневный подвоз детей в общеобразовательные учреждения)</w:t>
            </w:r>
          </w:p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с.Нижний</w:t>
            </w:r>
            <w:r w:rsidR="000B776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Урюм – с. Верх-Урюм (1</w:t>
            </w:r>
            <w:r w:rsidR="009C13F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7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чел.)</w:t>
            </w:r>
          </w:p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с.Светлое – с.Чулым (</w:t>
            </w:r>
            <w:r w:rsidR="009C13F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чел.)</w:t>
            </w:r>
          </w:p>
        </w:tc>
        <w:tc>
          <w:tcPr>
            <w:tcW w:w="1488" w:type="dxa"/>
          </w:tcPr>
          <w:p w:rsidR="0095305B" w:rsidRPr="004C0116" w:rsidRDefault="0095305B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95305B" w:rsidRPr="003240F3" w:rsidTr="00166A82">
        <w:tc>
          <w:tcPr>
            <w:tcW w:w="2943" w:type="dxa"/>
            <w:shd w:val="clear" w:color="auto" w:fill="auto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4217" w:type="dxa"/>
            <w:gridSpan w:val="2"/>
            <w:shd w:val="clear" w:color="auto" w:fill="auto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д.Хапово – с.Здвинск (</w:t>
            </w:r>
            <w:r w:rsidR="006A48F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6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чел.)</w:t>
            </w:r>
          </w:p>
        </w:tc>
        <w:tc>
          <w:tcPr>
            <w:tcW w:w="1488" w:type="dxa"/>
            <w:shd w:val="clear" w:color="auto" w:fill="auto"/>
          </w:tcPr>
          <w:p w:rsidR="0095305B" w:rsidRPr="004C0116" w:rsidRDefault="0095305B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7,</w:t>
            </w:r>
            <w:r w:rsidR="00497A1F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89" w:type="dxa"/>
            <w:shd w:val="clear" w:color="auto" w:fill="auto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240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Новоро</w:t>
            </w:r>
            <w:r w:rsidR="008629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сийский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 (из двух населенных пунктов осуществляется ежедневный подвоз детей в общеобразовательное учреждение)</w:t>
            </w:r>
          </w:p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д.Мамон – с.Новороссийское (1 чел.)</w:t>
            </w:r>
          </w:p>
          <w:p w:rsidR="0095305B" w:rsidRPr="004C0116" w:rsidRDefault="00497A1F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п.Немки – с.Новороссийское (2</w:t>
            </w:r>
            <w:r w:rsidR="0095305B"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чел.)</w:t>
            </w:r>
          </w:p>
        </w:tc>
        <w:tc>
          <w:tcPr>
            <w:tcW w:w="1488" w:type="dxa"/>
          </w:tcPr>
          <w:p w:rsidR="0095305B" w:rsidRPr="004C0116" w:rsidRDefault="00497A1F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4,1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320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Петраковский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 (из трех населенных пунктов осуществляется подвоз детей в общеобразовательное учреждение)</w:t>
            </w:r>
          </w:p>
          <w:p w:rsidR="0095305B" w:rsidRPr="004C0116" w:rsidRDefault="009E23E2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д.Новоалексеевка – с.Петраки (3</w:t>
            </w:r>
            <w:r w:rsidR="0095305B"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чел.),</w:t>
            </w:r>
          </w:p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д.Городище – с.Петраки (</w:t>
            </w:r>
            <w:r w:rsidR="009E23E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чел.)</w:t>
            </w:r>
          </w:p>
        </w:tc>
        <w:tc>
          <w:tcPr>
            <w:tcW w:w="1488" w:type="dxa"/>
          </w:tcPr>
          <w:p w:rsidR="0095305B" w:rsidRPr="004C0116" w:rsidRDefault="0095305B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3,</w:t>
            </w:r>
            <w:r w:rsidR="009E23E2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512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Рощинский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0 (из двух населенных пунктов осуществляется ежедневный подвоз детей в общеобразовательные учреждения)</w:t>
            </w:r>
          </w:p>
          <w:p w:rsidR="0095305B" w:rsidRPr="004C0116" w:rsidRDefault="00497A1F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п.Березовка – с. Верх-Каргат (3</w:t>
            </w:r>
            <w:r w:rsidR="0095305B"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чел.)</w:t>
            </w:r>
          </w:p>
          <w:p w:rsidR="0095305B" w:rsidRPr="004C0116" w:rsidRDefault="00244A20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д. Нов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ощербаки</w:t>
            </w:r>
            <w:r w:rsidR="00B30EE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–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с. Сарыбалык</w:t>
            </w:r>
            <w:r w:rsidR="009E23E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(3</w:t>
            </w:r>
            <w:r w:rsidR="0095305B"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чел.)</w:t>
            </w:r>
          </w:p>
        </w:tc>
        <w:tc>
          <w:tcPr>
            <w:tcW w:w="1488" w:type="dxa"/>
          </w:tcPr>
          <w:p w:rsidR="0095305B" w:rsidRPr="004C0116" w:rsidRDefault="0095305B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п.Горькое Озеро – </w:t>
            </w:r>
            <w:r w:rsidR="00244A20"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с. Сарыбалык</w:t>
            </w:r>
            <w:r w:rsidR="009E23E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(2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чел.)</w:t>
            </w:r>
          </w:p>
        </w:tc>
        <w:tc>
          <w:tcPr>
            <w:tcW w:w="1488" w:type="dxa"/>
          </w:tcPr>
          <w:p w:rsidR="0095305B" w:rsidRPr="004C0116" w:rsidRDefault="009E23E2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5,5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380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 (из одного населенного пункта осуществляется ежедневный подвоз детей в общеобразовательное учреждение)</w:t>
            </w:r>
          </w:p>
          <w:p w:rsidR="0095305B" w:rsidRPr="004C0116" w:rsidRDefault="0095305B" w:rsidP="00497A1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д.Чича – с.Здвинск (</w:t>
            </w:r>
            <w:r w:rsidR="003B010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чел.)</w:t>
            </w:r>
          </w:p>
        </w:tc>
        <w:tc>
          <w:tcPr>
            <w:tcW w:w="1488" w:type="dxa"/>
          </w:tcPr>
          <w:p w:rsidR="0095305B" w:rsidRPr="004C0116" w:rsidRDefault="003B0101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6,4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384</w:t>
            </w:r>
          </w:p>
        </w:tc>
      </w:tr>
      <w:tr w:rsidR="0095305B" w:rsidRPr="003240F3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Чулымский сельсовет</w:t>
            </w:r>
          </w:p>
        </w:tc>
        <w:tc>
          <w:tcPr>
            <w:tcW w:w="4217" w:type="dxa"/>
            <w:gridSpan w:val="2"/>
          </w:tcPr>
          <w:p w:rsidR="00E57CA0" w:rsidRPr="004C0116" w:rsidRDefault="0095305B" w:rsidP="00E57CA0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1 </w:t>
            </w:r>
            <w:r w:rsidR="00E57CA0"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(из одного населенного пункта осуществляется ежедневный подвоз детей в общеобразовательное учреждение)</w:t>
            </w:r>
          </w:p>
          <w:p w:rsidR="0095305B" w:rsidRPr="004C0116" w:rsidRDefault="00E57CA0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д.Щелчиха – с.Чулым (1 чел.)</w:t>
            </w:r>
          </w:p>
        </w:tc>
        <w:tc>
          <w:tcPr>
            <w:tcW w:w="1488" w:type="dxa"/>
          </w:tcPr>
          <w:p w:rsidR="0095305B" w:rsidRPr="004C0116" w:rsidRDefault="00497A1F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9,0</w:t>
            </w: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320</w:t>
            </w:r>
          </w:p>
        </w:tc>
      </w:tr>
      <w:tr w:rsidR="0095305B" w:rsidRPr="001C7CCE" w:rsidTr="00EA528A">
        <w:tc>
          <w:tcPr>
            <w:tcW w:w="2943" w:type="dxa"/>
          </w:tcPr>
          <w:p w:rsidR="0095305B" w:rsidRPr="003240F3" w:rsidRDefault="0095305B" w:rsidP="00B12AF9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Итого по району:</w:t>
            </w:r>
          </w:p>
        </w:tc>
        <w:tc>
          <w:tcPr>
            <w:tcW w:w="4217" w:type="dxa"/>
            <w:gridSpan w:val="2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15 общеобразовательных школ</w:t>
            </w:r>
          </w:p>
          <w:p w:rsidR="0095305B" w:rsidRPr="004C0116" w:rsidRDefault="0095305B" w:rsidP="00933983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(из 1</w:t>
            </w:r>
            <w:r w:rsidR="00544F8F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6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населенных пунктов осуществляется подвоз </w:t>
            </w:r>
            <w:r w:rsidR="00016330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62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обучающихся в 1</w:t>
            </w:r>
            <w:r w:rsidR="00593AB2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общеобразовательных учреждений</w:t>
            </w: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488" w:type="dxa"/>
          </w:tcPr>
          <w:p w:rsidR="0095305B" w:rsidRDefault="0095305B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hAnsi="Times New Roman"/>
                <w:color w:val="000000"/>
                <w:sz w:val="24"/>
                <w:szCs w:val="24"/>
              </w:rPr>
              <w:t>9,</w:t>
            </w:r>
            <w:r w:rsidR="004328F4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  <w:p w:rsidR="00BD4AFB" w:rsidRPr="004C0116" w:rsidRDefault="00BD4AFB" w:rsidP="000C6CE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89" w:type="dxa"/>
          </w:tcPr>
          <w:p w:rsidR="0095305B" w:rsidRPr="004C0116" w:rsidRDefault="0095305B" w:rsidP="000C6CE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C011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4334</w:t>
            </w:r>
          </w:p>
        </w:tc>
      </w:tr>
    </w:tbl>
    <w:p w:rsidR="00324892" w:rsidRPr="001C7CCE" w:rsidRDefault="00324892" w:rsidP="00324892">
      <w:pPr>
        <w:rPr>
          <w:rFonts w:ascii="Times New Roman" w:hAnsi="Times New Roman" w:cs="Times New Roman"/>
          <w:b/>
          <w:sz w:val="10"/>
          <w:szCs w:val="10"/>
          <w:highlight w:val="yellow"/>
        </w:rPr>
      </w:pPr>
    </w:p>
    <w:tbl>
      <w:tblPr>
        <w:tblStyle w:val="a3"/>
        <w:tblW w:w="10173" w:type="dxa"/>
        <w:tblLook w:val="04A0" w:firstRow="1" w:lastRow="0" w:firstColumn="1" w:lastColumn="0" w:noHBand="0" w:noVBand="1"/>
      </w:tblPr>
      <w:tblGrid>
        <w:gridCol w:w="5772"/>
        <w:gridCol w:w="2274"/>
        <w:gridCol w:w="2127"/>
      </w:tblGrid>
      <w:tr w:rsidR="003B6224" w:rsidRPr="001C7CCE" w:rsidTr="00513276">
        <w:tc>
          <w:tcPr>
            <w:tcW w:w="10173" w:type="dxa"/>
            <w:gridSpan w:val="3"/>
          </w:tcPr>
          <w:p w:rsidR="003B6224" w:rsidRPr="003240F3" w:rsidRDefault="001C30D0" w:rsidP="003B622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26851">
              <w:rPr>
                <w:rFonts w:ascii="Times New Roman" w:hAnsi="Times New Roman" w:cs="Times New Roman"/>
                <w:b/>
                <w:sz w:val="28"/>
                <w:szCs w:val="28"/>
              </w:rPr>
              <w:t>Дополн</w:t>
            </w:r>
            <w:r w:rsidRPr="003240F3">
              <w:rPr>
                <w:rFonts w:ascii="Times New Roman" w:hAnsi="Times New Roman" w:cs="Times New Roman"/>
                <w:b/>
                <w:sz w:val="28"/>
                <w:szCs w:val="28"/>
              </w:rPr>
              <w:t>ительное образование</w:t>
            </w:r>
          </w:p>
        </w:tc>
      </w:tr>
      <w:tr w:rsidR="001C30D0" w:rsidRPr="003240F3" w:rsidTr="00357D73">
        <w:tc>
          <w:tcPr>
            <w:tcW w:w="5772" w:type="dxa"/>
          </w:tcPr>
          <w:p w:rsidR="001C30D0" w:rsidRPr="003240F3" w:rsidRDefault="00357D73" w:rsidP="00357D7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40F3">
              <w:rPr>
                <w:rFonts w:ascii="Times New Roman" w:hAnsi="Times New Roman" w:cs="Times New Roman"/>
                <w:sz w:val="24"/>
                <w:szCs w:val="28"/>
              </w:rPr>
              <w:t>Наименование учреждения дополнительного образования, его местонахождение (населенный пункт)</w:t>
            </w:r>
          </w:p>
        </w:tc>
        <w:tc>
          <w:tcPr>
            <w:tcW w:w="2274" w:type="dxa"/>
          </w:tcPr>
          <w:p w:rsidR="001C30D0" w:rsidRPr="003240F3" w:rsidRDefault="001C30D0" w:rsidP="001C30D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Количество учреждений </w:t>
            </w:r>
            <w:r w:rsidR="008C60C5"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дополнительного образования, единиц</w:t>
            </w:r>
          </w:p>
        </w:tc>
        <w:tc>
          <w:tcPr>
            <w:tcW w:w="2127" w:type="dxa"/>
          </w:tcPr>
          <w:p w:rsidR="001C30D0" w:rsidRPr="003240F3" w:rsidRDefault="001C30D0" w:rsidP="001C30D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детей в возрасте 7-18 лет, посещающих учреждения д</w:t>
            </w:r>
            <w:r w:rsidR="008C60C5" w:rsidRPr="003240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ополнительного образования, человек</w:t>
            </w:r>
          </w:p>
        </w:tc>
      </w:tr>
      <w:tr w:rsidR="004A32B4" w:rsidRPr="003240F3" w:rsidTr="00A7419A">
        <w:tc>
          <w:tcPr>
            <w:tcW w:w="5772" w:type="dxa"/>
          </w:tcPr>
          <w:p w:rsidR="004A32B4" w:rsidRPr="003240F3" w:rsidRDefault="004A32B4" w:rsidP="005663C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3240F3">
              <w:rPr>
                <w:rFonts w:ascii="Times New Roman" w:hAnsi="Times New Roman" w:cs="Times New Roman"/>
                <w:sz w:val="24"/>
                <w:szCs w:val="28"/>
              </w:rPr>
              <w:t>муниципальное казенное образовательное учреждение дополнительного образования Дом детского творчества Здвинского района, с.Здвинск</w:t>
            </w:r>
            <w:r w:rsidRPr="003240F3">
              <w:rPr>
                <w:rStyle w:val="aff2"/>
                <w:rFonts w:ascii="Times New Roman" w:hAnsi="Times New Roman" w:cs="Times New Roman"/>
                <w:sz w:val="32"/>
                <w:szCs w:val="28"/>
              </w:rPr>
              <w:footnoteReference w:id="1"/>
            </w:r>
          </w:p>
        </w:tc>
        <w:tc>
          <w:tcPr>
            <w:tcW w:w="2274" w:type="dxa"/>
          </w:tcPr>
          <w:p w:rsidR="004A32B4" w:rsidRPr="004C0116" w:rsidRDefault="004A32B4" w:rsidP="000C6CEF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4C0116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2127" w:type="dxa"/>
            <w:shd w:val="clear" w:color="auto" w:fill="auto"/>
          </w:tcPr>
          <w:p w:rsidR="004A32B4" w:rsidRPr="004C0116" w:rsidRDefault="00497A1F" w:rsidP="004A32B4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644</w:t>
            </w:r>
          </w:p>
          <w:p w:rsidR="004A32B4" w:rsidRPr="004C0116" w:rsidRDefault="004A32B4" w:rsidP="000C6CEF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4A32B4" w:rsidRPr="003240F3" w:rsidTr="00A7419A">
        <w:tc>
          <w:tcPr>
            <w:tcW w:w="5772" w:type="dxa"/>
          </w:tcPr>
          <w:p w:rsidR="004A32B4" w:rsidRPr="003240F3" w:rsidRDefault="004A32B4" w:rsidP="00404A54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3240F3">
              <w:rPr>
                <w:rFonts w:ascii="Times New Roman" w:hAnsi="Times New Roman" w:cs="Times New Roman"/>
                <w:sz w:val="24"/>
                <w:szCs w:val="28"/>
              </w:rPr>
              <w:t>муниципальное казенное образовательное учреждение дополнительного образования Детско-юношеская спортивная школа Здвинского района, с.Здвинск</w:t>
            </w:r>
            <w:r w:rsidRPr="003240F3">
              <w:rPr>
                <w:rStyle w:val="aff2"/>
                <w:rFonts w:ascii="Times New Roman" w:hAnsi="Times New Roman" w:cs="Times New Roman"/>
                <w:sz w:val="32"/>
                <w:szCs w:val="28"/>
              </w:rPr>
              <w:t>*</w:t>
            </w:r>
          </w:p>
        </w:tc>
        <w:tc>
          <w:tcPr>
            <w:tcW w:w="2274" w:type="dxa"/>
          </w:tcPr>
          <w:p w:rsidR="004A32B4" w:rsidRPr="004C0116" w:rsidRDefault="004A32B4" w:rsidP="000C6CEF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4C0116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2127" w:type="dxa"/>
            <w:shd w:val="clear" w:color="auto" w:fill="auto"/>
          </w:tcPr>
          <w:p w:rsidR="004A32B4" w:rsidRPr="004C0116" w:rsidRDefault="00497A1F" w:rsidP="004A32B4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558</w:t>
            </w:r>
          </w:p>
        </w:tc>
      </w:tr>
      <w:tr w:rsidR="004A32B4" w:rsidRPr="003240F3" w:rsidTr="00A7419A">
        <w:tc>
          <w:tcPr>
            <w:tcW w:w="5772" w:type="dxa"/>
          </w:tcPr>
          <w:p w:rsidR="004A32B4" w:rsidRPr="003240F3" w:rsidRDefault="004A32B4" w:rsidP="005663CF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3240F3">
              <w:rPr>
                <w:rFonts w:ascii="Times New Roman" w:hAnsi="Times New Roman" w:cs="Times New Roman"/>
                <w:sz w:val="24"/>
                <w:szCs w:val="28"/>
              </w:rPr>
              <w:t>муниципальное казенное образовательное учреждение дополнительного образования Здвинская детская школа искусств, с.Здвинск</w:t>
            </w:r>
          </w:p>
        </w:tc>
        <w:tc>
          <w:tcPr>
            <w:tcW w:w="2274" w:type="dxa"/>
          </w:tcPr>
          <w:p w:rsidR="004A32B4" w:rsidRPr="004C0116" w:rsidRDefault="004A32B4" w:rsidP="000C6CEF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4C0116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2127" w:type="dxa"/>
            <w:shd w:val="clear" w:color="auto" w:fill="auto"/>
          </w:tcPr>
          <w:p w:rsidR="004A32B4" w:rsidRPr="004C0116" w:rsidRDefault="00497A1F" w:rsidP="004A32B4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172</w:t>
            </w:r>
          </w:p>
        </w:tc>
      </w:tr>
      <w:tr w:rsidR="004A32B4" w:rsidRPr="00F26091" w:rsidTr="00A7419A">
        <w:tc>
          <w:tcPr>
            <w:tcW w:w="5772" w:type="dxa"/>
          </w:tcPr>
          <w:p w:rsidR="004A32B4" w:rsidRPr="003240F3" w:rsidRDefault="004A32B4" w:rsidP="00AA07B6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3240F3">
              <w:rPr>
                <w:rFonts w:ascii="Times New Roman" w:hAnsi="Times New Roman" w:cs="Times New Roman"/>
                <w:sz w:val="24"/>
                <w:szCs w:val="28"/>
              </w:rPr>
              <w:t>Итого:</w:t>
            </w:r>
          </w:p>
        </w:tc>
        <w:tc>
          <w:tcPr>
            <w:tcW w:w="2274" w:type="dxa"/>
          </w:tcPr>
          <w:p w:rsidR="004A32B4" w:rsidRPr="004C0116" w:rsidRDefault="004A32B4" w:rsidP="000C6CEF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2127" w:type="dxa"/>
            <w:shd w:val="clear" w:color="auto" w:fill="auto"/>
          </w:tcPr>
          <w:p w:rsidR="004A32B4" w:rsidRPr="004C0116" w:rsidRDefault="004A32B4" w:rsidP="000C6CEF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  <w:r w:rsidR="00497A1F">
              <w:rPr>
                <w:rFonts w:ascii="Times New Roman" w:hAnsi="Times New Roman"/>
                <w:sz w:val="24"/>
                <w:szCs w:val="28"/>
              </w:rPr>
              <w:t>374</w:t>
            </w:r>
          </w:p>
        </w:tc>
      </w:tr>
    </w:tbl>
    <w:p w:rsidR="00513276" w:rsidRPr="00F26091" w:rsidRDefault="00513276" w:rsidP="001C30D0">
      <w:pPr>
        <w:tabs>
          <w:tab w:val="left" w:pos="2943"/>
          <w:tab w:val="left" w:pos="6345"/>
        </w:tabs>
        <w:rPr>
          <w:rFonts w:ascii="Times New Roman" w:eastAsia="Times New Roman" w:hAnsi="Times New Roman" w:cs="Times New Roman"/>
          <w:color w:val="000000"/>
          <w:sz w:val="2"/>
          <w:szCs w:val="2"/>
        </w:rPr>
      </w:pPr>
      <w:r w:rsidRPr="00F26091">
        <w:rPr>
          <w:rFonts w:ascii="Times New Roman" w:eastAsia="Times New Roman" w:hAnsi="Times New Roman" w:cs="Times New Roman"/>
          <w:color w:val="000000"/>
          <w:sz w:val="2"/>
          <w:szCs w:val="2"/>
        </w:rPr>
        <w:tab/>
      </w:r>
      <w:r w:rsidRPr="00F26091">
        <w:rPr>
          <w:rFonts w:ascii="Times New Roman" w:eastAsia="Times New Roman" w:hAnsi="Times New Roman" w:cs="Times New Roman"/>
          <w:color w:val="000000"/>
          <w:sz w:val="2"/>
          <w:szCs w:val="2"/>
        </w:rPr>
        <w:tab/>
      </w:r>
    </w:p>
    <w:tbl>
      <w:tblPr>
        <w:tblStyle w:val="a3"/>
        <w:tblW w:w="10173" w:type="dxa"/>
        <w:tblLayout w:type="fixed"/>
        <w:tblLook w:val="04A0" w:firstRow="1" w:lastRow="0" w:firstColumn="1" w:lastColumn="0" w:noHBand="0" w:noVBand="1"/>
      </w:tblPr>
      <w:tblGrid>
        <w:gridCol w:w="3369"/>
        <w:gridCol w:w="1417"/>
        <w:gridCol w:w="1346"/>
        <w:gridCol w:w="1347"/>
        <w:gridCol w:w="1347"/>
        <w:gridCol w:w="1347"/>
      </w:tblGrid>
      <w:tr w:rsidR="002A0F64" w:rsidRPr="00F26091" w:rsidTr="00357D73">
        <w:tc>
          <w:tcPr>
            <w:tcW w:w="10173" w:type="dxa"/>
            <w:gridSpan w:val="6"/>
          </w:tcPr>
          <w:p w:rsidR="008123FE" w:rsidRPr="00F26091" w:rsidRDefault="008123FE" w:rsidP="002A0F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drawing>
                <wp:anchor distT="0" distB="0" distL="114300" distR="114300" simplePos="0" relativeHeight="251731968" behindDoc="0" locked="0" layoutInCell="1" allowOverlap="1">
                  <wp:simplePos x="0" y="0"/>
                  <wp:positionH relativeFrom="column">
                    <wp:posOffset>399415</wp:posOffset>
                  </wp:positionH>
                  <wp:positionV relativeFrom="paragraph">
                    <wp:posOffset>16510</wp:posOffset>
                  </wp:positionV>
                  <wp:extent cx="2343150" cy="1522730"/>
                  <wp:effectExtent l="152400" t="133350" r="342900" b="306070"/>
                  <wp:wrapSquare wrapText="bothSides"/>
                  <wp:docPr id="67" name="Рисунок 7" descr="G:\1\Фотки\осень 2010\Изображение 02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Picture 2" descr="G:\1\Фотки\осень 2010\Изображение 02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3150" cy="1522730"/>
                          </a:xfrm>
                          <a:prstGeom prst="round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</w:p>
          <w:p w:rsidR="008123FE" w:rsidRPr="00F26091" w:rsidRDefault="008123FE" w:rsidP="002A0F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2A0F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2A0F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A0F64" w:rsidRPr="00F26091" w:rsidRDefault="001C30D0" w:rsidP="002A0F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67AA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 w:themeFill="background1"/>
              </w:rPr>
              <w:t>Здравоохр</w:t>
            </w:r>
            <w:r w:rsidRPr="00F26091">
              <w:rPr>
                <w:rFonts w:ascii="Times New Roman" w:hAnsi="Times New Roman" w:cs="Times New Roman"/>
                <w:b/>
                <w:sz w:val="28"/>
                <w:szCs w:val="28"/>
              </w:rPr>
              <w:t>анение</w:t>
            </w:r>
          </w:p>
          <w:p w:rsidR="008123FE" w:rsidRPr="00F26091" w:rsidRDefault="008123FE" w:rsidP="002A0F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2A0F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2A0F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2A0F6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A0F64" w:rsidRPr="00F26091" w:rsidTr="00357D73">
        <w:tc>
          <w:tcPr>
            <w:tcW w:w="3369" w:type="dxa"/>
            <w:vMerge w:val="restart"/>
          </w:tcPr>
          <w:p w:rsidR="002A0F64" w:rsidRPr="00F26091" w:rsidRDefault="001C30D0" w:rsidP="000C0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2E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сельского</w:t>
            </w: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поселения</w:t>
            </w:r>
          </w:p>
        </w:tc>
        <w:tc>
          <w:tcPr>
            <w:tcW w:w="1417" w:type="dxa"/>
            <w:vMerge w:val="restart"/>
          </w:tcPr>
          <w:p w:rsidR="002A0F64" w:rsidRPr="00F26091" w:rsidRDefault="001C30D0" w:rsidP="00357D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Количество </w:t>
            </w:r>
            <w:r w:rsidR="00357D73"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объектов</w:t>
            </w: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здравоохранения</w:t>
            </w:r>
            <w:r w:rsidR="00513276"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единиц</w:t>
            </w:r>
          </w:p>
        </w:tc>
        <w:tc>
          <w:tcPr>
            <w:tcW w:w="5387" w:type="dxa"/>
            <w:gridSpan w:val="4"/>
          </w:tcPr>
          <w:p w:rsidR="002A0F64" w:rsidRPr="00F26091" w:rsidRDefault="001C30D0" w:rsidP="002A0F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2A0F64"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том числе</w:t>
            </w:r>
          </w:p>
        </w:tc>
      </w:tr>
      <w:tr w:rsidR="00513276" w:rsidRPr="00F26091" w:rsidTr="00357D73">
        <w:tc>
          <w:tcPr>
            <w:tcW w:w="3369" w:type="dxa"/>
            <w:vMerge/>
          </w:tcPr>
          <w:p w:rsidR="002A0F64" w:rsidRPr="00F26091" w:rsidRDefault="002A0F64" w:rsidP="002A0F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2A0F64" w:rsidRPr="00F26091" w:rsidRDefault="002A0F64" w:rsidP="002A0F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dxa"/>
          </w:tcPr>
          <w:p w:rsidR="002A0F64" w:rsidRPr="00F26091" w:rsidRDefault="002A0F64" w:rsidP="002A0F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больницы</w:t>
            </w:r>
          </w:p>
        </w:tc>
        <w:tc>
          <w:tcPr>
            <w:tcW w:w="1347" w:type="dxa"/>
          </w:tcPr>
          <w:p w:rsidR="002A0F64" w:rsidRPr="00F26091" w:rsidRDefault="00C134D4" w:rsidP="005132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поликлиники</w:t>
            </w:r>
          </w:p>
        </w:tc>
        <w:tc>
          <w:tcPr>
            <w:tcW w:w="1347" w:type="dxa"/>
          </w:tcPr>
          <w:p w:rsidR="002A0F64" w:rsidRPr="00F26091" w:rsidRDefault="001C30D0" w:rsidP="002A0F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ФАПы</w:t>
            </w:r>
          </w:p>
        </w:tc>
        <w:tc>
          <w:tcPr>
            <w:tcW w:w="1347" w:type="dxa"/>
          </w:tcPr>
          <w:p w:rsidR="002A0F64" w:rsidRPr="00F26091" w:rsidRDefault="00513276" w:rsidP="002A0F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санатории, </w:t>
            </w:r>
            <w:r w:rsidR="001C30D0" w:rsidRPr="00F26091">
              <w:rPr>
                <w:rFonts w:ascii="Times New Roman" w:hAnsi="Times New Roman" w:cs="Times New Roman"/>
                <w:sz w:val="24"/>
                <w:szCs w:val="24"/>
              </w:rPr>
              <w:t>профилактории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1417" w:type="dxa"/>
          </w:tcPr>
          <w:p w:rsidR="00357D73" w:rsidRPr="00F26091" w:rsidRDefault="008B5035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8B5035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141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1417" w:type="dxa"/>
          </w:tcPr>
          <w:p w:rsidR="00357D73" w:rsidRPr="00F26091" w:rsidRDefault="00701BED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6" w:type="dxa"/>
          </w:tcPr>
          <w:p w:rsidR="00357D73" w:rsidRPr="00F26091" w:rsidRDefault="004941C6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4941C6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701BED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141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141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r w:rsidRPr="00F26091">
              <w:rPr>
                <w:rFonts w:ascii="Times New Roman" w:hAnsi="Times New Roman" w:cs="Times New Roman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r w:rsidRPr="00F26091">
              <w:rPr>
                <w:rFonts w:ascii="Times New Roman" w:hAnsi="Times New Roman" w:cs="Times New Roman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141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6" w:type="dxa"/>
          </w:tcPr>
          <w:p w:rsidR="00357D73" w:rsidRPr="00F26091" w:rsidRDefault="004941C6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4941C6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141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141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Новоро</w:t>
            </w:r>
            <w:r w:rsidR="002C691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сийский сельсовет</w:t>
            </w:r>
          </w:p>
        </w:tc>
        <w:tc>
          <w:tcPr>
            <w:tcW w:w="1417" w:type="dxa"/>
          </w:tcPr>
          <w:p w:rsidR="00357D73" w:rsidRPr="00F26091" w:rsidRDefault="00465AC1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465AC1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BB0C2B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0C2B">
              <w:rPr>
                <w:rFonts w:ascii="Times New Roman" w:hAnsi="Times New Roman" w:cs="Times New Roman"/>
                <w:sz w:val="24"/>
                <w:szCs w:val="24"/>
              </w:rPr>
              <w:t>Петраковский сельсовет</w:t>
            </w:r>
          </w:p>
        </w:tc>
        <w:tc>
          <w:tcPr>
            <w:tcW w:w="1417" w:type="dxa"/>
          </w:tcPr>
          <w:p w:rsidR="00357D73" w:rsidRPr="00BB0C2B" w:rsidRDefault="00465AC1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46" w:type="dxa"/>
          </w:tcPr>
          <w:p w:rsidR="00357D73" w:rsidRPr="00BB0C2B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B0C2B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BB0C2B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B0C2B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BB0C2B" w:rsidRDefault="00465AC1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47" w:type="dxa"/>
          </w:tcPr>
          <w:p w:rsidR="00357D73" w:rsidRPr="00BB0C2B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B0C2B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141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141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141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141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6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47" w:type="dxa"/>
          </w:tcPr>
          <w:p w:rsidR="00357D73" w:rsidRPr="00F26091" w:rsidRDefault="00357D73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357D73" w:rsidRPr="00F26091" w:rsidTr="00357D73">
        <w:tc>
          <w:tcPr>
            <w:tcW w:w="3369" w:type="dxa"/>
          </w:tcPr>
          <w:p w:rsidR="00357D73" w:rsidRPr="00F26091" w:rsidRDefault="00357D73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Итого по району:</w:t>
            </w:r>
          </w:p>
        </w:tc>
        <w:tc>
          <w:tcPr>
            <w:tcW w:w="1417" w:type="dxa"/>
          </w:tcPr>
          <w:p w:rsidR="00357D73" w:rsidRPr="00F26091" w:rsidRDefault="00930761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29</w:t>
            </w:r>
          </w:p>
        </w:tc>
        <w:tc>
          <w:tcPr>
            <w:tcW w:w="1346" w:type="dxa"/>
          </w:tcPr>
          <w:p w:rsidR="00357D73" w:rsidRPr="00F26091" w:rsidRDefault="004941C6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47" w:type="dxa"/>
          </w:tcPr>
          <w:p w:rsidR="00357D73" w:rsidRPr="00F26091" w:rsidRDefault="004941C6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47" w:type="dxa"/>
          </w:tcPr>
          <w:p w:rsidR="00357D73" w:rsidRPr="00F26091" w:rsidRDefault="00FF6684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 w:rsidR="0093076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47" w:type="dxa"/>
          </w:tcPr>
          <w:p w:rsidR="00357D73" w:rsidRPr="00F26091" w:rsidRDefault="005E2F76" w:rsidP="006121F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begin"/>
            </w:r>
            <w:r w:rsidR="00357D73" w:rsidRPr="00F26091">
              <w:rPr>
                <w:rFonts w:ascii="Times New Roman" w:hAnsi="Times New Roman" w:cs="Times New Roman"/>
                <w:sz w:val="24"/>
                <w:szCs w:val="28"/>
              </w:rPr>
              <w:instrText xml:space="preserve"> =SUM(ABOVE) </w:instrText>
            </w: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separate"/>
            </w:r>
            <w:r w:rsidR="00357D73" w:rsidRPr="00F26091">
              <w:rPr>
                <w:rFonts w:ascii="Times New Roman" w:hAnsi="Times New Roman" w:cs="Times New Roman"/>
                <w:noProof/>
                <w:sz w:val="24"/>
                <w:szCs w:val="28"/>
              </w:rPr>
              <w:t>0</w:t>
            </w: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end"/>
            </w:r>
          </w:p>
        </w:tc>
      </w:tr>
    </w:tbl>
    <w:p w:rsidR="00513276" w:rsidRPr="00F26091" w:rsidRDefault="00513276" w:rsidP="002A0F64">
      <w:pPr>
        <w:tabs>
          <w:tab w:val="left" w:pos="1809"/>
          <w:tab w:val="left" w:pos="3838"/>
          <w:tab w:val="left" w:pos="5238"/>
          <w:tab w:val="left" w:pos="6912"/>
          <w:tab w:val="left" w:pos="8239"/>
        </w:tabs>
        <w:rPr>
          <w:rFonts w:ascii="Times New Roman" w:hAnsi="Times New Roman" w:cs="Times New Roman"/>
          <w:sz w:val="10"/>
          <w:szCs w:val="10"/>
        </w:rPr>
      </w:pPr>
      <w:r w:rsidRPr="00F26091">
        <w:rPr>
          <w:rFonts w:ascii="Times New Roman" w:hAnsi="Times New Roman" w:cs="Times New Roman"/>
          <w:sz w:val="24"/>
          <w:szCs w:val="24"/>
        </w:rPr>
        <w:tab/>
      </w:r>
      <w:r w:rsidRPr="00F26091">
        <w:rPr>
          <w:rFonts w:ascii="Times New Roman" w:hAnsi="Times New Roman" w:cs="Times New Roman"/>
          <w:sz w:val="24"/>
          <w:szCs w:val="24"/>
        </w:rPr>
        <w:tab/>
      </w:r>
      <w:r w:rsidRPr="00F26091">
        <w:rPr>
          <w:rFonts w:ascii="Times New Roman" w:hAnsi="Times New Roman" w:cs="Times New Roman"/>
          <w:sz w:val="24"/>
          <w:szCs w:val="24"/>
        </w:rPr>
        <w:tab/>
      </w:r>
      <w:r w:rsidRPr="00F26091">
        <w:rPr>
          <w:rFonts w:ascii="Times New Roman" w:hAnsi="Times New Roman" w:cs="Times New Roman"/>
          <w:sz w:val="24"/>
          <w:szCs w:val="24"/>
        </w:rPr>
        <w:tab/>
      </w:r>
      <w:r w:rsidRPr="00F26091">
        <w:rPr>
          <w:rFonts w:ascii="Times New Roman" w:hAnsi="Times New Roman" w:cs="Times New Roman"/>
          <w:sz w:val="24"/>
          <w:szCs w:val="24"/>
        </w:rPr>
        <w:tab/>
      </w:r>
    </w:p>
    <w:tbl>
      <w:tblPr>
        <w:tblStyle w:val="a3"/>
        <w:tblW w:w="10173" w:type="dxa"/>
        <w:tblLayout w:type="fixed"/>
        <w:tblLook w:val="04A0" w:firstRow="1" w:lastRow="0" w:firstColumn="1" w:lastColumn="0" w:noHBand="0" w:noVBand="1"/>
      </w:tblPr>
      <w:tblGrid>
        <w:gridCol w:w="3369"/>
        <w:gridCol w:w="1559"/>
        <w:gridCol w:w="1311"/>
        <w:gridCol w:w="1311"/>
        <w:gridCol w:w="1311"/>
        <w:gridCol w:w="1312"/>
      </w:tblGrid>
      <w:tr w:rsidR="00C134D4" w:rsidRPr="00F26091" w:rsidTr="006121F2">
        <w:tc>
          <w:tcPr>
            <w:tcW w:w="10173" w:type="dxa"/>
            <w:gridSpan w:val="6"/>
          </w:tcPr>
          <w:p w:rsidR="008123FE" w:rsidRPr="00F26091" w:rsidRDefault="008123FE" w:rsidP="008123FE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drawing>
                <wp:anchor distT="0" distB="0" distL="114300" distR="114300" simplePos="0" relativeHeight="251732992" behindDoc="0" locked="0" layoutInCell="1" allowOverlap="1">
                  <wp:simplePos x="0" y="0"/>
                  <wp:positionH relativeFrom="column">
                    <wp:posOffset>3172460</wp:posOffset>
                  </wp:positionH>
                  <wp:positionV relativeFrom="paragraph">
                    <wp:posOffset>146685</wp:posOffset>
                  </wp:positionV>
                  <wp:extent cx="2688590" cy="1732915"/>
                  <wp:effectExtent l="133350" t="133350" r="340360" b="305435"/>
                  <wp:wrapSquare wrapText="bothSides"/>
                  <wp:docPr id="68" name="Рисунок 8" descr="IMG_252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Содержимое 18" descr="IMG_2524.JPG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8590" cy="1732915"/>
                          </a:xfrm>
                          <a:prstGeom prst="round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</w:p>
          <w:p w:rsidR="008123FE" w:rsidRPr="00F26091" w:rsidRDefault="008123FE" w:rsidP="008123FE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8123FE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134D4" w:rsidRPr="00F26091" w:rsidRDefault="00C134D4" w:rsidP="008123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57D4">
              <w:rPr>
                <w:rFonts w:ascii="Times New Roman" w:hAnsi="Times New Roman" w:cs="Times New Roman"/>
                <w:b/>
                <w:sz w:val="28"/>
                <w:szCs w:val="28"/>
              </w:rPr>
              <w:t>Учрежден</w:t>
            </w:r>
            <w:r w:rsidRPr="00F26091">
              <w:rPr>
                <w:rFonts w:ascii="Times New Roman" w:hAnsi="Times New Roman" w:cs="Times New Roman"/>
                <w:b/>
                <w:sz w:val="28"/>
                <w:szCs w:val="28"/>
              </w:rPr>
              <w:t>ия культуры</w:t>
            </w:r>
          </w:p>
          <w:p w:rsidR="008123FE" w:rsidRPr="00F26091" w:rsidRDefault="008123FE" w:rsidP="008123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8123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8123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8123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8123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8123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8123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134D4" w:rsidRPr="00F26091" w:rsidTr="006121F2">
        <w:tc>
          <w:tcPr>
            <w:tcW w:w="3369" w:type="dxa"/>
            <w:vMerge w:val="restart"/>
          </w:tcPr>
          <w:p w:rsidR="00C134D4" w:rsidRPr="00F26091" w:rsidRDefault="001C30D0" w:rsidP="000C0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1559" w:type="dxa"/>
            <w:vMerge w:val="restart"/>
          </w:tcPr>
          <w:p w:rsidR="00C134D4" w:rsidRPr="00F26091" w:rsidRDefault="00C134D4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 w:rsidR="00513276"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учреждений культуры, единиц</w:t>
            </w:r>
          </w:p>
        </w:tc>
        <w:tc>
          <w:tcPr>
            <w:tcW w:w="5245" w:type="dxa"/>
            <w:gridSpan w:val="4"/>
          </w:tcPr>
          <w:p w:rsidR="00C134D4" w:rsidRPr="00F26091" w:rsidRDefault="001C30D0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134D4"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том числе</w:t>
            </w:r>
          </w:p>
        </w:tc>
      </w:tr>
      <w:tr w:rsidR="00513276" w:rsidRPr="00F26091" w:rsidTr="006121F2">
        <w:tc>
          <w:tcPr>
            <w:tcW w:w="3369" w:type="dxa"/>
            <w:vMerge/>
          </w:tcPr>
          <w:p w:rsidR="00C134D4" w:rsidRPr="00F26091" w:rsidRDefault="00C134D4" w:rsidP="003248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C134D4" w:rsidRPr="00F26091" w:rsidRDefault="00C134D4" w:rsidP="003248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11" w:type="dxa"/>
          </w:tcPr>
          <w:p w:rsidR="00C134D4" w:rsidRPr="00F26091" w:rsidRDefault="00C134D4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клубы</w:t>
            </w:r>
          </w:p>
        </w:tc>
        <w:tc>
          <w:tcPr>
            <w:tcW w:w="1311" w:type="dxa"/>
          </w:tcPr>
          <w:p w:rsidR="00C134D4" w:rsidRPr="00F26091" w:rsidRDefault="00C134D4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кинозалы</w:t>
            </w:r>
          </w:p>
        </w:tc>
        <w:tc>
          <w:tcPr>
            <w:tcW w:w="1311" w:type="dxa"/>
          </w:tcPr>
          <w:p w:rsidR="00C134D4" w:rsidRPr="00F26091" w:rsidRDefault="00C134D4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музеи</w:t>
            </w:r>
          </w:p>
        </w:tc>
        <w:tc>
          <w:tcPr>
            <w:tcW w:w="1312" w:type="dxa"/>
          </w:tcPr>
          <w:p w:rsidR="00C134D4" w:rsidRPr="00F26091" w:rsidRDefault="00C134D4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библиотеки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1559" w:type="dxa"/>
          </w:tcPr>
          <w:p w:rsidR="006121F2" w:rsidRPr="00F26091" w:rsidRDefault="00A84224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A84224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6121F2" w:rsidRPr="00F26091" w:rsidTr="00A55A60">
        <w:trPr>
          <w:trHeight w:val="91"/>
        </w:trPr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D14711">
        <w:trPr>
          <w:trHeight w:val="355"/>
        </w:trPr>
        <w:tc>
          <w:tcPr>
            <w:tcW w:w="3369" w:type="dxa"/>
          </w:tcPr>
          <w:p w:rsidR="006121F2" w:rsidRPr="00F26091" w:rsidRDefault="00D14711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1559" w:type="dxa"/>
          </w:tcPr>
          <w:p w:rsidR="006121F2" w:rsidRPr="00F26091" w:rsidRDefault="004941C6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C24FD4" w:rsidRPr="00F26091" w:rsidRDefault="006121F2" w:rsidP="00D1471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Новорос</w:t>
            </w:r>
            <w:r w:rsidR="005A3A3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ийский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Петраковский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8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1559" w:type="dxa"/>
          </w:tcPr>
          <w:p w:rsidR="006121F2" w:rsidRPr="00F26091" w:rsidRDefault="00C379F5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C379F5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1559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Итого по району:</w:t>
            </w:r>
          </w:p>
        </w:tc>
        <w:tc>
          <w:tcPr>
            <w:tcW w:w="1559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55</w:t>
            </w:r>
          </w:p>
        </w:tc>
        <w:tc>
          <w:tcPr>
            <w:tcW w:w="1311" w:type="dxa"/>
          </w:tcPr>
          <w:p w:rsidR="006121F2" w:rsidRPr="00F26091" w:rsidRDefault="005E2F7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fldChar w:fldCharType="begin"/>
            </w:r>
            <w:r w:rsidR="00A55A60">
              <w:rPr>
                <w:rFonts w:ascii="Times New Roman" w:hAnsi="Times New Roman" w:cs="Times New Roman"/>
                <w:sz w:val="24"/>
                <w:szCs w:val="28"/>
              </w:rPr>
              <w:instrText xml:space="preserve"> =SUM(ABOVE) </w:instrText>
            </w:r>
            <w:r>
              <w:rPr>
                <w:rFonts w:ascii="Times New Roman" w:hAnsi="Times New Roman" w:cs="Times New Roman"/>
                <w:sz w:val="24"/>
                <w:szCs w:val="28"/>
              </w:rPr>
              <w:fldChar w:fldCharType="separate"/>
            </w:r>
            <w:r w:rsidR="00A55A60">
              <w:rPr>
                <w:rFonts w:ascii="Times New Roman" w:hAnsi="Times New Roman" w:cs="Times New Roman"/>
                <w:noProof/>
                <w:sz w:val="24"/>
                <w:szCs w:val="28"/>
              </w:rPr>
              <w:t>33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fldChar w:fldCharType="end"/>
            </w:r>
          </w:p>
        </w:tc>
        <w:tc>
          <w:tcPr>
            <w:tcW w:w="1311" w:type="dxa"/>
          </w:tcPr>
          <w:p w:rsidR="006121F2" w:rsidRPr="00F26091" w:rsidRDefault="005E2F7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begin"/>
            </w:r>
            <w:r w:rsidR="006121F2" w:rsidRPr="00F26091">
              <w:rPr>
                <w:rFonts w:ascii="Times New Roman" w:hAnsi="Times New Roman" w:cs="Times New Roman"/>
                <w:sz w:val="24"/>
                <w:szCs w:val="28"/>
              </w:rPr>
              <w:instrText xml:space="preserve"> =SUM(ABOVE) </w:instrText>
            </w: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separate"/>
            </w:r>
            <w:r w:rsidR="006121F2" w:rsidRPr="00F26091">
              <w:rPr>
                <w:rFonts w:ascii="Times New Roman" w:hAnsi="Times New Roman" w:cs="Times New Roman"/>
                <w:noProof/>
                <w:sz w:val="24"/>
                <w:szCs w:val="28"/>
              </w:rPr>
              <w:t>0</w:t>
            </w: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end"/>
            </w:r>
          </w:p>
        </w:tc>
        <w:tc>
          <w:tcPr>
            <w:tcW w:w="1311" w:type="dxa"/>
          </w:tcPr>
          <w:p w:rsidR="006121F2" w:rsidRPr="00F26091" w:rsidRDefault="005E2F7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begin"/>
            </w:r>
            <w:r w:rsidR="006121F2" w:rsidRPr="00F26091">
              <w:rPr>
                <w:rFonts w:ascii="Times New Roman" w:hAnsi="Times New Roman" w:cs="Times New Roman"/>
                <w:sz w:val="24"/>
                <w:szCs w:val="28"/>
              </w:rPr>
              <w:instrText xml:space="preserve"> =SUM(ABOVE) </w:instrText>
            </w: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separate"/>
            </w:r>
            <w:r w:rsidR="006121F2" w:rsidRPr="00F26091">
              <w:rPr>
                <w:rFonts w:ascii="Times New Roman" w:hAnsi="Times New Roman" w:cs="Times New Roman"/>
                <w:noProof/>
                <w:sz w:val="24"/>
                <w:szCs w:val="28"/>
              </w:rPr>
              <w:t>1</w:t>
            </w: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end"/>
            </w:r>
          </w:p>
        </w:tc>
        <w:tc>
          <w:tcPr>
            <w:tcW w:w="1312" w:type="dxa"/>
          </w:tcPr>
          <w:p w:rsidR="006121F2" w:rsidRPr="00F26091" w:rsidRDefault="005E2F7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begin"/>
            </w:r>
            <w:r w:rsidR="006121F2" w:rsidRPr="00F26091">
              <w:rPr>
                <w:rFonts w:ascii="Times New Roman" w:hAnsi="Times New Roman" w:cs="Times New Roman"/>
                <w:sz w:val="24"/>
                <w:szCs w:val="28"/>
              </w:rPr>
              <w:instrText xml:space="preserve"> =SUM(ABOVE) </w:instrText>
            </w: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separate"/>
            </w:r>
            <w:r w:rsidR="006121F2" w:rsidRPr="00F26091">
              <w:rPr>
                <w:rFonts w:ascii="Times New Roman" w:hAnsi="Times New Roman" w:cs="Times New Roman"/>
                <w:noProof/>
                <w:sz w:val="24"/>
                <w:szCs w:val="28"/>
              </w:rPr>
              <w:t>21</w:t>
            </w: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end"/>
            </w:r>
          </w:p>
        </w:tc>
      </w:tr>
    </w:tbl>
    <w:p w:rsidR="00C26A6D" w:rsidRPr="00F26091" w:rsidRDefault="00C26A6D" w:rsidP="00EA5E6A">
      <w:pPr>
        <w:spacing w:after="0" w:line="240" w:lineRule="auto"/>
        <w:rPr>
          <w:rFonts w:ascii="Times New Roman" w:hAnsi="Times New Roman" w:cs="Times New Roman"/>
          <w:b/>
          <w:sz w:val="10"/>
          <w:szCs w:val="10"/>
        </w:rPr>
      </w:pPr>
    </w:p>
    <w:tbl>
      <w:tblPr>
        <w:tblStyle w:val="a3"/>
        <w:tblW w:w="10173" w:type="dxa"/>
        <w:tblLayout w:type="fixed"/>
        <w:tblLook w:val="04A0" w:firstRow="1" w:lastRow="0" w:firstColumn="1" w:lastColumn="0" w:noHBand="0" w:noVBand="1"/>
      </w:tblPr>
      <w:tblGrid>
        <w:gridCol w:w="3369"/>
        <w:gridCol w:w="1134"/>
        <w:gridCol w:w="1134"/>
        <w:gridCol w:w="1134"/>
        <w:gridCol w:w="1134"/>
        <w:gridCol w:w="1134"/>
        <w:gridCol w:w="1134"/>
      </w:tblGrid>
      <w:tr w:rsidR="00B01731" w:rsidRPr="00F26091" w:rsidTr="00513276">
        <w:tc>
          <w:tcPr>
            <w:tcW w:w="10173" w:type="dxa"/>
            <w:gridSpan w:val="7"/>
          </w:tcPr>
          <w:p w:rsidR="008123FE" w:rsidRPr="00F26091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drawing>
                <wp:anchor distT="0" distB="0" distL="114300" distR="114300" simplePos="0" relativeHeight="251734016" behindDoc="0" locked="0" layoutInCell="1" allowOverlap="1">
                  <wp:simplePos x="0" y="0"/>
                  <wp:positionH relativeFrom="column">
                    <wp:posOffset>79375</wp:posOffset>
                  </wp:positionH>
                  <wp:positionV relativeFrom="paragraph">
                    <wp:posOffset>161925</wp:posOffset>
                  </wp:positionV>
                  <wp:extent cx="2807335" cy="1699260"/>
                  <wp:effectExtent l="114300" t="133350" r="335915" b="300990"/>
                  <wp:wrapSquare wrapText="bothSides"/>
                  <wp:docPr id="69" name="Рисунок 9" descr="изображение 09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Рисунок 20" descr="изображение 097.jpg"/>
                          <pic:cNvPicPr>
                            <a:picLocks noChangeAspect="1"/>
                          </pic:cNvPicPr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7335" cy="1699260"/>
                          </a:xfrm>
                          <a:prstGeom prst="round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</w:p>
          <w:p w:rsidR="008123FE" w:rsidRPr="00F26091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01731" w:rsidRPr="00F26091" w:rsidRDefault="00B01731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23D16">
              <w:rPr>
                <w:rFonts w:ascii="Times New Roman" w:hAnsi="Times New Roman" w:cs="Times New Roman"/>
                <w:b/>
                <w:sz w:val="28"/>
                <w:szCs w:val="28"/>
              </w:rPr>
              <w:t>Спортивн</w:t>
            </w:r>
            <w:r w:rsidRPr="00F2609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ые объекты </w:t>
            </w:r>
          </w:p>
          <w:p w:rsidR="008123FE" w:rsidRPr="00F26091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F26091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01731" w:rsidRPr="00F26091" w:rsidTr="006121F2">
        <w:tc>
          <w:tcPr>
            <w:tcW w:w="3369" w:type="dxa"/>
            <w:vMerge w:val="restart"/>
          </w:tcPr>
          <w:p w:rsidR="00B01731" w:rsidRPr="00F26091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1134" w:type="dxa"/>
            <w:vMerge w:val="restart"/>
          </w:tcPr>
          <w:p w:rsidR="00B01731" w:rsidRPr="00F26091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спортивных сооружений</w:t>
            </w:r>
            <w:r w:rsidR="00513276"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единиц</w:t>
            </w:r>
          </w:p>
        </w:tc>
        <w:tc>
          <w:tcPr>
            <w:tcW w:w="5670" w:type="dxa"/>
            <w:gridSpan w:val="5"/>
          </w:tcPr>
          <w:p w:rsidR="00B01731" w:rsidRPr="00F26091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B01731" w:rsidRPr="00F26091" w:rsidTr="006121F2">
        <w:tc>
          <w:tcPr>
            <w:tcW w:w="3369" w:type="dxa"/>
            <w:vMerge/>
          </w:tcPr>
          <w:p w:rsidR="00B01731" w:rsidRPr="00F26091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B01731" w:rsidRPr="00F26091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01731" w:rsidRPr="00F26091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спорт-комплексы</w:t>
            </w:r>
          </w:p>
        </w:tc>
        <w:tc>
          <w:tcPr>
            <w:tcW w:w="1134" w:type="dxa"/>
          </w:tcPr>
          <w:p w:rsidR="00B01731" w:rsidRPr="00F26091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стадионы</w:t>
            </w:r>
          </w:p>
        </w:tc>
        <w:tc>
          <w:tcPr>
            <w:tcW w:w="1134" w:type="dxa"/>
          </w:tcPr>
          <w:p w:rsidR="00B01731" w:rsidRPr="00F26091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бассейны</w:t>
            </w:r>
          </w:p>
        </w:tc>
        <w:tc>
          <w:tcPr>
            <w:tcW w:w="1134" w:type="dxa"/>
          </w:tcPr>
          <w:p w:rsidR="00B01731" w:rsidRPr="00F26091" w:rsidRDefault="00513276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B01731" w:rsidRPr="00F26091">
              <w:rPr>
                <w:rFonts w:ascii="Times New Roman" w:hAnsi="Times New Roman" w:cs="Times New Roman"/>
                <w:sz w:val="24"/>
                <w:szCs w:val="24"/>
              </w:rPr>
              <w:t>портзалы, включая школьные</w:t>
            </w:r>
          </w:p>
        </w:tc>
        <w:tc>
          <w:tcPr>
            <w:tcW w:w="1134" w:type="dxa"/>
          </w:tcPr>
          <w:p w:rsidR="00B01731" w:rsidRPr="00F26091" w:rsidRDefault="00513276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B01731" w:rsidRPr="00F26091">
              <w:rPr>
                <w:rFonts w:ascii="Times New Roman" w:hAnsi="Times New Roman" w:cs="Times New Roman"/>
                <w:sz w:val="24"/>
                <w:szCs w:val="24"/>
              </w:rPr>
              <w:t>оккейные коробки</w:t>
            </w:r>
          </w:p>
        </w:tc>
      </w:tr>
      <w:tr w:rsidR="006121F2" w:rsidRPr="00F26091" w:rsidTr="00EA5E6A">
        <w:trPr>
          <w:trHeight w:val="369"/>
        </w:trPr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BF43CC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323D1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323D1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795E6A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CC534A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9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A61001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134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CC534A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1E2F07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1E2F07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0610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1A607E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1E2F07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1E2F07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Новорос</w:t>
            </w:r>
            <w:r w:rsidR="00D854E9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ийский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70647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Петраковский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70647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70647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F26091" w:rsidTr="003C29E8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1134" w:type="dxa"/>
            <w:shd w:val="clear" w:color="auto" w:fill="FFFFFF" w:themeFill="background1"/>
          </w:tcPr>
          <w:p w:rsidR="004941C6" w:rsidRPr="00F26091" w:rsidRDefault="00E92FC0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3C29E8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70647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70647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F26091" w:rsidRDefault="0070647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F26091" w:rsidRDefault="00317E0A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F26091" w:rsidTr="00A221C4">
        <w:tc>
          <w:tcPr>
            <w:tcW w:w="3369" w:type="dxa"/>
          </w:tcPr>
          <w:p w:rsidR="006121F2" w:rsidRPr="00EE013C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013C">
              <w:rPr>
                <w:rFonts w:ascii="Times New Roman" w:hAnsi="Times New Roman" w:cs="Times New Roman"/>
                <w:sz w:val="24"/>
                <w:szCs w:val="24"/>
              </w:rPr>
              <w:t>Итого по району:</w:t>
            </w:r>
          </w:p>
        </w:tc>
        <w:tc>
          <w:tcPr>
            <w:tcW w:w="1134" w:type="dxa"/>
            <w:shd w:val="clear" w:color="auto" w:fill="auto"/>
          </w:tcPr>
          <w:p w:rsidR="006121F2" w:rsidRPr="00EE013C" w:rsidRDefault="008155BF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37</w:t>
            </w:r>
          </w:p>
        </w:tc>
        <w:tc>
          <w:tcPr>
            <w:tcW w:w="1134" w:type="dxa"/>
          </w:tcPr>
          <w:p w:rsidR="006121F2" w:rsidRPr="00EE013C" w:rsidRDefault="005E2F7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E013C">
              <w:rPr>
                <w:rFonts w:ascii="Times New Roman" w:hAnsi="Times New Roman" w:cs="Times New Roman"/>
                <w:sz w:val="24"/>
                <w:szCs w:val="28"/>
              </w:rPr>
              <w:fldChar w:fldCharType="begin"/>
            </w:r>
            <w:r w:rsidR="006121F2" w:rsidRPr="00EE013C">
              <w:rPr>
                <w:rFonts w:ascii="Times New Roman" w:hAnsi="Times New Roman" w:cs="Times New Roman"/>
                <w:sz w:val="24"/>
                <w:szCs w:val="28"/>
              </w:rPr>
              <w:instrText xml:space="preserve"> =SUM(ABOVE) </w:instrText>
            </w:r>
            <w:r w:rsidRPr="00EE013C">
              <w:rPr>
                <w:rFonts w:ascii="Times New Roman" w:hAnsi="Times New Roman" w:cs="Times New Roman"/>
                <w:sz w:val="24"/>
                <w:szCs w:val="28"/>
              </w:rPr>
              <w:fldChar w:fldCharType="separate"/>
            </w:r>
            <w:r w:rsidR="006121F2" w:rsidRPr="00EE013C">
              <w:rPr>
                <w:rFonts w:ascii="Times New Roman" w:hAnsi="Times New Roman" w:cs="Times New Roman"/>
                <w:noProof/>
                <w:sz w:val="24"/>
                <w:szCs w:val="28"/>
              </w:rPr>
              <w:t>0</w:t>
            </w:r>
            <w:r w:rsidRPr="00EE013C">
              <w:rPr>
                <w:rFonts w:ascii="Times New Roman" w:hAnsi="Times New Roman" w:cs="Times New Roman"/>
                <w:sz w:val="24"/>
                <w:szCs w:val="28"/>
              </w:rPr>
              <w:fldChar w:fldCharType="end"/>
            </w:r>
          </w:p>
        </w:tc>
        <w:tc>
          <w:tcPr>
            <w:tcW w:w="1134" w:type="dxa"/>
          </w:tcPr>
          <w:p w:rsidR="006121F2" w:rsidRPr="00EE013C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E013C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EE013C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E013C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EE013C" w:rsidRDefault="00993CBE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E013C"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r w:rsidR="008155BF">
              <w:rPr>
                <w:rFonts w:ascii="Times New Roman" w:hAnsi="Times New Roman" w:cs="Times New Roman"/>
                <w:sz w:val="24"/>
                <w:szCs w:val="28"/>
              </w:rPr>
              <w:t>6</w:t>
            </w:r>
          </w:p>
        </w:tc>
        <w:tc>
          <w:tcPr>
            <w:tcW w:w="1134" w:type="dxa"/>
          </w:tcPr>
          <w:p w:rsidR="006121F2" w:rsidRPr="00F26091" w:rsidRDefault="00F54479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E013C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</w:tr>
    </w:tbl>
    <w:p w:rsidR="0007011D" w:rsidRDefault="0007011D" w:rsidP="00EA5E6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A5E6A" w:rsidRPr="00F26091" w:rsidRDefault="00EA5E6A" w:rsidP="00EA5E6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6. </w:t>
      </w:r>
      <w:r w:rsidRPr="00FE3972"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t>Инженерно–коммунальная</w:t>
      </w:r>
      <w:r w:rsidRPr="00F26091">
        <w:rPr>
          <w:rFonts w:ascii="Times New Roman" w:hAnsi="Times New Roman" w:cs="Times New Roman"/>
          <w:b/>
          <w:sz w:val="28"/>
          <w:szCs w:val="28"/>
        </w:rPr>
        <w:t xml:space="preserve"> инфраструктура</w:t>
      </w:r>
    </w:p>
    <w:tbl>
      <w:tblPr>
        <w:tblStyle w:val="a3"/>
        <w:tblW w:w="10157" w:type="dxa"/>
        <w:jc w:val="center"/>
        <w:tblLayout w:type="fixed"/>
        <w:tblLook w:val="04A0" w:firstRow="1" w:lastRow="0" w:firstColumn="1" w:lastColumn="0" w:noHBand="0" w:noVBand="1"/>
      </w:tblPr>
      <w:tblGrid>
        <w:gridCol w:w="3124"/>
        <w:gridCol w:w="3798"/>
        <w:gridCol w:w="1392"/>
        <w:gridCol w:w="1843"/>
      </w:tblGrid>
      <w:tr w:rsidR="00EA5E6A" w:rsidRPr="004B23D3" w:rsidTr="00EA5E6A">
        <w:trPr>
          <w:jc w:val="center"/>
        </w:trPr>
        <w:tc>
          <w:tcPr>
            <w:tcW w:w="3124" w:type="dxa"/>
            <w:vAlign w:val="center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3798" w:type="dxa"/>
            <w:vAlign w:val="center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обслуживающей организации </w:t>
            </w:r>
          </w:p>
          <w:p w:rsidR="00EA5E6A" w:rsidRPr="004B23D3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b/>
                <w:sz w:val="24"/>
                <w:szCs w:val="24"/>
              </w:rPr>
              <w:t>(с указанием правовой формы)</w:t>
            </w:r>
          </w:p>
        </w:tc>
        <w:tc>
          <w:tcPr>
            <w:tcW w:w="1392" w:type="dxa"/>
            <w:vAlign w:val="center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b/>
                <w:sz w:val="24"/>
                <w:szCs w:val="24"/>
              </w:rPr>
              <w:t>Проектная мощность</w:t>
            </w:r>
          </w:p>
        </w:tc>
        <w:tc>
          <w:tcPr>
            <w:tcW w:w="1843" w:type="dxa"/>
            <w:vAlign w:val="center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b/>
                <w:sz w:val="24"/>
                <w:szCs w:val="24"/>
              </w:rPr>
              <w:t>Свободная мощность</w:t>
            </w:r>
          </w:p>
        </w:tc>
      </w:tr>
      <w:tr w:rsidR="00EA5E6A" w:rsidRPr="004B23D3" w:rsidTr="002979F0">
        <w:trPr>
          <w:jc w:val="center"/>
        </w:trPr>
        <w:tc>
          <w:tcPr>
            <w:tcW w:w="10157" w:type="dxa"/>
            <w:gridSpan w:val="4"/>
            <w:vAlign w:val="center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(куб.м/ч)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«Алексеевское»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«Верх-Каргатское»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«Верх-Урюмское»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20,8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«Горносталевское»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73,3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ООО «Водоканал»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166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148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«Лянинское»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«Нижнеурюмское»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40,3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«Нижнечулымское»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244A20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Новороссийский</w:t>
            </w:r>
            <w:r w:rsidR="00EA5E6A" w:rsidRPr="004B23D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«Новороссийское»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57,5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Петраковский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«Петраковское»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79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73,2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«Рощинское»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10,6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«Сарыбалыкское»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11,72</w:t>
            </w:r>
          </w:p>
        </w:tc>
      </w:tr>
      <w:tr w:rsidR="00EA5E6A" w:rsidRPr="004B23D3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«Цветниковское»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56,9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4B23D3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hAnsi="Times New Roman" w:cs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3798" w:type="dxa"/>
          </w:tcPr>
          <w:p w:rsidR="00EA5E6A" w:rsidRPr="004B23D3" w:rsidRDefault="00EA5E6A" w:rsidP="00EA5E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23D3">
              <w:rPr>
                <w:rFonts w:ascii="Times New Roman" w:eastAsia="Calibri" w:hAnsi="Times New Roman" w:cs="Times New Roman"/>
                <w:sz w:val="24"/>
                <w:szCs w:val="24"/>
              </w:rPr>
              <w:t>МУП ЖКХ «Чулымское»</w:t>
            </w:r>
          </w:p>
        </w:tc>
        <w:tc>
          <w:tcPr>
            <w:tcW w:w="1392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843" w:type="dxa"/>
          </w:tcPr>
          <w:p w:rsidR="00EA5E6A" w:rsidRPr="004B23D3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23D3">
              <w:rPr>
                <w:rFonts w:ascii="Times New Roman" w:hAnsi="Times New Roman"/>
                <w:sz w:val="24"/>
                <w:szCs w:val="24"/>
              </w:rPr>
              <w:t>41,6</w:t>
            </w:r>
          </w:p>
        </w:tc>
      </w:tr>
      <w:tr w:rsidR="00EA5E6A" w:rsidRPr="006E33CE" w:rsidTr="002979F0">
        <w:trPr>
          <w:jc w:val="center"/>
        </w:trPr>
        <w:tc>
          <w:tcPr>
            <w:tcW w:w="10157" w:type="dxa"/>
            <w:gridSpan w:val="4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Водоотведение (куб.м/ч)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вывоз ЖБО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A5E6A" w:rsidRPr="00FF6684" w:rsidTr="002979F0">
        <w:trPr>
          <w:jc w:val="center"/>
        </w:trPr>
        <w:tc>
          <w:tcPr>
            <w:tcW w:w="10157" w:type="dxa"/>
            <w:gridSpan w:val="4"/>
            <w:shd w:val="clear" w:color="auto" w:fill="auto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имеются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имеются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244A20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Новороссийский</w:t>
            </w:r>
            <w:r w:rsidR="00EA5E6A" w:rsidRPr="006E33CE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имеются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Петраковский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меются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3798" w:type="dxa"/>
            <w:vAlign w:val="center"/>
          </w:tcPr>
          <w:p w:rsidR="00EA5E6A" w:rsidRPr="006E33CE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имеются</w:t>
            </w:r>
          </w:p>
        </w:tc>
      </w:tr>
      <w:tr w:rsidR="00EA5E6A" w:rsidRPr="00FF6684" w:rsidTr="002979F0">
        <w:trPr>
          <w:jc w:val="center"/>
        </w:trPr>
        <w:tc>
          <w:tcPr>
            <w:tcW w:w="10157" w:type="dxa"/>
            <w:gridSpan w:val="4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EA5E6A" w:rsidRPr="006E33CE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«Алексеевское»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0,8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0,345</w:t>
            </w:r>
          </w:p>
        </w:tc>
      </w:tr>
      <w:tr w:rsidR="00EA5E6A" w:rsidRPr="006E33CE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«Верх-Каргатское»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4,86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1,35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«Верх-Урюмское»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2,5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1,693</w:t>
            </w:r>
          </w:p>
        </w:tc>
      </w:tr>
      <w:tr w:rsidR="00EA5E6A" w:rsidRPr="006E33CE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«Горносталевское»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2,6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0,7</w:t>
            </w:r>
          </w:p>
        </w:tc>
      </w:tr>
      <w:tr w:rsidR="00EA5E6A" w:rsidRPr="006E33CE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ООО «Теплосети»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17,56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«Лянинское»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2,8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0,55</w:t>
            </w:r>
          </w:p>
        </w:tc>
      </w:tr>
      <w:tr w:rsidR="00EA5E6A" w:rsidRPr="006E33CE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«Нижнеурюмское»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1,1</w:t>
            </w:r>
          </w:p>
        </w:tc>
      </w:tr>
      <w:tr w:rsidR="00EA5E6A" w:rsidRPr="006E33CE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«Нижнечулымское»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5,9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2,7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244A20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Новороссийский</w:t>
            </w:r>
            <w:r w:rsidR="00EA5E6A" w:rsidRPr="006E33CE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«Новороссийское»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3,6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2,236</w:t>
            </w:r>
          </w:p>
        </w:tc>
      </w:tr>
      <w:tr w:rsidR="00EA5E6A" w:rsidRPr="00FF6684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Петраковский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«Петраковское»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4,6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2,52</w:t>
            </w:r>
          </w:p>
        </w:tc>
      </w:tr>
      <w:tr w:rsidR="00EA5E6A" w:rsidRPr="006E33CE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«Рощинское»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0,14</w:t>
            </w:r>
          </w:p>
        </w:tc>
      </w:tr>
      <w:tr w:rsidR="00EA5E6A" w:rsidRPr="006E33CE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«Сарыбалыкское»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5,2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1,719</w:t>
            </w:r>
          </w:p>
        </w:tc>
      </w:tr>
      <w:tr w:rsidR="00EA5E6A" w:rsidRPr="006E33CE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«Цветниковское»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1,2</w:t>
            </w:r>
          </w:p>
        </w:tc>
      </w:tr>
      <w:tr w:rsidR="00EA5E6A" w:rsidRPr="006E33CE" w:rsidTr="00EA5E6A">
        <w:trPr>
          <w:jc w:val="center"/>
        </w:trPr>
        <w:tc>
          <w:tcPr>
            <w:tcW w:w="3124" w:type="dxa"/>
          </w:tcPr>
          <w:p w:rsidR="00EA5E6A" w:rsidRPr="006E33CE" w:rsidRDefault="00EA5E6A" w:rsidP="00EA5E6A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3798" w:type="dxa"/>
          </w:tcPr>
          <w:p w:rsidR="00EA5E6A" w:rsidRPr="006E33CE" w:rsidRDefault="00EA5E6A" w:rsidP="00EA5E6A">
            <w:pPr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МУП ЖКХ «Чулымское»</w:t>
            </w:r>
          </w:p>
        </w:tc>
        <w:tc>
          <w:tcPr>
            <w:tcW w:w="1392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5,2</w:t>
            </w:r>
          </w:p>
        </w:tc>
        <w:tc>
          <w:tcPr>
            <w:tcW w:w="1843" w:type="dxa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1,74</w:t>
            </w:r>
          </w:p>
        </w:tc>
      </w:tr>
      <w:tr w:rsidR="00EA5E6A" w:rsidRPr="006E33CE" w:rsidTr="002979F0">
        <w:trPr>
          <w:jc w:val="center"/>
        </w:trPr>
        <w:tc>
          <w:tcPr>
            <w:tcW w:w="10157" w:type="dxa"/>
            <w:gridSpan w:val="4"/>
            <w:vAlign w:val="center"/>
          </w:tcPr>
          <w:p w:rsidR="00EA5E6A" w:rsidRPr="006E33CE" w:rsidRDefault="00EA5E6A" w:rsidP="00EA5E6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Газоснабжение (куб.м/ч)</w:t>
            </w:r>
          </w:p>
        </w:tc>
      </w:tr>
      <w:tr w:rsidR="00EA5E6A" w:rsidRPr="00F26091" w:rsidTr="00EA5E6A">
        <w:trPr>
          <w:jc w:val="center"/>
        </w:trPr>
        <w:tc>
          <w:tcPr>
            <w:tcW w:w="3124" w:type="dxa"/>
            <w:vAlign w:val="center"/>
          </w:tcPr>
          <w:p w:rsidR="00EA5E6A" w:rsidRPr="00F26091" w:rsidRDefault="00EA5E6A" w:rsidP="00EA5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  <w:tc>
          <w:tcPr>
            <w:tcW w:w="3798" w:type="dxa"/>
            <w:vAlign w:val="center"/>
          </w:tcPr>
          <w:p w:rsidR="00EA5E6A" w:rsidRPr="00F26091" w:rsidRDefault="00EA5E6A" w:rsidP="00EA5E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vAlign w:val="center"/>
          </w:tcPr>
          <w:p w:rsidR="00EA5E6A" w:rsidRPr="00F26091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EA5E6A" w:rsidRPr="00F26091" w:rsidRDefault="00EA5E6A" w:rsidP="00EA5E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EA5E6A" w:rsidRPr="00F26091" w:rsidRDefault="00EA5E6A" w:rsidP="00EA5E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A5E6A" w:rsidRPr="00EA5E6A" w:rsidRDefault="00EA5E6A" w:rsidP="00EA5E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3814">
        <w:rPr>
          <w:rFonts w:ascii="Times New Roman" w:hAnsi="Times New Roman" w:cs="Times New Roman"/>
          <w:b/>
          <w:sz w:val="28"/>
          <w:szCs w:val="28"/>
        </w:rPr>
        <w:t>Инфор</w:t>
      </w:r>
      <w:r w:rsidRPr="00EA5E6A">
        <w:rPr>
          <w:rFonts w:ascii="Times New Roman" w:hAnsi="Times New Roman" w:cs="Times New Roman"/>
          <w:b/>
          <w:sz w:val="28"/>
          <w:szCs w:val="28"/>
        </w:rPr>
        <w:t>мация о тарифах на коммунальные услуги</w:t>
      </w:r>
    </w:p>
    <w:tbl>
      <w:tblPr>
        <w:tblW w:w="5013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1"/>
        <w:gridCol w:w="1327"/>
        <w:gridCol w:w="1957"/>
        <w:gridCol w:w="2226"/>
        <w:gridCol w:w="2492"/>
      </w:tblGrid>
      <w:tr w:rsidR="00EA5E6A" w:rsidRPr="006E33CE" w:rsidTr="00E34090">
        <w:trPr>
          <w:tblHeader/>
        </w:trPr>
        <w:tc>
          <w:tcPr>
            <w:tcW w:w="1063" w:type="pct"/>
            <w:vMerge w:val="restart"/>
          </w:tcPr>
          <w:p w:rsidR="00EA5E6A" w:rsidRPr="00EA5E6A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5E6A">
              <w:rPr>
                <w:rFonts w:ascii="Times New Roman" w:hAnsi="Times New Roman" w:cs="Times New Roman"/>
                <w:b/>
                <w:sz w:val="24"/>
                <w:szCs w:val="24"/>
              </w:rPr>
              <w:t>Коммунальные услуги</w:t>
            </w:r>
          </w:p>
        </w:tc>
        <w:tc>
          <w:tcPr>
            <w:tcW w:w="653" w:type="pct"/>
            <w:vMerge w:val="restart"/>
          </w:tcPr>
          <w:p w:rsidR="00EA5E6A" w:rsidRPr="00EA5E6A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5E6A">
              <w:rPr>
                <w:rFonts w:ascii="Times New Roman" w:hAnsi="Times New Roman" w:cs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2058" w:type="pct"/>
            <w:gridSpan w:val="2"/>
          </w:tcPr>
          <w:p w:rsidR="00EA5E6A" w:rsidRPr="00EA5E6A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5E6A">
              <w:rPr>
                <w:rFonts w:ascii="Times New Roman" w:hAnsi="Times New Roman" w:cs="Times New Roman"/>
                <w:b/>
                <w:sz w:val="24"/>
                <w:szCs w:val="24"/>
              </w:rPr>
              <w:t>Стоимость за единицу, рублей</w:t>
            </w:r>
          </w:p>
        </w:tc>
        <w:tc>
          <w:tcPr>
            <w:tcW w:w="1226" w:type="pct"/>
            <w:vMerge w:val="restart"/>
          </w:tcPr>
          <w:p w:rsidR="00EA5E6A" w:rsidRPr="006E33CE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5E6A">
              <w:rPr>
                <w:rFonts w:ascii="Times New Roman" w:hAnsi="Times New Roman" w:cs="Times New Roman"/>
                <w:b/>
                <w:sz w:val="24"/>
                <w:szCs w:val="24"/>
              </w:rPr>
              <w:t>Действующие тарифы на присоединение к сети</w:t>
            </w:r>
          </w:p>
        </w:tc>
      </w:tr>
      <w:tr w:rsidR="00EA5E6A" w:rsidRPr="006E33CE" w:rsidTr="00E34090">
        <w:trPr>
          <w:trHeight w:val="600"/>
          <w:tblHeader/>
        </w:trPr>
        <w:tc>
          <w:tcPr>
            <w:tcW w:w="1063" w:type="pct"/>
            <w:vMerge/>
          </w:tcPr>
          <w:p w:rsidR="00EA5E6A" w:rsidRPr="006E33CE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3" w:type="pct"/>
            <w:vMerge/>
          </w:tcPr>
          <w:p w:rsidR="00EA5E6A" w:rsidRPr="006E33CE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3" w:type="pct"/>
          </w:tcPr>
          <w:p w:rsidR="00EA5E6A" w:rsidRPr="006E33CE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для </w:t>
            </w:r>
          </w:p>
          <w:p w:rsidR="00EA5E6A" w:rsidRPr="006E33CE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физических лиц </w:t>
            </w:r>
          </w:p>
        </w:tc>
        <w:tc>
          <w:tcPr>
            <w:tcW w:w="1095" w:type="pct"/>
          </w:tcPr>
          <w:p w:rsidR="00EA5E6A" w:rsidRPr="006E33CE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для </w:t>
            </w:r>
          </w:p>
          <w:p w:rsidR="00EA5E6A" w:rsidRPr="006E33CE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b/>
                <w:sz w:val="24"/>
                <w:szCs w:val="24"/>
              </w:rPr>
              <w:t>юридических лиц</w:t>
            </w:r>
          </w:p>
        </w:tc>
        <w:tc>
          <w:tcPr>
            <w:tcW w:w="1226" w:type="pct"/>
            <w:vMerge/>
          </w:tcPr>
          <w:p w:rsidR="00EA5E6A" w:rsidRPr="006E33CE" w:rsidRDefault="00EA5E6A" w:rsidP="00EA5E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5E6A" w:rsidRPr="00FF6684" w:rsidTr="002979F0">
        <w:tc>
          <w:tcPr>
            <w:tcW w:w="1063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653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кВт</w:t>
            </w:r>
          </w:p>
        </w:tc>
        <w:tc>
          <w:tcPr>
            <w:tcW w:w="963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2,</w:t>
            </w:r>
            <w:r w:rsidR="006646CE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095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4,</w:t>
            </w:r>
            <w:r w:rsidR="006646C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226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в зависимости от запрашиваемой максимальной мощности (Приказ Департамента по тарифам Новосибирской области)</w:t>
            </w:r>
          </w:p>
        </w:tc>
      </w:tr>
      <w:tr w:rsidR="00EA5E6A" w:rsidRPr="00FF6684" w:rsidTr="002979F0">
        <w:tc>
          <w:tcPr>
            <w:tcW w:w="1063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Водоснабжение</w:t>
            </w:r>
          </w:p>
        </w:tc>
        <w:tc>
          <w:tcPr>
            <w:tcW w:w="653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куб.м</w:t>
            </w:r>
          </w:p>
        </w:tc>
        <w:tc>
          <w:tcPr>
            <w:tcW w:w="963" w:type="pct"/>
            <w:shd w:val="clear" w:color="auto" w:fill="auto"/>
          </w:tcPr>
          <w:p w:rsidR="00EA5E6A" w:rsidRPr="006E33CE" w:rsidRDefault="006646CE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20,55</w:t>
            </w:r>
          </w:p>
        </w:tc>
        <w:tc>
          <w:tcPr>
            <w:tcW w:w="1095" w:type="pct"/>
            <w:shd w:val="clear" w:color="auto" w:fill="auto"/>
          </w:tcPr>
          <w:p w:rsidR="00EA5E6A" w:rsidRPr="006E33CE" w:rsidRDefault="006646CE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20,55</w:t>
            </w:r>
          </w:p>
        </w:tc>
        <w:tc>
          <w:tcPr>
            <w:tcW w:w="1226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8835,00 за 1 м3/сутки</w:t>
            </w:r>
          </w:p>
        </w:tc>
      </w:tr>
      <w:tr w:rsidR="00EA5E6A" w:rsidRPr="00FF6684" w:rsidTr="002979F0">
        <w:tc>
          <w:tcPr>
            <w:tcW w:w="1063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Водоотведение</w:t>
            </w:r>
          </w:p>
        </w:tc>
        <w:tc>
          <w:tcPr>
            <w:tcW w:w="653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33CE">
              <w:rPr>
                <w:rFonts w:ascii="Times New Roman" w:hAnsi="Times New Roman" w:cs="Times New Roman"/>
                <w:sz w:val="24"/>
                <w:szCs w:val="24"/>
              </w:rPr>
              <w:t>куб.м</w:t>
            </w:r>
          </w:p>
        </w:tc>
        <w:tc>
          <w:tcPr>
            <w:tcW w:w="963" w:type="pct"/>
            <w:shd w:val="clear" w:color="auto" w:fill="auto"/>
          </w:tcPr>
          <w:p w:rsidR="00EA5E6A" w:rsidRPr="006E33CE" w:rsidRDefault="006646CE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79,80</w:t>
            </w:r>
          </w:p>
        </w:tc>
        <w:tc>
          <w:tcPr>
            <w:tcW w:w="1095" w:type="pct"/>
            <w:shd w:val="clear" w:color="auto" w:fill="auto"/>
          </w:tcPr>
          <w:p w:rsidR="00EA5E6A" w:rsidRPr="006E33CE" w:rsidRDefault="006646CE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79,80</w:t>
            </w:r>
          </w:p>
        </w:tc>
        <w:tc>
          <w:tcPr>
            <w:tcW w:w="1226" w:type="pct"/>
            <w:shd w:val="clear" w:color="auto" w:fill="auto"/>
          </w:tcPr>
          <w:p w:rsidR="00EA5E6A" w:rsidRPr="006E33CE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3C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A5E6A" w:rsidRPr="000D5C11" w:rsidTr="002979F0">
        <w:tc>
          <w:tcPr>
            <w:tcW w:w="1063" w:type="pct"/>
            <w:shd w:val="clear" w:color="auto" w:fill="auto"/>
          </w:tcPr>
          <w:p w:rsidR="00EA5E6A" w:rsidRPr="000D5C11" w:rsidRDefault="00EA5E6A" w:rsidP="00EA5E6A">
            <w:pPr>
              <w:spacing w:after="0" w:line="240" w:lineRule="auto"/>
              <w:ind w:hang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5C11">
              <w:rPr>
                <w:rFonts w:ascii="Times New Roman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653" w:type="pct"/>
            <w:shd w:val="clear" w:color="auto" w:fill="auto"/>
          </w:tcPr>
          <w:p w:rsidR="00EA5E6A" w:rsidRPr="000D5C11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C11">
              <w:rPr>
                <w:rFonts w:ascii="Times New Roman" w:hAnsi="Times New Roman" w:cs="Times New Roman"/>
                <w:sz w:val="24"/>
                <w:szCs w:val="24"/>
              </w:rPr>
              <w:t>куб.м</w:t>
            </w:r>
          </w:p>
        </w:tc>
        <w:tc>
          <w:tcPr>
            <w:tcW w:w="3284" w:type="pct"/>
            <w:gridSpan w:val="3"/>
            <w:shd w:val="clear" w:color="auto" w:fill="auto"/>
          </w:tcPr>
          <w:p w:rsidR="00EA5E6A" w:rsidRPr="000D5C11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C11">
              <w:rPr>
                <w:rFonts w:ascii="Times New Roman" w:hAnsi="Times New Roman" w:cs="Times New Roman"/>
                <w:sz w:val="24"/>
                <w:szCs w:val="24"/>
              </w:rPr>
              <w:t>Газификация отсутствует</w:t>
            </w:r>
          </w:p>
        </w:tc>
      </w:tr>
      <w:tr w:rsidR="00EA5E6A" w:rsidRPr="000D5C11" w:rsidTr="002979F0">
        <w:tc>
          <w:tcPr>
            <w:tcW w:w="1063" w:type="pct"/>
            <w:shd w:val="clear" w:color="auto" w:fill="auto"/>
          </w:tcPr>
          <w:p w:rsidR="00EA5E6A" w:rsidRPr="000D5C11" w:rsidRDefault="00EA5E6A" w:rsidP="00EA5E6A">
            <w:pPr>
              <w:spacing w:after="0" w:line="240" w:lineRule="auto"/>
              <w:ind w:hang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5C11">
              <w:rPr>
                <w:rFonts w:ascii="Times New Roman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653" w:type="pct"/>
            <w:shd w:val="clear" w:color="auto" w:fill="auto"/>
          </w:tcPr>
          <w:p w:rsidR="00EA5E6A" w:rsidRPr="000D5C11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C11">
              <w:rPr>
                <w:rFonts w:ascii="Times New Roman" w:hAnsi="Times New Roman" w:cs="Times New Roman"/>
                <w:sz w:val="24"/>
                <w:szCs w:val="24"/>
              </w:rPr>
              <w:t>Гкал</w:t>
            </w:r>
          </w:p>
        </w:tc>
        <w:tc>
          <w:tcPr>
            <w:tcW w:w="963" w:type="pct"/>
            <w:shd w:val="clear" w:color="auto" w:fill="auto"/>
          </w:tcPr>
          <w:p w:rsidR="00EA5E6A" w:rsidRPr="000D5C11" w:rsidRDefault="002858C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6646CE">
              <w:rPr>
                <w:rFonts w:ascii="Times New Roman" w:hAnsi="Times New Roman"/>
                <w:sz w:val="24"/>
                <w:szCs w:val="24"/>
              </w:rPr>
              <w:t>102,99</w:t>
            </w:r>
          </w:p>
        </w:tc>
        <w:tc>
          <w:tcPr>
            <w:tcW w:w="1095" w:type="pct"/>
            <w:shd w:val="clear" w:color="auto" w:fill="auto"/>
          </w:tcPr>
          <w:p w:rsidR="00EA5E6A" w:rsidRPr="000D5C11" w:rsidRDefault="006646CE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2102,99</w:t>
            </w:r>
          </w:p>
        </w:tc>
        <w:tc>
          <w:tcPr>
            <w:tcW w:w="1226" w:type="pct"/>
            <w:shd w:val="clear" w:color="auto" w:fill="auto"/>
          </w:tcPr>
          <w:p w:rsidR="00EA5E6A" w:rsidRPr="000D5C11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5C11">
              <w:rPr>
                <w:rFonts w:ascii="Times New Roman" w:hAnsi="Times New Roman"/>
                <w:sz w:val="24"/>
                <w:szCs w:val="24"/>
              </w:rPr>
              <w:t>отсутствует (подключение  с оплатой фактических расходов по договору за выполненные работы)</w:t>
            </w:r>
          </w:p>
        </w:tc>
      </w:tr>
      <w:tr w:rsidR="00EA5E6A" w:rsidRPr="00F26091" w:rsidTr="002979F0">
        <w:tc>
          <w:tcPr>
            <w:tcW w:w="1063" w:type="pct"/>
            <w:shd w:val="clear" w:color="auto" w:fill="auto"/>
          </w:tcPr>
          <w:p w:rsidR="00EA5E6A" w:rsidRPr="000D5C11" w:rsidRDefault="00EA5E6A" w:rsidP="00EA5E6A">
            <w:pPr>
              <w:spacing w:after="0" w:line="240" w:lineRule="auto"/>
              <w:ind w:hang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5C11">
              <w:rPr>
                <w:rFonts w:ascii="Times New Roman" w:hAnsi="Times New Roman" w:cs="Times New Roman"/>
                <w:sz w:val="24"/>
                <w:szCs w:val="24"/>
              </w:rPr>
              <w:t>Вывоз, утилизация КТО</w:t>
            </w:r>
          </w:p>
        </w:tc>
        <w:tc>
          <w:tcPr>
            <w:tcW w:w="653" w:type="pct"/>
            <w:shd w:val="clear" w:color="auto" w:fill="auto"/>
          </w:tcPr>
          <w:p w:rsidR="00EA5E6A" w:rsidRPr="000D5C11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C11">
              <w:rPr>
                <w:rFonts w:ascii="Times New Roman" w:hAnsi="Times New Roman" w:cs="Times New Roman"/>
                <w:sz w:val="24"/>
                <w:szCs w:val="24"/>
              </w:rPr>
              <w:t>куб.м</w:t>
            </w:r>
          </w:p>
        </w:tc>
        <w:tc>
          <w:tcPr>
            <w:tcW w:w="963" w:type="pct"/>
            <w:shd w:val="clear" w:color="auto" w:fill="auto"/>
          </w:tcPr>
          <w:p w:rsidR="00EA5E6A" w:rsidRPr="000D5C11" w:rsidRDefault="006646CE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439,62</w:t>
            </w:r>
          </w:p>
        </w:tc>
        <w:tc>
          <w:tcPr>
            <w:tcW w:w="1095" w:type="pct"/>
            <w:shd w:val="clear" w:color="auto" w:fill="auto"/>
          </w:tcPr>
          <w:p w:rsidR="00EA5E6A" w:rsidRPr="000D5C11" w:rsidRDefault="006646CE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439,62</w:t>
            </w:r>
          </w:p>
        </w:tc>
        <w:tc>
          <w:tcPr>
            <w:tcW w:w="1226" w:type="pct"/>
            <w:shd w:val="clear" w:color="auto" w:fill="auto"/>
          </w:tcPr>
          <w:p w:rsidR="00EA5E6A" w:rsidRPr="00F26091" w:rsidRDefault="00EA5E6A" w:rsidP="00EA5E6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5C1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EA5E6A" w:rsidRPr="00F26091" w:rsidRDefault="00EA5E6A" w:rsidP="00EA5E6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664F4" w:rsidRPr="008929EB" w:rsidRDefault="0034515E" w:rsidP="00EA5E6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7</w:t>
      </w:r>
      <w:r w:rsidRPr="008929EB">
        <w:rPr>
          <w:rFonts w:ascii="Times New Roman" w:hAnsi="Times New Roman" w:cs="Times New Roman"/>
          <w:b/>
          <w:sz w:val="28"/>
          <w:szCs w:val="28"/>
        </w:rPr>
        <w:t>.</w:t>
      </w:r>
      <w:r w:rsidR="0080467D" w:rsidRPr="008929EB">
        <w:rPr>
          <w:rFonts w:ascii="Times New Roman" w:hAnsi="Times New Roman" w:cs="Times New Roman"/>
          <w:b/>
          <w:sz w:val="28"/>
          <w:szCs w:val="28"/>
        </w:rPr>
        <w:t> </w:t>
      </w:r>
      <w:r w:rsidR="004664F4" w:rsidRPr="008929EB">
        <w:rPr>
          <w:rFonts w:ascii="Times New Roman" w:hAnsi="Times New Roman" w:cs="Times New Roman"/>
          <w:b/>
          <w:sz w:val="28"/>
          <w:szCs w:val="28"/>
        </w:rPr>
        <w:t>Транспортная инфраструктура</w:t>
      </w:r>
      <w:r w:rsidR="00C134D4" w:rsidRPr="008929EB">
        <w:rPr>
          <w:rFonts w:ascii="Times New Roman" w:hAnsi="Times New Roman" w:cs="Times New Roman"/>
          <w:b/>
          <w:sz w:val="28"/>
          <w:szCs w:val="28"/>
        </w:rPr>
        <w:t xml:space="preserve"> и связь</w:t>
      </w:r>
    </w:p>
    <w:p w:rsidR="000C3DB8" w:rsidRPr="00F26851" w:rsidRDefault="006D6B70" w:rsidP="00F26851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26851">
        <w:rPr>
          <w:rFonts w:ascii="Times New Roman" w:hAnsi="Times New Roman" w:cs="Times New Roman"/>
          <w:sz w:val="28"/>
          <w:szCs w:val="28"/>
        </w:rPr>
        <w:t>Транспортн</w:t>
      </w:r>
      <w:r w:rsidR="0080467D" w:rsidRPr="00F26851">
        <w:rPr>
          <w:rFonts w:ascii="Times New Roman" w:hAnsi="Times New Roman" w:cs="Times New Roman"/>
          <w:sz w:val="28"/>
          <w:szCs w:val="28"/>
        </w:rPr>
        <w:t>аяинфраструктура</w:t>
      </w:r>
    </w:p>
    <w:p w:rsidR="005372C5" w:rsidRDefault="009823BD" w:rsidP="00EA5E6A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Общая протяженность автомобильных дорог </w:t>
      </w:r>
      <w:r w:rsidRPr="005372C5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551E86">
        <w:rPr>
          <w:rFonts w:ascii="Times New Roman" w:hAnsi="Times New Roman" w:cs="Times New Roman"/>
          <w:sz w:val="28"/>
          <w:szCs w:val="28"/>
        </w:rPr>
        <w:t>697,147</w:t>
      </w:r>
      <w:r w:rsidRPr="005372C5">
        <w:rPr>
          <w:rFonts w:ascii="Times New Roman" w:hAnsi="Times New Roman" w:cs="Times New Roman"/>
          <w:sz w:val="28"/>
          <w:szCs w:val="28"/>
        </w:rPr>
        <w:t xml:space="preserve"> км, </w:t>
      </w:r>
      <w:r w:rsidR="00F748FD">
        <w:rPr>
          <w:rFonts w:ascii="Times New Roman" w:hAnsi="Times New Roman" w:cs="Times New Roman"/>
          <w:sz w:val="28"/>
          <w:szCs w:val="28"/>
        </w:rPr>
        <w:t>в том числе отнесенных к государственной собственности Новосибирской области – 499,947 км, п</w:t>
      </w:r>
      <w:r w:rsidR="00F748FD" w:rsidRPr="00F748FD">
        <w:rPr>
          <w:rFonts w:ascii="Times New Roman" w:hAnsi="Times New Roman" w:cs="Times New Roman"/>
          <w:sz w:val="28"/>
          <w:szCs w:val="28"/>
        </w:rPr>
        <w:t>ротяженность автомобильных дорог общего пользования местного значения</w:t>
      </w:r>
      <w:r w:rsidR="00551E86">
        <w:rPr>
          <w:rFonts w:ascii="Times New Roman" w:hAnsi="Times New Roman" w:cs="Times New Roman"/>
          <w:sz w:val="28"/>
          <w:szCs w:val="28"/>
        </w:rPr>
        <w:t xml:space="preserve"> – 197,2</w:t>
      </w:r>
      <w:r w:rsidR="00F748FD">
        <w:rPr>
          <w:rFonts w:ascii="Times New Roman" w:hAnsi="Times New Roman" w:cs="Times New Roman"/>
          <w:sz w:val="28"/>
          <w:szCs w:val="28"/>
        </w:rPr>
        <w:t xml:space="preserve"> км.</w:t>
      </w:r>
    </w:p>
    <w:p w:rsidR="009823BD" w:rsidRPr="00F26091" w:rsidRDefault="009823BD" w:rsidP="00EA5E6A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Протяженность автомобильных дорог общего пользования с твердым покрытием составляет </w:t>
      </w:r>
      <w:r w:rsidR="00F748FD">
        <w:rPr>
          <w:rFonts w:ascii="Times New Roman" w:hAnsi="Times New Roman" w:cs="Times New Roman"/>
          <w:sz w:val="28"/>
          <w:szCs w:val="28"/>
        </w:rPr>
        <w:t>441,238</w:t>
      </w:r>
      <w:r w:rsidRPr="00F26091">
        <w:rPr>
          <w:rFonts w:ascii="Times New Roman" w:hAnsi="Times New Roman" w:cs="Times New Roman"/>
          <w:sz w:val="28"/>
          <w:szCs w:val="28"/>
        </w:rPr>
        <w:t xml:space="preserve"> км, в том числе дорог с усовершенствова</w:t>
      </w:r>
      <w:r w:rsidR="00F76E1E">
        <w:rPr>
          <w:rFonts w:ascii="Times New Roman" w:hAnsi="Times New Roman" w:cs="Times New Roman"/>
          <w:sz w:val="28"/>
          <w:szCs w:val="28"/>
        </w:rPr>
        <w:t xml:space="preserve">нным типом покрытия – </w:t>
      </w:r>
      <w:r w:rsidR="00817193">
        <w:rPr>
          <w:rFonts w:ascii="Times New Roman" w:hAnsi="Times New Roman" w:cs="Times New Roman"/>
          <w:sz w:val="28"/>
          <w:szCs w:val="28"/>
        </w:rPr>
        <w:t>72,640</w:t>
      </w:r>
      <w:r w:rsidR="00F76E1E">
        <w:rPr>
          <w:rFonts w:ascii="Times New Roman" w:hAnsi="Times New Roman" w:cs="Times New Roman"/>
          <w:sz w:val="28"/>
          <w:szCs w:val="28"/>
        </w:rPr>
        <w:t xml:space="preserve"> км. </w:t>
      </w:r>
      <w:r w:rsidRPr="00F26091">
        <w:rPr>
          <w:rFonts w:ascii="Times New Roman" w:hAnsi="Times New Roman" w:cs="Times New Roman"/>
          <w:sz w:val="28"/>
          <w:szCs w:val="28"/>
        </w:rPr>
        <w:t xml:space="preserve">Доля дорог с твердым покрытием в общей протяженности дорог составляет </w:t>
      </w:r>
      <w:r w:rsidR="00551E86">
        <w:rPr>
          <w:rFonts w:ascii="Times New Roman" w:hAnsi="Times New Roman" w:cs="Times New Roman"/>
          <w:sz w:val="28"/>
          <w:szCs w:val="28"/>
        </w:rPr>
        <w:t>63,3</w:t>
      </w:r>
      <w:r w:rsidRPr="00F26091">
        <w:rPr>
          <w:rFonts w:ascii="Times New Roman" w:hAnsi="Times New Roman" w:cs="Times New Roman"/>
          <w:sz w:val="28"/>
          <w:szCs w:val="28"/>
        </w:rPr>
        <w:t>%.</w:t>
      </w:r>
    </w:p>
    <w:p w:rsidR="009823BD" w:rsidRPr="00F26091" w:rsidRDefault="009823BD" w:rsidP="00EA5E6A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По территории Здвинского района проходят автомобильные дороги </w:t>
      </w:r>
      <w:r w:rsidR="00374C0C">
        <w:rPr>
          <w:rFonts w:ascii="Times New Roman" w:hAnsi="Times New Roman" w:cs="Times New Roman"/>
          <w:sz w:val="28"/>
          <w:szCs w:val="28"/>
        </w:rPr>
        <w:t>регионального значения: Здвинск</w:t>
      </w:r>
      <w:r w:rsidRPr="00F26091">
        <w:rPr>
          <w:rFonts w:ascii="Times New Roman" w:hAnsi="Times New Roman" w:cs="Times New Roman"/>
          <w:sz w:val="28"/>
          <w:szCs w:val="28"/>
        </w:rPr>
        <w:t>-157 км а/д «К-01» (Здвинск-Купино), Здвинск-Довольное – 17 км а/д «К-09», Здвинск – Барабинск. По автомобильной дороге Здвинск-Барабинск осуществляется основная часть грузо- и пассажиропотоков, связь с областным центром и железнодорожной станцией.</w:t>
      </w:r>
    </w:p>
    <w:p w:rsidR="00751204" w:rsidRDefault="009823BD" w:rsidP="00EA5E6A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Районный центр (с.Здвинск) находится на расстоянии 400 км от областного центра (г. Новосибирск)</w:t>
      </w:r>
      <w:r w:rsidR="00AA07B6" w:rsidRPr="00F26091">
        <w:rPr>
          <w:rFonts w:ascii="Times New Roman" w:hAnsi="Times New Roman" w:cs="Times New Roman"/>
          <w:sz w:val="28"/>
          <w:szCs w:val="28"/>
        </w:rPr>
        <w:t>, время в пут</w:t>
      </w:r>
      <w:r w:rsidR="009D1F9E">
        <w:rPr>
          <w:rFonts w:ascii="Times New Roman" w:hAnsi="Times New Roman" w:cs="Times New Roman"/>
          <w:sz w:val="28"/>
          <w:szCs w:val="28"/>
        </w:rPr>
        <w:t>и на автотранспорте составляет 5</w:t>
      </w:r>
      <w:r w:rsidR="00AA07B6" w:rsidRPr="00F26091">
        <w:rPr>
          <w:rFonts w:ascii="Times New Roman" w:hAnsi="Times New Roman" w:cs="Times New Roman"/>
          <w:sz w:val="28"/>
          <w:szCs w:val="28"/>
        </w:rPr>
        <w:t xml:space="preserve"> часов</w:t>
      </w:r>
      <w:r w:rsidRPr="00F2609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51204" w:rsidRDefault="00751204" w:rsidP="00EA5E6A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</w:p>
    <w:p w:rsidR="00751204" w:rsidRPr="00F26091" w:rsidRDefault="00751204" w:rsidP="00EA5E6A">
      <w:pPr>
        <w:tabs>
          <w:tab w:val="left" w:pos="0"/>
          <w:tab w:val="left" w:pos="720"/>
        </w:tabs>
        <w:spacing w:after="0" w:line="240" w:lineRule="auto"/>
        <w:ind w:firstLine="600"/>
        <w:jc w:val="center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Удаленность с. Здвинск от соседних районных центров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4"/>
        <w:gridCol w:w="4615"/>
        <w:gridCol w:w="2512"/>
        <w:gridCol w:w="2526"/>
      </w:tblGrid>
      <w:tr w:rsidR="00751204" w:rsidRPr="00F26091" w:rsidTr="00E34090">
        <w:trPr>
          <w:tblHeader/>
        </w:trPr>
        <w:tc>
          <w:tcPr>
            <w:tcW w:w="392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676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Наименование населенного пункта</w:t>
            </w:r>
          </w:p>
        </w:tc>
        <w:tc>
          <w:tcPr>
            <w:tcW w:w="2534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Расстояние до с. Здвинск, км</w:t>
            </w:r>
          </w:p>
        </w:tc>
        <w:tc>
          <w:tcPr>
            <w:tcW w:w="2535" w:type="dxa"/>
            <w:shd w:val="clear" w:color="auto" w:fill="auto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Среднее врем в пути на автотранспорте, часов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6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г.Барабинск</w:t>
            </w:r>
          </w:p>
        </w:tc>
        <w:tc>
          <w:tcPr>
            <w:tcW w:w="2534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92</w:t>
            </w:r>
          </w:p>
        </w:tc>
        <w:tc>
          <w:tcPr>
            <w:tcW w:w="2535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1,2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676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 Баган</w:t>
            </w:r>
          </w:p>
        </w:tc>
        <w:tc>
          <w:tcPr>
            <w:tcW w:w="2534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148</w:t>
            </w:r>
          </w:p>
        </w:tc>
        <w:tc>
          <w:tcPr>
            <w:tcW w:w="2535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676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 Довольное</w:t>
            </w:r>
          </w:p>
        </w:tc>
        <w:tc>
          <w:tcPr>
            <w:tcW w:w="2534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79</w:t>
            </w:r>
          </w:p>
        </w:tc>
        <w:tc>
          <w:tcPr>
            <w:tcW w:w="2535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676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г.Купино</w:t>
            </w:r>
          </w:p>
        </w:tc>
        <w:tc>
          <w:tcPr>
            <w:tcW w:w="2534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107</w:t>
            </w:r>
          </w:p>
        </w:tc>
        <w:tc>
          <w:tcPr>
            <w:tcW w:w="2535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1,5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676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г.Карасук</w:t>
            </w:r>
          </w:p>
        </w:tc>
        <w:tc>
          <w:tcPr>
            <w:tcW w:w="2534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193</w:t>
            </w:r>
          </w:p>
        </w:tc>
        <w:tc>
          <w:tcPr>
            <w:tcW w:w="2535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2,5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676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с.Убинское</w:t>
            </w:r>
          </w:p>
        </w:tc>
        <w:tc>
          <w:tcPr>
            <w:tcW w:w="2534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224</w:t>
            </w:r>
          </w:p>
        </w:tc>
        <w:tc>
          <w:tcPr>
            <w:tcW w:w="2535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2,8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676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р.п. Краснозерское</w:t>
            </w:r>
          </w:p>
        </w:tc>
        <w:tc>
          <w:tcPr>
            <w:tcW w:w="2534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231</w:t>
            </w:r>
          </w:p>
        </w:tc>
        <w:tc>
          <w:tcPr>
            <w:tcW w:w="2535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</w:tbl>
    <w:p w:rsidR="009823BD" w:rsidRDefault="009823BD" w:rsidP="009823BD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Связь между районными центрами по дорогам с асфальтобетонным типом покрытия </w:t>
      </w:r>
      <w:r w:rsidR="006E1672" w:rsidRPr="00F26091">
        <w:rPr>
          <w:rFonts w:ascii="Times New Roman" w:hAnsi="Times New Roman" w:cs="Times New Roman"/>
          <w:sz w:val="28"/>
          <w:szCs w:val="28"/>
        </w:rPr>
        <w:t>имеется</w:t>
      </w:r>
      <w:r w:rsidRPr="00F26091">
        <w:rPr>
          <w:rFonts w:ascii="Times New Roman" w:hAnsi="Times New Roman" w:cs="Times New Roman"/>
          <w:sz w:val="28"/>
          <w:szCs w:val="28"/>
        </w:rPr>
        <w:t xml:space="preserve"> лишь с Барабинским районом. В 2013 году был устранен «грунтовый разрыв» между Купинским и Здвинским районами, что позволило создать устойчивое транспортное сообщение с Купинским районом, а также с Баганским и Чистоозерным районами.</w:t>
      </w:r>
    </w:p>
    <w:p w:rsidR="00751204" w:rsidRDefault="00751204" w:rsidP="00751204">
      <w:pPr>
        <w:pStyle w:val="af7"/>
        <w:spacing w:after="0"/>
        <w:ind w:firstLine="567"/>
        <w:jc w:val="both"/>
        <w:rPr>
          <w:sz w:val="28"/>
          <w:szCs w:val="28"/>
        </w:rPr>
      </w:pPr>
      <w:r w:rsidRPr="00F26091">
        <w:rPr>
          <w:sz w:val="28"/>
          <w:szCs w:val="28"/>
        </w:rPr>
        <w:t xml:space="preserve">Не имеют транспортной доступности по дорогам с твердым покрытием до районного и областного центров </w:t>
      </w:r>
      <w:r w:rsidR="002B2B5F">
        <w:rPr>
          <w:sz w:val="28"/>
          <w:szCs w:val="28"/>
        </w:rPr>
        <w:t>8</w:t>
      </w:r>
      <w:r w:rsidRPr="006F6A4A">
        <w:rPr>
          <w:sz w:val="28"/>
          <w:szCs w:val="28"/>
        </w:rPr>
        <w:t xml:space="preserve">населенных пунктов Здвинского района, численность проживающих в них составляет </w:t>
      </w:r>
      <w:r w:rsidR="00AD0869">
        <w:rPr>
          <w:sz w:val="28"/>
          <w:szCs w:val="28"/>
        </w:rPr>
        <w:t>3</w:t>
      </w:r>
      <w:r w:rsidR="00FB6ADA">
        <w:rPr>
          <w:sz w:val="28"/>
          <w:szCs w:val="28"/>
        </w:rPr>
        <w:t>34</w:t>
      </w:r>
      <w:r w:rsidRPr="006F6A4A">
        <w:rPr>
          <w:sz w:val="28"/>
          <w:szCs w:val="28"/>
        </w:rPr>
        <w:t>человек (</w:t>
      </w:r>
      <w:r w:rsidR="00FB6ADA">
        <w:rPr>
          <w:sz w:val="28"/>
          <w:szCs w:val="28"/>
        </w:rPr>
        <w:t>2,5</w:t>
      </w:r>
      <w:r w:rsidRPr="006F6A4A">
        <w:rPr>
          <w:sz w:val="28"/>
          <w:szCs w:val="28"/>
        </w:rPr>
        <w:t>% от числа жителей района).</w:t>
      </w:r>
    </w:p>
    <w:p w:rsidR="000B1C4A" w:rsidRDefault="00751204" w:rsidP="00BF1C3C">
      <w:pPr>
        <w:pStyle w:val="af7"/>
        <w:spacing w:after="0"/>
        <w:ind w:firstLine="567"/>
        <w:jc w:val="both"/>
        <w:rPr>
          <w:sz w:val="28"/>
          <w:szCs w:val="28"/>
        </w:rPr>
      </w:pPr>
      <w:r w:rsidRPr="00F26091">
        <w:rPr>
          <w:sz w:val="28"/>
          <w:szCs w:val="28"/>
        </w:rPr>
        <w:t>Перевозка пассажиров осуще</w:t>
      </w:r>
      <w:r w:rsidR="00F748FD">
        <w:rPr>
          <w:sz w:val="28"/>
          <w:szCs w:val="28"/>
        </w:rPr>
        <w:t>с</w:t>
      </w:r>
      <w:r w:rsidR="00FB6ADA">
        <w:rPr>
          <w:sz w:val="28"/>
          <w:szCs w:val="28"/>
        </w:rPr>
        <w:t>твляет</w:t>
      </w:r>
      <w:r w:rsidR="00EE3B80">
        <w:rPr>
          <w:sz w:val="28"/>
          <w:szCs w:val="28"/>
        </w:rPr>
        <w:t>ся стабильно, действует 15</w:t>
      </w:r>
      <w:r w:rsidR="00FB6ADA">
        <w:rPr>
          <w:sz w:val="28"/>
          <w:szCs w:val="28"/>
        </w:rPr>
        <w:t xml:space="preserve"> внутрирайонных и 2</w:t>
      </w:r>
      <w:r w:rsidRPr="00F26091">
        <w:rPr>
          <w:sz w:val="28"/>
          <w:szCs w:val="28"/>
        </w:rPr>
        <w:t xml:space="preserve"> междугородних маршрута. В районном центре имеется </w:t>
      </w:r>
      <w:r w:rsidR="005372C5">
        <w:rPr>
          <w:sz w:val="28"/>
          <w:szCs w:val="28"/>
        </w:rPr>
        <w:t>автокасса</w:t>
      </w:r>
      <w:r w:rsidRPr="00F26091">
        <w:rPr>
          <w:sz w:val="28"/>
          <w:szCs w:val="28"/>
        </w:rPr>
        <w:t>. Автобусным сообщением охвачены все населенные пункты, кроме деревень Алексотово, Новогребенщиково, Новогорност</w:t>
      </w:r>
      <w:r w:rsidR="00F76E1E">
        <w:rPr>
          <w:sz w:val="28"/>
          <w:szCs w:val="28"/>
        </w:rPr>
        <w:t>алево, Широкая Курья</w:t>
      </w:r>
      <w:r w:rsidR="00EE3B80">
        <w:rPr>
          <w:sz w:val="28"/>
          <w:szCs w:val="28"/>
        </w:rPr>
        <w:t>, поселков</w:t>
      </w:r>
      <w:r w:rsidR="00F748FD">
        <w:rPr>
          <w:sz w:val="28"/>
          <w:szCs w:val="28"/>
        </w:rPr>
        <w:t>Гривенский</w:t>
      </w:r>
      <w:r w:rsidR="00EE3B80">
        <w:rPr>
          <w:sz w:val="28"/>
          <w:szCs w:val="28"/>
        </w:rPr>
        <w:t xml:space="preserve"> и Немки</w:t>
      </w:r>
      <w:r w:rsidR="00F76E1E">
        <w:rPr>
          <w:sz w:val="28"/>
          <w:szCs w:val="28"/>
        </w:rPr>
        <w:t xml:space="preserve">. Всего не </w:t>
      </w:r>
      <w:r w:rsidRPr="00F26091">
        <w:rPr>
          <w:sz w:val="28"/>
          <w:szCs w:val="28"/>
        </w:rPr>
        <w:t xml:space="preserve">охвачены регулярным автобусным </w:t>
      </w:r>
      <w:r w:rsidRPr="006F6A4A">
        <w:rPr>
          <w:sz w:val="28"/>
          <w:szCs w:val="28"/>
        </w:rPr>
        <w:t xml:space="preserve">сообщением </w:t>
      </w:r>
      <w:r w:rsidR="00847846">
        <w:rPr>
          <w:sz w:val="28"/>
          <w:szCs w:val="28"/>
        </w:rPr>
        <w:t>29</w:t>
      </w:r>
      <w:r w:rsidRPr="006F6A4A">
        <w:rPr>
          <w:sz w:val="28"/>
          <w:szCs w:val="28"/>
        </w:rPr>
        <w:t xml:space="preserve"> человек или </w:t>
      </w:r>
      <w:r w:rsidR="0019067D">
        <w:rPr>
          <w:sz w:val="28"/>
          <w:szCs w:val="28"/>
        </w:rPr>
        <w:t>0,2</w:t>
      </w:r>
      <w:r w:rsidRPr="006F6A4A">
        <w:rPr>
          <w:sz w:val="28"/>
          <w:szCs w:val="28"/>
        </w:rPr>
        <w:t>%</w:t>
      </w:r>
      <w:r w:rsidRPr="00F26091">
        <w:rPr>
          <w:sz w:val="28"/>
          <w:szCs w:val="28"/>
        </w:rPr>
        <w:t xml:space="preserve"> от общей численности населения района.</w:t>
      </w:r>
    </w:p>
    <w:p w:rsidR="008F09A2" w:rsidRPr="00F26091" w:rsidRDefault="00183FB2" w:rsidP="00CE1DA5">
      <w:pPr>
        <w:pStyle w:val="af7"/>
        <w:spacing w:after="0"/>
        <w:ind w:firstLine="567"/>
        <w:jc w:val="center"/>
        <w:rPr>
          <w:sz w:val="28"/>
          <w:szCs w:val="28"/>
        </w:rPr>
      </w:pPr>
      <w:r w:rsidRPr="00F26091">
        <w:rPr>
          <w:sz w:val="28"/>
          <w:szCs w:val="28"/>
        </w:rPr>
        <w:t>Схема автомобильных дорог Здвинского района</w:t>
      </w:r>
      <w:r w:rsidR="008F09A2" w:rsidRPr="00F26091">
        <w:rPr>
          <w:noProof/>
          <w:sz w:val="28"/>
          <w:szCs w:val="28"/>
        </w:rPr>
        <w:drawing>
          <wp:inline distT="0" distB="0" distL="0" distR="0">
            <wp:extent cx="6136624" cy="4649821"/>
            <wp:effectExtent l="19050" t="0" r="0" b="0"/>
            <wp:docPr id="11" name="Рисунок 10" descr="дороги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ороги.gif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6158864" cy="46666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23BD" w:rsidRPr="00F26091" w:rsidRDefault="009823BD" w:rsidP="009823B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82973">
        <w:rPr>
          <w:rFonts w:ascii="Times New Roman" w:hAnsi="Times New Roman" w:cs="Times New Roman"/>
          <w:b/>
          <w:sz w:val="28"/>
          <w:szCs w:val="28"/>
          <w:u w:val="single"/>
        </w:rPr>
        <w:t>Связь</w:t>
      </w:r>
      <w:r w:rsidR="004A06EE" w:rsidRPr="00082973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082973">
        <w:rPr>
          <w:rFonts w:ascii="Times New Roman" w:hAnsi="Times New Roman" w:cs="Times New Roman"/>
          <w:b/>
          <w:sz w:val="28"/>
          <w:szCs w:val="28"/>
          <w:u w:val="single"/>
        </w:rPr>
        <w:t xml:space="preserve"> Интернет</w:t>
      </w:r>
      <w:r w:rsidR="004A06EE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F26091">
        <w:rPr>
          <w:rFonts w:ascii="Times New Roman" w:hAnsi="Times New Roman" w:cs="Times New Roman"/>
          <w:b/>
          <w:sz w:val="28"/>
          <w:szCs w:val="28"/>
          <w:u w:val="single"/>
        </w:rPr>
        <w:t xml:space="preserve"> Почта</w:t>
      </w:r>
    </w:p>
    <w:p w:rsidR="009823BD" w:rsidRPr="005D7174" w:rsidRDefault="009823BD" w:rsidP="009823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7174">
        <w:rPr>
          <w:rFonts w:ascii="Times New Roman" w:hAnsi="Times New Roman" w:cs="Times New Roman"/>
          <w:sz w:val="28"/>
          <w:szCs w:val="28"/>
        </w:rPr>
        <w:t xml:space="preserve">Услуги почтовой связи оказывает Здвинский участок Барабинского почтамта ОСП УФПС Новосибирской области – филиал ФГУП «Почта России». В районе функционирует </w:t>
      </w:r>
      <w:r w:rsidR="00082973">
        <w:rPr>
          <w:rFonts w:ascii="Times New Roman" w:hAnsi="Times New Roman" w:cs="Times New Roman"/>
          <w:sz w:val="28"/>
          <w:szCs w:val="28"/>
        </w:rPr>
        <w:t>14</w:t>
      </w:r>
      <w:r w:rsidR="00CF7669" w:rsidRPr="005D7174">
        <w:rPr>
          <w:rFonts w:ascii="Times New Roman" w:hAnsi="Times New Roman" w:cs="Times New Roman"/>
          <w:sz w:val="28"/>
          <w:szCs w:val="28"/>
        </w:rPr>
        <w:t xml:space="preserve"> отделений почтовой связи</w:t>
      </w:r>
      <w:r w:rsidRPr="005D7174">
        <w:rPr>
          <w:rFonts w:ascii="Times New Roman" w:hAnsi="Times New Roman" w:cs="Times New Roman"/>
          <w:sz w:val="28"/>
          <w:szCs w:val="28"/>
        </w:rPr>
        <w:t xml:space="preserve">. Во всех почтовых отделениях введен прием налоговых платежей, </w:t>
      </w:r>
      <w:r w:rsidR="00501817" w:rsidRPr="005D7174">
        <w:rPr>
          <w:rFonts w:ascii="Times New Roman" w:hAnsi="Times New Roman" w:cs="Times New Roman"/>
          <w:sz w:val="28"/>
          <w:szCs w:val="28"/>
        </w:rPr>
        <w:t>оказываются банковские услуги,</w:t>
      </w:r>
      <w:r w:rsidRPr="005D7174">
        <w:rPr>
          <w:rFonts w:ascii="Times New Roman" w:hAnsi="Times New Roman" w:cs="Times New Roman"/>
          <w:sz w:val="28"/>
          <w:szCs w:val="28"/>
        </w:rPr>
        <w:t>расширяется спектр электронных услуг. Предоставляются услуги пункта коллект</w:t>
      </w:r>
      <w:r w:rsidR="00501817" w:rsidRPr="005D7174">
        <w:rPr>
          <w:rFonts w:ascii="Times New Roman" w:hAnsi="Times New Roman" w:cs="Times New Roman"/>
          <w:sz w:val="28"/>
          <w:szCs w:val="28"/>
        </w:rPr>
        <w:t>ивного доступа к информационно-</w:t>
      </w:r>
      <w:r w:rsidRPr="005D7174">
        <w:rPr>
          <w:rFonts w:ascii="Times New Roman" w:hAnsi="Times New Roman" w:cs="Times New Roman"/>
          <w:sz w:val="28"/>
          <w:szCs w:val="28"/>
        </w:rPr>
        <w:t>коммуникационной сети «Интернет».</w:t>
      </w:r>
    </w:p>
    <w:p w:rsidR="009823BD" w:rsidRPr="005D7174" w:rsidRDefault="009823BD" w:rsidP="009823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7174">
        <w:rPr>
          <w:rFonts w:ascii="Times New Roman" w:hAnsi="Times New Roman" w:cs="Times New Roman"/>
          <w:sz w:val="28"/>
          <w:szCs w:val="28"/>
        </w:rPr>
        <w:t xml:space="preserve">В районе развита стационарная и мобильная телефонная связь. </w:t>
      </w:r>
    </w:p>
    <w:p w:rsidR="000B1C4A" w:rsidRDefault="009823BD" w:rsidP="000B1C4A">
      <w:pPr>
        <w:keepNext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08A7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Основная телекоммуникационная сеть района - ЛТЦ Здвинского</w:t>
      </w:r>
      <w:r w:rsidR="00C77106" w:rsidRPr="00B108A7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района Новосибирского филиала П</w:t>
      </w:r>
      <w:r w:rsidRPr="00B108A7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АО «Ростелеком».</w:t>
      </w:r>
      <w:r w:rsidR="00103D59" w:rsidRPr="0045782D">
        <w:rPr>
          <w:rFonts w:ascii="Times New Roman" w:hAnsi="Times New Roman" w:cs="Times New Roman"/>
          <w:sz w:val="28"/>
          <w:szCs w:val="28"/>
        </w:rPr>
        <w:t>Район полностью телефонизирован</w:t>
      </w:r>
      <w:r w:rsidRPr="0045782D">
        <w:rPr>
          <w:rFonts w:ascii="Times New Roman" w:hAnsi="Times New Roman" w:cs="Times New Roman"/>
          <w:sz w:val="28"/>
          <w:szCs w:val="28"/>
        </w:rPr>
        <w:t xml:space="preserve">. На территории района функционирует 36 таксофонов. Установлено 19 автоматических телефонных станций, из них 5 цифровых. Общая монтированная емкость станций составляет </w:t>
      </w:r>
      <w:r w:rsidR="00A51D51" w:rsidRPr="0045782D">
        <w:rPr>
          <w:rFonts w:ascii="Times New Roman" w:hAnsi="Times New Roman" w:cs="Times New Roman"/>
          <w:sz w:val="28"/>
          <w:szCs w:val="28"/>
        </w:rPr>
        <w:t>4560</w:t>
      </w:r>
      <w:r w:rsidRPr="0045782D">
        <w:rPr>
          <w:rFonts w:ascii="Times New Roman" w:hAnsi="Times New Roman" w:cs="Times New Roman"/>
          <w:sz w:val="28"/>
          <w:szCs w:val="28"/>
        </w:rPr>
        <w:t xml:space="preserve"> н</w:t>
      </w:r>
      <w:r w:rsidR="00F039C0" w:rsidRPr="0045782D">
        <w:rPr>
          <w:rFonts w:ascii="Times New Roman" w:hAnsi="Times New Roman" w:cs="Times New Roman"/>
          <w:sz w:val="28"/>
          <w:szCs w:val="28"/>
        </w:rPr>
        <w:t>омеров</w:t>
      </w:r>
      <w:r w:rsidRPr="0045782D">
        <w:rPr>
          <w:rFonts w:ascii="Times New Roman" w:hAnsi="Times New Roman" w:cs="Times New Roman"/>
          <w:sz w:val="28"/>
          <w:szCs w:val="28"/>
        </w:rPr>
        <w:t xml:space="preserve">. Абоненты пользуются качественной междугородней и международной связью. </w:t>
      </w:r>
      <w:r w:rsidR="000B1C4A">
        <w:rPr>
          <w:rFonts w:ascii="Times New Roman" w:hAnsi="Times New Roman" w:cs="Times New Roman"/>
          <w:sz w:val="28"/>
          <w:szCs w:val="28"/>
        </w:rPr>
        <w:t xml:space="preserve">Сотовой связью </w:t>
      </w:r>
      <w:r w:rsidR="0004220F">
        <w:rPr>
          <w:rFonts w:ascii="Times New Roman" w:hAnsi="Times New Roman" w:cs="Times New Roman"/>
          <w:sz w:val="28"/>
          <w:szCs w:val="28"/>
        </w:rPr>
        <w:t>Билайн</w:t>
      </w:r>
      <w:r w:rsidR="000B1C4A" w:rsidRPr="0045782D">
        <w:rPr>
          <w:rFonts w:ascii="Times New Roman" w:hAnsi="Times New Roman" w:cs="Times New Roman"/>
          <w:sz w:val="28"/>
          <w:szCs w:val="28"/>
        </w:rPr>
        <w:t>, МТС, Мегафон, Теле 2,</w:t>
      </w:r>
      <w:r w:rsidR="000B1C4A" w:rsidRPr="005D7174">
        <w:rPr>
          <w:rFonts w:ascii="Times New Roman" w:hAnsi="Times New Roman" w:cs="Times New Roman"/>
          <w:sz w:val="28"/>
          <w:szCs w:val="28"/>
          <w:lang w:val="en-US"/>
        </w:rPr>
        <w:t>Yota</w:t>
      </w:r>
      <w:r w:rsidR="000B1C4A" w:rsidRPr="005D7174">
        <w:rPr>
          <w:rFonts w:ascii="Times New Roman" w:hAnsi="Times New Roman" w:cs="Times New Roman"/>
          <w:sz w:val="28"/>
          <w:szCs w:val="28"/>
        </w:rPr>
        <w:t xml:space="preserve"> охвачена половина населенных пунктов района. Есть зоны слабого покрытия операторами связи.</w:t>
      </w:r>
    </w:p>
    <w:p w:rsidR="009823BD" w:rsidRPr="0045782D" w:rsidRDefault="009823BD" w:rsidP="009823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B1C4A" w:rsidRDefault="000B1C4A" w:rsidP="000B1C4A">
      <w:pPr>
        <w:keepNext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B1C4A" w:rsidRDefault="000B1C4A" w:rsidP="00C5034C">
      <w:pPr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</w:pPr>
    </w:p>
    <w:p w:rsidR="00C5034C" w:rsidRPr="00424C07" w:rsidRDefault="00C5034C" w:rsidP="00424C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4777"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t>Перечень населенных</w:t>
      </w:r>
      <w:r w:rsidRPr="00424C07">
        <w:rPr>
          <w:rFonts w:ascii="Times New Roman" w:hAnsi="Times New Roman" w:cs="Times New Roman"/>
          <w:b/>
          <w:sz w:val="24"/>
          <w:szCs w:val="24"/>
        </w:rPr>
        <w:t xml:space="preserve">пунктов Здвинского района, где отсутствует, имеется мобильная (сотовая) связь </w:t>
      </w:r>
    </w:p>
    <w:tbl>
      <w:tblPr>
        <w:tblW w:w="11057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277"/>
        <w:gridCol w:w="1417"/>
        <w:gridCol w:w="992"/>
        <w:gridCol w:w="1701"/>
        <w:gridCol w:w="567"/>
        <w:gridCol w:w="1701"/>
        <w:gridCol w:w="709"/>
        <w:gridCol w:w="1559"/>
        <w:gridCol w:w="1134"/>
      </w:tblGrid>
      <w:tr w:rsidR="003B0F36" w:rsidRPr="00424C07" w:rsidTr="0004220F">
        <w:trPr>
          <w:trHeight w:val="587"/>
          <w:tblHeader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7911B0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hAnsi="Times New Roman" w:cs="Times New Roman"/>
                <w:b/>
              </w:rPr>
              <w:t>Муниципальное образование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7911B0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</w:rPr>
              <w:t>Населенный</w:t>
            </w:r>
            <w:r w:rsidR="003B0F36" w:rsidRPr="00424C07">
              <w:rPr>
                <w:rFonts w:ascii="Times New Roman" w:eastAsia="Times New Roman" w:hAnsi="Times New Roman" w:cs="Times New Roman"/>
                <w:b/>
                <w:bCs/>
              </w:rPr>
              <w:t xml:space="preserve"> пункт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Наличие базовой станции сотовой связи в населённом пункте</w: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Наличие покрытия сотовой связи</w:t>
            </w: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br/>
              <w:t xml:space="preserve"> (имеется - 1; затруднено - 0,5; отсутствует - 0)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Наличие ВОЛС в населённом пункте (да/нет)</w:t>
            </w:r>
          </w:p>
        </w:tc>
      </w:tr>
      <w:tr w:rsidR="00EB57E4" w:rsidRPr="00424C07" w:rsidTr="0004220F">
        <w:trPr>
          <w:trHeight w:val="308"/>
          <w:tblHeader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1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Наличие базовой станции (да/нет)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Оператор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2G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Оператор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3G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Оператор</w:t>
            </w: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EB57E4" w:rsidRPr="00424C07" w:rsidTr="0004220F">
        <w:trPr>
          <w:trHeight w:val="990"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Алексеевский сельсовет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Алексеевка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Мегафон  МТС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990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Малышево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Мегафон  МТС</w:t>
            </w:r>
          </w:p>
          <w:p w:rsidR="003B0F36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Теле2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Новогребенщиково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1   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Теле2 Мегафон  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МТС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</w:t>
            </w:r>
            <w:r w:rsidR="00A7345C"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поселок Петропавловский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-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Мегафон  МТС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Теле2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70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 xml:space="preserve"> Верх-Каргатский сельсовет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Верх-Каргат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Теле2, Мегафон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Мегафон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67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поселок Бережки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 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EB57E4" w:rsidRPr="00424C07" w:rsidTr="0004220F">
        <w:trPr>
          <w:trHeight w:val="780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Верх-Урюмский сельсовет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Верх-Урюм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Мегафон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Мегафон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Алексотово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1    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EB57E4" w:rsidRPr="00424C07" w:rsidTr="0004220F">
        <w:trPr>
          <w:trHeight w:val="64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Новогорносталево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EB57E4" w:rsidRPr="00424C07" w:rsidTr="0004220F">
        <w:trPr>
          <w:trHeight w:val="945"/>
        </w:trPr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Горносталевский сельсовет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Старогорносталево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  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2340"/>
        </w:trPr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 xml:space="preserve"> Здвинский сельсовет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Здвинск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2465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МТС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Теле2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Мегафон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Yota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-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МТС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Мегафон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Yota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82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Лянинский сельсовет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Лянино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C5730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МТС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Теле2</w:t>
            </w:r>
            <w:r w:rsidRPr="00424C07">
              <w:rPr>
                <w:rFonts w:ascii="Times New Roman" w:eastAsia="Times New Roman" w:hAnsi="Times New Roman" w:cs="Times New Roman"/>
              </w:rPr>
              <w:br/>
            </w:r>
            <w:r w:rsidR="0004220F">
              <w:rPr>
                <w:rFonts w:ascii="Times New Roman" w:eastAsia="Times New Roman" w:hAnsi="Times New Roman" w:cs="Times New Roman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810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Барлакуль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</w:rPr>
              <w:t>, МТС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FB1BD5" w:rsidRPr="00424C07" w:rsidTr="0004220F">
        <w:trPr>
          <w:trHeight w:val="94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Нижнеурюмский сельсовет</w:t>
            </w:r>
          </w:p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НижнийУрюм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FB1BD5" w:rsidRPr="00424C07">
              <w:rPr>
                <w:rFonts w:ascii="Times New Roman" w:eastAsia="Times New Roman" w:hAnsi="Times New Roman" w:cs="Times New Roman"/>
                <w:color w:val="000000"/>
              </w:rPr>
              <w:t>,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FB1BD5" w:rsidRPr="00424C07" w:rsidTr="0004220F">
        <w:trPr>
          <w:trHeight w:val="67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Светлое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FB1BD5" w:rsidRPr="00424C07" w:rsidTr="0004220F">
        <w:trPr>
          <w:trHeight w:val="1455"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Нижнечулымский сельсовет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Нижний Чулым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Теле2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Теле2                  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C5730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МТС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FB1BD5" w:rsidRPr="00424C07" w:rsidTr="0004220F">
        <w:trPr>
          <w:trHeight w:val="85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Хапово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AC68FF" w:rsidRPr="00424C07" w:rsidTr="0004220F">
        <w:trPr>
          <w:trHeight w:val="94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Новороссийский сельсовет</w:t>
            </w:r>
          </w:p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Новороссийское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AC68FF" w:rsidRPr="00424C07" w:rsidTr="0004220F">
        <w:trPr>
          <w:trHeight w:val="58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Мамон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FA15C5" w:rsidRPr="00424C07">
              <w:rPr>
                <w:rFonts w:ascii="Times New Roman" w:eastAsia="Times New Roman" w:hAnsi="Times New Roman" w:cs="Times New Roman"/>
                <w:color w:val="000000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</w:t>
            </w:r>
            <w:r w:rsidR="00FA15C5" w:rsidRPr="00424C07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AC68FF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поселок Немки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FA15C5" w:rsidRPr="00424C07">
              <w:rPr>
                <w:rFonts w:ascii="Times New Roman" w:eastAsia="Times New Roman" w:hAnsi="Times New Roman" w:cs="Times New Roman"/>
                <w:color w:val="000000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FA15C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AC68FF" w:rsidRPr="00424C07" w:rsidTr="0004220F">
        <w:trPr>
          <w:trHeight w:val="94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Петраковский сельсовет</w:t>
            </w:r>
          </w:p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Петраки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AC68FF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Городище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Ростелеком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Ростелеком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AC68FF" w:rsidRPr="00424C07" w:rsidTr="0004220F">
        <w:trPr>
          <w:trHeight w:val="1020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Маландино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1                                      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Ростелеком, 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5C6D6A" w:rsidRPr="00424C07">
              <w:rPr>
                <w:rFonts w:ascii="Times New Roman" w:eastAsia="Times New Roman" w:hAnsi="Times New Roman" w:cs="Times New Roman"/>
                <w:color w:val="000000"/>
              </w:rPr>
              <w:t>,  МТС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C5730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 xml:space="preserve">Ростелеком, </w:t>
            </w:r>
            <w:r w:rsidR="0004220F">
              <w:rPr>
                <w:rFonts w:ascii="Times New Roman" w:eastAsia="Times New Roman" w:hAnsi="Times New Roman" w:cs="Times New Roman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AC68FF" w:rsidRPr="00424C07" w:rsidTr="0004220F">
        <w:trPr>
          <w:trHeight w:val="103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Новоалексеевка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1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27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  <w:p w:rsidR="00AC68F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AC68FF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      МТС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AC68FF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Новомихайловка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493" w:rsidRPr="00424C07" w:rsidRDefault="00D77493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  <w:p w:rsidR="00AC68F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1C705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</w:t>
            </w:r>
            <w:r w:rsidR="00AC68FF" w:rsidRPr="00424C07">
              <w:rPr>
                <w:rFonts w:ascii="Times New Roman" w:eastAsia="Times New Roman" w:hAnsi="Times New Roman" w:cs="Times New Roman"/>
              </w:rPr>
              <w:t>ет</w:t>
            </w:r>
          </w:p>
          <w:p w:rsidR="001C7051" w:rsidRPr="00424C07" w:rsidRDefault="001C705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1C7051" w:rsidRPr="00424C07" w:rsidRDefault="001C705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F0177C" w:rsidRPr="00424C07" w:rsidTr="0004220F">
        <w:trPr>
          <w:trHeight w:val="100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Рощинский сельсовет</w:t>
            </w:r>
          </w:p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поселок Березовка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1 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     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3B4" w:rsidRPr="00424C07" w:rsidRDefault="009503B4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Ростелеком </w:t>
            </w:r>
          </w:p>
          <w:p w:rsidR="00F0177C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195A60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</w:t>
            </w:r>
            <w:r w:rsidR="00F0177C" w:rsidRPr="00424C07">
              <w:rPr>
                <w:rFonts w:ascii="Times New Roman" w:eastAsia="Times New Roman" w:hAnsi="Times New Roman" w:cs="Times New Roman"/>
                <w:color w:val="000000"/>
              </w:rPr>
              <w:t>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F0177C" w:rsidRPr="00424C07" w:rsidTr="0004220F">
        <w:trPr>
          <w:trHeight w:val="630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поселок Гривенский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-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F0177C" w:rsidRPr="00424C07" w:rsidTr="0004220F">
        <w:trPr>
          <w:trHeight w:val="990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Новощербаки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3B4" w:rsidRPr="00424C07" w:rsidRDefault="009503B4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  <w:p w:rsidR="00F0177C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F0177C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-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5D2B7D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  <w:r w:rsidR="00F0177C" w:rsidRPr="00424C07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04220F" w:rsidRPr="00424C07" w:rsidTr="00FD665D">
        <w:trPr>
          <w:trHeight w:val="630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Сарыбалыкский сельсовет</w:t>
            </w:r>
          </w:p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Сарыбалык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1    0,5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-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04220F" w:rsidRPr="00424C07" w:rsidTr="00FD665D">
        <w:trPr>
          <w:trHeight w:val="720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поселок Горькое Озеро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-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1               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МТС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04220F" w:rsidRPr="00424C07" w:rsidTr="00FD665D">
        <w:trPr>
          <w:trHeight w:val="780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Цветниковский сельсовет</w:t>
            </w:r>
          </w:p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Цветники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МТС</w:t>
            </w:r>
            <w:r w:rsidRPr="00424C07">
              <w:rPr>
                <w:rFonts w:ascii="Times New Roman" w:eastAsia="Times New Roman" w:hAnsi="Times New Roman" w:cs="Times New Roman"/>
              </w:rPr>
              <w:br/>
            </w:r>
            <w:r>
              <w:rPr>
                <w:rFonts w:ascii="Times New Roman" w:eastAsia="Times New Roman" w:hAnsi="Times New Roman" w:cs="Times New Roman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04220F" w:rsidRPr="00424C07" w:rsidTr="00FD665D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Михайловка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1       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     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  МТС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424C07">
              <w:rPr>
                <w:rFonts w:ascii="Times New Roman" w:eastAsia="Times New Roman" w:hAnsi="Times New Roman" w:cs="Times New Roman"/>
                <w:bCs/>
              </w:rPr>
              <w:t>да</w:t>
            </w:r>
          </w:p>
        </w:tc>
      </w:tr>
      <w:tr w:rsidR="0004220F" w:rsidRPr="00424C07" w:rsidTr="00FD665D">
        <w:trPr>
          <w:trHeight w:val="1020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Чича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 Мегафон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04220F" w:rsidRPr="00424C07" w:rsidTr="00FD665D">
        <w:trPr>
          <w:trHeight w:val="720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Чулымский сельсовет</w:t>
            </w:r>
          </w:p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Чулым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Мегафон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Мегафон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Мегафон,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04220F" w:rsidRPr="00424C07" w:rsidTr="00FD665D">
        <w:trPr>
          <w:trHeight w:val="630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Широкая Курья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-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04220F" w:rsidRPr="00424C07" w:rsidTr="00FD665D">
        <w:trPr>
          <w:trHeight w:val="112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Щелчиха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-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Ростелеком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-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</w:tbl>
    <w:p w:rsidR="0060535D" w:rsidRPr="00424C07" w:rsidRDefault="0060535D" w:rsidP="00424C07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</w:p>
    <w:p w:rsidR="0060535D" w:rsidRPr="00424C07" w:rsidRDefault="0060535D" w:rsidP="00424C07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</w:p>
    <w:p w:rsidR="0060535D" w:rsidRDefault="0060535D" w:rsidP="003320F5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sectPr w:rsidR="0060535D" w:rsidSect="00AB6170">
          <w:headerReference w:type="default" r:id="rId27"/>
          <w:footerReference w:type="default" r:id="rId28"/>
          <w:footerReference w:type="first" r:id="rId29"/>
          <w:footnotePr>
            <w:pos w:val="beneathText"/>
            <w:numFmt w:val="chicago"/>
          </w:footnotePr>
          <w:pgSz w:w="11906" w:h="16838"/>
          <w:pgMar w:top="851" w:right="567" w:bottom="851" w:left="1418" w:header="709" w:footer="709" w:gutter="0"/>
          <w:cols w:space="708"/>
          <w:titlePg/>
          <w:docGrid w:linePitch="360"/>
        </w:sectPr>
      </w:pPr>
    </w:p>
    <w:p w:rsidR="00332393" w:rsidRPr="00F26091" w:rsidRDefault="0034515E" w:rsidP="00A2111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8</w:t>
      </w:r>
      <w:r w:rsidR="00332393" w:rsidRPr="00F26091">
        <w:rPr>
          <w:rFonts w:ascii="Times New Roman" w:hAnsi="Times New Roman" w:cs="Times New Roman"/>
          <w:b/>
          <w:sz w:val="28"/>
          <w:szCs w:val="28"/>
        </w:rPr>
        <w:t>.</w:t>
      </w:r>
      <w:r w:rsidR="00760B03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332393" w:rsidRPr="00F26091">
        <w:rPr>
          <w:rFonts w:ascii="Times New Roman" w:hAnsi="Times New Roman" w:cs="Times New Roman"/>
          <w:b/>
          <w:sz w:val="28"/>
          <w:szCs w:val="28"/>
        </w:rPr>
        <w:t>Инвестиционная привлекательность</w:t>
      </w:r>
    </w:p>
    <w:p w:rsidR="00332393" w:rsidRPr="00F26091" w:rsidRDefault="0034515E" w:rsidP="00A2111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8.1</w:t>
      </w:r>
      <w:r w:rsidRPr="00C47D0C">
        <w:rPr>
          <w:rFonts w:ascii="Times New Roman" w:hAnsi="Times New Roman" w:cs="Times New Roman"/>
          <w:b/>
          <w:sz w:val="28"/>
          <w:szCs w:val="28"/>
        </w:rPr>
        <w:t>.</w:t>
      </w:r>
      <w:r w:rsidR="003A7378" w:rsidRPr="00C47D0C">
        <w:rPr>
          <w:rFonts w:ascii="Times New Roman" w:hAnsi="Times New Roman" w:cs="Times New Roman"/>
          <w:b/>
          <w:sz w:val="28"/>
          <w:szCs w:val="28"/>
        </w:rPr>
        <w:t> </w:t>
      </w:r>
      <w:r w:rsidRPr="00C47D0C">
        <w:rPr>
          <w:rFonts w:ascii="Times New Roman" w:hAnsi="Times New Roman" w:cs="Times New Roman"/>
          <w:b/>
          <w:sz w:val="28"/>
          <w:szCs w:val="28"/>
        </w:rPr>
        <w:t>Конкурентные</w:t>
      </w:r>
      <w:r w:rsidRPr="00F26091">
        <w:rPr>
          <w:rFonts w:ascii="Times New Roman" w:hAnsi="Times New Roman" w:cs="Times New Roman"/>
          <w:b/>
          <w:sz w:val="28"/>
          <w:szCs w:val="28"/>
        </w:rPr>
        <w:t xml:space="preserve"> преимущества</w:t>
      </w:r>
    </w:p>
    <w:p w:rsidR="00C12B3A" w:rsidRPr="00F26091" w:rsidRDefault="00C12B3A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Здвинский район обладает рядом конкурентоспособных преимуществ. Сегодня в нашем районе, который богат ресурсами, имеется большое количество возможностей для создания и ведения бизнеса. </w:t>
      </w:r>
    </w:p>
    <w:p w:rsidR="00A82B2F" w:rsidRDefault="00694DAE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В основе функциональной специализации района лежит удаленность от областного центра, а также сложивш</w:t>
      </w:r>
      <w:r w:rsidR="0036273E" w:rsidRPr="00F26091">
        <w:rPr>
          <w:rFonts w:ascii="Times New Roman" w:hAnsi="Times New Roman" w:cs="Times New Roman"/>
          <w:sz w:val="28"/>
          <w:szCs w:val="28"/>
        </w:rPr>
        <w:t>ая</w:t>
      </w:r>
      <w:r w:rsidRPr="00F26091">
        <w:rPr>
          <w:rFonts w:ascii="Times New Roman" w:hAnsi="Times New Roman" w:cs="Times New Roman"/>
          <w:sz w:val="28"/>
          <w:szCs w:val="28"/>
        </w:rPr>
        <w:t>ся сельскохозяйственн</w:t>
      </w:r>
      <w:r w:rsidR="0036273E" w:rsidRPr="00F26091">
        <w:rPr>
          <w:rFonts w:ascii="Times New Roman" w:hAnsi="Times New Roman" w:cs="Times New Roman"/>
          <w:sz w:val="28"/>
          <w:szCs w:val="28"/>
        </w:rPr>
        <w:t>ая</w:t>
      </w:r>
      <w:r w:rsidRPr="00F26091">
        <w:rPr>
          <w:rFonts w:ascii="Times New Roman" w:hAnsi="Times New Roman" w:cs="Times New Roman"/>
          <w:sz w:val="28"/>
          <w:szCs w:val="28"/>
        </w:rPr>
        <w:t xml:space="preserve"> специфик</w:t>
      </w:r>
      <w:r w:rsidR="0036273E" w:rsidRPr="00F26091">
        <w:rPr>
          <w:rFonts w:ascii="Times New Roman" w:hAnsi="Times New Roman" w:cs="Times New Roman"/>
          <w:sz w:val="28"/>
          <w:szCs w:val="28"/>
        </w:rPr>
        <w:t>а</w:t>
      </w:r>
      <w:r w:rsidRPr="00F26091">
        <w:rPr>
          <w:rFonts w:ascii="Times New Roman" w:hAnsi="Times New Roman" w:cs="Times New Roman"/>
          <w:sz w:val="28"/>
          <w:szCs w:val="28"/>
        </w:rPr>
        <w:t xml:space="preserve"> экономики и трудовые навыки населения в данной сфере.</w:t>
      </w:r>
    </w:p>
    <w:p w:rsidR="00A82B2F" w:rsidRDefault="00C35B6F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Исторически население занималось земледелием и скотоводством</w:t>
      </w:r>
      <w:r w:rsidR="001053F9" w:rsidRPr="00F26091">
        <w:rPr>
          <w:rFonts w:ascii="Times New Roman" w:hAnsi="Times New Roman" w:cs="Times New Roman"/>
          <w:sz w:val="28"/>
          <w:szCs w:val="28"/>
        </w:rPr>
        <w:t>.</w:t>
      </w:r>
      <w:r w:rsidR="00694DAE" w:rsidRPr="00F26091">
        <w:rPr>
          <w:rFonts w:ascii="Times New Roman" w:hAnsi="Times New Roman" w:cs="Times New Roman"/>
          <w:sz w:val="28"/>
          <w:szCs w:val="28"/>
        </w:rPr>
        <w:t>В животноводстве развивается два направления: основное – молочное животноводство и сопутствующее – выращивание молодняка кру</w:t>
      </w:r>
      <w:r w:rsidR="00A82B2F">
        <w:rPr>
          <w:rFonts w:ascii="Times New Roman" w:hAnsi="Times New Roman" w:cs="Times New Roman"/>
          <w:sz w:val="28"/>
          <w:szCs w:val="28"/>
        </w:rPr>
        <w:t xml:space="preserve">пного рогатого скота на мясо.  </w:t>
      </w:r>
    </w:p>
    <w:p w:rsidR="00A82B2F" w:rsidRDefault="00694DAE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Значительная часть продукции, производимой в </w:t>
      </w:r>
      <w:r w:rsidR="00C35B6F" w:rsidRPr="00F26091">
        <w:rPr>
          <w:rFonts w:ascii="Times New Roman" w:hAnsi="Times New Roman" w:cs="Times New Roman"/>
          <w:sz w:val="28"/>
          <w:szCs w:val="28"/>
        </w:rPr>
        <w:t>Здвинском</w:t>
      </w:r>
      <w:r w:rsidRPr="00F26091">
        <w:rPr>
          <w:rFonts w:ascii="Times New Roman" w:hAnsi="Times New Roman" w:cs="Times New Roman"/>
          <w:sz w:val="28"/>
          <w:szCs w:val="28"/>
        </w:rPr>
        <w:t xml:space="preserve"> районе, сбывается за его пределами</w:t>
      </w:r>
      <w:r w:rsidR="00C35B6F" w:rsidRPr="00F26091">
        <w:rPr>
          <w:rFonts w:ascii="Times New Roman" w:hAnsi="Times New Roman" w:cs="Times New Roman"/>
          <w:sz w:val="28"/>
          <w:szCs w:val="28"/>
        </w:rPr>
        <w:t>, что позволяет говорить о возможности создания новых перерабатывающих производств.</w:t>
      </w:r>
    </w:p>
    <w:p w:rsidR="000E6B2F" w:rsidRPr="00F26091" w:rsidRDefault="00C35B6F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И</w:t>
      </w:r>
      <w:r w:rsidR="00694DAE" w:rsidRPr="00F26091">
        <w:rPr>
          <w:rFonts w:ascii="Times New Roman" w:hAnsi="Times New Roman" w:cs="Times New Roman"/>
          <w:sz w:val="28"/>
          <w:szCs w:val="28"/>
        </w:rPr>
        <w:t>нвестиционный климат в районе</w:t>
      </w:r>
      <w:r w:rsidRPr="00F26091">
        <w:rPr>
          <w:rFonts w:ascii="Times New Roman" w:hAnsi="Times New Roman" w:cs="Times New Roman"/>
          <w:sz w:val="28"/>
          <w:szCs w:val="28"/>
        </w:rPr>
        <w:t xml:space="preserve"> в целом привлекателен</w:t>
      </w:r>
      <w:r w:rsidR="002763A9">
        <w:rPr>
          <w:rFonts w:ascii="Times New Roman" w:hAnsi="Times New Roman" w:cs="Times New Roman"/>
          <w:sz w:val="28"/>
          <w:szCs w:val="28"/>
        </w:rPr>
        <w:t xml:space="preserve">. 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Доказательством </w:t>
      </w:r>
      <w:r w:rsidR="001053F9" w:rsidRPr="00F26091">
        <w:rPr>
          <w:rFonts w:ascii="Times New Roman" w:hAnsi="Times New Roman" w:cs="Times New Roman"/>
          <w:sz w:val="28"/>
          <w:szCs w:val="28"/>
        </w:rPr>
        <w:t>этого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 служит уровень развития малого</w:t>
      </w:r>
      <w:r w:rsidRPr="00F26091">
        <w:rPr>
          <w:rFonts w:ascii="Times New Roman" w:hAnsi="Times New Roman" w:cs="Times New Roman"/>
          <w:sz w:val="28"/>
          <w:szCs w:val="28"/>
        </w:rPr>
        <w:t xml:space="preserve"> бизнеса</w:t>
      </w:r>
      <w:r w:rsidR="00694DAE" w:rsidRPr="00F26091">
        <w:rPr>
          <w:rFonts w:ascii="Times New Roman" w:hAnsi="Times New Roman" w:cs="Times New Roman"/>
          <w:sz w:val="28"/>
          <w:szCs w:val="28"/>
        </w:rPr>
        <w:t>. Динамика малого бизнеса в районе характер</w:t>
      </w:r>
      <w:r w:rsidR="001053F9" w:rsidRPr="00F26091">
        <w:rPr>
          <w:rFonts w:ascii="Times New Roman" w:hAnsi="Times New Roman" w:cs="Times New Roman"/>
          <w:sz w:val="28"/>
          <w:szCs w:val="28"/>
        </w:rPr>
        <w:t xml:space="preserve">изуется позитивными процессами и </w:t>
      </w:r>
      <w:r w:rsidRPr="00F26091">
        <w:rPr>
          <w:rFonts w:ascii="Times New Roman" w:hAnsi="Times New Roman" w:cs="Times New Roman"/>
          <w:sz w:val="28"/>
          <w:szCs w:val="28"/>
        </w:rPr>
        <w:t xml:space="preserve">играет </w:t>
      </w:r>
      <w:r w:rsidR="001053F9" w:rsidRPr="00F26091">
        <w:rPr>
          <w:rFonts w:ascii="Times New Roman" w:hAnsi="Times New Roman" w:cs="Times New Roman"/>
          <w:sz w:val="28"/>
          <w:szCs w:val="28"/>
        </w:rPr>
        <w:t>значительную</w:t>
      </w:r>
      <w:r w:rsidR="006B5936">
        <w:rPr>
          <w:rFonts w:ascii="Times New Roman" w:hAnsi="Times New Roman" w:cs="Times New Roman"/>
          <w:sz w:val="28"/>
          <w:szCs w:val="28"/>
        </w:rPr>
        <w:t xml:space="preserve"> роль. За 2020</w:t>
      </w:r>
      <w:r w:rsidR="001846D9">
        <w:rPr>
          <w:rFonts w:ascii="Times New Roman" w:hAnsi="Times New Roman" w:cs="Times New Roman"/>
          <w:sz w:val="28"/>
          <w:szCs w:val="28"/>
        </w:rPr>
        <w:t>-202</w:t>
      </w:r>
      <w:r w:rsidR="006B5936">
        <w:rPr>
          <w:rFonts w:ascii="Times New Roman" w:hAnsi="Times New Roman" w:cs="Times New Roman"/>
          <w:sz w:val="28"/>
          <w:szCs w:val="28"/>
        </w:rPr>
        <w:t>2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 г</w:t>
      </w:r>
      <w:r w:rsidR="005372C5">
        <w:rPr>
          <w:rFonts w:ascii="Times New Roman" w:hAnsi="Times New Roman" w:cs="Times New Roman"/>
          <w:sz w:val="28"/>
          <w:szCs w:val="28"/>
        </w:rPr>
        <w:t>г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. </w:t>
      </w:r>
      <w:r w:rsidR="0036273E" w:rsidRPr="00F26091">
        <w:rPr>
          <w:rFonts w:ascii="Times New Roman" w:hAnsi="Times New Roman" w:cs="Times New Roman"/>
          <w:sz w:val="28"/>
          <w:szCs w:val="28"/>
        </w:rPr>
        <w:t>доля малого бизнеса в общем объеме выпуска товаров, работ и услуг в среднем составляет более 6</w:t>
      </w:r>
      <w:r w:rsidR="00110995">
        <w:rPr>
          <w:rFonts w:ascii="Times New Roman" w:hAnsi="Times New Roman" w:cs="Times New Roman"/>
          <w:sz w:val="28"/>
          <w:szCs w:val="28"/>
        </w:rPr>
        <w:t>0</w:t>
      </w:r>
      <w:r w:rsidR="0036273E" w:rsidRPr="00F26091">
        <w:rPr>
          <w:rFonts w:ascii="Times New Roman" w:hAnsi="Times New Roman" w:cs="Times New Roman"/>
          <w:sz w:val="28"/>
          <w:szCs w:val="28"/>
        </w:rPr>
        <w:t>%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. В отраслевом </w:t>
      </w:r>
      <w:r w:rsidR="00694DAE" w:rsidRPr="00C47D0C">
        <w:rPr>
          <w:rFonts w:ascii="Times New Roman" w:hAnsi="Times New Roman" w:cs="Times New Roman"/>
          <w:sz w:val="28"/>
          <w:szCs w:val="28"/>
        </w:rPr>
        <w:t>разрезе (по количеству предприятий) в структуре «малой экономики» выделяются торговля (</w:t>
      </w:r>
      <w:r w:rsidR="0036273E" w:rsidRPr="00C47D0C">
        <w:rPr>
          <w:rFonts w:ascii="Times New Roman" w:hAnsi="Times New Roman" w:cs="Times New Roman"/>
          <w:sz w:val="28"/>
          <w:szCs w:val="28"/>
        </w:rPr>
        <w:t>46</w:t>
      </w:r>
      <w:r w:rsidR="00694DAE" w:rsidRPr="00C47D0C">
        <w:rPr>
          <w:rFonts w:ascii="Times New Roman" w:hAnsi="Times New Roman" w:cs="Times New Roman"/>
          <w:sz w:val="28"/>
          <w:szCs w:val="28"/>
        </w:rPr>
        <w:t xml:space="preserve">%), </w:t>
      </w:r>
      <w:r w:rsidR="0036273E" w:rsidRPr="00C47D0C">
        <w:rPr>
          <w:rFonts w:ascii="Times New Roman" w:hAnsi="Times New Roman" w:cs="Times New Roman"/>
          <w:sz w:val="28"/>
          <w:szCs w:val="28"/>
        </w:rPr>
        <w:t>бытовые услуги</w:t>
      </w:r>
      <w:r w:rsidR="00694DAE" w:rsidRPr="00C47D0C">
        <w:rPr>
          <w:rFonts w:ascii="Times New Roman" w:hAnsi="Times New Roman" w:cs="Times New Roman"/>
          <w:sz w:val="28"/>
          <w:szCs w:val="28"/>
        </w:rPr>
        <w:t xml:space="preserve"> (</w:t>
      </w:r>
      <w:r w:rsidR="00C47D0C" w:rsidRPr="00C47D0C">
        <w:rPr>
          <w:rFonts w:ascii="Times New Roman" w:hAnsi="Times New Roman" w:cs="Times New Roman"/>
          <w:sz w:val="28"/>
          <w:szCs w:val="28"/>
        </w:rPr>
        <w:t>15</w:t>
      </w:r>
      <w:r w:rsidR="00694DAE" w:rsidRPr="00C47D0C">
        <w:rPr>
          <w:rFonts w:ascii="Times New Roman" w:hAnsi="Times New Roman" w:cs="Times New Roman"/>
          <w:sz w:val="28"/>
          <w:szCs w:val="28"/>
        </w:rPr>
        <w:t xml:space="preserve">%) и </w:t>
      </w:r>
      <w:r w:rsidR="0036273E" w:rsidRPr="00C47D0C">
        <w:rPr>
          <w:rFonts w:ascii="Times New Roman" w:hAnsi="Times New Roman" w:cs="Times New Roman"/>
          <w:sz w:val="28"/>
          <w:szCs w:val="28"/>
        </w:rPr>
        <w:t>сельское хозяйство</w:t>
      </w:r>
      <w:r w:rsidR="00694DAE" w:rsidRPr="00C47D0C">
        <w:rPr>
          <w:rFonts w:ascii="Times New Roman" w:hAnsi="Times New Roman" w:cs="Times New Roman"/>
          <w:sz w:val="28"/>
          <w:szCs w:val="28"/>
        </w:rPr>
        <w:t xml:space="preserve"> (</w:t>
      </w:r>
      <w:r w:rsidR="00C47D0C" w:rsidRPr="00C47D0C">
        <w:rPr>
          <w:rFonts w:ascii="Times New Roman" w:hAnsi="Times New Roman" w:cs="Times New Roman"/>
          <w:sz w:val="28"/>
          <w:szCs w:val="28"/>
        </w:rPr>
        <w:t>39</w:t>
      </w:r>
      <w:r w:rsidR="002763A9" w:rsidRPr="00C47D0C">
        <w:rPr>
          <w:rFonts w:ascii="Times New Roman" w:hAnsi="Times New Roman" w:cs="Times New Roman"/>
          <w:sz w:val="28"/>
          <w:szCs w:val="28"/>
        </w:rPr>
        <w:t xml:space="preserve">%). </w:t>
      </w:r>
      <w:r w:rsidR="00694DAE" w:rsidRPr="00C47D0C">
        <w:rPr>
          <w:rFonts w:ascii="Times New Roman" w:hAnsi="Times New Roman" w:cs="Times New Roman"/>
          <w:sz w:val="28"/>
          <w:szCs w:val="28"/>
        </w:rPr>
        <w:t xml:space="preserve">Это позволяет в известной мере говорить об экономике района в целом, как </w:t>
      </w:r>
      <w:r w:rsidR="0036273E" w:rsidRPr="00C47D0C">
        <w:rPr>
          <w:rFonts w:ascii="Times New Roman" w:hAnsi="Times New Roman" w:cs="Times New Roman"/>
          <w:sz w:val="28"/>
          <w:szCs w:val="28"/>
        </w:rPr>
        <w:t xml:space="preserve">об </w:t>
      </w:r>
      <w:r w:rsidR="00694DAE" w:rsidRPr="00C47D0C">
        <w:rPr>
          <w:rFonts w:ascii="Times New Roman" w:hAnsi="Times New Roman" w:cs="Times New Roman"/>
          <w:sz w:val="28"/>
          <w:szCs w:val="28"/>
        </w:rPr>
        <w:t>«экономике малого бизнеса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0E6B2F" w:rsidRPr="00F26091" w:rsidRDefault="000E6B2F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На территории района имеется ГБПОУ НСО «Здвинский межрайонный агарный лицей», в котором обучают специалистов среднего звена для сельскохозяйственного производства по специальностям: «Мастер сельскохозяйственного производства», «Хозяйка(ин) усадьбы», «Тракторист-машинист сельскохозяйственного производства».</w:t>
      </w:r>
    </w:p>
    <w:p w:rsidR="000E6B2F" w:rsidRPr="00F26091" w:rsidRDefault="001053F9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="0040046C" w:rsidRPr="00F26091">
        <w:rPr>
          <w:rFonts w:ascii="Times New Roman" w:hAnsi="Times New Roman" w:cs="Times New Roman"/>
          <w:sz w:val="28"/>
          <w:szCs w:val="28"/>
        </w:rPr>
        <w:t>Район имеет развитую инфраструктуру, кадровые ресурсы, свободные земельные участки, в том числе пригодные для развития сельского хозяйства.</w:t>
      </w:r>
    </w:p>
    <w:p w:rsidR="0040046C" w:rsidRPr="00F26091" w:rsidRDefault="00C12B3A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Также, есть перспектива развития туризма и рекреации. </w:t>
      </w:r>
      <w:r w:rsidR="0040046C" w:rsidRPr="00F26091">
        <w:rPr>
          <w:rFonts w:ascii="Times New Roman" w:hAnsi="Times New Roman" w:cs="Times New Roman"/>
          <w:sz w:val="28"/>
          <w:szCs w:val="28"/>
        </w:rPr>
        <w:t xml:space="preserve">Район обладает большим водным пространством. На  его территории  имеется много озер, </w:t>
      </w:r>
      <w:r w:rsidR="00C61D78">
        <w:rPr>
          <w:rFonts w:ascii="Times New Roman" w:hAnsi="Times New Roman" w:cs="Times New Roman"/>
          <w:sz w:val="28"/>
          <w:szCs w:val="28"/>
        </w:rPr>
        <w:t>богатых</w:t>
      </w:r>
      <w:r w:rsidR="00B13144">
        <w:rPr>
          <w:rFonts w:ascii="Times New Roman" w:hAnsi="Times New Roman" w:cs="Times New Roman"/>
          <w:sz w:val="28"/>
          <w:szCs w:val="28"/>
        </w:rPr>
        <w:t xml:space="preserve"> рыбой. </w:t>
      </w:r>
    </w:p>
    <w:p w:rsidR="0040046C" w:rsidRPr="00F26091" w:rsidRDefault="0040046C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На территории района открыто более 200 археологических памятников, находятся пять памятников природы областного значения, археологический памятник </w:t>
      </w:r>
      <w:hyperlink r:id="rId30" w:tooltip="Чичабург" w:history="1">
        <w:r w:rsidRPr="00F26091">
          <w:rPr>
            <w:rFonts w:ascii="Times New Roman" w:hAnsi="Times New Roman" w:cs="Times New Roman"/>
            <w:sz w:val="28"/>
            <w:szCs w:val="28"/>
          </w:rPr>
          <w:t>Чичабург</w:t>
        </w:r>
      </w:hyperlink>
      <w:r w:rsidRPr="00F26091">
        <w:rPr>
          <w:rFonts w:ascii="Times New Roman" w:hAnsi="Times New Roman" w:cs="Times New Roman"/>
          <w:sz w:val="28"/>
          <w:szCs w:val="28"/>
        </w:rPr>
        <w:t xml:space="preserve"> (древний город VШ-V1 вв. до н.э., расположенный в 12 километрах от Здвинска на берегу озера Большая Чича).</w:t>
      </w:r>
    </w:p>
    <w:p w:rsidR="0040046C" w:rsidRPr="00F26091" w:rsidRDefault="0040046C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Имеются особо охраняемые территории. Это Здвинский охотничий заказник, задачей которого является охрана лесостепных экоценозов (копытные, боровая и полевая дичь) и Чановский государственный природный заказник, охраняющий степные озерно-займищные экоценозы, имеющие статус международного значения (косуля, водоплавающая, болотная дичь, степные ландшафты). Имеется стационар института систематики экологии животных, Сибирское отделение РАН для изучения флоры и фауны Здвинского и прилегающих районов. Данная база действует на территории района более 40 лет. Ежегодно участвуют в исследованиях ученые из стран ближнего и дальнего зарубежья (Голландия, Америка, Германия, Япония).</w:t>
      </w:r>
    </w:p>
    <w:p w:rsidR="0040046C" w:rsidRPr="00F26091" w:rsidRDefault="0040046C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Территория района привлекательна для занятия любительской рыбалкой и охотой. </w:t>
      </w:r>
    </w:p>
    <w:p w:rsidR="0040046C" w:rsidRPr="00F26091" w:rsidRDefault="0040046C" w:rsidP="00A2111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0046C" w:rsidRPr="00F26091" w:rsidRDefault="009D683B" w:rsidP="00A2111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 xml:space="preserve">8.2. </w:t>
      </w:r>
      <w:r w:rsidR="0040046C" w:rsidRPr="00F26091">
        <w:rPr>
          <w:rFonts w:ascii="Times New Roman" w:hAnsi="Times New Roman" w:cs="Times New Roman"/>
          <w:b/>
          <w:sz w:val="28"/>
          <w:szCs w:val="28"/>
        </w:rPr>
        <w:t xml:space="preserve">Точки роста района </w:t>
      </w:r>
    </w:p>
    <w:p w:rsidR="00C12B3A" w:rsidRPr="00F26091" w:rsidRDefault="004A06EE" w:rsidP="00A2111A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Приоритетными направлениями (точками роста) в развитии района являются:</w:t>
      </w:r>
    </w:p>
    <w:p w:rsidR="0040046C" w:rsidRPr="00F26091" w:rsidRDefault="00AD209B" w:rsidP="00A2111A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1. </w:t>
      </w:r>
      <w:r w:rsidR="004A06EE">
        <w:rPr>
          <w:rFonts w:ascii="Times New Roman" w:hAnsi="Times New Roman" w:cs="Times New Roman"/>
          <w:sz w:val="28"/>
          <w:szCs w:val="28"/>
        </w:rPr>
        <w:t>Р</w:t>
      </w:r>
      <w:r w:rsidR="0040046C" w:rsidRPr="00F26091">
        <w:rPr>
          <w:rFonts w:ascii="Times New Roman" w:hAnsi="Times New Roman" w:cs="Times New Roman"/>
          <w:sz w:val="28"/>
          <w:szCs w:val="28"/>
        </w:rPr>
        <w:t xml:space="preserve">азвитие </w:t>
      </w:r>
      <w:r w:rsidR="0040046C" w:rsidRPr="00F26091">
        <w:rPr>
          <w:rFonts w:ascii="Times New Roman" w:hAnsi="Times New Roman" w:cs="Times New Roman"/>
          <w:i/>
          <w:sz w:val="28"/>
          <w:szCs w:val="28"/>
        </w:rPr>
        <w:t>предприятий по переработке сельскохозяйственной продукции</w:t>
      </w:r>
      <w:r w:rsidR="0040046C" w:rsidRPr="00F26091">
        <w:rPr>
          <w:rFonts w:ascii="Times New Roman" w:hAnsi="Times New Roman" w:cs="Times New Roman"/>
          <w:sz w:val="28"/>
          <w:szCs w:val="28"/>
        </w:rPr>
        <w:t xml:space="preserve"> (переработка мяса, производство мясных полуфабрикатов, переработка молока, производство цельномолочной продукции</w:t>
      </w:r>
      <w:r w:rsidR="00804776" w:rsidRPr="00F26091">
        <w:rPr>
          <w:rFonts w:ascii="Times New Roman" w:hAnsi="Times New Roman" w:cs="Times New Roman"/>
          <w:sz w:val="28"/>
          <w:szCs w:val="28"/>
        </w:rPr>
        <w:t xml:space="preserve">, </w:t>
      </w:r>
      <w:r w:rsidR="009D1F9E">
        <w:rPr>
          <w:rFonts w:ascii="Times New Roman" w:hAnsi="Times New Roman" w:cs="Times New Roman"/>
          <w:sz w:val="28"/>
          <w:szCs w:val="28"/>
        </w:rPr>
        <w:t xml:space="preserve">производство и </w:t>
      </w:r>
      <w:r w:rsidR="00804776" w:rsidRPr="00F26091">
        <w:rPr>
          <w:rFonts w:ascii="Times New Roman" w:hAnsi="Times New Roman" w:cs="Times New Roman"/>
          <w:sz w:val="28"/>
          <w:szCs w:val="28"/>
        </w:rPr>
        <w:t>переработка зерна</w:t>
      </w:r>
      <w:r w:rsidR="009D1F9E">
        <w:rPr>
          <w:rFonts w:ascii="Times New Roman" w:hAnsi="Times New Roman" w:cs="Times New Roman"/>
          <w:sz w:val="28"/>
          <w:szCs w:val="28"/>
        </w:rPr>
        <w:t>, и овощей</w:t>
      </w:r>
      <w:r w:rsidR="0040046C" w:rsidRPr="00F26091">
        <w:rPr>
          <w:rFonts w:ascii="Times New Roman" w:hAnsi="Times New Roman" w:cs="Times New Roman"/>
          <w:sz w:val="28"/>
          <w:szCs w:val="28"/>
        </w:rPr>
        <w:t>).</w:t>
      </w:r>
    </w:p>
    <w:p w:rsidR="0040046C" w:rsidRPr="00F26091" w:rsidRDefault="0040046C" w:rsidP="00A2111A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Также, </w:t>
      </w:r>
      <w:r w:rsidR="00A64131">
        <w:rPr>
          <w:rFonts w:ascii="Times New Roman" w:hAnsi="Times New Roman" w:cs="Times New Roman"/>
          <w:sz w:val="28"/>
          <w:szCs w:val="28"/>
        </w:rPr>
        <w:t>точкой роста может являтьсязерновое</w:t>
      </w:r>
      <w:r w:rsidRPr="00F26091">
        <w:rPr>
          <w:rFonts w:ascii="Times New Roman" w:hAnsi="Times New Roman" w:cs="Times New Roman"/>
          <w:sz w:val="28"/>
          <w:szCs w:val="28"/>
        </w:rPr>
        <w:t xml:space="preserve"> хозяйств</w:t>
      </w:r>
      <w:r w:rsidR="00A64131">
        <w:rPr>
          <w:rFonts w:ascii="Times New Roman" w:hAnsi="Times New Roman" w:cs="Times New Roman"/>
          <w:sz w:val="28"/>
          <w:szCs w:val="28"/>
        </w:rPr>
        <w:t>о</w:t>
      </w:r>
      <w:r w:rsidRPr="00F26091">
        <w:rPr>
          <w:rFonts w:ascii="Times New Roman" w:hAnsi="Times New Roman" w:cs="Times New Roman"/>
          <w:sz w:val="28"/>
          <w:szCs w:val="28"/>
        </w:rPr>
        <w:t xml:space="preserve"> в качестве первоосновы для развития отраслей животноводства. Развитие животноводства позволит увеличить объёмы производства и продаж сельскохозяйственной продукции за счет увеличения поголовья скота, в том числе племенного. </w:t>
      </w:r>
    </w:p>
    <w:p w:rsidR="00AD209B" w:rsidRPr="00F26091" w:rsidRDefault="00DA42FA" w:rsidP="00A211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Возможности района для развития сельскохозяйственной переработки</w:t>
      </w:r>
      <w:r w:rsidR="00E64E2B" w:rsidRPr="00F26091">
        <w:rPr>
          <w:rFonts w:ascii="Times New Roman" w:hAnsi="Times New Roman" w:cs="Times New Roman"/>
          <w:sz w:val="28"/>
          <w:szCs w:val="28"/>
        </w:rPr>
        <w:t xml:space="preserve"> в районе</w:t>
      </w:r>
      <w:r w:rsidRPr="00F26091">
        <w:rPr>
          <w:rFonts w:ascii="Times New Roman" w:hAnsi="Times New Roman" w:cs="Times New Roman"/>
          <w:sz w:val="28"/>
          <w:szCs w:val="28"/>
        </w:rPr>
        <w:t xml:space="preserve"> следующие.</w:t>
      </w:r>
    </w:p>
    <w:p w:rsidR="00DA42FA" w:rsidRPr="00F26091" w:rsidRDefault="00DA42FA" w:rsidP="00A211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i/>
          <w:sz w:val="28"/>
          <w:szCs w:val="28"/>
        </w:rPr>
        <w:t>Переработка молока.</w:t>
      </w:r>
    </w:p>
    <w:p w:rsidR="00DA42FA" w:rsidRPr="00F26091" w:rsidRDefault="00DA42FA" w:rsidP="00A211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Pr="00F26091">
        <w:rPr>
          <w:rFonts w:ascii="Times New Roman" w:eastAsia="Calibri" w:hAnsi="Times New Roman" w:cs="Times New Roman"/>
          <w:sz w:val="28"/>
          <w:szCs w:val="28"/>
        </w:rPr>
        <w:t>При переработке молока</w:t>
      </w:r>
      <w:r w:rsidRPr="00F26091">
        <w:rPr>
          <w:rFonts w:ascii="Times New Roman" w:hAnsi="Times New Roman" w:cs="Times New Roman"/>
          <w:sz w:val="28"/>
          <w:szCs w:val="28"/>
        </w:rPr>
        <w:t xml:space="preserve"> на предприятиях по производству сыров</w:t>
      </w:r>
      <w:r w:rsidRPr="00F26091">
        <w:rPr>
          <w:rFonts w:ascii="Times New Roman" w:eastAsia="Calibri" w:hAnsi="Times New Roman" w:cs="Times New Roman"/>
          <w:sz w:val="28"/>
          <w:szCs w:val="28"/>
        </w:rPr>
        <w:t xml:space="preserve"> образуется молочная сыворотка, которая в настоящее время практически не используется. Вместе с тем, это ценный компонент, как для производства пищевых продуктов, так и для использования в качестве корма. Кормовая ценность сыворотки составляет 0,127 кормовых единиц. Кроме того, сыворотка содержит легкоусвояемые аминокислоты, витамины, ферменты и минеральные вещества</w:t>
      </w:r>
      <w:r w:rsidRPr="00F2609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A42FA" w:rsidRPr="00F26091" w:rsidRDefault="006611EF" w:rsidP="00A2111A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ab/>
      </w:r>
      <w:r w:rsidR="00DA42FA" w:rsidRPr="00F26091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Переработка мяса.</w:t>
      </w:r>
    </w:p>
    <w:p w:rsidR="00DA42FA" w:rsidRPr="00F26091" w:rsidRDefault="00DA42FA" w:rsidP="00A211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  <w:t>Создание</w:t>
      </w:r>
      <w:r w:rsidRPr="00F26091">
        <w:rPr>
          <w:rFonts w:ascii="Times New Roman" w:eastAsia="Calibri" w:hAnsi="Times New Roman" w:cs="Times New Roman"/>
          <w:sz w:val="28"/>
          <w:szCs w:val="28"/>
        </w:rPr>
        <w:t xml:space="preserve"> предприятия по переработке мяса, изготовлению мясных полуфабрикатов</w:t>
      </w:r>
      <w:r w:rsidRPr="00F2609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A42FA" w:rsidRPr="00F26091" w:rsidRDefault="00DA42FA" w:rsidP="00A2111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Pr="00A64131">
        <w:rPr>
          <w:rFonts w:ascii="Times New Roman" w:hAnsi="Times New Roman" w:cs="Times New Roman"/>
          <w:sz w:val="28"/>
          <w:szCs w:val="28"/>
        </w:rPr>
        <w:t>Поголовье скота во всех к</w:t>
      </w:r>
      <w:r w:rsidR="002D5BEE" w:rsidRPr="00A64131">
        <w:rPr>
          <w:rFonts w:ascii="Times New Roman" w:hAnsi="Times New Roman" w:cs="Times New Roman"/>
          <w:sz w:val="28"/>
          <w:szCs w:val="28"/>
        </w:rPr>
        <w:t>атегориях хозяйств на 01.01.</w:t>
      </w:r>
      <w:r w:rsidR="008A0590">
        <w:rPr>
          <w:rFonts w:ascii="Times New Roman" w:hAnsi="Times New Roman" w:cs="Times New Roman"/>
          <w:sz w:val="28"/>
          <w:szCs w:val="28"/>
        </w:rPr>
        <w:t>202</w:t>
      </w:r>
      <w:r w:rsidR="00127199">
        <w:rPr>
          <w:rFonts w:ascii="Times New Roman" w:hAnsi="Times New Roman" w:cs="Times New Roman"/>
          <w:sz w:val="28"/>
          <w:szCs w:val="28"/>
        </w:rPr>
        <w:t>3</w:t>
      </w:r>
      <w:r w:rsidRPr="00A64131">
        <w:rPr>
          <w:rFonts w:ascii="Times New Roman" w:hAnsi="Times New Roman" w:cs="Times New Roman"/>
          <w:sz w:val="28"/>
          <w:szCs w:val="28"/>
        </w:rPr>
        <w:t xml:space="preserve">года составило: </w:t>
      </w:r>
      <w:r w:rsidRPr="00A64131">
        <w:rPr>
          <w:rFonts w:ascii="Times New Roman" w:eastAsia="Calibri" w:hAnsi="Times New Roman" w:cs="Times New Roman"/>
          <w:sz w:val="28"/>
          <w:szCs w:val="28"/>
        </w:rPr>
        <w:t xml:space="preserve">КРС – </w:t>
      </w:r>
      <w:r w:rsidR="008A046D">
        <w:rPr>
          <w:rFonts w:ascii="Times New Roman" w:hAnsi="Times New Roman" w:cs="Times New Roman"/>
          <w:sz w:val="28"/>
          <w:szCs w:val="28"/>
        </w:rPr>
        <w:t>14,433</w:t>
      </w:r>
      <w:r w:rsidRPr="00A64131">
        <w:rPr>
          <w:rFonts w:ascii="Times New Roman" w:hAnsi="Times New Roman" w:cs="Times New Roman"/>
          <w:sz w:val="28"/>
          <w:szCs w:val="28"/>
        </w:rPr>
        <w:t xml:space="preserve"> тыс.</w:t>
      </w:r>
      <w:r w:rsidRPr="00A64131">
        <w:rPr>
          <w:rFonts w:ascii="Times New Roman" w:eastAsia="Calibri" w:hAnsi="Times New Roman" w:cs="Times New Roman"/>
          <w:sz w:val="28"/>
          <w:szCs w:val="28"/>
        </w:rPr>
        <w:t xml:space="preserve"> голов, свиней – </w:t>
      </w:r>
      <w:r w:rsidR="008A046D">
        <w:rPr>
          <w:rFonts w:ascii="Times New Roman" w:hAnsi="Times New Roman" w:cs="Times New Roman"/>
          <w:sz w:val="28"/>
          <w:szCs w:val="28"/>
        </w:rPr>
        <w:t>0,482</w:t>
      </w:r>
      <w:r w:rsidRPr="00A64131">
        <w:rPr>
          <w:rFonts w:ascii="Times New Roman" w:hAnsi="Times New Roman" w:cs="Times New Roman"/>
          <w:sz w:val="28"/>
          <w:szCs w:val="28"/>
        </w:rPr>
        <w:t xml:space="preserve"> тыс.</w:t>
      </w:r>
      <w:r w:rsidR="000C6CEF">
        <w:rPr>
          <w:rFonts w:ascii="Times New Roman" w:eastAsia="Calibri" w:hAnsi="Times New Roman" w:cs="Times New Roman"/>
          <w:sz w:val="28"/>
          <w:szCs w:val="28"/>
        </w:rPr>
        <w:t>голов</w:t>
      </w:r>
      <w:r w:rsidRPr="00A64131">
        <w:rPr>
          <w:rFonts w:ascii="Times New Roman" w:hAnsi="Times New Roman" w:cs="Times New Roman"/>
          <w:sz w:val="28"/>
          <w:szCs w:val="28"/>
        </w:rPr>
        <w:t>. П</w:t>
      </w:r>
      <w:r w:rsidRPr="00A64131">
        <w:rPr>
          <w:rFonts w:ascii="Times New Roman" w:eastAsia="Calibri" w:hAnsi="Times New Roman" w:cs="Times New Roman"/>
          <w:sz w:val="28"/>
          <w:szCs w:val="28"/>
        </w:rPr>
        <w:t xml:space="preserve">роизводство мяса скота и птицы </w:t>
      </w:r>
      <w:r w:rsidRPr="00A64131">
        <w:rPr>
          <w:rFonts w:ascii="Times New Roman" w:hAnsi="Times New Roman" w:cs="Times New Roman"/>
          <w:sz w:val="28"/>
          <w:szCs w:val="28"/>
        </w:rPr>
        <w:t xml:space="preserve">на убой </w:t>
      </w:r>
      <w:r w:rsidRPr="00A64131">
        <w:rPr>
          <w:rFonts w:ascii="Times New Roman" w:eastAsia="Calibri" w:hAnsi="Times New Roman" w:cs="Times New Roman"/>
          <w:sz w:val="28"/>
          <w:szCs w:val="28"/>
        </w:rPr>
        <w:t xml:space="preserve">в живом весе за </w:t>
      </w:r>
      <w:r w:rsidR="0047318C">
        <w:rPr>
          <w:rFonts w:ascii="Times New Roman" w:hAnsi="Times New Roman" w:cs="Times New Roman"/>
          <w:sz w:val="28"/>
          <w:szCs w:val="28"/>
        </w:rPr>
        <w:t>20</w:t>
      </w:r>
      <w:r w:rsidR="00016ADC">
        <w:rPr>
          <w:rFonts w:ascii="Times New Roman" w:hAnsi="Times New Roman" w:cs="Times New Roman"/>
          <w:sz w:val="28"/>
          <w:szCs w:val="28"/>
        </w:rPr>
        <w:t>22</w:t>
      </w:r>
      <w:r w:rsidR="000F3518">
        <w:rPr>
          <w:rFonts w:ascii="Times New Roman" w:eastAsia="Calibri" w:hAnsi="Times New Roman" w:cs="Times New Roman"/>
          <w:sz w:val="28"/>
          <w:szCs w:val="28"/>
        </w:rPr>
        <w:t>год составило</w:t>
      </w:r>
      <w:r w:rsidR="008A046D">
        <w:rPr>
          <w:rFonts w:ascii="Times New Roman" w:eastAsia="Calibri" w:hAnsi="Times New Roman" w:cs="Times New Roman"/>
          <w:sz w:val="28"/>
          <w:szCs w:val="28"/>
        </w:rPr>
        <w:t xml:space="preserve"> 2,950</w:t>
      </w:r>
      <w:r w:rsidRPr="00A64131">
        <w:rPr>
          <w:rFonts w:ascii="Times New Roman" w:hAnsi="Times New Roman" w:cs="Times New Roman"/>
          <w:sz w:val="28"/>
          <w:szCs w:val="28"/>
        </w:rPr>
        <w:t xml:space="preserve"> тыс. </w:t>
      </w:r>
      <w:r w:rsidRPr="00A64131">
        <w:rPr>
          <w:rFonts w:ascii="Times New Roman" w:eastAsia="Calibri" w:hAnsi="Times New Roman" w:cs="Times New Roman"/>
          <w:sz w:val="28"/>
          <w:szCs w:val="28"/>
        </w:rPr>
        <w:t>тонн.</w:t>
      </w:r>
    </w:p>
    <w:p w:rsidR="00DA42FA" w:rsidRPr="00A64131" w:rsidRDefault="00DA42FA" w:rsidP="00A2111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Pr="00F26091">
        <w:rPr>
          <w:rFonts w:ascii="Times New Roman" w:eastAsia="Calibri" w:hAnsi="Times New Roman" w:cs="Times New Roman"/>
          <w:sz w:val="28"/>
          <w:szCs w:val="28"/>
        </w:rPr>
        <w:t>На территории Здвинского района закуп мяса осуществляет ООО «</w:t>
      </w:r>
      <w:r w:rsidR="000F3518" w:rsidRPr="000F3518">
        <w:rPr>
          <w:rFonts w:ascii="Times New Roman" w:hAnsi="Times New Roman" w:cs="Times New Roman"/>
          <w:sz w:val="28"/>
          <w:szCs w:val="28"/>
        </w:rPr>
        <w:t>Здвинский хладокомбинат</w:t>
      </w:r>
      <w:r w:rsidRPr="000F3518">
        <w:rPr>
          <w:rFonts w:ascii="Times New Roman" w:hAnsi="Times New Roman" w:cs="Times New Roman"/>
          <w:sz w:val="28"/>
          <w:szCs w:val="28"/>
        </w:rPr>
        <w:t>». Предприятие осуществляет только забой скота, пе</w:t>
      </w:r>
      <w:r w:rsidR="00E95333" w:rsidRPr="000F3518">
        <w:rPr>
          <w:rFonts w:ascii="Times New Roman" w:hAnsi="Times New Roman" w:cs="Times New Roman"/>
          <w:sz w:val="28"/>
          <w:szCs w:val="28"/>
        </w:rPr>
        <w:t xml:space="preserve">реработку мяса не осуществляет. </w:t>
      </w:r>
      <w:r w:rsidR="007B2641" w:rsidRPr="000F3518">
        <w:rPr>
          <w:rFonts w:ascii="Times New Roman" w:hAnsi="Times New Roman" w:cs="Times New Roman"/>
          <w:sz w:val="28"/>
          <w:szCs w:val="28"/>
        </w:rPr>
        <w:t>В</w:t>
      </w:r>
      <w:r w:rsidRPr="000F3518">
        <w:rPr>
          <w:rFonts w:ascii="Times New Roman" w:hAnsi="Times New Roman" w:cs="Times New Roman"/>
          <w:sz w:val="28"/>
          <w:szCs w:val="28"/>
        </w:rPr>
        <w:t xml:space="preserve"> небольших объемах </w:t>
      </w:r>
      <w:r w:rsidR="007B2641" w:rsidRPr="000F3518">
        <w:rPr>
          <w:rFonts w:ascii="Times New Roman" w:hAnsi="Times New Roman" w:cs="Times New Roman"/>
          <w:sz w:val="28"/>
          <w:szCs w:val="28"/>
        </w:rPr>
        <w:t>производят мясные полуфабрикаты</w:t>
      </w:r>
      <w:r w:rsidR="007B2641">
        <w:rPr>
          <w:rFonts w:ascii="Times New Roman" w:eastAsia="Calibri" w:hAnsi="Times New Roman" w:cs="Times New Roman"/>
          <w:sz w:val="28"/>
          <w:szCs w:val="28"/>
        </w:rPr>
        <w:t xml:space="preserve"> (пельмени, котлеты, манты, колбасные изделия) и реализую</w:t>
      </w:r>
      <w:r w:rsidRPr="00F26091">
        <w:rPr>
          <w:rFonts w:ascii="Times New Roman" w:eastAsia="Calibri" w:hAnsi="Times New Roman" w:cs="Times New Roman"/>
          <w:sz w:val="28"/>
          <w:szCs w:val="28"/>
        </w:rPr>
        <w:t xml:space="preserve">т через </w:t>
      </w:r>
      <w:r w:rsidR="00EA1348">
        <w:rPr>
          <w:rFonts w:ascii="Times New Roman" w:eastAsia="Calibri" w:hAnsi="Times New Roman" w:cs="Times New Roman"/>
          <w:sz w:val="28"/>
          <w:szCs w:val="28"/>
        </w:rPr>
        <w:t>торговые точки в с.Здвинск</w:t>
      </w:r>
      <w:r w:rsidR="000F010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B2641">
        <w:rPr>
          <w:rFonts w:ascii="Times New Roman" w:eastAsia="Calibri" w:hAnsi="Times New Roman" w:cs="Times New Roman"/>
          <w:sz w:val="28"/>
          <w:szCs w:val="28"/>
        </w:rPr>
        <w:t>индивидуальные предприниматели</w:t>
      </w:r>
      <w:r w:rsidR="000F010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A1348">
        <w:rPr>
          <w:rFonts w:ascii="Times New Roman" w:eastAsia="Calibri" w:hAnsi="Times New Roman" w:cs="Times New Roman"/>
          <w:sz w:val="28"/>
          <w:szCs w:val="28"/>
        </w:rPr>
        <w:t>Шевелкина</w:t>
      </w:r>
      <w:r w:rsidR="00F04F66">
        <w:rPr>
          <w:rFonts w:ascii="Times New Roman" w:eastAsia="Calibri" w:hAnsi="Times New Roman" w:cs="Times New Roman"/>
          <w:sz w:val="28"/>
          <w:szCs w:val="28"/>
        </w:rPr>
        <w:t>,</w:t>
      </w:r>
      <w:r w:rsidR="007B2641">
        <w:rPr>
          <w:rFonts w:ascii="Times New Roman" w:eastAsia="Calibri" w:hAnsi="Times New Roman" w:cs="Times New Roman"/>
          <w:sz w:val="28"/>
          <w:szCs w:val="28"/>
        </w:rPr>
        <w:t xml:space="preserve"> Гордеев, ООО «Приозерное», ООО «Сибирская кухня».</w:t>
      </w:r>
    </w:p>
    <w:p w:rsidR="00DA42FA" w:rsidRPr="00F26091" w:rsidRDefault="006611EF" w:rsidP="00A2111A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i/>
          <w:sz w:val="28"/>
          <w:szCs w:val="28"/>
        </w:rPr>
        <w:tab/>
      </w:r>
      <w:r w:rsidR="00DA42FA" w:rsidRPr="00F26091">
        <w:rPr>
          <w:rFonts w:ascii="Times New Roman" w:hAnsi="Times New Roman" w:cs="Times New Roman"/>
          <w:i/>
          <w:sz w:val="28"/>
          <w:szCs w:val="28"/>
        </w:rPr>
        <w:t>Переработка рыбы</w:t>
      </w:r>
      <w:r w:rsidR="00DA42FA" w:rsidRPr="00F26091">
        <w:rPr>
          <w:rFonts w:ascii="Times New Roman" w:hAnsi="Times New Roman" w:cs="Times New Roman"/>
          <w:sz w:val="28"/>
          <w:szCs w:val="28"/>
        </w:rPr>
        <w:t>.</w:t>
      </w:r>
    </w:p>
    <w:p w:rsidR="00DA42FA" w:rsidRPr="00F26091" w:rsidRDefault="00DA42FA" w:rsidP="00A2111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ab/>
        <w:t>Предпосылки:наличие ресурсного потенциала для развития производств по переработке рыбы;наличие значительного неудовлетворенного спроса в Здвинском районе на высококачественную рыбную продукцию;благоприятные природно-климатические и геолого-географические условия для развития речного и прудового рыбоводства и рыболовства;устойчивый рост спроса на отечественном рынке на качественную, экологически чистую рыбную продукцию;наличие на территории района рыбопитомника.</w:t>
      </w:r>
    </w:p>
    <w:p w:rsidR="00DA42FA" w:rsidRPr="00F26091" w:rsidRDefault="00DA42FA" w:rsidP="00A2111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Pr="00F26091">
        <w:rPr>
          <w:rFonts w:ascii="Times New Roman" w:eastAsia="Times New Roman" w:hAnsi="Times New Roman" w:cs="Times New Roman"/>
          <w:bCs/>
          <w:i/>
          <w:sz w:val="28"/>
          <w:szCs w:val="28"/>
        </w:rPr>
        <w:t>Переработка зерна.</w:t>
      </w:r>
    </w:p>
    <w:p w:rsidR="00AD209B" w:rsidRPr="00F26091" w:rsidRDefault="00AD209B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DA42FA" w:rsidRPr="00F26091">
        <w:rPr>
          <w:rFonts w:ascii="Times New Roman" w:eastAsia="Times New Roman" w:hAnsi="Times New Roman" w:cs="Times New Roman"/>
          <w:sz w:val="28"/>
          <w:szCs w:val="28"/>
        </w:rPr>
        <w:t xml:space="preserve">Создание на территории Здвинского района </w:t>
      </w:r>
      <w:r w:rsidR="00DA42FA" w:rsidRPr="00F26091">
        <w:rPr>
          <w:rFonts w:ascii="Times New Roman" w:eastAsia="Times New Roman" w:hAnsi="Times New Roman" w:cs="Times New Roman"/>
          <w:i/>
          <w:sz w:val="28"/>
          <w:szCs w:val="28"/>
        </w:rPr>
        <w:t>предприятия по производству пивного ячменя</w:t>
      </w:r>
      <w:r w:rsidR="00DA42FA" w:rsidRPr="00F26091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</w:p>
    <w:p w:rsidR="00AD209B" w:rsidRPr="00F26091" w:rsidRDefault="00AD209B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="00DA42FA" w:rsidRPr="00F26091">
        <w:rPr>
          <w:rFonts w:ascii="Times New Roman" w:eastAsia="Times New Roman" w:hAnsi="Times New Roman" w:cs="Times New Roman"/>
          <w:sz w:val="28"/>
          <w:szCs w:val="28"/>
        </w:rPr>
        <w:t xml:space="preserve">Создание на территории Здвинского района </w:t>
      </w:r>
      <w:r w:rsidR="00DA42FA" w:rsidRPr="00F26091">
        <w:rPr>
          <w:rFonts w:ascii="Times New Roman" w:eastAsia="Times New Roman" w:hAnsi="Times New Roman" w:cs="Times New Roman"/>
          <w:i/>
          <w:sz w:val="28"/>
          <w:szCs w:val="28"/>
        </w:rPr>
        <w:t>предприятия по производству макаронных изделий, пряников.</w:t>
      </w:r>
    </w:p>
    <w:p w:rsidR="009D1F9E" w:rsidRDefault="00DA42FA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>Создание на территории Здвинского района кругло</w:t>
      </w:r>
      <w:r w:rsidR="00244A20">
        <w:rPr>
          <w:rFonts w:ascii="Times New Roman" w:eastAsia="Times New Roman" w:hAnsi="Times New Roman" w:cs="Times New Roman"/>
          <w:bCs/>
          <w:sz w:val="28"/>
          <w:szCs w:val="28"/>
        </w:rPr>
        <w:t>го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 xml:space="preserve">дичного </w:t>
      </w:r>
      <w:r w:rsidRPr="00F26091">
        <w:rPr>
          <w:rFonts w:ascii="Times New Roman" w:eastAsia="Times New Roman" w:hAnsi="Times New Roman" w:cs="Times New Roman"/>
          <w:bCs/>
          <w:i/>
          <w:sz w:val="28"/>
          <w:szCs w:val="28"/>
        </w:rPr>
        <w:t>производства овощей в условиях закрытого грунта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</w:p>
    <w:p w:rsidR="00C17776" w:rsidRPr="00F26091" w:rsidRDefault="00C17776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bCs/>
          <w:i/>
          <w:sz w:val="28"/>
          <w:szCs w:val="28"/>
        </w:rPr>
        <w:t>Переработка картофеля.</w:t>
      </w:r>
    </w:p>
    <w:p w:rsidR="00C17776" w:rsidRPr="00F26091" w:rsidRDefault="00C17776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>Создание предприятия по производству хрустящего картофеля.</w:t>
      </w:r>
      <w:r w:rsidR="0078195D" w:rsidRPr="00820B54">
        <w:rPr>
          <w:rFonts w:ascii="Times New Roman" w:eastAsia="Times New Roman" w:hAnsi="Times New Roman" w:cs="Times New Roman"/>
          <w:sz w:val="28"/>
          <w:szCs w:val="28"/>
        </w:rPr>
        <w:t xml:space="preserve">Посевной площадью под картофель на территории Здвинского района </w:t>
      </w:r>
      <w:r w:rsidR="0078195D" w:rsidRPr="00E1678E">
        <w:rPr>
          <w:rFonts w:ascii="Times New Roman" w:eastAsia="Times New Roman" w:hAnsi="Times New Roman" w:cs="Times New Roman"/>
          <w:sz w:val="28"/>
          <w:szCs w:val="28"/>
        </w:rPr>
        <w:t xml:space="preserve">занято </w:t>
      </w:r>
      <w:r w:rsidR="00016ADC">
        <w:rPr>
          <w:rFonts w:ascii="Times New Roman" w:eastAsia="Times New Roman" w:hAnsi="Times New Roman" w:cs="Times New Roman"/>
          <w:sz w:val="28"/>
          <w:szCs w:val="28"/>
        </w:rPr>
        <w:t>322</w:t>
      </w:r>
      <w:r w:rsidR="0078195D" w:rsidRPr="00E1678E">
        <w:rPr>
          <w:rFonts w:ascii="Times New Roman" w:eastAsia="Times New Roman" w:hAnsi="Times New Roman" w:cs="Times New Roman"/>
          <w:sz w:val="28"/>
          <w:szCs w:val="28"/>
        </w:rPr>
        <w:t xml:space="preserve"> га, (личные подсобные хозяйства жител</w:t>
      </w:r>
      <w:r w:rsidR="008A1DAF" w:rsidRPr="00E1678E">
        <w:rPr>
          <w:rFonts w:ascii="Times New Roman" w:eastAsia="Times New Roman" w:hAnsi="Times New Roman" w:cs="Times New Roman"/>
          <w:sz w:val="28"/>
          <w:szCs w:val="28"/>
        </w:rPr>
        <w:t xml:space="preserve">ей района), валовой сбор за </w:t>
      </w:r>
      <w:r w:rsidR="007A244C">
        <w:rPr>
          <w:rFonts w:ascii="Times New Roman" w:eastAsia="Times New Roman" w:hAnsi="Times New Roman" w:cs="Times New Roman"/>
          <w:sz w:val="28"/>
          <w:szCs w:val="28"/>
        </w:rPr>
        <w:t>2022</w:t>
      </w:r>
      <w:r w:rsidR="0078195D" w:rsidRPr="00E1678E">
        <w:rPr>
          <w:rFonts w:ascii="Times New Roman" w:eastAsia="Times New Roman" w:hAnsi="Times New Roman" w:cs="Times New Roman"/>
          <w:sz w:val="28"/>
          <w:szCs w:val="28"/>
        </w:rPr>
        <w:t xml:space="preserve"> год составил</w:t>
      </w:r>
      <w:r w:rsidR="00016ADC">
        <w:rPr>
          <w:rFonts w:ascii="Times New Roman" w:eastAsia="Times New Roman" w:hAnsi="Times New Roman" w:cs="Times New Roman"/>
          <w:sz w:val="28"/>
          <w:szCs w:val="28"/>
        </w:rPr>
        <w:t>4,1</w:t>
      </w:r>
      <w:r w:rsidR="000F3518">
        <w:rPr>
          <w:rFonts w:ascii="Times New Roman" w:eastAsia="Times New Roman" w:hAnsi="Times New Roman" w:cs="Times New Roman"/>
          <w:sz w:val="28"/>
          <w:szCs w:val="28"/>
        </w:rPr>
        <w:t xml:space="preserve"> тыс.</w:t>
      </w:r>
      <w:r w:rsidR="0078195D" w:rsidRPr="00820B54">
        <w:rPr>
          <w:rFonts w:ascii="Times New Roman" w:eastAsia="Times New Roman" w:hAnsi="Times New Roman" w:cs="Times New Roman"/>
          <w:sz w:val="28"/>
          <w:szCs w:val="28"/>
        </w:rPr>
        <w:t xml:space="preserve"> тонн картофеля. Имеются проблемы </w:t>
      </w:r>
      <w:r w:rsidR="006F640B" w:rsidRPr="00820B54">
        <w:rPr>
          <w:rFonts w:ascii="Times New Roman" w:eastAsia="Times New Roman" w:hAnsi="Times New Roman" w:cs="Times New Roman"/>
          <w:sz w:val="28"/>
          <w:szCs w:val="28"/>
        </w:rPr>
        <w:t>со сбытом производимых излишков</w:t>
      </w:r>
      <w:r w:rsidR="0078195D" w:rsidRPr="00F039C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64E2B" w:rsidRPr="00F26091" w:rsidRDefault="00AD209B" w:rsidP="00A211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 xml:space="preserve">2. </w:t>
      </w:r>
      <w:r w:rsidR="0040046C" w:rsidRPr="00F26091">
        <w:rPr>
          <w:rFonts w:ascii="Times New Roman" w:hAnsi="Times New Roman" w:cs="Times New Roman"/>
          <w:sz w:val="28"/>
          <w:szCs w:val="28"/>
        </w:rPr>
        <w:t xml:space="preserve">Актуальна реализация социально-значимых для района проектов в сфере </w:t>
      </w:r>
      <w:r w:rsidR="0040046C" w:rsidRPr="00F26091">
        <w:rPr>
          <w:rFonts w:ascii="Times New Roman" w:hAnsi="Times New Roman" w:cs="Times New Roman"/>
          <w:i/>
          <w:sz w:val="28"/>
          <w:szCs w:val="28"/>
        </w:rPr>
        <w:t>туризма</w:t>
      </w:r>
      <w:r w:rsidR="0040046C" w:rsidRPr="00F26091">
        <w:rPr>
          <w:rFonts w:ascii="Times New Roman" w:hAnsi="Times New Roman" w:cs="Times New Roman"/>
          <w:sz w:val="28"/>
          <w:szCs w:val="28"/>
        </w:rPr>
        <w:t>, что станет одним из факторов, способствующих решению проблемы занятости населения, созданию рабочих мест, как в сфере туризма, так и в сопряженных отраслях. В связи с наличием водных ресурсов, большим количеством рыбных запасов, богатой орнитофауной  на территории района большой интерес представляет развитие спортивной рыбалки и охоты.</w:t>
      </w:r>
    </w:p>
    <w:p w:rsidR="006F640B" w:rsidRPr="00F26091" w:rsidRDefault="00AD209B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3. </w:t>
      </w:r>
      <w:r w:rsidR="00E64E2B" w:rsidRPr="00F26091">
        <w:rPr>
          <w:rFonts w:ascii="Times New Roman" w:eastAsia="Times New Roman" w:hAnsi="Times New Roman" w:cs="Times New Roman"/>
          <w:sz w:val="28"/>
          <w:szCs w:val="24"/>
        </w:rPr>
        <w:t xml:space="preserve">Создание предприятия по </w:t>
      </w:r>
      <w:r w:rsidR="00E64E2B" w:rsidRPr="00F26091">
        <w:rPr>
          <w:rFonts w:ascii="Times New Roman" w:eastAsia="Times New Roman" w:hAnsi="Times New Roman" w:cs="Times New Roman"/>
          <w:i/>
          <w:sz w:val="28"/>
          <w:szCs w:val="24"/>
        </w:rPr>
        <w:t>розливупитьевой воды</w:t>
      </w:r>
      <w:r w:rsidR="00E64E2B" w:rsidRPr="00F26091">
        <w:rPr>
          <w:rFonts w:ascii="Times New Roman" w:eastAsia="Times New Roman" w:hAnsi="Times New Roman" w:cs="Times New Roman"/>
          <w:sz w:val="28"/>
          <w:szCs w:val="24"/>
        </w:rPr>
        <w:t xml:space="preserve"> из артезианской скважины. Имеются положительные экспертные заключения филиала ФБУЗ «Центр гигиены и эпидемиологии в Новосибирской области в Барабинском районе» на воду.</w:t>
      </w:r>
    </w:p>
    <w:p w:rsidR="005A632C" w:rsidRDefault="006F640B" w:rsidP="00A211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4"/>
        </w:rPr>
        <w:t xml:space="preserve">4. </w:t>
      </w:r>
      <w:r w:rsidRPr="00F26091">
        <w:rPr>
          <w:rFonts w:ascii="Times New Roman" w:eastAsia="Times New Roman" w:hAnsi="Times New Roman" w:cs="Times New Roman"/>
          <w:i/>
          <w:sz w:val="28"/>
          <w:szCs w:val="28"/>
        </w:rPr>
        <w:t>Разработка болотных месторождений сапропеля</w:t>
      </w: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 и производство на его основе удобрений, сорбентов и почвообразователей, садовой земли и пр.</w:t>
      </w:r>
    </w:p>
    <w:p w:rsidR="003A7378" w:rsidRPr="008A1DAF" w:rsidRDefault="00CA57E0" w:rsidP="008A1DAF">
      <w:pPr>
        <w:pStyle w:val="a9"/>
        <w:spacing w:before="0" w:beforeAutospacing="0" w:after="0" w:afterAutospacing="0"/>
        <w:ind w:firstLine="709"/>
        <w:jc w:val="both"/>
        <w:rPr>
          <w:sz w:val="28"/>
        </w:rPr>
        <w:sectPr w:rsidR="003A7378" w:rsidRPr="008A1DAF" w:rsidSect="00606977">
          <w:footnotePr>
            <w:pos w:val="beneathText"/>
            <w:numFmt w:val="chicago"/>
          </w:footnotePr>
          <w:pgSz w:w="11906" w:h="16838"/>
          <w:pgMar w:top="851" w:right="567" w:bottom="851" w:left="1418" w:header="709" w:footer="709" w:gutter="0"/>
          <w:cols w:space="708"/>
          <w:docGrid w:linePitch="360"/>
        </w:sectPr>
      </w:pPr>
      <w:r w:rsidRPr="00A96AC7">
        <w:rPr>
          <w:sz w:val="28"/>
          <w:shd w:val="clear" w:color="auto" w:fill="FFFFFF" w:themeFill="background1"/>
        </w:rPr>
        <w:t>В 2022</w:t>
      </w:r>
      <w:r w:rsidR="005A632C" w:rsidRPr="00F77BC1">
        <w:rPr>
          <w:sz w:val="28"/>
        </w:rPr>
        <w:t xml:space="preserve"> году в Здв</w:t>
      </w:r>
      <w:r w:rsidR="00DC1515" w:rsidRPr="00F77BC1">
        <w:rPr>
          <w:sz w:val="28"/>
        </w:rPr>
        <w:t>инском районе был</w:t>
      </w:r>
      <w:r w:rsidR="008A1DAF" w:rsidRPr="00F77BC1">
        <w:rPr>
          <w:sz w:val="28"/>
        </w:rPr>
        <w:t>о</w:t>
      </w:r>
      <w:r w:rsidR="00DC1515" w:rsidRPr="00F77BC1">
        <w:rPr>
          <w:sz w:val="28"/>
        </w:rPr>
        <w:t xml:space="preserve"> реализован</w:t>
      </w:r>
      <w:r w:rsidR="008A1DAF" w:rsidRPr="00F77BC1">
        <w:rPr>
          <w:sz w:val="28"/>
        </w:rPr>
        <w:t xml:space="preserve">о </w:t>
      </w:r>
      <w:r w:rsidR="00ED1272">
        <w:rPr>
          <w:sz w:val="28"/>
        </w:rPr>
        <w:t>25</w:t>
      </w:r>
      <w:r w:rsidR="008A1DAF" w:rsidRPr="00F77BC1">
        <w:rPr>
          <w:sz w:val="28"/>
        </w:rPr>
        <w:t xml:space="preserve"> инвестиционны</w:t>
      </w:r>
      <w:r w:rsidR="00C244E0">
        <w:rPr>
          <w:sz w:val="28"/>
        </w:rPr>
        <w:t>х</w:t>
      </w:r>
      <w:r w:rsidR="00DC1515" w:rsidRPr="00F77BC1">
        <w:rPr>
          <w:sz w:val="28"/>
        </w:rPr>
        <w:t xml:space="preserve"> проект</w:t>
      </w:r>
      <w:r w:rsidR="00C47293">
        <w:rPr>
          <w:sz w:val="28"/>
        </w:rPr>
        <w:t>а</w:t>
      </w:r>
      <w:r w:rsidR="00E33C27" w:rsidRPr="00F77BC1">
        <w:rPr>
          <w:sz w:val="28"/>
        </w:rPr>
        <w:t xml:space="preserve"> общей стоимостью</w:t>
      </w:r>
      <w:r w:rsidR="00666BDC">
        <w:rPr>
          <w:sz w:val="28"/>
        </w:rPr>
        <w:t>347,9</w:t>
      </w:r>
      <w:r w:rsidR="00E33C27" w:rsidRPr="00973A37">
        <w:rPr>
          <w:sz w:val="28"/>
        </w:rPr>
        <w:t xml:space="preserve"> млн. рублей</w:t>
      </w:r>
      <w:r w:rsidR="005A632C" w:rsidRPr="00973A37">
        <w:rPr>
          <w:sz w:val="28"/>
        </w:rPr>
        <w:t xml:space="preserve">. </w:t>
      </w:r>
      <w:r w:rsidR="005A0568" w:rsidRPr="00C47293">
        <w:rPr>
          <w:sz w:val="28"/>
          <w:shd w:val="clear" w:color="auto" w:fill="FFFFFF" w:themeFill="background1"/>
        </w:rPr>
        <w:t xml:space="preserve">Наиболее крупные из реализуемых проектов: </w:t>
      </w:r>
      <w:r w:rsidR="00F77BC1" w:rsidRPr="00C47293">
        <w:rPr>
          <w:sz w:val="28"/>
          <w:shd w:val="clear" w:color="auto" w:fill="FFFFFF" w:themeFill="background1"/>
        </w:rPr>
        <w:t>строительство животноводческого молочного</w:t>
      </w:r>
      <w:r w:rsidR="00F77BC1" w:rsidRPr="00F77BC1">
        <w:rPr>
          <w:sz w:val="28"/>
        </w:rPr>
        <w:t xml:space="preserve"> комплекса</w:t>
      </w:r>
      <w:r w:rsidR="000F010A">
        <w:rPr>
          <w:sz w:val="28"/>
        </w:rPr>
        <w:t xml:space="preserve"> </w:t>
      </w:r>
      <w:r w:rsidR="008A1DAF">
        <w:rPr>
          <w:sz w:val="28"/>
        </w:rPr>
        <w:t>в</w:t>
      </w:r>
      <w:r w:rsidR="008A1DAF" w:rsidRPr="008A1DAF">
        <w:rPr>
          <w:sz w:val="28"/>
        </w:rPr>
        <w:t xml:space="preserve"> АО «Урюмское»</w:t>
      </w:r>
      <w:r w:rsidR="000F3518">
        <w:rPr>
          <w:sz w:val="28"/>
        </w:rPr>
        <w:t xml:space="preserve">, </w:t>
      </w:r>
      <w:r w:rsidR="00C47293">
        <w:rPr>
          <w:sz w:val="28"/>
        </w:rPr>
        <w:t>строительство</w:t>
      </w:r>
      <w:r w:rsidR="002B5CD5">
        <w:rPr>
          <w:sz w:val="28"/>
        </w:rPr>
        <w:t xml:space="preserve"> нового </w:t>
      </w:r>
      <w:r w:rsidR="00481A38">
        <w:rPr>
          <w:sz w:val="28"/>
        </w:rPr>
        <w:t xml:space="preserve">производственного </w:t>
      </w:r>
      <w:r w:rsidR="004A3186">
        <w:rPr>
          <w:sz w:val="28"/>
        </w:rPr>
        <w:t>цеха</w:t>
      </w:r>
      <w:r w:rsidR="00C47293">
        <w:rPr>
          <w:sz w:val="28"/>
        </w:rPr>
        <w:t xml:space="preserve"> в</w:t>
      </w:r>
      <w:r w:rsidR="000F3518">
        <w:rPr>
          <w:sz w:val="28"/>
        </w:rPr>
        <w:t xml:space="preserve"> ООО «</w:t>
      </w:r>
      <w:r w:rsidR="00481A38">
        <w:rPr>
          <w:sz w:val="28"/>
        </w:rPr>
        <w:t>СибБарС</w:t>
      </w:r>
      <w:r w:rsidR="000F3518">
        <w:rPr>
          <w:sz w:val="28"/>
        </w:rPr>
        <w:t>»</w:t>
      </w:r>
      <w:r w:rsidR="008A1DAF">
        <w:rPr>
          <w:sz w:val="28"/>
        </w:rPr>
        <w:t>.</w:t>
      </w:r>
    </w:p>
    <w:p w:rsidR="000C3DB8" w:rsidRDefault="005E086A" w:rsidP="00A211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8.3.</w:t>
      </w:r>
      <w:r w:rsidR="003A7378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D76476" w:rsidRPr="00F26091">
        <w:rPr>
          <w:rFonts w:ascii="Times New Roman" w:hAnsi="Times New Roman" w:cs="Times New Roman"/>
          <w:b/>
          <w:sz w:val="28"/>
          <w:szCs w:val="28"/>
        </w:rPr>
        <w:t>Реестр инвестиционных проектов</w:t>
      </w:r>
    </w:p>
    <w:tbl>
      <w:tblPr>
        <w:tblW w:w="1518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60"/>
        <w:gridCol w:w="1440"/>
        <w:gridCol w:w="2410"/>
        <w:gridCol w:w="1701"/>
        <w:gridCol w:w="850"/>
        <w:gridCol w:w="1276"/>
        <w:gridCol w:w="850"/>
        <w:gridCol w:w="1134"/>
        <w:gridCol w:w="1134"/>
        <w:gridCol w:w="1134"/>
        <w:gridCol w:w="2694"/>
      </w:tblGrid>
      <w:tr w:rsidR="00DD1A9B" w:rsidRPr="00E355E1" w:rsidTr="00ED1272">
        <w:trPr>
          <w:trHeight w:val="240"/>
          <w:tblHeader/>
        </w:trPr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№ п/п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Инициатор проекта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16104F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6104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 проекта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Сфера реализации проекта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Период реализации проекта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Место расположения проекта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Стадия реализации проекта</w:t>
            </w:r>
          </w:p>
        </w:tc>
        <w:tc>
          <w:tcPr>
            <w:tcW w:w="60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Объем инвестиций, тыс. рублей</w:t>
            </w:r>
          </w:p>
        </w:tc>
      </w:tr>
      <w:tr w:rsidR="00DD1A9B" w:rsidRPr="00E355E1" w:rsidTr="00ED1272">
        <w:trPr>
          <w:trHeight w:val="240"/>
          <w:tblHeader/>
        </w:trPr>
        <w:tc>
          <w:tcPr>
            <w:tcW w:w="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16104F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планируемый на весь срок реализации проекта</w:t>
            </w:r>
          </w:p>
        </w:tc>
        <w:tc>
          <w:tcPr>
            <w:tcW w:w="49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фактический</w:t>
            </w:r>
          </w:p>
        </w:tc>
      </w:tr>
      <w:tr w:rsidR="00DD1A9B" w:rsidRPr="00E355E1" w:rsidTr="00ED1272">
        <w:trPr>
          <w:trHeight w:val="1440"/>
          <w:tblHeader/>
        </w:trPr>
        <w:tc>
          <w:tcPr>
            <w:tcW w:w="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16104F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нарастающим итогом с начала отчетного года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нарастающим итогом с начала реализации проекта 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</w:tr>
      <w:tr w:rsidR="00F563D6" w:rsidRPr="00E355E1" w:rsidTr="00E355E1">
        <w:trPr>
          <w:trHeight w:val="24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62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16104F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6104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Реализуемые</w:t>
            </w:r>
          </w:p>
        </w:tc>
      </w:tr>
      <w:tr w:rsidR="00DD1A9B" w:rsidRPr="00E355E1" w:rsidTr="009400E4">
        <w:trPr>
          <w:trHeight w:val="96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1A9B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ООО «СибБарС»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16104F" w:rsidRDefault="00DD1A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6104F">
              <w:rPr>
                <w:rFonts w:ascii="Times New Roman" w:eastAsia="Times New Roman" w:hAnsi="Times New Roman" w:cs="Times New Roman"/>
                <w:color w:val="000000"/>
              </w:rPr>
              <w:t>Строительство нового производственного цеха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Промышленность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2016 - 2025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Здвинск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Эксплуатационная стадия проекта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125696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83226E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12667,2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1A9B" w:rsidRPr="00E355E1" w:rsidRDefault="00D46480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353836,2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1A9B" w:rsidRPr="00E355E1" w:rsidRDefault="00DD1A9B" w:rsidP="00F7675F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Создание 15 новых рабочих мест</w:t>
            </w:r>
          </w:p>
        </w:tc>
      </w:tr>
      <w:tr w:rsidR="007E0E60" w:rsidRPr="00E355E1" w:rsidTr="00BF37E7">
        <w:trPr>
          <w:trHeight w:val="1169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E0E60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Pr="00A2475C" w:rsidRDefault="007E0E60" w:rsidP="00D70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ООО «Здвинское ХПП»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Pr="00A2475C" w:rsidRDefault="00A242F2" w:rsidP="00812D41">
            <w:pPr>
              <w:rPr>
                <w:rFonts w:ascii="Times New Roman" w:eastAsia="Times New Roman" w:hAnsi="Times New Roman" w:cs="Times New Roman"/>
              </w:rPr>
            </w:pPr>
            <w:r w:rsidRPr="00A242F2">
              <w:rPr>
                <w:rFonts w:ascii="Times New Roman" w:eastAsia="Times New Roman" w:hAnsi="Times New Roman" w:cs="Times New Roman"/>
              </w:rPr>
              <w:t>М</w:t>
            </w:r>
            <w:r w:rsidR="005E25FB">
              <w:rPr>
                <w:rFonts w:ascii="Times New Roman" w:eastAsia="Times New Roman" w:hAnsi="Times New Roman" w:cs="Times New Roman"/>
              </w:rPr>
              <w:t>одернизация сушилки СОБ</w:t>
            </w:r>
            <w:r w:rsidRPr="00A242F2">
              <w:rPr>
                <w:rFonts w:ascii="Times New Roman" w:eastAsia="Times New Roman" w:hAnsi="Times New Roman" w:cs="Times New Roman"/>
              </w:rPr>
              <w:t>-1 для приемки и сушки зерна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Pr="00C26D2F" w:rsidRDefault="00A242F2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Промышленность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Default="00A242F2" w:rsidP="00DD1A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Default="00E70448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Здвинск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Default="00A242F2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Default="004F129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7514,0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Default="004F129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7514,0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E0E60" w:rsidRDefault="004F129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7514,0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E0E60" w:rsidRPr="00E355E1" w:rsidRDefault="00E70448" w:rsidP="00F7675F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7E0E60" w:rsidRPr="00E355E1" w:rsidTr="00BA571E">
        <w:trPr>
          <w:trHeight w:val="919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E0E60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Pr="00A2475C" w:rsidRDefault="00A242F2" w:rsidP="00D70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ООО «Здвинское ХПП»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Pr="00A2475C" w:rsidRDefault="004F129B" w:rsidP="00812D41">
            <w:pPr>
              <w:rPr>
                <w:rFonts w:ascii="Times New Roman" w:eastAsia="Times New Roman" w:hAnsi="Times New Roman" w:cs="Times New Roman"/>
              </w:rPr>
            </w:pPr>
            <w:r w:rsidRPr="004F129B">
              <w:rPr>
                <w:rFonts w:ascii="Times New Roman" w:eastAsia="Times New Roman" w:hAnsi="Times New Roman" w:cs="Times New Roman"/>
              </w:rPr>
              <w:t>Увеличение мощности модульной сушилки Алтай 27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Pr="00C26D2F" w:rsidRDefault="00A242F2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Промышленность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Default="00A242F2" w:rsidP="00DD1A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Default="00E70448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Здвинск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Default="00A242F2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Default="004F129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4912,0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0E60" w:rsidRDefault="004F129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4912,0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E0E60" w:rsidRDefault="004F129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4912,0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E0E60" w:rsidRPr="00E355E1" w:rsidRDefault="00E70448" w:rsidP="00F7675F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AE1665" w:rsidRPr="00E355E1" w:rsidTr="00FF2D1D">
        <w:trPr>
          <w:trHeight w:val="1672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1665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4.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A2475C" w:rsidP="00D70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A2475C">
              <w:rPr>
                <w:rFonts w:ascii="Times New Roman" w:eastAsia="Times New Roman" w:hAnsi="Times New Roman" w:cs="Times New Roman"/>
                <w:color w:val="000000"/>
              </w:rPr>
              <w:t>Здвинский сельсовет Здвинского района Новосибирской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A2475C" w:rsidRDefault="00A2475C" w:rsidP="00812D41">
            <w:pPr>
              <w:rPr>
                <w:rFonts w:ascii="Times New Roman" w:eastAsia="Times New Roman" w:hAnsi="Times New Roman" w:cs="Times New Roman"/>
              </w:rPr>
            </w:pPr>
            <w:r w:rsidRPr="00A2475C">
              <w:rPr>
                <w:rFonts w:ascii="Times New Roman" w:eastAsia="Times New Roman" w:hAnsi="Times New Roman" w:cs="Times New Roman"/>
              </w:rPr>
              <w:t>Благоустройство центральной площади в с. Здвинск Здвинского района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C26D2F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26D2F">
              <w:rPr>
                <w:rFonts w:ascii="Times New Roman" w:eastAsia="Times New Roman" w:hAnsi="Times New Roman" w:cs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812D41" w:rsidP="00DD1A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2021-2022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812D41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с.Здвинск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812D41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812D4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8419,3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D70135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2919,3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E1665" w:rsidRPr="00E355E1" w:rsidRDefault="00812D4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8419,3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1665" w:rsidRPr="00E355E1" w:rsidRDefault="00CC4917" w:rsidP="00F7675F">
            <w:pPr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</w:rPr>
              <w:t>Повышение уровня комфортности, безопасности условий проживания населения Здвинского района</w:t>
            </w:r>
          </w:p>
        </w:tc>
      </w:tr>
      <w:tr w:rsidR="00A235D7" w:rsidRPr="00E355E1" w:rsidTr="00FF2D1D">
        <w:trPr>
          <w:trHeight w:val="144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5.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A2475C">
              <w:rPr>
                <w:rFonts w:ascii="Times New Roman" w:eastAsia="Times New Roman" w:hAnsi="Times New Roman" w:cs="Times New Roman"/>
                <w:color w:val="000000"/>
              </w:rPr>
              <w:t>Здвинский сельсовет Здвинского района Новосибирской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16104F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A235D7">
              <w:rPr>
                <w:rFonts w:ascii="Times New Roman" w:eastAsia="Times New Roman" w:hAnsi="Times New Roman" w:cs="Times New Roman"/>
                <w:color w:val="000000"/>
              </w:rPr>
              <w:t>Благоустройство общественного пространства -благоустроительные работы дворовой территории многоквартирного жилого дома по адресу: с.Здвинск, ул.Калинина, д.36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A235D7" w:rsidRDefault="00A235D7" w:rsidP="00A235D7">
            <w:pPr>
              <w:rPr>
                <w:rFonts w:ascii="Times New Roman" w:eastAsia="Times New Roman" w:hAnsi="Times New Roman" w:cs="Times New Roman"/>
              </w:rPr>
            </w:pPr>
            <w:r w:rsidRPr="00C26D2F">
              <w:rPr>
                <w:rFonts w:ascii="Times New Roman" w:eastAsia="Times New Roman" w:hAnsi="Times New Roman" w:cs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DD1A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132E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с.Здвинск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132E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C7480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1729,0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C7480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1729,0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35D7" w:rsidRPr="00E355E1" w:rsidRDefault="00C7480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1729,0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C74801" w:rsidP="00F7675F">
            <w:pPr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</w:rPr>
              <w:t>Повышение уровня комфортности, безопасности условий проживания населения Здвинского района</w:t>
            </w:r>
          </w:p>
        </w:tc>
      </w:tr>
      <w:tr w:rsidR="00A235D7" w:rsidRPr="00E355E1" w:rsidTr="009400E4">
        <w:trPr>
          <w:trHeight w:val="144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АО «Урюмское»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16104F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6104F">
              <w:rPr>
                <w:rFonts w:ascii="Times New Roman" w:eastAsia="Times New Roman" w:hAnsi="Times New Roman" w:cs="Times New Roman"/>
                <w:color w:val="000000"/>
              </w:rPr>
              <w:t>Строительство животноводческого молочного комплекса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13685A" w:rsidP="00DD1A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2020-2023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Верх-Урюм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67130F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308000,0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B37FA8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60000</w:t>
            </w:r>
            <w:r w:rsidR="004D7D22">
              <w:rPr>
                <w:rFonts w:ascii="Times New Roman" w:eastAsia="Times New Roman" w:hAnsi="Times New Roman" w:cs="Times New Roman"/>
                <w:color w:val="000000"/>
              </w:rPr>
              <w:t>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35D7" w:rsidRPr="00E355E1" w:rsidRDefault="00C7258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209000</w:t>
            </w:r>
            <w:r w:rsidR="004D7D22">
              <w:rPr>
                <w:rFonts w:ascii="Times New Roman" w:eastAsia="Times New Roman" w:hAnsi="Times New Roman" w:cs="Times New Roman"/>
                <w:color w:val="000000"/>
              </w:rPr>
              <w:t>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A235D7" w:rsidP="00F7675F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A235D7" w:rsidRPr="00E355E1" w:rsidTr="009400E4">
        <w:trPr>
          <w:trHeight w:val="96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АО «Урюмское»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16104F" w:rsidRDefault="00132EF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32EF7">
              <w:rPr>
                <w:rFonts w:ascii="Times New Roman" w:eastAsia="Times New Roman" w:hAnsi="Times New Roman" w:cs="Times New Roman"/>
                <w:color w:val="000000"/>
              </w:rPr>
              <w:t>Строительство склада для зернофуража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132EF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2022-2023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Верх-Урюм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132EF7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Ведется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F3225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F3225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35D7" w:rsidRPr="00E355E1" w:rsidRDefault="00F3225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9000,0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A235D7" w:rsidP="00F7675F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A235D7" w:rsidRPr="00E355E1" w:rsidTr="009400E4">
        <w:trPr>
          <w:trHeight w:val="120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АО «Урюмское»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16104F" w:rsidRDefault="00340039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40039">
              <w:rPr>
                <w:rFonts w:ascii="Times New Roman" w:eastAsia="Times New Roman" w:hAnsi="Times New Roman" w:cs="Times New Roman"/>
                <w:color w:val="000000"/>
              </w:rPr>
              <w:t>Строительство крытой  площадки для складирования зерна (2000 м²)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340039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Верх-Урюм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601B22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601B22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35D7" w:rsidRPr="00E355E1" w:rsidRDefault="00601B22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7000,0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A235D7" w:rsidP="00F7675F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25094E" w:rsidRPr="00E355E1" w:rsidTr="00FF2D1D">
        <w:trPr>
          <w:trHeight w:val="1079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5094E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094E" w:rsidRPr="00E355E1" w:rsidRDefault="0025094E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АО «Урюмское»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094E" w:rsidRPr="0016104F" w:rsidRDefault="0025094E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03FBC">
              <w:rPr>
                <w:rFonts w:ascii="Times New Roman" w:eastAsia="Times New Roman" w:hAnsi="Times New Roman" w:cs="Times New Roman"/>
                <w:color w:val="000000"/>
              </w:rPr>
              <w:t>Реконструкция телятника на 200 голов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094E" w:rsidRPr="00E355E1" w:rsidRDefault="0025094E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094E" w:rsidRPr="00E355E1" w:rsidRDefault="0025094E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094E" w:rsidRPr="00E355E1" w:rsidRDefault="0025094E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Верх-Урюм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094E" w:rsidRPr="00E355E1" w:rsidRDefault="0025094E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094E" w:rsidRPr="00E355E1" w:rsidRDefault="0025094E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094E" w:rsidRPr="00E355E1" w:rsidRDefault="0025094E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5094E" w:rsidRPr="00E355E1" w:rsidRDefault="0025094E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7000,0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5094E" w:rsidRPr="00E355E1" w:rsidRDefault="0025094E" w:rsidP="00F7675F">
            <w:pPr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0E5801" w:rsidRPr="00E355E1" w:rsidTr="00FF2D1D">
        <w:trPr>
          <w:trHeight w:val="1079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5801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10.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801" w:rsidRPr="00E355E1" w:rsidRDefault="000E5801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АО «Урюмское»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801" w:rsidRPr="0016104F" w:rsidRDefault="000E5801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0E5801">
              <w:rPr>
                <w:rFonts w:ascii="Times New Roman" w:eastAsia="Times New Roman" w:hAnsi="Times New Roman" w:cs="Times New Roman"/>
                <w:color w:val="000000"/>
              </w:rPr>
              <w:t>Капитальный ремонт столовой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801" w:rsidRPr="00E355E1" w:rsidRDefault="000E5801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801" w:rsidRPr="00E355E1" w:rsidRDefault="000E5801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801" w:rsidRPr="00E355E1" w:rsidRDefault="000E5801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Верх-Урюм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801" w:rsidRPr="00E355E1" w:rsidRDefault="000E5801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801" w:rsidRPr="00E355E1" w:rsidRDefault="000E580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801" w:rsidRPr="00E355E1" w:rsidRDefault="000E580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E5801" w:rsidRPr="00E355E1" w:rsidRDefault="000E580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6500,0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E5801" w:rsidRPr="00E355E1" w:rsidRDefault="003D1DB4" w:rsidP="00F7675F">
            <w:pPr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3D1DB4" w:rsidRPr="00E355E1" w:rsidTr="00FF2D1D">
        <w:trPr>
          <w:trHeight w:val="1079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D1DB4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11.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1DB4" w:rsidRPr="00E355E1" w:rsidRDefault="003D1DB4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АО «Урюмское»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1DB4" w:rsidRPr="0016104F" w:rsidRDefault="003D1DB4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D1DB4">
              <w:rPr>
                <w:rFonts w:ascii="Times New Roman" w:eastAsia="Times New Roman" w:hAnsi="Times New Roman" w:cs="Times New Roman"/>
                <w:color w:val="000000"/>
              </w:rPr>
              <w:t>Капитальный ремонт РТМ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3D1DB4" w:rsidRPr="00E355E1" w:rsidRDefault="003D1DB4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3D1DB4" w:rsidRPr="00E355E1" w:rsidRDefault="003D1DB4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3D1DB4" w:rsidRPr="00E355E1" w:rsidRDefault="003D1DB4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Верх-Урюм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3D1DB4" w:rsidRPr="00E355E1" w:rsidRDefault="003D1DB4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3D1DB4" w:rsidRPr="00E355E1" w:rsidRDefault="00EF72D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3D1DB4" w:rsidRPr="00E355E1" w:rsidRDefault="00EF72D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hideMark/>
          </w:tcPr>
          <w:p w:rsidR="003D1DB4" w:rsidRPr="00E355E1" w:rsidRDefault="00EF72D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1500,0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hideMark/>
          </w:tcPr>
          <w:p w:rsidR="003D1DB4" w:rsidRPr="00E355E1" w:rsidRDefault="00EF72D7" w:rsidP="00F7675F">
            <w:pPr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472375" w:rsidRPr="00E355E1" w:rsidTr="00FF2D1D">
        <w:trPr>
          <w:trHeight w:val="1079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375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472375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ООО «Приозерное»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16104F" w:rsidRDefault="00235802" w:rsidP="002358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35802">
              <w:rPr>
                <w:rFonts w:ascii="Times New Roman" w:eastAsia="Times New Roman" w:hAnsi="Times New Roman" w:cs="Times New Roman"/>
                <w:color w:val="000000"/>
              </w:rPr>
              <w:t>Реконс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трукция коровника </w:t>
            </w:r>
            <w:r w:rsidRPr="00235802">
              <w:rPr>
                <w:rFonts w:ascii="Times New Roman" w:eastAsia="Times New Roman" w:hAnsi="Times New Roman" w:cs="Times New Roman"/>
                <w:color w:val="000000"/>
              </w:rPr>
              <w:t>на 200 голов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472375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235802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472375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Лянино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472375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235802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8400,0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235802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8400,0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375" w:rsidRPr="00E355E1" w:rsidRDefault="00235802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8400,0</w:t>
            </w:r>
          </w:p>
        </w:tc>
        <w:tc>
          <w:tcPr>
            <w:tcW w:w="269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375" w:rsidRPr="00E355E1" w:rsidRDefault="00472375" w:rsidP="00A242C5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472375" w:rsidRPr="00E355E1" w:rsidTr="009400E4">
        <w:trPr>
          <w:trHeight w:val="1079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375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472375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ООО «Приозерное»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16104F" w:rsidRDefault="00235802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35802">
              <w:rPr>
                <w:rFonts w:ascii="Times New Roman" w:eastAsia="Times New Roman" w:hAnsi="Times New Roman" w:cs="Times New Roman"/>
                <w:color w:val="000000"/>
              </w:rPr>
              <w:t>Капитальный ремонт теплой стоянки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472375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235802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472375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Лянино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472375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10292D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375" w:rsidRPr="00E355E1" w:rsidRDefault="0010292D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375" w:rsidRPr="00E355E1" w:rsidRDefault="0010292D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375" w:rsidRPr="00E355E1" w:rsidRDefault="00472375" w:rsidP="00F7675F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4B5D83" w:rsidRPr="00E355E1" w:rsidTr="009400E4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5D83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14.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B587A">
              <w:rPr>
                <w:rFonts w:ascii="Times New Roman" w:eastAsia="Times New Roman" w:hAnsi="Times New Roman" w:cs="Times New Roman"/>
                <w:color w:val="000000"/>
              </w:rPr>
              <w:t>ООО "Новороссийский"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16104F" w:rsidRDefault="004B5D83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BE0683">
              <w:rPr>
                <w:rFonts w:ascii="Times New Roman" w:eastAsia="Times New Roman" w:hAnsi="Times New Roman" w:cs="Times New Roman"/>
                <w:color w:val="000000"/>
              </w:rPr>
              <w:t>Капитальный ремонт коровника на 200 голов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Default="004B5D83">
            <w:r w:rsidRPr="00B675FB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с.Новороссийское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5D83" w:rsidRPr="00E355E1" w:rsidRDefault="004B5D83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2700,0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5D83" w:rsidRPr="00E355E1" w:rsidRDefault="004B5D83" w:rsidP="00F7675F">
            <w:pPr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4B5D83" w:rsidRPr="00E355E1" w:rsidTr="009400E4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5D83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B587A">
              <w:rPr>
                <w:rFonts w:ascii="Times New Roman" w:eastAsia="Times New Roman" w:hAnsi="Times New Roman" w:cs="Times New Roman"/>
                <w:color w:val="000000"/>
              </w:rPr>
              <w:t>ООО "Новороссийский"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16104F" w:rsidRDefault="004B5D83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4B5D83">
              <w:rPr>
                <w:rFonts w:ascii="Times New Roman" w:eastAsia="Times New Roman" w:hAnsi="Times New Roman" w:cs="Times New Roman"/>
                <w:color w:val="000000"/>
              </w:rPr>
              <w:t>Капитальный ремонт крытой площадки РТМ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Default="004B5D83">
            <w:r w:rsidRPr="00B675FB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с.Новороссийское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5D83" w:rsidRPr="00E355E1" w:rsidRDefault="004B5D83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2200,0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5D83" w:rsidRPr="00E355E1" w:rsidRDefault="004B5D83" w:rsidP="00A242C5">
            <w:pPr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4B5D83" w:rsidRPr="00E355E1" w:rsidTr="009400E4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5D83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16.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B587A">
              <w:rPr>
                <w:rFonts w:ascii="Times New Roman" w:eastAsia="Times New Roman" w:hAnsi="Times New Roman" w:cs="Times New Roman"/>
                <w:color w:val="000000"/>
              </w:rPr>
              <w:t>ООО "Новороссийский"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16104F" w:rsidRDefault="00680851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80851">
              <w:rPr>
                <w:rFonts w:ascii="Times New Roman" w:eastAsia="Times New Roman" w:hAnsi="Times New Roman" w:cs="Times New Roman"/>
                <w:color w:val="000000"/>
              </w:rPr>
              <w:t>Капитальный ремонт телятника на 200 голов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Default="004B5D83">
            <w:r w:rsidRPr="00B675FB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с.Новороссийское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4B5D83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680851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5D83" w:rsidRPr="00E355E1" w:rsidRDefault="00680851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5D83" w:rsidRPr="00E355E1" w:rsidRDefault="00680851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1800,0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5D83" w:rsidRPr="00E355E1" w:rsidRDefault="004B5D83" w:rsidP="00A242C5">
            <w:pPr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767BE0" w:rsidRPr="00E355E1" w:rsidTr="009400E4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67BE0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E0" w:rsidRPr="00767BE0" w:rsidRDefault="00767BE0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67BE0">
              <w:rPr>
                <w:rFonts w:ascii="Times New Roman" w:eastAsia="Times New Roman" w:hAnsi="Times New Roman" w:cs="Times New Roman"/>
                <w:color w:val="000000"/>
              </w:rPr>
              <w:t>ООО «Петраковское»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E0" w:rsidRPr="0016104F" w:rsidRDefault="00A763CE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A763CE">
              <w:rPr>
                <w:rFonts w:ascii="Times New Roman" w:eastAsia="Times New Roman" w:hAnsi="Times New Roman" w:cs="Times New Roman"/>
                <w:color w:val="000000"/>
              </w:rPr>
              <w:t>Строительство зерноочистительного комплекса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E0" w:rsidRDefault="00767BE0" w:rsidP="00A242C5">
            <w:r w:rsidRPr="00B675FB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E0" w:rsidRPr="00E355E1" w:rsidRDefault="00767BE0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  <w:r w:rsidR="00A763CE">
              <w:rPr>
                <w:rFonts w:ascii="Times New Roman" w:eastAsia="Times New Roman" w:hAnsi="Times New Roman" w:cs="Times New Roman"/>
                <w:color w:val="000000"/>
              </w:rPr>
              <w:t>-2023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E0" w:rsidRPr="00E355E1" w:rsidRDefault="001170B3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с. Петраки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E0" w:rsidRPr="00E355E1" w:rsidRDefault="00A763CE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E0" w:rsidRPr="00E355E1" w:rsidRDefault="001170B3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BE0" w:rsidRPr="00E355E1" w:rsidRDefault="001170B3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67BE0" w:rsidRPr="00E355E1" w:rsidRDefault="001170B3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25000,0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67BE0" w:rsidRPr="00E355E1" w:rsidRDefault="00A763CE" w:rsidP="00F7675F">
            <w:pPr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A763CE" w:rsidRPr="00E355E1" w:rsidTr="009400E4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63CE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18.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3CE" w:rsidRPr="00767BE0" w:rsidRDefault="00A763CE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67BE0">
              <w:rPr>
                <w:rFonts w:ascii="Times New Roman" w:eastAsia="Times New Roman" w:hAnsi="Times New Roman" w:cs="Times New Roman"/>
                <w:color w:val="000000"/>
              </w:rPr>
              <w:t>ООО «Петраковское»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3CE" w:rsidRPr="0016104F" w:rsidRDefault="00A763CE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A763CE">
              <w:rPr>
                <w:rFonts w:ascii="Times New Roman" w:eastAsia="Times New Roman" w:hAnsi="Times New Roman" w:cs="Times New Roman"/>
                <w:color w:val="000000"/>
              </w:rPr>
              <w:t>Строительство крытой  площадки для складировани</w:t>
            </w:r>
            <w:r w:rsidR="00532331">
              <w:rPr>
                <w:rFonts w:ascii="Times New Roman" w:eastAsia="Times New Roman" w:hAnsi="Times New Roman" w:cs="Times New Roman"/>
                <w:color w:val="000000"/>
              </w:rPr>
              <w:t>я зерна</w:t>
            </w:r>
            <w:r w:rsidRPr="00A763CE">
              <w:rPr>
                <w:rFonts w:ascii="Times New Roman" w:eastAsia="Times New Roman" w:hAnsi="Times New Roman" w:cs="Times New Roman"/>
                <w:color w:val="000000"/>
              </w:rPr>
              <w:t xml:space="preserve"> (2200 м²)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3CE" w:rsidRDefault="00A763CE" w:rsidP="00A242C5">
            <w:r w:rsidRPr="00B675FB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3CE" w:rsidRPr="00E355E1" w:rsidRDefault="00A763CE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3CE" w:rsidRPr="00E355E1" w:rsidRDefault="001170B3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д. Новоалексеевка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3CE" w:rsidRPr="00E355E1" w:rsidRDefault="00A763CE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3CE" w:rsidRPr="00E355E1" w:rsidRDefault="001170B3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63CE" w:rsidRPr="00E355E1" w:rsidRDefault="001170B3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63CE" w:rsidRPr="00E355E1" w:rsidRDefault="001170B3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8600,0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763CE" w:rsidRPr="00E355E1" w:rsidRDefault="00A763CE" w:rsidP="00A242C5">
            <w:pPr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CA5C69" w:rsidRPr="00E355E1" w:rsidTr="009400E4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19.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ООО «Урюм»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16104F" w:rsidRDefault="00CA5C69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A5C69">
              <w:rPr>
                <w:rFonts w:ascii="Times New Roman" w:eastAsia="Times New Roman" w:hAnsi="Times New Roman" w:cs="Times New Roman"/>
                <w:color w:val="000000"/>
              </w:rPr>
              <w:t>Строительство зерноочистительного комплекса в селе Нижний Урюм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2022-2023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Нижний Урюм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Ведется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2B401B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2B401B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A5C69" w:rsidRPr="00E355E1" w:rsidRDefault="002B401B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3900,0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CA5C69" w:rsidP="00A242C5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CA5C69" w:rsidRPr="00E355E1" w:rsidTr="009400E4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2674AC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ООО «Урюм»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401B" w:rsidRDefault="002B401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B401B">
              <w:rPr>
                <w:rFonts w:ascii="Times New Roman" w:eastAsia="Times New Roman" w:hAnsi="Times New Roman" w:cs="Times New Roman"/>
                <w:color w:val="000000"/>
              </w:rPr>
              <w:t>Строительство весовой</w:t>
            </w:r>
          </w:p>
          <w:p w:rsidR="00CA5C69" w:rsidRPr="002B401B" w:rsidRDefault="00CA5C69" w:rsidP="002B401B">
            <w:pPr>
              <w:ind w:firstLine="708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2B401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Нижний Урюм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2B401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2B401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A5C69" w:rsidRPr="00E355E1" w:rsidRDefault="002B401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3700,0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CA5C69" w:rsidP="00F7675F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CA5C69" w:rsidRPr="00E355E1" w:rsidTr="009400E4">
        <w:trPr>
          <w:trHeight w:val="192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2674AC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21.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ООО «Урюм»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16104F" w:rsidRDefault="00750766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50766">
              <w:rPr>
                <w:rFonts w:ascii="Times New Roman" w:eastAsia="Times New Roman" w:hAnsi="Times New Roman" w:cs="Times New Roman"/>
                <w:color w:val="000000"/>
              </w:rPr>
              <w:t>Строительство зерносклада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616E7C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Нижний Урюм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750766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750766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CA5C69" w:rsidRPr="00E355E1" w:rsidRDefault="00750766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CA5C69" w:rsidP="00A242C5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CA5C69" w:rsidRPr="00E355E1" w:rsidTr="009400E4">
        <w:trPr>
          <w:trHeight w:val="96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2674AC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22.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EF5494" w:rsidP="00EF54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ОАО «Родина»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16104F" w:rsidRDefault="00EF5494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F5494">
              <w:rPr>
                <w:rFonts w:ascii="Times New Roman" w:eastAsia="Times New Roman" w:hAnsi="Times New Roman" w:cs="Times New Roman"/>
                <w:color w:val="000000"/>
              </w:rPr>
              <w:t>Реконструкция коровника на 200 голов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616E7C" w:rsidP="00F767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616E7C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с. Чулым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Завершен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102D6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4700,0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102D61" w:rsidP="00E649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4700,0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CA5C69" w:rsidRPr="00E355E1" w:rsidRDefault="00102D6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4700,0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CA5C69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CA5C69" w:rsidRPr="00E355E1" w:rsidTr="009400E4">
        <w:trPr>
          <w:trHeight w:val="157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2674AC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23.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102D61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02D61">
              <w:rPr>
                <w:rFonts w:ascii="Times New Roman" w:eastAsia="Times New Roman" w:hAnsi="Times New Roman" w:cs="Times New Roman"/>
                <w:color w:val="000000"/>
              </w:rPr>
              <w:t>Глава крестьянского(фермерского)хозяйства Симириков В.А.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16104F" w:rsidRDefault="00AC479E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AC479E">
              <w:rPr>
                <w:rFonts w:ascii="Times New Roman" w:eastAsia="Times New Roman" w:hAnsi="Times New Roman" w:cs="Times New Roman"/>
                <w:color w:val="000000"/>
              </w:rPr>
              <w:t>Реконструкция зерносклада (1000 м²)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102D61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102D6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Здвинск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AC479E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AC47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CA5C69" w:rsidRPr="00E355E1" w:rsidRDefault="00AC47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CA5C69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CA5C69" w:rsidRPr="00E355E1" w:rsidTr="009400E4">
        <w:trPr>
          <w:trHeight w:val="157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2674AC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24.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AC479E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02D61">
              <w:rPr>
                <w:rFonts w:ascii="Times New Roman" w:eastAsia="Times New Roman" w:hAnsi="Times New Roman" w:cs="Times New Roman"/>
                <w:color w:val="000000"/>
              </w:rPr>
              <w:t xml:space="preserve">Глава крестьянского(фермерского)хозяйства </w:t>
            </w:r>
            <w:r w:rsidR="001155B8">
              <w:rPr>
                <w:rFonts w:ascii="Times New Roman" w:eastAsia="Times New Roman" w:hAnsi="Times New Roman" w:cs="Times New Roman"/>
                <w:color w:val="000000"/>
              </w:rPr>
              <w:t>Буримов В.Е.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16104F" w:rsidRDefault="001155B8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155B8">
              <w:rPr>
                <w:rFonts w:ascii="Times New Roman" w:eastAsia="Times New Roman" w:hAnsi="Times New Roman" w:cs="Times New Roman"/>
                <w:color w:val="000000"/>
              </w:rPr>
              <w:t>Строительство склада запчастей (72 м²)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1155B8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1155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202</w:t>
            </w:r>
            <w:r w:rsidR="001155B8">
              <w:rPr>
                <w:rFonts w:ascii="Times New Roman" w:eastAsia="Times New Roman" w:hAnsi="Times New Roman" w:cs="Times New Roman"/>
                <w:color w:val="000000"/>
              </w:rPr>
              <w:t>2</w:t>
            </w:r>
            <w:r w:rsidR="00A242C5">
              <w:rPr>
                <w:rFonts w:ascii="Times New Roman" w:eastAsia="Times New Roman" w:hAnsi="Times New Roman" w:cs="Times New Roman"/>
                <w:color w:val="000000"/>
              </w:rPr>
              <w:t>-2023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CA5C69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Здвинск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B0769B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Ведется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A242C5" w:rsidP="00F767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3800,0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A5C69" w:rsidRPr="00E355E1" w:rsidRDefault="00A242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CA5C69" w:rsidRPr="00E355E1" w:rsidRDefault="00A242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C69" w:rsidRPr="00E355E1" w:rsidRDefault="00CA5C69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B0769B" w:rsidRPr="00E355E1" w:rsidTr="009400E4">
        <w:trPr>
          <w:trHeight w:val="96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Default="002674AC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25.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Pr="00E355E1" w:rsidRDefault="00B0769B" w:rsidP="001D55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02D61">
              <w:rPr>
                <w:rFonts w:ascii="Times New Roman" w:eastAsia="Times New Roman" w:hAnsi="Times New Roman" w:cs="Times New Roman"/>
                <w:color w:val="000000"/>
              </w:rPr>
              <w:t xml:space="preserve">Глава крестьянского(фермерского)хозяйства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Буримов В.Е.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Pr="0016104F" w:rsidRDefault="00B076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B0769B">
              <w:rPr>
                <w:rFonts w:ascii="Times New Roman" w:eastAsia="Times New Roman" w:hAnsi="Times New Roman" w:cs="Times New Roman"/>
                <w:color w:val="000000"/>
              </w:rPr>
              <w:t>Реконструкция зерносклада (1400 м²)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Pr="00E355E1" w:rsidRDefault="00B076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Pr="00E355E1" w:rsidRDefault="00B076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Pr="00E355E1" w:rsidRDefault="00B076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Здвинск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Pr="00E355E1" w:rsidRDefault="00B076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Pr="00E355E1" w:rsidRDefault="00A003CD" w:rsidP="00F563D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2600,0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Pr="00E355E1" w:rsidRDefault="00A003CD" w:rsidP="00F563D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2600,0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Pr="00E355E1" w:rsidRDefault="00A003CD" w:rsidP="00F563D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2600,0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769B" w:rsidRPr="00E355E1" w:rsidRDefault="00A003CD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</w:tbl>
    <w:p w:rsidR="00F77BC1" w:rsidRDefault="00F77BC1" w:rsidP="00A211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3C27" w:rsidRPr="00E33C27" w:rsidRDefault="00E33C27" w:rsidP="005A46CD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8.4. </w:t>
      </w:r>
      <w:r w:rsidRPr="00B11770"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t>Инвестици</w:t>
      </w:r>
      <w:r w:rsidRPr="00F26091">
        <w:rPr>
          <w:rFonts w:ascii="Times New Roman" w:hAnsi="Times New Roman" w:cs="Times New Roman"/>
          <w:b/>
          <w:sz w:val="28"/>
          <w:szCs w:val="28"/>
        </w:rPr>
        <w:t xml:space="preserve">онные предложения </w:t>
      </w:r>
    </w:p>
    <w:p w:rsidR="00E33C27" w:rsidRDefault="00E33C27" w:rsidP="00E33C2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33C27">
        <w:rPr>
          <w:rFonts w:ascii="Times New Roman" w:hAnsi="Times New Roman" w:cs="Times New Roman"/>
          <w:sz w:val="28"/>
          <w:szCs w:val="28"/>
        </w:rPr>
        <w:t>(предложения для инвесторов)</w:t>
      </w:r>
    </w:p>
    <w:p w:rsidR="00E33C27" w:rsidRDefault="00E33C27" w:rsidP="00E33C2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272" w:type="dxa"/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3827"/>
        <w:gridCol w:w="5103"/>
        <w:gridCol w:w="4249"/>
      </w:tblGrid>
      <w:tr w:rsidR="00E33C27" w:rsidRPr="005E6F8B" w:rsidTr="008E26F7">
        <w:trPr>
          <w:trHeight w:val="331"/>
        </w:trPr>
        <w:tc>
          <w:tcPr>
            <w:tcW w:w="534" w:type="dxa"/>
            <w:vMerge w:val="restart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1559" w:type="dxa"/>
            <w:vMerge w:val="restart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Предложение</w:t>
            </w:r>
          </w:p>
        </w:tc>
        <w:tc>
          <w:tcPr>
            <w:tcW w:w="13179" w:type="dxa"/>
            <w:gridSpan w:val="3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Обоснование</w:t>
            </w:r>
          </w:p>
        </w:tc>
      </w:tr>
      <w:tr w:rsidR="005A0ACA" w:rsidRPr="005E6F8B" w:rsidTr="008E26F7">
        <w:trPr>
          <w:trHeight w:val="148"/>
        </w:trPr>
        <w:tc>
          <w:tcPr>
            <w:tcW w:w="534" w:type="dxa"/>
            <w:vMerge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  <w:vMerge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27" w:type="dxa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наличие источников сырья</w:t>
            </w:r>
          </w:p>
        </w:tc>
        <w:tc>
          <w:tcPr>
            <w:tcW w:w="5103" w:type="dxa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инвестиционная ниша</w:t>
            </w:r>
          </w:p>
        </w:tc>
        <w:tc>
          <w:tcPr>
            <w:tcW w:w="4249" w:type="dxa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стоимость и доступность инфраструктуры</w:t>
            </w: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eastAsia="Calibri" w:hAnsi="Times New Roman" w:cs="Times New Roman"/>
              </w:rPr>
              <w:t>Создание предприятия по производству мясных полуфабрикатов</w:t>
            </w:r>
          </w:p>
        </w:tc>
        <w:tc>
          <w:tcPr>
            <w:tcW w:w="3827" w:type="dxa"/>
          </w:tcPr>
          <w:p w:rsidR="00E33C27" w:rsidRPr="009F1197" w:rsidRDefault="00086C08" w:rsidP="0092254F">
            <w:pPr>
              <w:rPr>
                <w:rFonts w:ascii="Times New Roman" w:hAnsi="Times New Roman" w:cs="Times New Roman"/>
              </w:rPr>
            </w:pPr>
            <w:r w:rsidRPr="009F1197">
              <w:rPr>
                <w:rFonts w:ascii="Times New Roman" w:hAnsi="Times New Roman" w:cs="Times New Roman"/>
              </w:rPr>
              <w:t>Поголовье скота во всех категориях хозяйств на 01.01.2</w:t>
            </w:r>
            <w:r w:rsidR="006A6D32">
              <w:rPr>
                <w:rFonts w:ascii="Times New Roman" w:hAnsi="Times New Roman" w:cs="Times New Roman"/>
              </w:rPr>
              <w:t>02</w:t>
            </w:r>
            <w:r w:rsidR="00BA571E">
              <w:rPr>
                <w:rFonts w:ascii="Times New Roman" w:hAnsi="Times New Roman" w:cs="Times New Roman"/>
              </w:rPr>
              <w:t xml:space="preserve">3 </w:t>
            </w:r>
            <w:r w:rsidR="007E0FE8" w:rsidRPr="009F1197">
              <w:rPr>
                <w:rFonts w:ascii="Times New Roman" w:hAnsi="Times New Roman" w:cs="Times New Roman"/>
              </w:rPr>
              <w:t xml:space="preserve">года составило: КРС – </w:t>
            </w:r>
            <w:r w:rsidR="006A6D32">
              <w:rPr>
                <w:rFonts w:ascii="Times New Roman" w:hAnsi="Times New Roman" w:cs="Times New Roman"/>
              </w:rPr>
              <w:t xml:space="preserve">14,4 </w:t>
            </w:r>
            <w:r w:rsidRPr="009F1197">
              <w:rPr>
                <w:rFonts w:ascii="Times New Roman" w:hAnsi="Times New Roman" w:cs="Times New Roman"/>
              </w:rPr>
              <w:t xml:space="preserve"> тыс. голов, свиней – </w:t>
            </w:r>
            <w:r w:rsidR="00D85EA9" w:rsidRPr="009F1197">
              <w:rPr>
                <w:rFonts w:ascii="Times New Roman" w:hAnsi="Times New Roman" w:cs="Times New Roman"/>
              </w:rPr>
              <w:t>0,</w:t>
            </w:r>
            <w:r w:rsidR="006A6D32">
              <w:rPr>
                <w:rFonts w:ascii="Times New Roman" w:hAnsi="Times New Roman" w:cs="Times New Roman"/>
              </w:rPr>
              <w:t>5</w:t>
            </w:r>
            <w:r w:rsidRPr="009F1197">
              <w:rPr>
                <w:rFonts w:ascii="Times New Roman" w:hAnsi="Times New Roman" w:cs="Times New Roman"/>
              </w:rPr>
              <w:t xml:space="preserve"> тыс.го</w:t>
            </w:r>
            <w:r w:rsidR="00FF303C">
              <w:rPr>
                <w:rFonts w:ascii="Times New Roman" w:hAnsi="Times New Roman" w:cs="Times New Roman"/>
              </w:rPr>
              <w:t>лов</w:t>
            </w:r>
            <w:r w:rsidR="003F6508">
              <w:rPr>
                <w:rFonts w:ascii="Times New Roman" w:hAnsi="Times New Roman" w:cs="Times New Roman"/>
              </w:rPr>
              <w:t xml:space="preserve">, овец и коз– </w:t>
            </w:r>
            <w:r w:rsidR="0092254F">
              <w:rPr>
                <w:rFonts w:ascii="Times New Roman" w:hAnsi="Times New Roman" w:cs="Times New Roman"/>
              </w:rPr>
              <w:t>6,2</w:t>
            </w:r>
            <w:r w:rsidR="003F6508">
              <w:rPr>
                <w:rFonts w:ascii="Times New Roman" w:hAnsi="Times New Roman" w:cs="Times New Roman"/>
              </w:rPr>
              <w:t xml:space="preserve"> тыс. голов</w:t>
            </w:r>
            <w:r w:rsidRPr="009F1197">
              <w:rPr>
                <w:rFonts w:ascii="Times New Roman" w:hAnsi="Times New Roman" w:cs="Times New Roman"/>
              </w:rPr>
              <w:t>.  Производство мяса скота и пт</w:t>
            </w:r>
            <w:r w:rsidR="001F3764">
              <w:rPr>
                <w:rFonts w:ascii="Times New Roman" w:hAnsi="Times New Roman" w:cs="Times New Roman"/>
              </w:rPr>
              <w:t xml:space="preserve">ицы на убой в живом весе за 2022 </w:t>
            </w:r>
            <w:r w:rsidR="007E0FE8" w:rsidRPr="009F1197">
              <w:rPr>
                <w:rFonts w:ascii="Times New Roman" w:hAnsi="Times New Roman" w:cs="Times New Roman"/>
              </w:rPr>
              <w:t xml:space="preserve"> год составило</w:t>
            </w:r>
            <w:r w:rsidR="0092254F">
              <w:rPr>
                <w:rFonts w:ascii="Times New Roman" w:hAnsi="Times New Roman" w:cs="Times New Roman"/>
              </w:rPr>
              <w:t>2,95</w:t>
            </w:r>
            <w:r w:rsidRPr="009F1197">
              <w:rPr>
                <w:rFonts w:ascii="Times New Roman" w:hAnsi="Times New Roman" w:cs="Times New Roman"/>
              </w:rPr>
              <w:t>тыс. тонн.</w:t>
            </w:r>
          </w:p>
        </w:tc>
        <w:tc>
          <w:tcPr>
            <w:tcW w:w="5103" w:type="dxa"/>
          </w:tcPr>
          <w:p w:rsidR="00E33C27" w:rsidRPr="005E6F8B" w:rsidRDefault="00F208E6" w:rsidP="00D85EA9">
            <w:pPr>
              <w:jc w:val="both"/>
              <w:rPr>
                <w:rFonts w:ascii="Times New Roman" w:hAnsi="Times New Roman" w:cs="Times New Roman"/>
              </w:rPr>
            </w:pPr>
            <w:r w:rsidRPr="00F208E6">
              <w:rPr>
                <w:rFonts w:ascii="Times New Roman" w:hAnsi="Times New Roman" w:cs="Times New Roman"/>
              </w:rPr>
              <w:t xml:space="preserve">На территории Здвинского района закуп мяса осуществляет </w:t>
            </w:r>
            <w:r w:rsidR="000E32FD" w:rsidRPr="000E32FD">
              <w:rPr>
                <w:rFonts w:ascii="Times New Roman" w:hAnsi="Times New Roman" w:cs="Times New Roman"/>
              </w:rPr>
              <w:t>ООО «Здвинский хладокомбинат»</w:t>
            </w:r>
            <w:r w:rsidRPr="00F208E6">
              <w:rPr>
                <w:rFonts w:ascii="Times New Roman" w:hAnsi="Times New Roman" w:cs="Times New Roman"/>
              </w:rPr>
              <w:t xml:space="preserve">. Предприятие осуществляет только забой скота, переработку мяса не осуществляет. </w:t>
            </w:r>
            <w:r w:rsidR="00D85EA9" w:rsidRPr="00D85EA9">
              <w:rPr>
                <w:rFonts w:ascii="Times New Roman" w:hAnsi="Times New Roman" w:cs="Times New Roman"/>
              </w:rPr>
              <w:t>В небольших объемах производят мясные полуфабрикаты (пельмени, котлеты, манты, колбасные изделия) и реализуют через торговые точки в с.Здвинск индивидуальные предприниматели Шевелкина, Гордеев, ООО «Приозерное», ООО «Сибирская кухня».</w:t>
            </w:r>
            <w:r w:rsidR="00D85EA9">
              <w:rPr>
                <w:rFonts w:ascii="Times New Roman" w:hAnsi="Times New Roman" w:cs="Times New Roman"/>
              </w:rPr>
              <w:t xml:space="preserve"> Н</w:t>
            </w:r>
            <w:r w:rsidR="00086C08" w:rsidRPr="00D85EA9">
              <w:rPr>
                <w:rFonts w:ascii="Times New Roman" w:hAnsi="Times New Roman" w:cs="Times New Roman"/>
              </w:rPr>
              <w:t>о этого не достаточн</w:t>
            </w:r>
            <w:r w:rsidR="005A0ACA" w:rsidRPr="005E6F8B">
              <w:rPr>
                <w:rFonts w:ascii="Times New Roman" w:hAnsi="Times New Roman" w:cs="Times New Roman"/>
              </w:rPr>
              <w:t>о для удовлетворения потребностей</w:t>
            </w:r>
            <w:r w:rsidR="00086C08" w:rsidRPr="005E6F8B">
              <w:rPr>
                <w:rFonts w:ascii="Times New Roman" w:eastAsia="Calibri" w:hAnsi="Times New Roman" w:cs="Times New Roman"/>
              </w:rPr>
              <w:t xml:space="preserve"> населения. </w:t>
            </w:r>
          </w:p>
        </w:tc>
        <w:tc>
          <w:tcPr>
            <w:tcW w:w="4249" w:type="dxa"/>
          </w:tcPr>
          <w:p w:rsidR="00E33C27" w:rsidRPr="005E6F8B" w:rsidRDefault="005A0ACA" w:rsidP="00630CA0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 xml:space="preserve">Предполагается приобрести модульный цех и разместить его в с.Здвинск на улице Южная, на  земельном участке площадью 0,5 га. Кроме того, есть свободные площади </w:t>
            </w:r>
            <w:r w:rsidR="00630CA0">
              <w:rPr>
                <w:rFonts w:ascii="Times New Roman" w:hAnsi="Times New Roman" w:cs="Times New Roman"/>
              </w:rPr>
              <w:t>вблизи</w:t>
            </w:r>
            <w:r w:rsidRPr="005E6F8B">
              <w:rPr>
                <w:rFonts w:ascii="Times New Roman" w:hAnsi="Times New Roman" w:cs="Times New Roman"/>
              </w:rPr>
              <w:t xml:space="preserve"> от предприятия ООО «Здвинская хладобойня». </w:t>
            </w:r>
            <w:r w:rsidR="00093DD7" w:rsidRPr="005E6F8B">
              <w:rPr>
                <w:rFonts w:ascii="Times New Roman" w:hAnsi="Times New Roman" w:cs="Times New Roman"/>
              </w:rPr>
              <w:t>Сметная стоимость проекта</w:t>
            </w:r>
            <w:r w:rsidRPr="005E6F8B">
              <w:rPr>
                <w:rFonts w:ascii="Times New Roman" w:hAnsi="Times New Roman" w:cs="Times New Roman"/>
              </w:rPr>
              <w:t xml:space="preserve">,предположительно, </w:t>
            </w:r>
            <w:r w:rsidR="00093DD7" w:rsidRPr="005E6F8B">
              <w:rPr>
                <w:rFonts w:ascii="Times New Roman" w:hAnsi="Times New Roman" w:cs="Times New Roman"/>
              </w:rPr>
              <w:t>составляет 70691тыс. рублей,  инвестиционные затраты на приобретение основных средств – 4220 тыс. рублей.</w:t>
            </w: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eastAsia="Calibri" w:hAnsi="Times New Roman" w:cs="Times New Roman"/>
              </w:rPr>
              <w:t>Созданиепредприятия по переработке рыбы</w:t>
            </w:r>
          </w:p>
        </w:tc>
        <w:tc>
          <w:tcPr>
            <w:tcW w:w="3827" w:type="dxa"/>
          </w:tcPr>
          <w:p w:rsidR="00E33C27" w:rsidRPr="005E6F8B" w:rsidRDefault="00106E48" w:rsidP="000006E4">
            <w:pPr>
              <w:pStyle w:val="2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5E6F8B">
              <w:rPr>
                <w:rFonts w:ascii="Times New Roman" w:eastAsiaTheme="minorHAnsi" w:hAnsi="Times New Roman"/>
              </w:rPr>
              <w:t>В центральной части района протекают реки Каргат и Чулым. В районе большое количество озер, из которых наиболее крупные – М. Чаны, Сартлан, Урюм, Саргуль. Кроме крупных, имеется большое количество мелких озер, которые сосредоточены в западной части района. Озера богаты рыбой – водится щука, язь, окунь, карась.</w:t>
            </w:r>
          </w:p>
        </w:tc>
        <w:tc>
          <w:tcPr>
            <w:tcW w:w="5103" w:type="dxa"/>
          </w:tcPr>
          <w:p w:rsidR="00E33C27" w:rsidRPr="005E6F8B" w:rsidRDefault="00106E48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eastAsia="Calibri" w:hAnsi="Times New Roman" w:cs="Times New Roman"/>
              </w:rPr>
              <w:t>Предприятия по переработке рыбы на территории района отсутствуют.</w:t>
            </w:r>
          </w:p>
        </w:tc>
        <w:tc>
          <w:tcPr>
            <w:tcW w:w="4249" w:type="dxa"/>
          </w:tcPr>
          <w:p w:rsidR="00E33C27" w:rsidRPr="005E6F8B" w:rsidRDefault="006F1360" w:rsidP="006F1360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Предполагается приобрести модульный цех и разместить в с.Здвинск на улице Южная, на  земельном участке площадью 0,5 га, находящийся в государственной собственности, либо в с.Чулым на базе рыбопитомника</w:t>
            </w:r>
            <w:r w:rsidR="00BE65F8" w:rsidRPr="005E6F8B">
              <w:rPr>
                <w:rFonts w:ascii="Times New Roman" w:hAnsi="Times New Roman" w:cs="Times New Roman"/>
              </w:rPr>
              <w:t>. Сметная стоимость проекта составляет 22,6 млн. рублей,  в том числе инвестиционные затраты на приобретение основных средств – 6,9 млн. рублей.</w:t>
            </w:r>
          </w:p>
        </w:tc>
      </w:tr>
      <w:tr w:rsidR="005A0ACA" w:rsidRPr="005E6F8B" w:rsidTr="008E26F7">
        <w:trPr>
          <w:trHeight w:val="315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Создание предприятия по производству пивного ячменя</w:t>
            </w:r>
          </w:p>
        </w:tc>
        <w:tc>
          <w:tcPr>
            <w:tcW w:w="3827" w:type="dxa"/>
          </w:tcPr>
          <w:p w:rsidR="00CF25DA" w:rsidRPr="00823B65" w:rsidRDefault="00CF25DA" w:rsidP="00A303F4">
            <w:pPr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CF25DA">
              <w:rPr>
                <w:rFonts w:ascii="Times New Roman" w:eastAsia="Times New Roman" w:hAnsi="Times New Roman" w:cs="Times New Roman"/>
                <w:bCs/>
              </w:rPr>
              <w:t>В 2022 году площадь под зерновыми культурами составила 37,5 тыс. га,</w:t>
            </w:r>
            <w:r w:rsidRPr="00CF25DA">
              <w:rPr>
                <w:rFonts w:ascii="Times New Roman" w:eastAsia="Times New Roman" w:hAnsi="Times New Roman" w:cs="Times New Roman"/>
                <w:bCs/>
              </w:rPr>
              <w:br/>
              <w:t> в т. ч. под ячменем – 6150 га.</w:t>
            </w:r>
            <w:r w:rsidRPr="00CF25DA">
              <w:rPr>
                <w:rFonts w:ascii="Times New Roman" w:eastAsia="Times New Roman" w:hAnsi="Times New Roman" w:cs="Times New Roman"/>
                <w:bCs/>
              </w:rPr>
              <w:br/>
              <w:t>Урожайность ячменя в амбарном весе составила 26,3 ц/га.</w:t>
            </w:r>
          </w:p>
          <w:p w:rsidR="00E33C27" w:rsidRPr="00B411FC" w:rsidRDefault="00E33C27" w:rsidP="00E33C27">
            <w:pPr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5103" w:type="dxa"/>
          </w:tcPr>
          <w:p w:rsidR="00A303F4" w:rsidRPr="005E6F8B" w:rsidRDefault="00A303F4" w:rsidP="005E6F8B">
            <w:pPr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5E6F8B">
              <w:rPr>
                <w:rFonts w:ascii="Times New Roman" w:eastAsia="Times New Roman" w:hAnsi="Times New Roman" w:cs="Times New Roman"/>
                <w:bCs/>
              </w:rPr>
              <w:t xml:space="preserve">Предполагается выращивание пивного ячменя на базе любого сельскохозяйственного предприятия. В Здвинском районе отсутствуют производители пивного ячменя и собственные пивоваренные предприятия. В связи с этим еще при посевной компании необходимо заключать предварительные договора. </w:t>
            </w:r>
          </w:p>
          <w:p w:rsidR="00E33C27" w:rsidRPr="005E6F8B" w:rsidRDefault="00E33C27" w:rsidP="00A303F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49" w:type="dxa"/>
          </w:tcPr>
          <w:p w:rsidR="00E33C27" w:rsidRPr="005E6F8B" w:rsidRDefault="00A303F4" w:rsidP="00A14EB1">
            <w:pPr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5E6F8B">
              <w:rPr>
                <w:rFonts w:ascii="Times New Roman" w:eastAsia="Times New Roman" w:hAnsi="Times New Roman" w:cs="Times New Roman"/>
                <w:bCs/>
              </w:rPr>
              <w:t>Так</w:t>
            </w:r>
            <w:r w:rsidR="006B3404">
              <w:rPr>
                <w:rFonts w:ascii="Times New Roman" w:eastAsia="Times New Roman" w:hAnsi="Times New Roman" w:cs="Times New Roman"/>
                <w:bCs/>
              </w:rPr>
              <w:t xml:space="preserve"> как</w:t>
            </w:r>
            <w:r w:rsidRPr="005E6F8B">
              <w:rPr>
                <w:rFonts w:ascii="Times New Roman" w:eastAsia="Times New Roman" w:hAnsi="Times New Roman" w:cs="Times New Roman"/>
                <w:bCs/>
              </w:rPr>
              <w:t xml:space="preserve"> реализация проекта планируется на базе действующего сельскохозяйственного предприятия, считаем, что необходимая материально-техническая база имеется. Необходимо осуществить закуп семян, формирование запасов ГСМ, выпол</w:t>
            </w:r>
            <w:r w:rsidR="00A14EB1" w:rsidRPr="005E6F8B">
              <w:rPr>
                <w:rFonts w:ascii="Times New Roman" w:eastAsia="Times New Roman" w:hAnsi="Times New Roman" w:cs="Times New Roman"/>
                <w:bCs/>
              </w:rPr>
              <w:t xml:space="preserve">нение работ согласно технологии </w:t>
            </w:r>
            <w:r w:rsidRPr="005E6F8B">
              <w:rPr>
                <w:rFonts w:ascii="Times New Roman" w:eastAsia="Times New Roman" w:hAnsi="Times New Roman" w:cs="Times New Roman"/>
                <w:bCs/>
              </w:rPr>
              <w:t>возделывания.</w:t>
            </w:r>
            <w:r w:rsidR="00A14EB1" w:rsidRPr="005E6F8B">
              <w:rPr>
                <w:rFonts w:ascii="Times New Roman" w:eastAsia="Times New Roman" w:hAnsi="Times New Roman" w:cs="Times New Roman"/>
                <w:bCs/>
              </w:rPr>
              <w:t xml:space="preserve"> Инвестиционные расходы в первый год реализации проекта, предположительно, составят 2,5 млн. рублей.</w:t>
            </w: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eastAsia="Times New Roman" w:hAnsi="Times New Roman" w:cs="Times New Roman"/>
              </w:rPr>
              <w:t>Создание предприятия по розливу питьевой воды из артезианской скважины предприятие по розливу питьевой воды из артезианской скважины</w:t>
            </w:r>
          </w:p>
        </w:tc>
        <w:tc>
          <w:tcPr>
            <w:tcW w:w="3827" w:type="dxa"/>
          </w:tcPr>
          <w:p w:rsidR="005E6F8B" w:rsidRPr="005E6F8B" w:rsidRDefault="005E6F8B" w:rsidP="005E6F8B">
            <w:pPr>
              <w:rPr>
                <w:rFonts w:ascii="Times New Roman" w:eastAsia="Times New Roman" w:hAnsi="Times New Roman" w:cs="Times New Roman"/>
                <w:bCs/>
              </w:rPr>
            </w:pPr>
            <w:r w:rsidRPr="005E6F8B">
              <w:rPr>
                <w:rFonts w:ascii="Times New Roman" w:eastAsia="Times New Roman" w:hAnsi="Times New Roman" w:cs="Times New Roman"/>
                <w:bCs/>
              </w:rPr>
              <w:t xml:space="preserve">Наличие скважины с водой, наличие положительных экспертных заключений филиала ФБУЗ «Центр гигиены и эпидемиологии в Новосибирской области в Барабинском районе» на воду. </w:t>
            </w:r>
          </w:p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:rsidR="00E33C27" w:rsidRPr="005E6F8B" w:rsidRDefault="005E6F8B" w:rsidP="005E6F8B">
            <w:pPr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5E6F8B">
              <w:rPr>
                <w:rFonts w:ascii="Times New Roman" w:eastAsia="Times New Roman" w:hAnsi="Times New Roman" w:cs="Times New Roman"/>
                <w:bCs/>
              </w:rPr>
              <w:t xml:space="preserve">Низкое качество питьевой воды в Сибири. Основные конкуренты: вода «Карачинский источник» и «Карачинская», также в продаже присутствует вода омских производителей («Сибирский бор»), вода торговой марки Вимм-Билль-Данн «Родники России» и других известных производителей. Реализация питьевой воды планируется через розничную торговую сеть  предприятий Здвинского района, но основной упор будет сделан на потребителей городов Куйбышев, Барабинск, Новосибирск, Омск, а также образовательные учреждения Здвинского района.  </w:t>
            </w:r>
          </w:p>
        </w:tc>
        <w:tc>
          <w:tcPr>
            <w:tcW w:w="4249" w:type="dxa"/>
          </w:tcPr>
          <w:p w:rsidR="005E6F8B" w:rsidRPr="005E6F8B" w:rsidRDefault="005E6F8B" w:rsidP="005E6F8B">
            <w:pPr>
              <w:rPr>
                <w:rFonts w:ascii="Times New Roman" w:eastAsia="Times New Roman" w:hAnsi="Times New Roman" w:cs="Times New Roman"/>
                <w:bCs/>
              </w:rPr>
            </w:pPr>
            <w:r w:rsidRPr="005E6F8B">
              <w:rPr>
                <w:rFonts w:ascii="Times New Roman" w:eastAsia="Times New Roman" w:hAnsi="Times New Roman" w:cs="Times New Roman"/>
                <w:bCs/>
              </w:rPr>
              <w:t>Для реализации проекта необходимо:</w:t>
            </w:r>
          </w:p>
          <w:p w:rsidR="005E6F8B" w:rsidRPr="005E6F8B" w:rsidRDefault="005E6F8B" w:rsidP="005E6F8B">
            <w:pPr>
              <w:pStyle w:val="a4"/>
              <w:numPr>
                <w:ilvl w:val="0"/>
                <w:numId w:val="19"/>
              </w:numPr>
              <w:ind w:left="0"/>
              <w:rPr>
                <w:rFonts w:ascii="Times New Roman" w:eastAsia="Times New Roman" w:hAnsi="Times New Roman" w:cs="Times New Roman"/>
                <w:bCs/>
              </w:rPr>
            </w:pPr>
            <w:r w:rsidRPr="005E6F8B">
              <w:rPr>
                <w:rFonts w:ascii="Times New Roman" w:eastAsia="Times New Roman" w:hAnsi="Times New Roman" w:cs="Times New Roman"/>
                <w:bCs/>
              </w:rPr>
              <w:t>- Подбор и аренда помещения.</w:t>
            </w:r>
          </w:p>
          <w:p w:rsidR="005E6F8B" w:rsidRPr="005E6F8B" w:rsidRDefault="005E6F8B" w:rsidP="005E6F8B">
            <w:pPr>
              <w:pStyle w:val="a4"/>
              <w:numPr>
                <w:ilvl w:val="0"/>
                <w:numId w:val="19"/>
              </w:numPr>
              <w:ind w:left="0"/>
              <w:rPr>
                <w:rFonts w:ascii="Times New Roman" w:eastAsia="Times New Roman" w:hAnsi="Times New Roman" w:cs="Times New Roman"/>
                <w:bCs/>
              </w:rPr>
            </w:pPr>
            <w:r w:rsidRPr="005E6F8B">
              <w:rPr>
                <w:rFonts w:ascii="Times New Roman" w:eastAsia="Times New Roman" w:hAnsi="Times New Roman" w:cs="Times New Roman"/>
                <w:bCs/>
              </w:rPr>
              <w:t>- Заключение договора о подключении к центральной сети водоснабжения, установка приборов учёта потребления воды.</w:t>
            </w:r>
          </w:p>
          <w:p w:rsidR="005E6F8B" w:rsidRPr="005E6F8B" w:rsidRDefault="005E6F8B" w:rsidP="005E6F8B">
            <w:pPr>
              <w:pStyle w:val="a4"/>
              <w:numPr>
                <w:ilvl w:val="0"/>
                <w:numId w:val="19"/>
              </w:numPr>
              <w:ind w:left="0"/>
              <w:rPr>
                <w:rFonts w:ascii="Times New Roman" w:eastAsia="Times New Roman" w:hAnsi="Times New Roman" w:cs="Times New Roman"/>
                <w:bCs/>
              </w:rPr>
            </w:pPr>
            <w:r w:rsidRPr="005E6F8B">
              <w:rPr>
                <w:rFonts w:ascii="Times New Roman" w:eastAsia="Times New Roman" w:hAnsi="Times New Roman" w:cs="Times New Roman"/>
                <w:bCs/>
              </w:rPr>
              <w:t xml:space="preserve">- </w:t>
            </w:r>
            <w:r w:rsidR="00630CA0">
              <w:rPr>
                <w:rFonts w:ascii="Times New Roman" w:eastAsia="Times New Roman" w:hAnsi="Times New Roman" w:cs="Times New Roman"/>
                <w:bCs/>
              </w:rPr>
              <w:t>Получение заключения</w:t>
            </w:r>
            <w:r w:rsidRPr="005E6F8B">
              <w:rPr>
                <w:rFonts w:ascii="Times New Roman" w:eastAsia="Times New Roman" w:hAnsi="Times New Roman" w:cs="Times New Roman"/>
                <w:bCs/>
              </w:rPr>
              <w:t xml:space="preserve"> Центра гигиены и эпидемиологии об испытаниях воды (получается до установки оборудования), а также разрешение на продажу воды.</w:t>
            </w:r>
          </w:p>
          <w:p w:rsidR="005E6F8B" w:rsidRPr="005E6F8B" w:rsidRDefault="005E6F8B" w:rsidP="005E6F8B">
            <w:pPr>
              <w:pStyle w:val="a4"/>
              <w:numPr>
                <w:ilvl w:val="0"/>
                <w:numId w:val="19"/>
              </w:numPr>
              <w:ind w:left="0"/>
              <w:rPr>
                <w:rFonts w:ascii="Times New Roman" w:eastAsia="Times New Roman" w:hAnsi="Times New Roman" w:cs="Times New Roman"/>
                <w:bCs/>
              </w:rPr>
            </w:pPr>
            <w:r w:rsidRPr="005E6F8B">
              <w:rPr>
                <w:rFonts w:ascii="Times New Roman" w:eastAsia="Times New Roman" w:hAnsi="Times New Roman" w:cs="Times New Roman"/>
                <w:bCs/>
              </w:rPr>
              <w:t>- Необходимо приобрести и установить оборудование.</w:t>
            </w:r>
          </w:p>
          <w:p w:rsidR="005E6F8B" w:rsidRPr="005E6F8B" w:rsidRDefault="005E6F8B" w:rsidP="005E6F8B">
            <w:pPr>
              <w:rPr>
                <w:rFonts w:ascii="Times New Roman" w:eastAsia="Times New Roman" w:hAnsi="Times New Roman" w:cs="Times New Roman"/>
                <w:bCs/>
              </w:rPr>
            </w:pPr>
            <w:r w:rsidRPr="005E6F8B">
              <w:rPr>
                <w:rFonts w:ascii="Times New Roman" w:eastAsia="Times New Roman" w:hAnsi="Times New Roman" w:cs="Times New Roman"/>
                <w:bCs/>
              </w:rPr>
              <w:t>Инвестиционные расходы за период реализации проекта, предположительно, составят 13,7 млн. рублей.</w:t>
            </w:r>
          </w:p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 xml:space="preserve">Разработка болотных месторождений сапропеля и производство на его основе удобрений, сорбентов и почвообразователей, садовой земли и пр. </w:t>
            </w:r>
          </w:p>
        </w:tc>
        <w:tc>
          <w:tcPr>
            <w:tcW w:w="3827" w:type="dxa"/>
          </w:tcPr>
          <w:p w:rsidR="00E33C27" w:rsidRPr="005E6F8B" w:rsidRDefault="005E6F8B" w:rsidP="00E33C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</w:t>
            </w:r>
            <w:r w:rsidRPr="005E6F8B">
              <w:rPr>
                <w:rFonts w:ascii="Times New Roman" w:eastAsia="Times New Roman" w:hAnsi="Times New Roman" w:cs="Times New Roman"/>
                <w:bCs/>
              </w:rPr>
              <w:t>аличие в Здвинском  районе пресных водоемов, болот, где возможны месторождения сапропеля (площадь водного фонда составляет 29010 га, болот - 56658га).</w:t>
            </w:r>
          </w:p>
        </w:tc>
        <w:tc>
          <w:tcPr>
            <w:tcW w:w="5103" w:type="dxa"/>
          </w:tcPr>
          <w:p w:rsidR="00E33C27" w:rsidRPr="005E6F8B" w:rsidRDefault="005E6F8B" w:rsidP="005E6F8B">
            <w:pPr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E6F8B">
              <w:rPr>
                <w:rFonts w:ascii="Times New Roman" w:eastAsia="Times New Roman" w:hAnsi="Times New Roman" w:cs="Times New Roman"/>
                <w:bCs/>
              </w:rPr>
              <w:t>Сапропель как экологически чистое и высококачественное органоминеральное удобрение, применяется для всех типов почв и всех видов растений для увеличения содержания в почве гумуса, азота и микроэлементов. Здвинский и близлежащие районы является сельскохозяйственными, поэтому реализация удобрений актуальна.</w:t>
            </w:r>
          </w:p>
        </w:tc>
        <w:tc>
          <w:tcPr>
            <w:tcW w:w="4249" w:type="dxa"/>
          </w:tcPr>
          <w:p w:rsidR="00E33C27" w:rsidRPr="005E6F8B" w:rsidRDefault="00B9736D" w:rsidP="00B9736D">
            <w:pPr>
              <w:pStyle w:val="a4"/>
              <w:numPr>
                <w:ilvl w:val="0"/>
                <w:numId w:val="19"/>
              </w:numPr>
              <w:ind w:left="0"/>
              <w:rPr>
                <w:rFonts w:ascii="Times New Roman" w:hAnsi="Times New Roman" w:cs="Times New Roman"/>
              </w:rPr>
            </w:pPr>
            <w:r w:rsidRPr="00B9736D">
              <w:rPr>
                <w:rFonts w:ascii="Times New Roman" w:eastAsia="Times New Roman" w:hAnsi="Times New Roman" w:cs="Times New Roman"/>
                <w:bCs/>
              </w:rPr>
              <w:t>Сметная стоимость проекта составляет 15,0 млн. рублей,  в том числе инвестиционные затраты на приобретение основных средств – 5,7 млн. рублей.</w:t>
            </w: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5E6F8B">
              <w:rPr>
                <w:rFonts w:ascii="Times New Roman" w:eastAsia="Calibri" w:hAnsi="Times New Roman" w:cs="Times New Roman"/>
              </w:rPr>
              <w:t>Создание предприятия по производству хрустящего картофеля</w:t>
            </w:r>
          </w:p>
        </w:tc>
        <w:tc>
          <w:tcPr>
            <w:tcW w:w="3827" w:type="dxa"/>
          </w:tcPr>
          <w:p w:rsidR="00E33C27" w:rsidRPr="00820B54" w:rsidRDefault="00B9736D" w:rsidP="00442221">
            <w:pPr>
              <w:rPr>
                <w:rFonts w:ascii="Times New Roman" w:hAnsi="Times New Roman" w:cs="Times New Roman"/>
              </w:rPr>
            </w:pPr>
            <w:r w:rsidRPr="00820B54">
              <w:rPr>
                <w:rFonts w:ascii="Times New Roman" w:eastAsia="Times New Roman" w:hAnsi="Times New Roman" w:cs="Times New Roman"/>
                <w:bCs/>
              </w:rPr>
              <w:t>Посевной площадью под картофель на террито</w:t>
            </w:r>
            <w:r w:rsidR="006463E9" w:rsidRPr="00820B54">
              <w:rPr>
                <w:rFonts w:ascii="Times New Roman" w:eastAsia="Times New Roman" w:hAnsi="Times New Roman" w:cs="Times New Roman"/>
                <w:bCs/>
              </w:rPr>
              <w:t xml:space="preserve">рии Здвинского района занято </w:t>
            </w:r>
            <w:r w:rsidR="00247D94">
              <w:rPr>
                <w:rFonts w:ascii="Times New Roman" w:eastAsia="Times New Roman" w:hAnsi="Times New Roman" w:cs="Times New Roman"/>
                <w:bCs/>
              </w:rPr>
              <w:t>322</w:t>
            </w:r>
            <w:r w:rsidRPr="00820B54">
              <w:rPr>
                <w:rFonts w:ascii="Times New Roman" w:eastAsia="Times New Roman" w:hAnsi="Times New Roman" w:cs="Times New Roman"/>
                <w:bCs/>
              </w:rPr>
              <w:t xml:space="preserve"> га, (личные подсобные</w:t>
            </w:r>
            <w:r w:rsidR="00247D94">
              <w:rPr>
                <w:rFonts w:ascii="Times New Roman" w:eastAsia="Times New Roman" w:hAnsi="Times New Roman" w:cs="Times New Roman"/>
                <w:bCs/>
              </w:rPr>
              <w:t>хозяйства), валовой сбор за 2022</w:t>
            </w:r>
            <w:r w:rsidRPr="00820B54">
              <w:rPr>
                <w:rFonts w:ascii="Times New Roman" w:eastAsia="Times New Roman" w:hAnsi="Times New Roman" w:cs="Times New Roman"/>
                <w:bCs/>
              </w:rPr>
              <w:t xml:space="preserve"> год составил </w:t>
            </w:r>
            <w:r w:rsidR="00247D94">
              <w:rPr>
                <w:rFonts w:ascii="Times New Roman" w:eastAsia="Times New Roman" w:hAnsi="Times New Roman" w:cs="Times New Roman"/>
                <w:bCs/>
              </w:rPr>
              <w:t>4,1</w:t>
            </w:r>
            <w:r w:rsidRPr="00820B54">
              <w:rPr>
                <w:rFonts w:ascii="Times New Roman" w:eastAsia="Times New Roman" w:hAnsi="Times New Roman" w:cs="Times New Roman"/>
                <w:bCs/>
              </w:rPr>
              <w:t> тыс. тонн.</w:t>
            </w:r>
          </w:p>
        </w:tc>
        <w:tc>
          <w:tcPr>
            <w:tcW w:w="5103" w:type="dxa"/>
          </w:tcPr>
          <w:p w:rsidR="002A0496" w:rsidRPr="008F7E24" w:rsidRDefault="00B9736D" w:rsidP="008F7E24">
            <w:pPr>
              <w:rPr>
                <w:rFonts w:ascii="Times New Roman" w:hAnsi="Times New Roman" w:cs="Times New Roman"/>
              </w:rPr>
            </w:pPr>
            <w:r w:rsidRPr="00B9736D">
              <w:rPr>
                <w:rFonts w:ascii="Times New Roman" w:eastAsia="Times New Roman" w:hAnsi="Times New Roman" w:cs="Times New Roman"/>
                <w:bCs/>
              </w:rPr>
              <w:t xml:space="preserve">Закуп картофеля у населения проводят индивидуальные предприниматели соседних районов </w:t>
            </w:r>
            <w:r w:rsidRPr="008F7E24">
              <w:rPr>
                <w:rFonts w:ascii="Times New Roman" w:hAnsi="Times New Roman" w:cs="Times New Roman"/>
              </w:rPr>
              <w:t xml:space="preserve">и областей, в целях дальнейшей перепродажи. </w:t>
            </w:r>
          </w:p>
          <w:p w:rsidR="00E33C27" w:rsidRPr="002A0496" w:rsidRDefault="002A0496" w:rsidP="008F7E24">
            <w:pPr>
              <w:rPr>
                <w:rFonts w:ascii="Times New Roman" w:eastAsia="Times New Roman" w:hAnsi="Times New Roman" w:cs="Times New Roman"/>
                <w:bCs/>
              </w:rPr>
            </w:pPr>
            <w:r w:rsidRPr="008F7E24">
              <w:rPr>
                <w:rFonts w:ascii="Times New Roman" w:hAnsi="Times New Roman" w:cs="Times New Roman"/>
              </w:rPr>
              <w:t>Возможные варианты сбыта продукции: организация поставок в торговые точки местного рынка, а также близлежащих районов, с постепенным выходом на межобластной  уровень; реализация продукции предприятиям общественного питания (в качестве дополнительного гарнира, украшения блюд); возможность выхода на учреждения, осуществляющих работу с молодежью; поиск крупных покупателей методом прямых звонков, по имеющимся официальным</w:t>
            </w:r>
            <w:r w:rsidRPr="002A0496">
              <w:rPr>
                <w:rFonts w:ascii="Times New Roman" w:eastAsia="Times New Roman" w:hAnsi="Times New Roman" w:cs="Times New Roman"/>
                <w:bCs/>
              </w:rPr>
              <w:t xml:space="preserve"> торговым реестрам.</w:t>
            </w:r>
          </w:p>
        </w:tc>
        <w:tc>
          <w:tcPr>
            <w:tcW w:w="4249" w:type="dxa"/>
          </w:tcPr>
          <w:p w:rsidR="00E33C27" w:rsidRPr="005E6F8B" w:rsidRDefault="002A0496" w:rsidP="00B64209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2A0496">
              <w:rPr>
                <w:rFonts w:ascii="Times New Roman" w:eastAsia="Times New Roman" w:hAnsi="Times New Roman" w:cs="Times New Roman"/>
                <w:bCs/>
              </w:rPr>
              <w:t>Стоимость про</w:t>
            </w:r>
            <w:r w:rsidR="008338F7">
              <w:rPr>
                <w:rFonts w:ascii="Times New Roman" w:eastAsia="Times New Roman" w:hAnsi="Times New Roman" w:cs="Times New Roman"/>
                <w:bCs/>
              </w:rPr>
              <w:t xml:space="preserve">екта предположительно составит </w:t>
            </w:r>
            <w:r w:rsidR="00B64209">
              <w:rPr>
                <w:rFonts w:ascii="Times New Roman" w:eastAsia="Times New Roman" w:hAnsi="Times New Roman" w:cs="Times New Roman"/>
                <w:bCs/>
              </w:rPr>
              <w:t>3,2 млн.</w:t>
            </w:r>
            <w:r w:rsidRPr="002A0496">
              <w:rPr>
                <w:rFonts w:ascii="Times New Roman" w:eastAsia="Times New Roman" w:hAnsi="Times New Roman" w:cs="Times New Roman"/>
                <w:bCs/>
              </w:rPr>
              <w:t xml:space="preserve"> рублей.</w:t>
            </w: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eastAsia="Calibri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Создание туристической базы на берегу озера Сартлан</w:t>
            </w:r>
          </w:p>
        </w:tc>
        <w:tc>
          <w:tcPr>
            <w:tcW w:w="3827" w:type="dxa"/>
          </w:tcPr>
          <w:p w:rsidR="00E33C27" w:rsidRPr="008E26F7" w:rsidRDefault="008E26F7" w:rsidP="008E26F7">
            <w:pPr>
              <w:rPr>
                <w:rFonts w:ascii="Times New Roman" w:eastAsia="Times New Roman" w:hAnsi="Times New Roman" w:cs="Times New Roman"/>
                <w:bCs/>
              </w:rPr>
            </w:pPr>
            <w:r w:rsidRPr="008E26F7">
              <w:rPr>
                <w:rFonts w:ascii="Times New Roman" w:eastAsia="Times New Roman" w:hAnsi="Times New Roman" w:cs="Times New Roman"/>
                <w:bCs/>
              </w:rPr>
              <w:t>Здвинский район занимает лидирующие позиции в области по наличию животных и птиц, на которых разрешена любительская охота: сибирская косуля, барсук, лиса, горностай, колонок, норка, хорь степной, ласка, заяц-беляк и русак, тетерев, куропатка, перепел, лысуха, дупель, бекас и др. Особенно бо</w:t>
            </w:r>
            <w:r>
              <w:rPr>
                <w:rFonts w:ascii="Times New Roman" w:eastAsia="Times New Roman" w:hAnsi="Times New Roman" w:cs="Times New Roman"/>
                <w:bCs/>
              </w:rPr>
              <w:t>гат район водоплавающей птицей:</w:t>
            </w:r>
            <w:r w:rsidRPr="008E26F7">
              <w:rPr>
                <w:rFonts w:ascii="Times New Roman" w:eastAsia="Times New Roman" w:hAnsi="Times New Roman" w:cs="Times New Roman"/>
                <w:bCs/>
              </w:rPr>
              <w:t xml:space="preserve"> гусь серый, утки (чирок, кряква, серая, шилохвость, свиязь, широконоска, гоголь, луток, крохаль, чернеть).Объектами любительского и спортивного рыболовства на наших водоемах являются все виды рыб, подлежащие лицензированию. К ним относятся: окунь, язь, пелядь, судак, плотва, саз</w:t>
            </w:r>
            <w:r>
              <w:rPr>
                <w:rFonts w:ascii="Times New Roman" w:eastAsia="Times New Roman" w:hAnsi="Times New Roman" w:cs="Times New Roman"/>
                <w:bCs/>
              </w:rPr>
              <w:t xml:space="preserve">ан, карась, лещ, щука, а также, </w:t>
            </w:r>
            <w:r w:rsidRPr="008E26F7">
              <w:rPr>
                <w:rFonts w:ascii="Times New Roman" w:eastAsia="Times New Roman" w:hAnsi="Times New Roman" w:cs="Times New Roman"/>
                <w:bCs/>
              </w:rPr>
              <w:t>гаммарус.</w:t>
            </w:r>
          </w:p>
        </w:tc>
        <w:tc>
          <w:tcPr>
            <w:tcW w:w="5103" w:type="dxa"/>
          </w:tcPr>
          <w:p w:rsidR="008E26F7" w:rsidRDefault="008E26F7" w:rsidP="00E33C27">
            <w:r w:rsidRPr="008E26F7">
              <w:rPr>
                <w:rFonts w:ascii="Times New Roman" w:eastAsia="Times New Roman" w:hAnsi="Times New Roman" w:cs="Times New Roman"/>
                <w:bCs/>
              </w:rPr>
              <w:t>В период весенне-осенней охоты в район приезжает большое количество охотников как из районов Новосибирской области, так и из других регионов.</w:t>
            </w:r>
          </w:p>
          <w:p w:rsidR="008E26F7" w:rsidRDefault="008E26F7" w:rsidP="00E33C27">
            <w:pPr>
              <w:rPr>
                <w:rFonts w:ascii="Times New Roman" w:eastAsia="Times New Roman" w:hAnsi="Times New Roman" w:cs="Times New Roman"/>
                <w:bCs/>
              </w:rPr>
            </w:pPr>
            <w:r w:rsidRPr="008E26F7">
              <w:rPr>
                <w:rFonts w:ascii="Times New Roman" w:eastAsia="Times New Roman" w:hAnsi="Times New Roman" w:cs="Times New Roman"/>
                <w:bCs/>
              </w:rPr>
              <w:t xml:space="preserve">В Здвинском районе отсутствуют базы отдыха. </w:t>
            </w:r>
          </w:p>
          <w:p w:rsidR="00E33C27" w:rsidRPr="005E6F8B" w:rsidRDefault="008E26F7" w:rsidP="00E33C27">
            <w:pPr>
              <w:rPr>
                <w:rFonts w:ascii="Times New Roman" w:hAnsi="Times New Roman" w:cs="Times New Roman"/>
              </w:rPr>
            </w:pPr>
            <w:r w:rsidRPr="008E26F7">
              <w:rPr>
                <w:rFonts w:ascii="Times New Roman" w:eastAsia="Times New Roman" w:hAnsi="Times New Roman" w:cs="Times New Roman"/>
                <w:bCs/>
              </w:rPr>
              <w:t>В связи с наличием водных ресурсов, большим количеством рыбных запасов, богатой орнитофауной для района актуальна реализация проектов в сфере туризма.</w:t>
            </w:r>
          </w:p>
        </w:tc>
        <w:tc>
          <w:tcPr>
            <w:tcW w:w="4249" w:type="dxa"/>
          </w:tcPr>
          <w:p w:rsidR="008E26F7" w:rsidRDefault="008E26F7" w:rsidP="008E26F7">
            <w:r>
              <w:rPr>
                <w:rFonts w:ascii="Times New Roman" w:hAnsi="Times New Roman" w:cs="Times New Roman"/>
              </w:rPr>
              <w:t>Подбор земельного участка осуществлен.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 xml:space="preserve">Предполагается разместить объекты на земельном участке 2 га, в 1 км от автодороги общего пользования с щебеночным покрытием. 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Необходимо выполнить: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- благоустройство территории;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- подъезд к объекту;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- проектные работы;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- работы по электроснабжению;</w:t>
            </w:r>
          </w:p>
          <w:p w:rsidR="00E33C27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- пробурить водяную скважину.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 xml:space="preserve">Предполагаемая общая стоимость реализации проекта </w:t>
            </w:r>
            <w:r>
              <w:rPr>
                <w:rFonts w:ascii="Times New Roman" w:hAnsi="Times New Roman" w:cs="Times New Roman"/>
              </w:rPr>
              <w:t>40,6 млн. руб.</w:t>
            </w:r>
          </w:p>
          <w:p w:rsidR="00062B91" w:rsidRPr="005E6F8B" w:rsidRDefault="00062B91" w:rsidP="00062B91">
            <w:pPr>
              <w:rPr>
                <w:rFonts w:ascii="Times New Roman" w:hAnsi="Times New Roman" w:cs="Times New Roman"/>
              </w:rPr>
            </w:pP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Создание предприятия по производству плодоовощных овощей закрытого грунта</w:t>
            </w:r>
          </w:p>
        </w:tc>
        <w:tc>
          <w:tcPr>
            <w:tcW w:w="3827" w:type="dxa"/>
          </w:tcPr>
          <w:p w:rsidR="00E33C27" w:rsidRPr="008E26F7" w:rsidRDefault="00062B91" w:rsidP="0092254F">
            <w:pPr>
              <w:rPr>
                <w:rFonts w:ascii="Times New Roman" w:eastAsia="Times New Roman" w:hAnsi="Times New Roman" w:cs="Times New Roman"/>
                <w:bCs/>
              </w:rPr>
            </w:pPr>
            <w:r w:rsidRPr="00062B91">
              <w:rPr>
                <w:rFonts w:ascii="Times New Roman" w:eastAsia="Times New Roman" w:hAnsi="Times New Roman" w:cs="Times New Roman"/>
                <w:bCs/>
              </w:rPr>
              <w:t xml:space="preserve">В нашем регионе по-прежнему ощущается нехватка овощей местного производства. В Здвинском районе также отсутствуют производители свежих овощей. </w:t>
            </w:r>
          </w:p>
        </w:tc>
        <w:tc>
          <w:tcPr>
            <w:tcW w:w="5103" w:type="dxa"/>
          </w:tcPr>
          <w:p w:rsidR="00E33C27" w:rsidRPr="005E6F8B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Предполагается тесн</w:t>
            </w:r>
            <w:r>
              <w:rPr>
                <w:rFonts w:ascii="Times New Roman" w:hAnsi="Times New Roman" w:cs="Times New Roman"/>
              </w:rPr>
              <w:t xml:space="preserve">ое сотрудничество с оптовикам, предприятиями общественного питания, крупными универсальными </w:t>
            </w:r>
            <w:r w:rsidRPr="00062B91">
              <w:rPr>
                <w:rFonts w:ascii="Times New Roman" w:hAnsi="Times New Roman" w:cs="Times New Roman"/>
              </w:rPr>
              <w:t>магазинам</w:t>
            </w:r>
            <w:r>
              <w:rPr>
                <w:rFonts w:ascii="Times New Roman" w:hAnsi="Times New Roman" w:cs="Times New Roman"/>
              </w:rPr>
              <w:t>и</w:t>
            </w:r>
            <w:r w:rsidRPr="00062B91">
              <w:rPr>
                <w:rFonts w:ascii="Times New Roman" w:hAnsi="Times New Roman" w:cs="Times New Roman"/>
              </w:rPr>
              <w:t xml:space="preserve"> самообслуживания по продаже смешанных товаров </w:t>
            </w:r>
            <w:r>
              <w:rPr>
                <w:rFonts w:ascii="Times New Roman" w:hAnsi="Times New Roman" w:cs="Times New Roman"/>
              </w:rPr>
              <w:t xml:space="preserve">(например, </w:t>
            </w:r>
            <w:r w:rsidRPr="00062B91">
              <w:rPr>
                <w:rFonts w:ascii="Times New Roman" w:hAnsi="Times New Roman" w:cs="Times New Roman"/>
              </w:rPr>
              <w:t xml:space="preserve">«Магнит», </w:t>
            </w:r>
            <w:r w:rsidR="00A570C8">
              <w:rPr>
                <w:rFonts w:ascii="Times New Roman" w:hAnsi="Times New Roman" w:cs="Times New Roman"/>
              </w:rPr>
              <w:t xml:space="preserve">«Пятерочка», </w:t>
            </w:r>
            <w:r w:rsidRPr="00062B91">
              <w:rPr>
                <w:rFonts w:ascii="Times New Roman" w:hAnsi="Times New Roman" w:cs="Times New Roman"/>
              </w:rPr>
              <w:t>«Холди</w:t>
            </w:r>
            <w:r w:rsidR="000F010A">
              <w:rPr>
                <w:rFonts w:ascii="Times New Roman" w:hAnsi="Times New Roman" w:cs="Times New Roman"/>
              </w:rPr>
              <w:t xml:space="preserve"> </w:t>
            </w:r>
            <w:r w:rsidRPr="00062B91">
              <w:rPr>
                <w:rFonts w:ascii="Times New Roman" w:hAnsi="Times New Roman" w:cs="Times New Roman"/>
              </w:rPr>
              <w:t>Дискаунтер»</w:t>
            </w:r>
            <w:r>
              <w:rPr>
                <w:rFonts w:ascii="Times New Roman" w:hAnsi="Times New Roman" w:cs="Times New Roman"/>
              </w:rPr>
              <w:t>)</w:t>
            </w:r>
            <w:r w:rsidRPr="00062B91">
              <w:rPr>
                <w:rFonts w:ascii="Times New Roman" w:hAnsi="Times New Roman" w:cs="Times New Roman"/>
              </w:rPr>
              <w:t xml:space="preserve">. </w:t>
            </w:r>
            <w:r>
              <w:rPr>
                <w:rFonts w:ascii="Times New Roman" w:hAnsi="Times New Roman" w:cs="Times New Roman"/>
              </w:rPr>
              <w:t>Возможно регулярное</w:t>
            </w:r>
            <w:r w:rsidRPr="00062B91">
              <w:rPr>
                <w:rFonts w:ascii="Times New Roman" w:hAnsi="Times New Roman" w:cs="Times New Roman"/>
              </w:rPr>
              <w:t xml:space="preserve"> участи</w:t>
            </w:r>
            <w:r>
              <w:rPr>
                <w:rFonts w:ascii="Times New Roman" w:hAnsi="Times New Roman" w:cs="Times New Roman"/>
              </w:rPr>
              <w:t>е</w:t>
            </w:r>
            <w:r w:rsidRPr="00062B91">
              <w:rPr>
                <w:rFonts w:ascii="Times New Roman" w:hAnsi="Times New Roman" w:cs="Times New Roman"/>
              </w:rPr>
              <w:t xml:space="preserve"> в тендерах на поставку свежих овощей различным учреждениям (садам, школам и летним лагерям).</w:t>
            </w:r>
          </w:p>
        </w:tc>
        <w:tc>
          <w:tcPr>
            <w:tcW w:w="4249" w:type="dxa"/>
          </w:tcPr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 xml:space="preserve">Предлагается построить теплицу рядом с котельной (на базе МУП ЖКХ «Сарыбалыкское»). Предполагаемая общая стоимость реализации проекта </w:t>
            </w:r>
            <w:r>
              <w:rPr>
                <w:rFonts w:ascii="Times New Roman" w:hAnsi="Times New Roman" w:cs="Times New Roman"/>
              </w:rPr>
              <w:t>0,7 млн. руб.</w:t>
            </w:r>
          </w:p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Открытие мини-завода по производству топливных гранул (пеллет), древесного угля из древесины, бурелома и древесных отходов</w:t>
            </w:r>
          </w:p>
        </w:tc>
        <w:tc>
          <w:tcPr>
            <w:tcW w:w="3827" w:type="dxa"/>
          </w:tcPr>
          <w:p w:rsidR="00E33C27" w:rsidRPr="005E6F8B" w:rsidRDefault="00062B91" w:rsidP="00A570C8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 xml:space="preserve">На </w:t>
            </w:r>
            <w:r w:rsidRPr="00276289">
              <w:rPr>
                <w:rFonts w:ascii="Times New Roman" w:hAnsi="Times New Roman" w:cs="Times New Roman"/>
              </w:rPr>
              <w:t xml:space="preserve">территории Здвинского района </w:t>
            </w:r>
            <w:r w:rsidR="00661492">
              <w:rPr>
                <w:rFonts w:ascii="Times New Roman" w:hAnsi="Times New Roman" w:cs="Times New Roman"/>
              </w:rPr>
              <w:t>работают 2</w:t>
            </w:r>
            <w:r w:rsidR="00A570C8">
              <w:rPr>
                <w:rFonts w:ascii="Times New Roman" w:hAnsi="Times New Roman" w:cs="Times New Roman"/>
              </w:rPr>
              <w:t xml:space="preserve"> индивидуальных предприни</w:t>
            </w:r>
            <w:r w:rsidR="00661492">
              <w:rPr>
                <w:rFonts w:ascii="Times New Roman" w:hAnsi="Times New Roman" w:cs="Times New Roman"/>
              </w:rPr>
              <w:t>мателя</w:t>
            </w:r>
            <w:r w:rsidRPr="00276289">
              <w:rPr>
                <w:rFonts w:ascii="Times New Roman" w:hAnsi="Times New Roman" w:cs="Times New Roman"/>
              </w:rPr>
              <w:t>, занимающихся переработкой древесины. Получение готовой продукции</w:t>
            </w:r>
            <w:r w:rsidRPr="00062B91">
              <w:rPr>
                <w:rFonts w:ascii="Times New Roman" w:hAnsi="Times New Roman" w:cs="Times New Roman"/>
              </w:rPr>
              <w:t xml:space="preserve"> из древесины сопряжено с потерями, которые принято называть отходами. Отходы на этапе подготовки леса могут достигать нескольких десятков процентов (пни, сучья, хвоя и т.д.).</w:t>
            </w:r>
          </w:p>
        </w:tc>
        <w:tc>
          <w:tcPr>
            <w:tcW w:w="5103" w:type="dxa"/>
          </w:tcPr>
          <w:p w:rsidR="008F7E24" w:rsidRPr="008F7E24" w:rsidRDefault="008F7E24" w:rsidP="008F7E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8F7E24">
              <w:rPr>
                <w:rFonts w:ascii="Times New Roman" w:hAnsi="Times New Roman" w:cs="Times New Roman"/>
              </w:rPr>
              <w:t>озможные варианты сбыта продукции:</w:t>
            </w:r>
          </w:p>
          <w:p w:rsidR="008F7E24" w:rsidRPr="008F7E24" w:rsidRDefault="008F7E24" w:rsidP="008F7E24">
            <w:pPr>
              <w:rPr>
                <w:rFonts w:ascii="Times New Roman" w:hAnsi="Times New Roman" w:cs="Times New Roman"/>
              </w:rPr>
            </w:pPr>
            <w:r w:rsidRPr="008F7E24">
              <w:rPr>
                <w:rFonts w:ascii="Times New Roman" w:hAnsi="Times New Roman" w:cs="Times New Roman"/>
              </w:rPr>
              <w:t>- организация поставок в торговые точки местного рынка, а также близлежащих районов, с постепенным выходом на межобластной  уровень;</w:t>
            </w:r>
          </w:p>
          <w:p w:rsidR="008F7E24" w:rsidRPr="008F7E24" w:rsidRDefault="008F7E24" w:rsidP="008F7E24">
            <w:pPr>
              <w:rPr>
                <w:rFonts w:ascii="Times New Roman" w:hAnsi="Times New Roman" w:cs="Times New Roman"/>
              </w:rPr>
            </w:pPr>
            <w:r w:rsidRPr="008F7E24">
              <w:rPr>
                <w:rFonts w:ascii="Times New Roman" w:hAnsi="Times New Roman" w:cs="Times New Roman"/>
              </w:rPr>
              <w:t>- реализация продукции предприятиям общественного питания (в качестве альтернативного вида топлива для мангалов и барбекю);</w:t>
            </w:r>
          </w:p>
          <w:p w:rsidR="00E33C27" w:rsidRPr="005E6F8B" w:rsidRDefault="008F7E24" w:rsidP="008F7E24">
            <w:pPr>
              <w:rPr>
                <w:rFonts w:ascii="Times New Roman" w:hAnsi="Times New Roman" w:cs="Times New Roman"/>
              </w:rPr>
            </w:pPr>
            <w:r w:rsidRPr="008F7E24">
              <w:rPr>
                <w:rFonts w:ascii="Times New Roman" w:hAnsi="Times New Roman" w:cs="Times New Roman"/>
              </w:rPr>
              <w:t>- заключение договоров с крупными тепличными хозяйствами, всевозможными производствами, где необходима тепловая энергия, пеллеты будут предлагаться в  качестве дополнительного дешевого топлива, для обогрева помещений.</w:t>
            </w:r>
          </w:p>
        </w:tc>
        <w:tc>
          <w:tcPr>
            <w:tcW w:w="4249" w:type="dxa"/>
          </w:tcPr>
          <w:p w:rsidR="00B45452" w:rsidRPr="00062B91" w:rsidRDefault="00B45452" w:rsidP="00B45452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 xml:space="preserve">На территории района работает ОАО «Здвинский лесхоз», на базе которого </w:t>
            </w:r>
            <w:r>
              <w:rPr>
                <w:rFonts w:ascii="Times New Roman" w:hAnsi="Times New Roman" w:cs="Times New Roman"/>
              </w:rPr>
              <w:t>возможна организация</w:t>
            </w:r>
            <w:r w:rsidRPr="00062B91">
              <w:rPr>
                <w:rFonts w:ascii="Times New Roman" w:hAnsi="Times New Roman" w:cs="Times New Roman"/>
              </w:rPr>
              <w:t xml:space="preserve"> в качестве дополн</w:t>
            </w:r>
            <w:r>
              <w:rPr>
                <w:rFonts w:ascii="Times New Roman" w:hAnsi="Times New Roman" w:cs="Times New Roman"/>
              </w:rPr>
              <w:t>ительного производства пеллетной линий</w:t>
            </w:r>
            <w:r w:rsidRPr="00062B91">
              <w:rPr>
                <w:rFonts w:ascii="Times New Roman" w:hAnsi="Times New Roman" w:cs="Times New Roman"/>
              </w:rPr>
              <w:t>.</w:t>
            </w:r>
            <w:r w:rsidR="003C3595">
              <w:rPr>
                <w:rFonts w:ascii="Times New Roman" w:hAnsi="Times New Roman" w:cs="Times New Roman"/>
              </w:rPr>
              <w:t xml:space="preserve"> </w:t>
            </w:r>
            <w:r w:rsidRPr="00062B91">
              <w:rPr>
                <w:rFonts w:ascii="Times New Roman" w:hAnsi="Times New Roman" w:cs="Times New Roman"/>
              </w:rPr>
              <w:t xml:space="preserve">Предполагаемая общая стоимость реализации проекта </w:t>
            </w:r>
            <w:r>
              <w:rPr>
                <w:rFonts w:ascii="Times New Roman" w:hAnsi="Times New Roman" w:cs="Times New Roman"/>
              </w:rPr>
              <w:t>2,9 млн. руб.</w:t>
            </w:r>
          </w:p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</w:p>
        </w:tc>
      </w:tr>
    </w:tbl>
    <w:p w:rsidR="00E33C27" w:rsidRPr="00E33C27" w:rsidRDefault="00E33C27" w:rsidP="00E33C27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E33C27" w:rsidRPr="00E33C27" w:rsidSect="00A862F7">
          <w:pgSz w:w="16838" w:h="11906" w:orient="landscape"/>
          <w:pgMar w:top="851" w:right="567" w:bottom="851" w:left="1134" w:header="708" w:footer="708" w:gutter="0"/>
          <w:cols w:space="708"/>
          <w:docGrid w:linePitch="360"/>
        </w:sectPr>
      </w:pPr>
    </w:p>
    <w:p w:rsidR="00E561A3" w:rsidRPr="00F26091" w:rsidRDefault="00D76476" w:rsidP="00A2111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8.5.</w:t>
      </w:r>
      <w:r w:rsidR="00835F12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Pr="00F26091">
        <w:rPr>
          <w:rFonts w:ascii="Times New Roman" w:hAnsi="Times New Roman" w:cs="Times New Roman"/>
          <w:b/>
          <w:sz w:val="28"/>
          <w:szCs w:val="28"/>
        </w:rPr>
        <w:t>Недозагруженные производственные мощности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78"/>
        <w:gridCol w:w="2410"/>
        <w:gridCol w:w="2392"/>
        <w:gridCol w:w="2390"/>
      </w:tblGrid>
      <w:tr w:rsidR="00D76476" w:rsidRPr="00DA24DB" w:rsidTr="00630CA0">
        <w:tc>
          <w:tcPr>
            <w:tcW w:w="2378" w:type="dxa"/>
          </w:tcPr>
          <w:p w:rsidR="00D76476" w:rsidRPr="00DA24DB" w:rsidRDefault="00D76476" w:rsidP="00A21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24DB">
              <w:rPr>
                <w:rFonts w:ascii="Times New Roman" w:hAnsi="Times New Roman" w:cs="Times New Roman"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2410" w:type="dxa"/>
          </w:tcPr>
          <w:p w:rsidR="00D76476" w:rsidRPr="00DA24DB" w:rsidRDefault="00D76476" w:rsidP="00A21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24DB">
              <w:rPr>
                <w:rFonts w:ascii="Times New Roman" w:hAnsi="Times New Roman" w:cs="Times New Roman"/>
                <w:sz w:val="24"/>
                <w:szCs w:val="24"/>
              </w:rPr>
              <w:t xml:space="preserve">Адрес, контакты </w:t>
            </w:r>
            <w:r w:rsidRPr="00DA24D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(тел, факс, </w:t>
            </w:r>
            <w:r w:rsidRPr="00DA24DB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e</w:t>
            </w:r>
            <w:r w:rsidRPr="00DA24DB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r w:rsidRPr="00DA24DB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mail</w:t>
            </w:r>
            <w:r w:rsidRPr="00DA24DB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2392" w:type="dxa"/>
          </w:tcPr>
          <w:p w:rsidR="00835F12" w:rsidRPr="00DA24DB" w:rsidRDefault="00D76476" w:rsidP="00A21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24DB">
              <w:rPr>
                <w:rFonts w:ascii="Times New Roman" w:hAnsi="Times New Roman" w:cs="Times New Roman"/>
                <w:sz w:val="24"/>
                <w:szCs w:val="24"/>
              </w:rPr>
              <w:t>Характеристика незагруженн</w:t>
            </w:r>
            <w:r w:rsidR="00835F12" w:rsidRPr="00DA24DB">
              <w:rPr>
                <w:rFonts w:ascii="Times New Roman" w:hAnsi="Times New Roman" w:cs="Times New Roman"/>
                <w:sz w:val="24"/>
                <w:szCs w:val="24"/>
              </w:rPr>
              <w:t xml:space="preserve">ых </w:t>
            </w:r>
            <w:r w:rsidRPr="00DA24DB">
              <w:rPr>
                <w:rFonts w:ascii="Times New Roman" w:hAnsi="Times New Roman" w:cs="Times New Roman"/>
                <w:sz w:val="24"/>
                <w:szCs w:val="24"/>
              </w:rPr>
              <w:t xml:space="preserve">мощностей </w:t>
            </w:r>
          </w:p>
          <w:p w:rsidR="00D76476" w:rsidRPr="00DA24DB" w:rsidRDefault="00D76476" w:rsidP="00A21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24DB">
              <w:rPr>
                <w:rFonts w:ascii="Times New Roman" w:hAnsi="Times New Roman" w:cs="Times New Roman"/>
                <w:i/>
                <w:sz w:val="24"/>
                <w:szCs w:val="24"/>
              </w:rPr>
              <w:t>(площадь помещений, вид помещений, наличие оборудования и т.п.)</w:t>
            </w:r>
          </w:p>
        </w:tc>
        <w:tc>
          <w:tcPr>
            <w:tcW w:w="2390" w:type="dxa"/>
          </w:tcPr>
          <w:p w:rsidR="00D76476" w:rsidRPr="00DA24DB" w:rsidRDefault="00D76476" w:rsidP="00A21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24DB">
              <w:rPr>
                <w:rFonts w:ascii="Times New Roman" w:hAnsi="Times New Roman" w:cs="Times New Roman"/>
                <w:sz w:val="24"/>
                <w:szCs w:val="24"/>
              </w:rPr>
              <w:t xml:space="preserve">Вид и стоимость использования </w:t>
            </w:r>
            <w:r w:rsidR="00835F12" w:rsidRPr="00DA24DB">
              <w:rPr>
                <w:rFonts w:ascii="Times New Roman" w:hAnsi="Times New Roman" w:cs="Times New Roman"/>
                <w:i/>
                <w:sz w:val="24"/>
                <w:szCs w:val="24"/>
              </w:rPr>
              <w:t>(аренда/</w:t>
            </w:r>
            <w:r w:rsidRPr="00DA24DB">
              <w:rPr>
                <w:rFonts w:ascii="Times New Roman" w:hAnsi="Times New Roman" w:cs="Times New Roman"/>
                <w:i/>
                <w:sz w:val="24"/>
                <w:szCs w:val="24"/>
              </w:rPr>
              <w:t>выкуп/иное)</w:t>
            </w:r>
          </w:p>
        </w:tc>
      </w:tr>
      <w:tr w:rsidR="00CF4B5D" w:rsidRPr="00DA24DB" w:rsidTr="00630CA0">
        <w:tc>
          <w:tcPr>
            <w:tcW w:w="2378" w:type="dxa"/>
          </w:tcPr>
          <w:p w:rsidR="00CF4B5D" w:rsidRPr="00DA24DB" w:rsidRDefault="00CF4B5D" w:rsidP="00A2111A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A24DB">
              <w:rPr>
                <w:rFonts w:ascii="Times New Roman" w:hAnsi="Times New Roman" w:cs="Times New Roman"/>
                <w:sz w:val="24"/>
                <w:szCs w:val="24"/>
              </w:rPr>
              <w:t>ООО «Приозерное»</w:t>
            </w:r>
          </w:p>
        </w:tc>
        <w:tc>
          <w:tcPr>
            <w:tcW w:w="2410" w:type="dxa"/>
          </w:tcPr>
          <w:p w:rsidR="00CF4B5D" w:rsidRPr="00DA24DB" w:rsidRDefault="00CF4B5D" w:rsidP="00A2111A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A24DB">
              <w:rPr>
                <w:rFonts w:ascii="Times New Roman" w:hAnsi="Times New Roman" w:cs="Times New Roman"/>
                <w:sz w:val="24"/>
                <w:szCs w:val="24"/>
              </w:rPr>
              <w:t xml:space="preserve">Здвинский район, с.Нижний Чулым, тел./факс 8 (383-63)37-145, Руководитель Федин Виктор Алексеевич, </w:t>
            </w:r>
          </w:p>
          <w:p w:rsidR="00CF4B5D" w:rsidRPr="00DA24DB" w:rsidRDefault="00AC632E" w:rsidP="00A2111A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history="1">
              <w:r w:rsidR="00CF4B5D" w:rsidRPr="00DA24DB">
                <w:rPr>
                  <w:rStyle w:val="afb"/>
                  <w:rFonts w:ascii="Times New Roman" w:hAnsi="Times New Roman" w:cs="Times New Roman"/>
                  <w:sz w:val="24"/>
                  <w:szCs w:val="24"/>
                  <w:lang w:val="en-US"/>
                </w:rPr>
                <w:t>n</w:t>
              </w:r>
              <w:r w:rsidR="00CF4B5D" w:rsidRPr="00DA24DB">
                <w:rPr>
                  <w:rStyle w:val="afb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="00CF4B5D" w:rsidRPr="00DA24DB">
                <w:rPr>
                  <w:rStyle w:val="afb"/>
                  <w:rFonts w:ascii="Times New Roman" w:hAnsi="Times New Roman" w:cs="Times New Roman"/>
                  <w:sz w:val="24"/>
                  <w:szCs w:val="24"/>
                  <w:lang w:val="en-US"/>
                </w:rPr>
                <w:t>chulim</w:t>
              </w:r>
              <w:r w:rsidR="00CF4B5D" w:rsidRPr="00DA24DB">
                <w:rPr>
                  <w:rStyle w:val="afb"/>
                  <w:rFonts w:ascii="Times New Roman" w:hAnsi="Times New Roman" w:cs="Times New Roman"/>
                  <w:sz w:val="24"/>
                  <w:szCs w:val="24"/>
                </w:rPr>
                <w:t>@</w:t>
              </w:r>
              <w:r w:rsidR="00CF4B5D" w:rsidRPr="00DA24DB">
                <w:rPr>
                  <w:rStyle w:val="afb"/>
                  <w:rFonts w:ascii="Times New Roman" w:hAnsi="Times New Roman" w:cs="Times New Roman"/>
                  <w:sz w:val="24"/>
                  <w:szCs w:val="24"/>
                  <w:lang w:val="en-US"/>
                </w:rPr>
                <w:t>mail</w:t>
              </w:r>
              <w:r w:rsidR="00CF4B5D" w:rsidRPr="00DA24DB">
                <w:rPr>
                  <w:rStyle w:val="af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F4B5D" w:rsidRPr="00DA24DB">
                <w:rPr>
                  <w:rStyle w:val="afb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2392" w:type="dxa"/>
          </w:tcPr>
          <w:p w:rsidR="00CF4B5D" w:rsidRPr="00DA24DB" w:rsidRDefault="00CF4B5D" w:rsidP="00A2111A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A24DB">
              <w:rPr>
                <w:rFonts w:ascii="Times New Roman" w:hAnsi="Times New Roman" w:cs="Times New Roman"/>
                <w:sz w:val="24"/>
                <w:szCs w:val="24"/>
              </w:rPr>
              <w:t>Здание действующего молзавода, год постройки – 1969, объем недозагруженных площадей – 220 м2.</w:t>
            </w:r>
          </w:p>
          <w:p w:rsidR="00CF4B5D" w:rsidRPr="00DA24DB" w:rsidRDefault="00CF4B5D" w:rsidP="00A2111A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A24DB">
              <w:rPr>
                <w:rFonts w:ascii="Times New Roman" w:hAnsi="Times New Roman" w:cs="Times New Roman"/>
                <w:sz w:val="24"/>
                <w:szCs w:val="24"/>
              </w:rPr>
              <w:t>Здание столовой, год постройки – 1988, объем недозагруженных площадей 300 м2.</w:t>
            </w:r>
          </w:p>
          <w:p w:rsidR="00CF4B5D" w:rsidRPr="00DA24DB" w:rsidRDefault="00CF4B5D" w:rsidP="00A211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0" w:type="dxa"/>
          </w:tcPr>
          <w:p w:rsidR="00CF4B5D" w:rsidRPr="00DA24DB" w:rsidRDefault="00CF4B5D" w:rsidP="00A21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24DB"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</w:tr>
    </w:tbl>
    <w:p w:rsidR="00835F12" w:rsidRPr="00F26091" w:rsidRDefault="00835F12" w:rsidP="00A2111A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50FE4" w:rsidRPr="00F26091" w:rsidRDefault="00C50FE4" w:rsidP="00A2111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B11FAB" w:rsidRPr="00E16927" w:rsidRDefault="00AD24BA" w:rsidP="00E1692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4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8.6</w:t>
      </w:r>
      <w:r w:rsidR="009335E9" w:rsidRPr="00F26091">
        <w:rPr>
          <w:rFonts w:ascii="Times New Roman" w:hAnsi="Times New Roman" w:cs="Times New Roman"/>
          <w:b/>
          <w:sz w:val="28"/>
          <w:szCs w:val="28"/>
        </w:rPr>
        <w:t>.</w:t>
      </w:r>
      <w:r w:rsidR="00835F12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B11FAB" w:rsidRPr="00E16927">
        <w:rPr>
          <w:rFonts w:ascii="Times New Roman" w:hAnsi="Times New Roman" w:cs="Times New Roman"/>
          <w:b/>
          <w:sz w:val="28"/>
          <w:szCs w:val="24"/>
        </w:rPr>
        <w:t>Реестр инвестиционных площадок Здвинского района</w:t>
      </w:r>
    </w:p>
    <w:p w:rsidR="00E16927" w:rsidRPr="00E16927" w:rsidRDefault="00E16927" w:rsidP="00E1692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pPr w:leftFromText="181" w:rightFromText="181" w:vertAnchor="text" w:horzAnchor="margin" w:tblpXSpec="center" w:tblpY="1"/>
        <w:tblW w:w="10121" w:type="dxa"/>
        <w:tblLayout w:type="fixed"/>
        <w:tblLook w:val="04A0" w:firstRow="1" w:lastRow="0" w:firstColumn="1" w:lastColumn="0" w:noHBand="0" w:noVBand="1"/>
      </w:tblPr>
      <w:tblGrid>
        <w:gridCol w:w="534"/>
        <w:gridCol w:w="5386"/>
        <w:gridCol w:w="4201"/>
      </w:tblGrid>
      <w:tr w:rsidR="00B11FAB" w:rsidRPr="00E16927" w:rsidTr="00A35236">
        <w:trPr>
          <w:trHeight w:val="410"/>
        </w:trPr>
        <w:tc>
          <w:tcPr>
            <w:tcW w:w="534" w:type="dxa"/>
          </w:tcPr>
          <w:p w:rsidR="00B11FAB" w:rsidRPr="00E16927" w:rsidRDefault="00B11FAB" w:rsidP="00CC0F3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:rsidR="00C944E5" w:rsidRPr="00E16927" w:rsidRDefault="00C944E5" w:rsidP="00CC0F3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86" w:type="dxa"/>
          </w:tcPr>
          <w:p w:rsidR="00B11FAB" w:rsidRPr="00E16927" w:rsidRDefault="00B11FAB" w:rsidP="00CC0F3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b/>
                <w:sz w:val="24"/>
                <w:szCs w:val="24"/>
              </w:rPr>
              <w:t>Собственник, адрес</w:t>
            </w:r>
          </w:p>
        </w:tc>
        <w:tc>
          <w:tcPr>
            <w:tcW w:w="4201" w:type="dxa"/>
          </w:tcPr>
          <w:p w:rsidR="00B11FAB" w:rsidRPr="00E16927" w:rsidRDefault="00B11FAB" w:rsidP="00CC0F3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объекта</w:t>
            </w:r>
          </w:p>
        </w:tc>
      </w:tr>
      <w:tr w:rsidR="00EB7A72" w:rsidRPr="00E16927" w:rsidTr="00A35236">
        <w:trPr>
          <w:trHeight w:val="143"/>
        </w:trPr>
        <w:tc>
          <w:tcPr>
            <w:tcW w:w="534" w:type="dxa"/>
          </w:tcPr>
          <w:p w:rsidR="00EB7A72" w:rsidRPr="00E16927" w:rsidRDefault="00121436" w:rsidP="00EB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86" w:type="dxa"/>
          </w:tcPr>
          <w:p w:rsidR="00EB7A72" w:rsidRPr="00E16927" w:rsidRDefault="00EB7A72" w:rsidP="00EB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Гаргопин В.А., Новосибирская область, Здвинский район, с. Здвинск, ул. Калинина, д. 95Г</w:t>
            </w:r>
          </w:p>
        </w:tc>
        <w:tc>
          <w:tcPr>
            <w:tcW w:w="4201" w:type="dxa"/>
          </w:tcPr>
          <w:p w:rsidR="00EB7A72" w:rsidRPr="00E16927" w:rsidRDefault="00EB7A72" w:rsidP="00EB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Производственное двухэтажное здание</w:t>
            </w:r>
          </w:p>
        </w:tc>
      </w:tr>
      <w:tr w:rsidR="00EB7A72" w:rsidRPr="00E16927" w:rsidTr="00A35236">
        <w:trPr>
          <w:trHeight w:val="1118"/>
        </w:trPr>
        <w:tc>
          <w:tcPr>
            <w:tcW w:w="534" w:type="dxa"/>
          </w:tcPr>
          <w:p w:rsidR="00EB7A72" w:rsidRPr="00E16927" w:rsidRDefault="00803FCB" w:rsidP="00EB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6" w:type="dxa"/>
            <w:shd w:val="clear" w:color="auto" w:fill="auto"/>
          </w:tcPr>
          <w:p w:rsidR="00EB7A72" w:rsidRPr="00E16927" w:rsidRDefault="00EB7A72" w:rsidP="00EB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Беленко Е.В.</w:t>
            </w:r>
          </w:p>
          <w:p w:rsidR="00EB7A72" w:rsidRPr="00E16927" w:rsidRDefault="00EB7A72" w:rsidP="00EB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 Здвинск, ул. Транспортная,  д.36</w:t>
            </w:r>
          </w:p>
        </w:tc>
        <w:tc>
          <w:tcPr>
            <w:tcW w:w="4201" w:type="dxa"/>
          </w:tcPr>
          <w:p w:rsidR="00EB7A72" w:rsidRPr="00E16927" w:rsidRDefault="00EB7A72" w:rsidP="00EB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Административное здание</w:t>
            </w:r>
          </w:p>
        </w:tc>
      </w:tr>
      <w:tr w:rsidR="00EB7A72" w:rsidRPr="00E16927" w:rsidTr="00A35236">
        <w:trPr>
          <w:trHeight w:val="143"/>
        </w:trPr>
        <w:tc>
          <w:tcPr>
            <w:tcW w:w="534" w:type="dxa"/>
          </w:tcPr>
          <w:p w:rsidR="00EB7A72" w:rsidRPr="00E16927" w:rsidRDefault="00803FCB" w:rsidP="00EB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6" w:type="dxa"/>
          </w:tcPr>
          <w:p w:rsidR="00EB7A72" w:rsidRPr="00E16927" w:rsidRDefault="009A7E97" w:rsidP="00EB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Участок напротив хладобойни </w:t>
            </w:r>
            <w:r w:rsidR="00EB7A72" w:rsidRPr="00E16927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с.Здвинск, север</w:t>
            </w: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ная часть кадастрового квартала</w:t>
            </w:r>
          </w:p>
        </w:tc>
        <w:tc>
          <w:tcPr>
            <w:tcW w:w="4201" w:type="dxa"/>
          </w:tcPr>
          <w:p w:rsidR="00EB7A72" w:rsidRPr="00E16927" w:rsidRDefault="00EB7A72" w:rsidP="00EB7A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</w:tr>
      <w:tr w:rsidR="009A7E97" w:rsidRPr="00E16927" w:rsidTr="00A35236">
        <w:trPr>
          <w:trHeight w:val="143"/>
        </w:trPr>
        <w:tc>
          <w:tcPr>
            <w:tcW w:w="534" w:type="dxa"/>
          </w:tcPr>
          <w:p w:rsidR="009A7E97" w:rsidRPr="00E16927" w:rsidRDefault="0016104F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:rsidR="009A7E97" w:rsidRPr="00E16927" w:rsidRDefault="009A7E97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Кормачев А.А., Новосибирская область, Здвинский район, с. Здвинск, ул. Здвинского, 85</w:t>
            </w:r>
          </w:p>
        </w:tc>
        <w:tc>
          <w:tcPr>
            <w:tcW w:w="4201" w:type="dxa"/>
          </w:tcPr>
          <w:p w:rsidR="009A7E97" w:rsidRPr="00E16927" w:rsidRDefault="00E16927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9A7E97" w:rsidRPr="00E16927">
              <w:rPr>
                <w:rFonts w:ascii="Times New Roman" w:hAnsi="Times New Roman" w:cs="Times New Roman"/>
                <w:sz w:val="24"/>
                <w:szCs w:val="24"/>
              </w:rPr>
              <w:t>роизводственные объекты (автобаза)</w:t>
            </w:r>
          </w:p>
        </w:tc>
      </w:tr>
      <w:tr w:rsidR="009A7E97" w:rsidRPr="00E16927" w:rsidTr="00A35236">
        <w:trPr>
          <w:trHeight w:val="143"/>
        </w:trPr>
        <w:tc>
          <w:tcPr>
            <w:tcW w:w="534" w:type="dxa"/>
          </w:tcPr>
          <w:p w:rsidR="009A7E97" w:rsidRPr="00E16927" w:rsidRDefault="0016104F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86" w:type="dxa"/>
          </w:tcPr>
          <w:p w:rsidR="009A7E97" w:rsidRPr="00E16927" w:rsidRDefault="009A7E97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  <w:p w:rsidR="009A7E97" w:rsidRPr="00E16927" w:rsidRDefault="009A7E97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 Здвинск, ул. Южная</w:t>
            </w:r>
          </w:p>
        </w:tc>
        <w:tc>
          <w:tcPr>
            <w:tcW w:w="4201" w:type="dxa"/>
          </w:tcPr>
          <w:p w:rsidR="009A7E97" w:rsidRPr="00E16927" w:rsidRDefault="00E16927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9A7E97" w:rsidRPr="00E16927">
              <w:rPr>
                <w:rFonts w:ascii="Times New Roman" w:hAnsi="Times New Roman" w:cs="Times New Roman"/>
                <w:sz w:val="24"/>
                <w:szCs w:val="24"/>
              </w:rPr>
              <w:t>емельный участок (бывший молзавод)</w:t>
            </w:r>
          </w:p>
        </w:tc>
      </w:tr>
      <w:tr w:rsidR="0092254F" w:rsidRPr="00E16927" w:rsidTr="0092254F">
        <w:trPr>
          <w:trHeight w:val="880"/>
        </w:trPr>
        <w:tc>
          <w:tcPr>
            <w:tcW w:w="534" w:type="dxa"/>
          </w:tcPr>
          <w:p w:rsidR="0092254F" w:rsidRPr="00E16927" w:rsidRDefault="0092254F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386" w:type="dxa"/>
          </w:tcPr>
          <w:p w:rsidR="0092254F" w:rsidRPr="00E16927" w:rsidRDefault="0092254F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Карпенко Денис Валерьевич</w:t>
            </w:r>
          </w:p>
          <w:p w:rsidR="0092254F" w:rsidRPr="00E16927" w:rsidRDefault="0092254F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с.Здвинск, ул.Калинина, 26</w:t>
            </w:r>
          </w:p>
        </w:tc>
        <w:tc>
          <w:tcPr>
            <w:tcW w:w="4201" w:type="dxa"/>
          </w:tcPr>
          <w:p w:rsidR="0092254F" w:rsidRPr="00E16927" w:rsidRDefault="0092254F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Магазин «Системник»</w:t>
            </w:r>
          </w:p>
        </w:tc>
      </w:tr>
      <w:tr w:rsidR="00DE19C0" w:rsidRPr="00E16927" w:rsidTr="00A35236">
        <w:trPr>
          <w:trHeight w:val="143"/>
        </w:trPr>
        <w:tc>
          <w:tcPr>
            <w:tcW w:w="534" w:type="dxa"/>
          </w:tcPr>
          <w:p w:rsidR="00DE19C0" w:rsidRDefault="0092254F" w:rsidP="00803F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386" w:type="dxa"/>
          </w:tcPr>
          <w:p w:rsidR="00DE19C0" w:rsidRDefault="00DE19C0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Вдовин Е.А.</w:t>
            </w:r>
          </w:p>
          <w:p w:rsidR="00DE19C0" w:rsidRDefault="00DE19C0" w:rsidP="00DE19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ул.Калинина, 128Д</w:t>
            </w:r>
          </w:p>
        </w:tc>
        <w:tc>
          <w:tcPr>
            <w:tcW w:w="4201" w:type="dxa"/>
          </w:tcPr>
          <w:p w:rsidR="00DE19C0" w:rsidRDefault="00DE19C0" w:rsidP="009A7E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E19C0">
              <w:rPr>
                <w:rFonts w:ascii="Times New Roman" w:hAnsi="Times New Roman" w:cs="Times New Roman"/>
                <w:sz w:val="24"/>
                <w:szCs w:val="24"/>
              </w:rPr>
              <w:t>роизводственное здание (теплый офис на 18м2 и холодный склад на 18м2)</w:t>
            </w:r>
          </w:p>
        </w:tc>
      </w:tr>
    </w:tbl>
    <w:p w:rsidR="00505337" w:rsidRPr="00E16927" w:rsidRDefault="00505337" w:rsidP="00650AB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944E5" w:rsidRPr="00E16927" w:rsidRDefault="00505337" w:rsidP="003A14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020016" w:rsidRPr="00E16927" w:rsidRDefault="00020016" w:rsidP="00A22DD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6927">
        <w:rPr>
          <w:rFonts w:ascii="Times New Roman" w:hAnsi="Times New Roman" w:cs="Times New Roman"/>
          <w:b/>
          <w:sz w:val="24"/>
          <w:szCs w:val="24"/>
        </w:rPr>
        <w:t>А</w:t>
      </w:r>
      <w:r w:rsidR="003A1487">
        <w:rPr>
          <w:rFonts w:ascii="Times New Roman" w:hAnsi="Times New Roman" w:cs="Times New Roman"/>
          <w:b/>
          <w:sz w:val="24"/>
          <w:szCs w:val="24"/>
        </w:rPr>
        <w:t>нкета инвестиционной площадки №1</w:t>
      </w:r>
    </w:p>
    <w:p w:rsidR="00C944E5" w:rsidRPr="00E16927" w:rsidRDefault="00C944E5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География площадки</w:t>
      </w:r>
    </w:p>
    <w:tbl>
      <w:tblPr>
        <w:tblStyle w:val="a3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33"/>
        <w:gridCol w:w="5811"/>
      </w:tblGrid>
      <w:tr w:rsidR="00C944E5" w:rsidRPr="00E16927" w:rsidTr="00A35236">
        <w:tc>
          <w:tcPr>
            <w:tcW w:w="3833" w:type="dxa"/>
          </w:tcPr>
          <w:p w:rsidR="00C944E5" w:rsidRPr="00E16927" w:rsidRDefault="00C944E5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5811" w:type="dxa"/>
            <w:vAlign w:val="center"/>
          </w:tcPr>
          <w:p w:rsidR="00C944E5" w:rsidRPr="00E16927" w:rsidRDefault="00C944E5" w:rsidP="00A22DDC">
            <w:pPr>
              <w:pStyle w:val="ac"/>
            </w:pPr>
            <w:r w:rsidRPr="00E16927">
              <w:t>Новосибирская область, Здвинский район, с. Здвинск, ул. Калинина, д. 95Г</w:t>
            </w:r>
          </w:p>
        </w:tc>
      </w:tr>
      <w:tr w:rsidR="00C944E5" w:rsidRPr="00E16927" w:rsidTr="00A35236">
        <w:tc>
          <w:tcPr>
            <w:tcW w:w="3833" w:type="dxa"/>
          </w:tcPr>
          <w:p w:rsidR="00C944E5" w:rsidRPr="00E16927" w:rsidRDefault="00C944E5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5811" w:type="dxa"/>
          </w:tcPr>
          <w:p w:rsidR="00C944E5" w:rsidRPr="00E16927" w:rsidRDefault="004C4D92" w:rsidP="00A22DDC">
            <w:pPr>
              <w:pStyle w:val="ac"/>
            </w:pPr>
            <w:r w:rsidRPr="004C4D92">
              <w:t>4741/14037</w:t>
            </w:r>
          </w:p>
        </w:tc>
      </w:tr>
      <w:tr w:rsidR="00C944E5" w:rsidRPr="00E16927" w:rsidTr="00A35236">
        <w:tc>
          <w:tcPr>
            <w:tcW w:w="3833" w:type="dxa"/>
          </w:tcPr>
          <w:p w:rsidR="00C944E5" w:rsidRPr="00E16927" w:rsidRDefault="00C944E5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pStyle w:val="ac"/>
            </w:pPr>
            <w:r w:rsidRPr="00E16927">
              <w:t>Площадь земельного участка – 0,5531 га, размещено производственное здание (бывшее РТП).</w:t>
            </w:r>
          </w:p>
        </w:tc>
      </w:tr>
      <w:tr w:rsidR="00C944E5" w:rsidRPr="00E16927" w:rsidTr="00A35236">
        <w:tc>
          <w:tcPr>
            <w:tcW w:w="3833" w:type="dxa"/>
            <w:vAlign w:val="center"/>
          </w:tcPr>
          <w:p w:rsidR="00C944E5" w:rsidRPr="00E16927" w:rsidRDefault="00C944E5" w:rsidP="00A22DDC">
            <w:pPr>
              <w:pStyle w:val="ac"/>
            </w:pPr>
            <w:r w:rsidRPr="00E16927">
              <w:t xml:space="preserve">Удалённость от ближайшей грузовой железнодорожной станции </w:t>
            </w:r>
            <w:r w:rsidRPr="00E16927">
              <w:rPr>
                <w:i/>
              </w:rPr>
              <w:t>(название,км)</w:t>
            </w:r>
          </w:p>
          <w:p w:rsidR="00C944E5" w:rsidRPr="00E16927" w:rsidRDefault="00C944E5" w:rsidP="00A22DDC">
            <w:pPr>
              <w:pStyle w:val="ac"/>
              <w:rPr>
                <w:i/>
              </w:rPr>
            </w:pPr>
            <w:r w:rsidRPr="00E16927">
              <w:rPr>
                <w:i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5811" w:type="dxa"/>
            <w:vAlign w:val="center"/>
          </w:tcPr>
          <w:p w:rsidR="00C944E5" w:rsidRPr="00E16927" w:rsidRDefault="00C944E5" w:rsidP="00A22DDC">
            <w:pPr>
              <w:pStyle w:val="ac"/>
            </w:pPr>
            <w:r w:rsidRPr="00E16927">
              <w:t>Станция г.Барабинск  – 100,0 км</w:t>
            </w:r>
          </w:p>
        </w:tc>
      </w:tr>
      <w:tr w:rsidR="00C944E5" w:rsidRPr="00E16927" w:rsidTr="00A35236">
        <w:tc>
          <w:tcPr>
            <w:tcW w:w="3833" w:type="dxa"/>
            <w:vAlign w:val="center"/>
          </w:tcPr>
          <w:p w:rsidR="00C944E5" w:rsidRPr="00E16927" w:rsidRDefault="00C944E5" w:rsidP="00A22DDC">
            <w:pPr>
              <w:pStyle w:val="ac"/>
            </w:pPr>
            <w:r w:rsidRPr="00E16927">
              <w:t xml:space="preserve">Удалённость от ближайшего аэропорта </w:t>
            </w:r>
            <w:r w:rsidRPr="00E16927">
              <w:rPr>
                <w:i/>
              </w:rPr>
              <w:t>(название,км)</w:t>
            </w:r>
          </w:p>
        </w:tc>
        <w:tc>
          <w:tcPr>
            <w:tcW w:w="5811" w:type="dxa"/>
            <w:vAlign w:val="center"/>
          </w:tcPr>
          <w:p w:rsidR="00C944E5" w:rsidRPr="00E16927" w:rsidRDefault="00C944E5" w:rsidP="00A22DDC">
            <w:pPr>
              <w:pStyle w:val="ac"/>
            </w:pPr>
            <w:r w:rsidRPr="00E16927">
              <w:t>Аэропорт «Толмачево» г. Новосибирск – 400 км</w:t>
            </w:r>
          </w:p>
        </w:tc>
      </w:tr>
      <w:tr w:rsidR="00C944E5" w:rsidRPr="00E16927" w:rsidTr="00A35236">
        <w:tc>
          <w:tcPr>
            <w:tcW w:w="3833" w:type="dxa"/>
          </w:tcPr>
          <w:p w:rsidR="00C944E5" w:rsidRPr="00E16927" w:rsidRDefault="00C944E5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Земельный участок расположен в черте населенного пункта (с. Здвинск). С северной стороны граничит с зоной производственно-коммунальных объектов, с южной стороны – уличная дорожная сеть.  С восточной стороны расположена дорога регионального значения Здвинск-Барабинск. С западной стороны - зоны объектов инженерной инфраструктуры (шиномонтажная мастерская, котельная).</w:t>
            </w:r>
          </w:p>
        </w:tc>
      </w:tr>
    </w:tbl>
    <w:p w:rsidR="00C944E5" w:rsidRPr="00E16927" w:rsidRDefault="00C944E5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944E5" w:rsidRPr="00E16927" w:rsidRDefault="00C944E5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Основные характеристики площадки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3936"/>
        <w:gridCol w:w="5811"/>
      </w:tblGrid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Кадастровый номер (при наличии)</w:t>
            </w:r>
          </w:p>
        </w:tc>
        <w:tc>
          <w:tcPr>
            <w:tcW w:w="5811" w:type="dxa"/>
            <w:vAlign w:val="center"/>
          </w:tcPr>
          <w:p w:rsidR="00C944E5" w:rsidRPr="00E16927" w:rsidRDefault="00C944E5" w:rsidP="00A22DDC">
            <w:pPr>
              <w:pStyle w:val="ac"/>
            </w:pPr>
            <w:r w:rsidRPr="00E16927">
              <w:t>54:06:010118:87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5811" w:type="dxa"/>
            <w:vAlign w:val="center"/>
          </w:tcPr>
          <w:p w:rsidR="00C944E5" w:rsidRPr="00E16927" w:rsidRDefault="00C944E5" w:rsidP="00A22DDC">
            <w:pPr>
              <w:pStyle w:val="ac"/>
            </w:pPr>
            <w:r w:rsidRPr="00E16927">
              <w:t>Проведено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Категория земель (с/х назначения, земли поселения и т д )</w:t>
            </w:r>
          </w:p>
        </w:tc>
        <w:tc>
          <w:tcPr>
            <w:tcW w:w="5811" w:type="dxa"/>
            <w:vAlign w:val="center"/>
          </w:tcPr>
          <w:p w:rsidR="00C944E5" w:rsidRPr="00E16927" w:rsidRDefault="00C944E5" w:rsidP="00A22DDC">
            <w:pPr>
              <w:pStyle w:val="ac"/>
            </w:pPr>
            <w:r w:rsidRPr="00E16927">
              <w:t>Категория земель: земли населенных пунктов; разрешенное использование: для размещения и эксплуатации мебельной фабрики.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5811" w:type="dxa"/>
            <w:vAlign w:val="center"/>
          </w:tcPr>
          <w:p w:rsidR="00C944E5" w:rsidRPr="00E16927" w:rsidRDefault="00C944E5" w:rsidP="00A22DDC">
            <w:pPr>
              <w:pStyle w:val="ac"/>
            </w:pPr>
            <w:r w:rsidRPr="00E16927">
              <w:t>Производственное двухэтажное здание площадью 1558 метров в хорошем состоянии, требуется частичный ремонт крыши. Возможное использование: размещение производственных объектов.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Глубина залегания грунтовых вод (м)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C944E5" w:rsidRPr="00E16927" w:rsidRDefault="00C944E5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944E5" w:rsidRPr="00E16927" w:rsidRDefault="00C944E5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Обеспеченность инженерной и транспортной инфраструктурой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3936"/>
        <w:gridCol w:w="5811"/>
      </w:tblGrid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sz w:val="24"/>
                <w:szCs w:val="24"/>
              </w:rPr>
              <w:t>Вид инфраструктуры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Водоснабжение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Возможная точка присоединения к сетям водоснабжения — существующий водопровод  Д=110 мм, проходящий по ул. Калинина (расстояние до точки присоединения примерно 130 метров). 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Канализация сточных вод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Вывоз ЖБО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Электроснабжение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Мощность подведенной электроэнергии: 40 кВт.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Теплоснабжение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Индивидуальное (автономная котельная), возможно подключение к центральному отоплению.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Газоснабжение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Дорога с асфальтовым покрытием, уличная дорожная сеть, подъезд с ул. Калинина. Расстояние до автомобильной дороги регионального значения Здвинск-Барабинск – 0,1 км.</w:t>
            </w:r>
          </w:p>
        </w:tc>
      </w:tr>
    </w:tbl>
    <w:p w:rsidR="00C944E5" w:rsidRPr="00E16927" w:rsidRDefault="00C944E5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944E5" w:rsidRPr="00E16927" w:rsidRDefault="00C944E5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Контактная информация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3936"/>
        <w:gridCol w:w="5811"/>
      </w:tblGrid>
      <w:tr w:rsidR="00C944E5" w:rsidRPr="00E16927" w:rsidTr="00A35236">
        <w:tc>
          <w:tcPr>
            <w:tcW w:w="9747" w:type="dxa"/>
            <w:gridSpan w:val="2"/>
          </w:tcPr>
          <w:p w:rsidR="00C944E5" w:rsidRPr="00E16927" w:rsidRDefault="00C944E5" w:rsidP="00A22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Style w:val="105pt0pt0"/>
                <w:rFonts w:eastAsiaTheme="minorHAnsi"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ИП Гаргопин В.А.</w:t>
            </w:r>
          </w:p>
        </w:tc>
      </w:tr>
      <w:tr w:rsidR="00C944E5" w:rsidRPr="00E16927" w:rsidTr="00A35236">
        <w:tc>
          <w:tcPr>
            <w:tcW w:w="3936" w:type="dxa"/>
          </w:tcPr>
          <w:p w:rsidR="00C944E5" w:rsidRPr="00E16927" w:rsidRDefault="00C944E5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 xml:space="preserve">Контактное лицо, Ф.И.О. и должность руководителя, телефон, факс, 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e</w:t>
            </w:r>
            <w:r w:rsidRPr="00E16927">
              <w:rPr>
                <w:rStyle w:val="105pt0pt"/>
                <w:sz w:val="24"/>
                <w:szCs w:val="24"/>
              </w:rPr>
              <w:t>-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mail</w:t>
            </w:r>
          </w:p>
        </w:tc>
        <w:tc>
          <w:tcPr>
            <w:tcW w:w="5811" w:type="dxa"/>
          </w:tcPr>
          <w:p w:rsidR="00C944E5" w:rsidRPr="00E16927" w:rsidRDefault="00C944E5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Гаргопин Василий Анатольевич, тел. 8-383-63-21-597</w:t>
            </w:r>
          </w:p>
        </w:tc>
      </w:tr>
    </w:tbl>
    <w:p w:rsidR="00C944E5" w:rsidRPr="00E16927" w:rsidRDefault="00C944E5" w:rsidP="00A22DDC">
      <w:pPr>
        <w:pStyle w:val="70"/>
        <w:shd w:val="clear" w:color="auto" w:fill="auto"/>
        <w:spacing w:line="240" w:lineRule="auto"/>
        <w:jc w:val="both"/>
        <w:rPr>
          <w:b w:val="0"/>
          <w:bCs w:val="0"/>
          <w:spacing w:val="0"/>
          <w:sz w:val="24"/>
          <w:szCs w:val="24"/>
        </w:rPr>
      </w:pPr>
    </w:p>
    <w:p w:rsidR="00C944E5" w:rsidRDefault="00C944E5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  <w:r w:rsidRPr="00E16927">
        <w:rPr>
          <w:b w:val="0"/>
          <w:color w:val="000000"/>
          <w:sz w:val="24"/>
          <w:szCs w:val="24"/>
        </w:rPr>
        <w:t>Схема участка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108"/>
        <w:gridCol w:w="1030"/>
        <w:gridCol w:w="4716"/>
      </w:tblGrid>
      <w:tr w:rsidR="00A0324D" w:rsidTr="00DF5830">
        <w:tc>
          <w:tcPr>
            <w:tcW w:w="3991" w:type="dxa"/>
            <w:vMerge w:val="restart"/>
          </w:tcPr>
          <w:p w:rsidR="00A0324D" w:rsidRDefault="005B07E9" w:rsidP="00A22DDC">
            <w:pPr>
              <w:pStyle w:val="70"/>
              <w:spacing w:line="240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85216" behindDoc="0" locked="0" layoutInCell="1" allowOverlap="1">
                      <wp:simplePos x="0" y="0"/>
                      <wp:positionH relativeFrom="column">
                        <wp:posOffset>1546225</wp:posOffset>
                      </wp:positionH>
                      <wp:positionV relativeFrom="paragraph">
                        <wp:posOffset>1341755</wp:posOffset>
                      </wp:positionV>
                      <wp:extent cx="116840" cy="301625"/>
                      <wp:effectExtent l="6985" t="10160" r="9525" b="12065"/>
                      <wp:wrapNone/>
                      <wp:docPr id="21" name="AutoShape 1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116840" cy="3016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40F3CC4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16" o:spid="_x0000_s1026" type="#_x0000_t32" style="position:absolute;margin-left:121.75pt;margin-top:105.65pt;width:9.2pt;height:23.75pt;flip:x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"/>
                  </w:pict>
                </mc:Fallback>
              </mc:AlternateContent>
            </w: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84192" behindDoc="0" locked="0" layoutInCell="1" allowOverlap="1">
                      <wp:simplePos x="0" y="0"/>
                      <wp:positionH relativeFrom="column">
                        <wp:posOffset>1497330</wp:posOffset>
                      </wp:positionH>
                      <wp:positionV relativeFrom="paragraph">
                        <wp:posOffset>1341755</wp:posOffset>
                      </wp:positionV>
                      <wp:extent cx="233680" cy="194310"/>
                      <wp:effectExtent l="5715" t="10160" r="8255" b="5080"/>
                      <wp:wrapNone/>
                      <wp:docPr id="20" name="AutoShape 1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33680" cy="19431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B062F54" id="AutoShape 115" o:spid="_x0000_s1026" type="#_x0000_t32" style="position:absolute;margin-left:117.9pt;margin-top:105.65pt;width:18.4pt;height:15.3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"/>
                  </w:pict>
                </mc:Fallback>
              </mc:AlternateContent>
            </w:r>
            <w:r w:rsidR="00A0324D" w:rsidRPr="00E16927">
              <w:rPr>
                <w:noProof/>
                <w:sz w:val="24"/>
                <w:szCs w:val="24"/>
              </w:rPr>
              <w:drawing>
                <wp:inline distT="0" distB="0" distL="0" distR="0">
                  <wp:extent cx="2461503" cy="3852153"/>
                  <wp:effectExtent l="19050" t="0" r="0" b="0"/>
                  <wp:docPr id="92" name="Рисунок 3" descr="Гаргопин В.А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Гаргопин В.А.tif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2285" cy="38690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79" w:type="dxa"/>
            <w:gridSpan w:val="2"/>
          </w:tcPr>
          <w:p w:rsidR="00A0324D" w:rsidRDefault="00A0324D" w:rsidP="00A22DDC">
            <w:pPr>
              <w:pStyle w:val="70"/>
              <w:shd w:val="clear" w:color="auto" w:fill="auto"/>
              <w:spacing w:line="240" w:lineRule="auto"/>
              <w:jc w:val="both"/>
              <w:rPr>
                <w:b w:val="0"/>
                <w:sz w:val="24"/>
                <w:szCs w:val="24"/>
              </w:rPr>
            </w:pPr>
            <w:r w:rsidRPr="00E16927">
              <w:rPr>
                <w:noProof/>
                <w:sz w:val="24"/>
                <w:szCs w:val="24"/>
              </w:rPr>
              <w:drawing>
                <wp:inline distT="0" distB="0" distL="0" distR="0">
                  <wp:extent cx="3504926" cy="1971675"/>
                  <wp:effectExtent l="19050" t="0" r="274" b="0"/>
                  <wp:docPr id="93" name="Рисунок 0" descr="P_20151023_1030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_20151023_103037.jpg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10696" cy="1974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0324D" w:rsidTr="00DF5830">
        <w:tc>
          <w:tcPr>
            <w:tcW w:w="3991" w:type="dxa"/>
            <w:vMerge/>
          </w:tcPr>
          <w:p w:rsidR="00A0324D" w:rsidRPr="00E16927" w:rsidRDefault="00A0324D" w:rsidP="00A22DDC">
            <w:pPr>
              <w:pStyle w:val="70"/>
              <w:shd w:val="clear" w:color="auto" w:fill="auto"/>
              <w:spacing w:line="240" w:lineRule="auto"/>
              <w:jc w:val="both"/>
              <w:rPr>
                <w:noProof/>
                <w:sz w:val="24"/>
                <w:szCs w:val="24"/>
              </w:rPr>
            </w:pPr>
          </w:p>
        </w:tc>
        <w:tc>
          <w:tcPr>
            <w:tcW w:w="5579" w:type="dxa"/>
            <w:gridSpan w:val="2"/>
          </w:tcPr>
          <w:p w:rsidR="00A0324D" w:rsidRPr="00E16927" w:rsidRDefault="00A0324D" w:rsidP="00A22DDC">
            <w:pPr>
              <w:pStyle w:val="70"/>
              <w:shd w:val="clear" w:color="auto" w:fill="auto"/>
              <w:spacing w:line="240" w:lineRule="auto"/>
              <w:jc w:val="both"/>
              <w:rPr>
                <w:noProof/>
                <w:sz w:val="24"/>
                <w:szCs w:val="24"/>
              </w:rPr>
            </w:pPr>
            <w:r w:rsidRPr="00E16927">
              <w:rPr>
                <w:noProof/>
                <w:sz w:val="24"/>
                <w:szCs w:val="24"/>
              </w:rPr>
              <w:drawing>
                <wp:inline distT="0" distB="0" distL="0" distR="0">
                  <wp:extent cx="3505200" cy="1876425"/>
                  <wp:effectExtent l="19050" t="0" r="0" b="0"/>
                  <wp:docPr id="94" name="Рисунок 1" descr="P_20151023_1031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_20151023_103135.jpg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05200" cy="1876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509BB" w:rsidTr="00D509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026" w:type="dxa"/>
            <w:gridSpan w:val="2"/>
          </w:tcPr>
          <w:p w:rsidR="00D509BB" w:rsidRDefault="00D509BB" w:rsidP="00DF5830">
            <w:pPr>
              <w:rPr>
                <w:b/>
                <w:bCs/>
                <w:noProof/>
                <w:sz w:val="24"/>
                <w:szCs w:val="24"/>
              </w:rPr>
            </w:pPr>
          </w:p>
        </w:tc>
        <w:tc>
          <w:tcPr>
            <w:tcW w:w="4544" w:type="dxa"/>
          </w:tcPr>
          <w:p w:rsidR="00D509BB" w:rsidRDefault="00D509BB" w:rsidP="00A22DDC">
            <w:pPr>
              <w:pStyle w:val="70"/>
              <w:shd w:val="clear" w:color="auto" w:fill="auto"/>
              <w:spacing w:line="240" w:lineRule="auto"/>
              <w:jc w:val="both"/>
              <w:rPr>
                <w:b w:val="0"/>
                <w:bCs w:val="0"/>
                <w:noProof/>
                <w:spacing w:val="0"/>
                <w:sz w:val="24"/>
                <w:szCs w:val="24"/>
              </w:rPr>
            </w:pPr>
          </w:p>
        </w:tc>
      </w:tr>
    </w:tbl>
    <w:p w:rsidR="00020016" w:rsidRPr="00E16927" w:rsidRDefault="00020016" w:rsidP="00A22D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color w:val="000000"/>
          <w:sz w:val="24"/>
          <w:szCs w:val="24"/>
        </w:rPr>
        <w:tab/>
      </w:r>
    </w:p>
    <w:p w:rsidR="006E725C" w:rsidRPr="00E16927" w:rsidRDefault="00020016" w:rsidP="00A22DD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6927">
        <w:rPr>
          <w:rFonts w:ascii="Times New Roman" w:hAnsi="Times New Roman" w:cs="Times New Roman"/>
          <w:b/>
          <w:sz w:val="24"/>
          <w:szCs w:val="24"/>
        </w:rPr>
        <w:t>Ан</w:t>
      </w:r>
      <w:r w:rsidR="00DF5830">
        <w:rPr>
          <w:rFonts w:ascii="Times New Roman" w:hAnsi="Times New Roman" w:cs="Times New Roman"/>
          <w:b/>
          <w:sz w:val="24"/>
          <w:szCs w:val="24"/>
        </w:rPr>
        <w:t>кета инвестиционной площадки №2</w:t>
      </w:r>
    </w:p>
    <w:p w:rsidR="00785F58" w:rsidRPr="00E16927" w:rsidRDefault="00785F58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География площадки</w:t>
      </w:r>
    </w:p>
    <w:tbl>
      <w:tblPr>
        <w:tblStyle w:val="a3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785F58" w:rsidRPr="00E16927" w:rsidTr="00A35236">
        <w:tc>
          <w:tcPr>
            <w:tcW w:w="4683" w:type="dxa"/>
          </w:tcPr>
          <w:p w:rsidR="00785F58" w:rsidRPr="00E16927" w:rsidRDefault="00785F58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Новосибирская область, Здвинский район, с. Здвинск, ул. Транспортная, 36</w:t>
            </w:r>
          </w:p>
        </w:tc>
      </w:tr>
      <w:tr w:rsidR="00785F58" w:rsidRPr="00E16927" w:rsidTr="00A35236">
        <w:tc>
          <w:tcPr>
            <w:tcW w:w="4683" w:type="dxa"/>
          </w:tcPr>
          <w:p w:rsidR="00785F58" w:rsidRPr="00E16927" w:rsidRDefault="00785F58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785F58" w:rsidRPr="00E16927" w:rsidRDefault="004C4D92" w:rsidP="004C4D92">
            <w:pPr>
              <w:pStyle w:val="ac"/>
            </w:pPr>
            <w:r w:rsidRPr="004C4D92">
              <w:t>4741</w:t>
            </w:r>
            <w:r w:rsidR="00785F58" w:rsidRPr="004C4D92">
              <w:t>/</w:t>
            </w:r>
            <w:r w:rsidRPr="004C4D92">
              <w:t>14037</w:t>
            </w:r>
          </w:p>
        </w:tc>
      </w:tr>
      <w:tr w:rsidR="00785F58" w:rsidRPr="00E16927" w:rsidTr="00A35236">
        <w:tc>
          <w:tcPr>
            <w:tcW w:w="4683" w:type="dxa"/>
          </w:tcPr>
          <w:p w:rsidR="00785F58" w:rsidRPr="00E16927" w:rsidRDefault="00785F58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785F58" w:rsidRPr="00E16927" w:rsidRDefault="00785F58" w:rsidP="00A22DDC">
            <w:pPr>
              <w:pStyle w:val="ac"/>
            </w:pPr>
            <w:r w:rsidRPr="00E16927">
              <w:t>Площадь земельных участков  0,3434 га</w:t>
            </w:r>
          </w:p>
        </w:tc>
      </w:tr>
      <w:tr w:rsidR="00785F58" w:rsidRPr="00E16927" w:rsidTr="00A35236">
        <w:tc>
          <w:tcPr>
            <w:tcW w:w="4683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 xml:space="preserve">Удалённость от ближайшей грузовой железнодорожной станции </w:t>
            </w:r>
            <w:r w:rsidRPr="00E16927">
              <w:rPr>
                <w:i/>
              </w:rPr>
              <w:t>(название,км)</w:t>
            </w:r>
          </w:p>
          <w:p w:rsidR="00785F58" w:rsidRPr="00E16927" w:rsidRDefault="00785F58" w:rsidP="00A22DDC">
            <w:pPr>
              <w:pStyle w:val="ac"/>
            </w:pPr>
            <w:r w:rsidRPr="00E16927"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Станция г.Барабинск  – 100,0 км</w:t>
            </w:r>
          </w:p>
        </w:tc>
      </w:tr>
      <w:tr w:rsidR="00785F58" w:rsidRPr="00E16927" w:rsidTr="00A35236">
        <w:tc>
          <w:tcPr>
            <w:tcW w:w="4683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 xml:space="preserve">Удалённость от ближайшего аэропорта </w:t>
            </w:r>
            <w:r w:rsidRPr="00E16927">
              <w:rPr>
                <w:i/>
              </w:rPr>
              <w:t>(название,км)</w:t>
            </w:r>
          </w:p>
        </w:tc>
        <w:tc>
          <w:tcPr>
            <w:tcW w:w="4961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Аэропорт «Толмачево» г. Новосибирск – 400 км</w:t>
            </w:r>
          </w:p>
        </w:tc>
      </w:tr>
      <w:tr w:rsidR="00785F58" w:rsidRPr="00E16927" w:rsidTr="00A35236">
        <w:tc>
          <w:tcPr>
            <w:tcW w:w="4683" w:type="dxa"/>
          </w:tcPr>
          <w:p w:rsidR="00785F58" w:rsidRPr="00E16927" w:rsidRDefault="00785F58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785F58" w:rsidRPr="00E16927" w:rsidRDefault="00785F58" w:rsidP="00A22DD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Земельный участок расположен в черте населенного пункта (с. Здвинск). С северной стороны граничит с производственными объектами (пилорама), с восточной стороны - с зонами природного ландшафта, с южной стороны – с зонами жилой застройки, с западной стороны – с производственными объектами Здвинского сыродельного завода.</w:t>
            </w:r>
          </w:p>
        </w:tc>
      </w:tr>
    </w:tbl>
    <w:p w:rsidR="00785F58" w:rsidRPr="00E16927" w:rsidRDefault="00785F58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85F58" w:rsidRPr="00E16927" w:rsidRDefault="00785F58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Основные характеристики площадки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Кадастровый номер (при наличии)</w:t>
            </w:r>
          </w:p>
        </w:tc>
        <w:tc>
          <w:tcPr>
            <w:tcW w:w="4962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54:06:010104:68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Проведено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Категория земель: земли населенных пунктов; разрешенное использование: для производственной деятельности.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На участке находятся объекты (производственные здания):</w:t>
            </w:r>
          </w:p>
          <w:p w:rsidR="00785F58" w:rsidRPr="00E16927" w:rsidRDefault="00785F58" w:rsidP="00A22DDC">
            <w:pPr>
              <w:pStyle w:val="ac"/>
            </w:pPr>
            <w:r w:rsidRPr="00E16927">
              <w:t>-Новосибирская область, с. Здвинск, ул. Транспортная,  36: одноэтажное нежилое здание площадью 442,4 м2, требуется ремонт.</w:t>
            </w:r>
          </w:p>
          <w:p w:rsidR="00785F58" w:rsidRPr="00E16927" w:rsidRDefault="00785F58" w:rsidP="00A22DDC">
            <w:pPr>
              <w:pStyle w:val="ac"/>
            </w:pPr>
            <w:r w:rsidRPr="00E16927">
              <w:t>Предложение по использованию объекта: размещение производственных предприятий.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785F58" w:rsidRPr="00E16927" w:rsidRDefault="00785F58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85F58" w:rsidRPr="00E16927" w:rsidRDefault="00785F58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Обеспеченность инженерной и транспортной инфраструктурой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Водоснабжение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Водоснабжение отсутствует. Имеется возможность присоединения к существующему водопроводу  Д=110 мм, проходящему по ул. Советская (точка подключения на расстоянии 200 метров). 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Канализация сточных вод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Вывоз ЖБО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Электроснабжение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Не подключено, мощность подведенной электроэнергии 15 кВт.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Теплоснабжение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В настоящее время теплоснабжение на объекте отсутствует. Возможно подключение к котельной Здвинского сыродельного завода либо индивидуальное.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Газоснабжение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Дорога с твердым покрытием (щебень), уличная дорожная сеть, подъезд с ул. Советская. Расстояние до автомобильной дороги регионального значения Здвинск-Барабинск – 0,5 км.</w:t>
            </w:r>
          </w:p>
        </w:tc>
      </w:tr>
    </w:tbl>
    <w:p w:rsidR="00785F58" w:rsidRPr="00E16927" w:rsidRDefault="00785F58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85F58" w:rsidRPr="00E16927" w:rsidRDefault="00785F58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Контактная информация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85F58" w:rsidRPr="00E16927" w:rsidTr="00A35236">
        <w:tc>
          <w:tcPr>
            <w:tcW w:w="9747" w:type="dxa"/>
            <w:gridSpan w:val="2"/>
          </w:tcPr>
          <w:p w:rsidR="00785F58" w:rsidRPr="00E16927" w:rsidRDefault="00785F58" w:rsidP="00A22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Style w:val="105pt0pt0"/>
                <w:rFonts w:eastAsiaTheme="minorHAnsi"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ИП Беленко Е.В.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 xml:space="preserve">Контактное лицо, Ф.И.О. и должность руководителя, телефон, факс, 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e</w:t>
            </w:r>
            <w:r w:rsidRPr="00E16927">
              <w:rPr>
                <w:rStyle w:val="105pt0pt"/>
                <w:sz w:val="24"/>
                <w:szCs w:val="24"/>
              </w:rPr>
              <w:t>-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mail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Беленко Евгений Владимирович, тел. 8-383-63-21-389</w:t>
            </w:r>
          </w:p>
        </w:tc>
      </w:tr>
    </w:tbl>
    <w:p w:rsidR="00A0324D" w:rsidRDefault="00A0324D" w:rsidP="00A0324D">
      <w:pPr>
        <w:pStyle w:val="70"/>
        <w:shd w:val="clear" w:color="auto" w:fill="auto"/>
        <w:spacing w:line="240" w:lineRule="auto"/>
        <w:jc w:val="both"/>
        <w:rPr>
          <w:b w:val="0"/>
          <w:bCs w:val="0"/>
          <w:spacing w:val="0"/>
          <w:sz w:val="24"/>
          <w:szCs w:val="24"/>
        </w:rPr>
      </w:pPr>
      <w:r w:rsidRPr="00E16927">
        <w:rPr>
          <w:b w:val="0"/>
          <w:bCs w:val="0"/>
          <w:spacing w:val="0"/>
          <w:sz w:val="24"/>
          <w:szCs w:val="24"/>
        </w:rPr>
        <w:t>Схема участка</w:t>
      </w:r>
    </w:p>
    <w:p w:rsidR="00020016" w:rsidRPr="00E16927" w:rsidRDefault="005B07E9" w:rsidP="00E95333">
      <w:pPr>
        <w:pStyle w:val="70"/>
        <w:shd w:val="clear" w:color="auto" w:fill="auto"/>
        <w:spacing w:line="240" w:lineRule="auto"/>
        <w:jc w:val="both"/>
        <w:rPr>
          <w:rStyle w:val="30"/>
          <w:rFonts w:ascii="Times New Roman" w:hAnsi="Times New Roman" w:cs="Times New Roman"/>
          <w:sz w:val="24"/>
          <w:szCs w:val="24"/>
        </w:rPr>
      </w:pPr>
      <w:r>
        <w:rPr>
          <w:b w:val="0"/>
          <w:bCs w:val="0"/>
          <w:noProof/>
          <w:spacing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>
                <wp:simplePos x="0" y="0"/>
                <wp:positionH relativeFrom="column">
                  <wp:posOffset>2198370</wp:posOffset>
                </wp:positionH>
                <wp:positionV relativeFrom="paragraph">
                  <wp:posOffset>1200150</wp:posOffset>
                </wp:positionV>
                <wp:extent cx="175260" cy="282575"/>
                <wp:effectExtent l="11430" t="13970" r="13335" b="8255"/>
                <wp:wrapNone/>
                <wp:docPr id="17" name="AutoShape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75260" cy="2825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8DB928" id="AutoShape 117" o:spid="_x0000_s1026" type="#_x0000_t32" style="position:absolute;margin-left:173.1pt;margin-top:94.5pt;width:13.8pt;height:22.25pt;flip:x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"/>
            </w:pict>
          </mc:Fallback>
        </mc:AlternateContent>
      </w:r>
      <w:r>
        <w:rPr>
          <w:b w:val="0"/>
          <w:bCs w:val="0"/>
          <w:noProof/>
          <w:spacing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column">
                  <wp:posOffset>2198370</wp:posOffset>
                </wp:positionH>
                <wp:positionV relativeFrom="paragraph">
                  <wp:posOffset>1200150</wp:posOffset>
                </wp:positionV>
                <wp:extent cx="175260" cy="282575"/>
                <wp:effectExtent l="11430" t="13970" r="13335" b="8255"/>
                <wp:wrapNone/>
                <wp:docPr id="15" name="AutoShape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5260" cy="2825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FA8F47" id="AutoShape 118" o:spid="_x0000_s1026" type="#_x0000_t32" style="position:absolute;margin-left:173.1pt;margin-top:94.5pt;width:13.8pt;height:22.2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"/>
            </w:pict>
          </mc:Fallback>
        </mc:AlternateContent>
      </w:r>
      <w:r w:rsidR="00A35236">
        <w:rPr>
          <w:b w:val="0"/>
          <w:bCs w:val="0"/>
          <w:noProof/>
          <w:spacing w:val="0"/>
          <w:sz w:val="24"/>
          <w:szCs w:val="24"/>
        </w:rPr>
        <w:drawing>
          <wp:anchor distT="0" distB="0" distL="114300" distR="114300" simplePos="0" relativeHeight="251757568" behindDoc="0" locked="0" layoutInCell="1" allowOverlap="1">
            <wp:simplePos x="0" y="0"/>
            <wp:positionH relativeFrom="column">
              <wp:posOffset>-186055</wp:posOffset>
            </wp:positionH>
            <wp:positionV relativeFrom="paragraph">
              <wp:posOffset>225425</wp:posOffset>
            </wp:positionV>
            <wp:extent cx="2869565" cy="2091055"/>
            <wp:effectExtent l="19050" t="0" r="6985" b="0"/>
            <wp:wrapTopAndBottom/>
            <wp:docPr id="5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9565" cy="209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A35236">
        <w:rPr>
          <w:b w:val="0"/>
          <w:bCs w:val="0"/>
          <w:noProof/>
          <w:spacing w:val="0"/>
          <w:sz w:val="24"/>
          <w:szCs w:val="24"/>
        </w:rPr>
        <w:drawing>
          <wp:anchor distT="0" distB="0" distL="114300" distR="114300" simplePos="0" relativeHeight="251758592" behindDoc="0" locked="0" layoutInCell="1" allowOverlap="1">
            <wp:simplePos x="0" y="0"/>
            <wp:positionH relativeFrom="column">
              <wp:posOffset>2781300</wp:posOffset>
            </wp:positionH>
            <wp:positionV relativeFrom="paragraph">
              <wp:posOffset>273685</wp:posOffset>
            </wp:positionV>
            <wp:extent cx="3293110" cy="1983105"/>
            <wp:effectExtent l="19050" t="0" r="2540" b="0"/>
            <wp:wrapTopAndBottom/>
            <wp:docPr id="50" name="Рисунок 0" descr="P_20151023_1039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_20151023_103924.jp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93110" cy="1983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20016" w:rsidRPr="00E16927">
        <w:rPr>
          <w:color w:val="000000"/>
          <w:sz w:val="24"/>
          <w:szCs w:val="24"/>
        </w:rPr>
        <w:tab/>
      </w:r>
      <w:r w:rsidR="00020016" w:rsidRPr="00E16927">
        <w:rPr>
          <w:color w:val="000000"/>
          <w:sz w:val="24"/>
          <w:szCs w:val="24"/>
        </w:rPr>
        <w:tab/>
      </w:r>
    </w:p>
    <w:p w:rsidR="00E43C53" w:rsidRDefault="00E43C53" w:rsidP="00A22D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20016" w:rsidRPr="00E16927" w:rsidRDefault="00020016" w:rsidP="00A22D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6927">
        <w:rPr>
          <w:rFonts w:ascii="Times New Roman" w:hAnsi="Times New Roman" w:cs="Times New Roman"/>
          <w:b/>
          <w:sz w:val="24"/>
          <w:szCs w:val="24"/>
        </w:rPr>
        <w:t>Анкет</w:t>
      </w:r>
      <w:r w:rsidR="00DF5830">
        <w:rPr>
          <w:rFonts w:ascii="Times New Roman" w:hAnsi="Times New Roman" w:cs="Times New Roman"/>
          <w:b/>
          <w:sz w:val="24"/>
          <w:szCs w:val="24"/>
        </w:rPr>
        <w:t>а инвестиционной площадки №3</w:t>
      </w:r>
    </w:p>
    <w:p w:rsidR="00785F58" w:rsidRPr="00E16927" w:rsidRDefault="00785F58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География площадки</w:t>
      </w:r>
    </w:p>
    <w:tbl>
      <w:tblPr>
        <w:tblStyle w:val="a3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785F58" w:rsidRPr="00E16927" w:rsidTr="00A35236">
        <w:tc>
          <w:tcPr>
            <w:tcW w:w="4683" w:type="dxa"/>
          </w:tcPr>
          <w:p w:rsidR="00785F58" w:rsidRPr="00E16927" w:rsidRDefault="00785F58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Новосибирская область, с.Здвинск, северная часть кадастрового квартала</w:t>
            </w:r>
          </w:p>
        </w:tc>
      </w:tr>
      <w:tr w:rsidR="00785F58" w:rsidRPr="00E16927" w:rsidTr="00A35236">
        <w:tc>
          <w:tcPr>
            <w:tcW w:w="4683" w:type="dxa"/>
          </w:tcPr>
          <w:p w:rsidR="00785F58" w:rsidRPr="00E16927" w:rsidRDefault="00785F58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785F58" w:rsidRPr="00E16927" w:rsidRDefault="004C4D92" w:rsidP="00A22DDC">
            <w:pPr>
              <w:pStyle w:val="ac"/>
            </w:pPr>
            <w:r w:rsidRPr="004C4D92">
              <w:t>4741/14037</w:t>
            </w:r>
          </w:p>
        </w:tc>
      </w:tr>
      <w:tr w:rsidR="00785F58" w:rsidRPr="00E16927" w:rsidTr="00A35236">
        <w:tc>
          <w:tcPr>
            <w:tcW w:w="4683" w:type="dxa"/>
          </w:tcPr>
          <w:p w:rsidR="00785F58" w:rsidRPr="00E16927" w:rsidRDefault="00785F58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785F58" w:rsidRPr="00E16927" w:rsidRDefault="00785F58" w:rsidP="00A22DDC">
            <w:pPr>
              <w:pStyle w:val="ac"/>
            </w:pPr>
            <w:r w:rsidRPr="00E16927">
              <w:t>Площадь земельных участков  0,6998 га</w:t>
            </w:r>
          </w:p>
        </w:tc>
      </w:tr>
      <w:tr w:rsidR="00785F58" w:rsidRPr="00E16927" w:rsidTr="00A35236">
        <w:tc>
          <w:tcPr>
            <w:tcW w:w="4683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 xml:space="preserve">Удалённость от ближайшей грузовой железнодорожной станции </w:t>
            </w:r>
            <w:r w:rsidRPr="00E16927">
              <w:rPr>
                <w:i/>
              </w:rPr>
              <w:t>(название,км)</w:t>
            </w:r>
          </w:p>
          <w:p w:rsidR="00785F58" w:rsidRPr="00E16927" w:rsidRDefault="00785F58" w:rsidP="00A22DDC">
            <w:pPr>
              <w:pStyle w:val="ac"/>
              <w:rPr>
                <w:i/>
              </w:rPr>
            </w:pPr>
            <w:r w:rsidRPr="00E16927">
              <w:rPr>
                <w:i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Станция г.Барабинск  – 100,0 км</w:t>
            </w:r>
          </w:p>
        </w:tc>
      </w:tr>
      <w:tr w:rsidR="00785F58" w:rsidRPr="00E16927" w:rsidTr="00A35236">
        <w:tc>
          <w:tcPr>
            <w:tcW w:w="4683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 xml:space="preserve">Удалённость от ближайшего аэропорта </w:t>
            </w:r>
            <w:r w:rsidRPr="00E16927">
              <w:rPr>
                <w:i/>
              </w:rPr>
              <w:t>(название,км)</w:t>
            </w:r>
          </w:p>
        </w:tc>
        <w:tc>
          <w:tcPr>
            <w:tcW w:w="4961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Аэропорт «Толмачево» г. Новосибирск – 400 км</w:t>
            </w:r>
          </w:p>
        </w:tc>
      </w:tr>
      <w:tr w:rsidR="00785F58" w:rsidRPr="00E16927" w:rsidTr="00A35236">
        <w:tc>
          <w:tcPr>
            <w:tcW w:w="4683" w:type="dxa"/>
          </w:tcPr>
          <w:p w:rsidR="00785F58" w:rsidRPr="00E16927" w:rsidRDefault="00785F58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785F58" w:rsidRPr="00E16927" w:rsidRDefault="00785F58" w:rsidP="00A22DD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Земельный участок расположен в черте населенного пункта (с. Здвинск). С северной, южной и западной сторон граничит с зонами природного ландшафта, с восточной стороны – автодорога регионального значения Здвинск-Барабинск.</w:t>
            </w:r>
          </w:p>
        </w:tc>
      </w:tr>
    </w:tbl>
    <w:p w:rsidR="00785F58" w:rsidRPr="00E16927" w:rsidRDefault="00785F58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85F58" w:rsidRPr="00E16927" w:rsidRDefault="00785F58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Основные характеристики площадки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Кадастровый номер (при наличии)</w:t>
            </w:r>
          </w:p>
        </w:tc>
        <w:tc>
          <w:tcPr>
            <w:tcW w:w="4962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54:06:010107:56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Проведено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Земли населенных пунктов; разрешенное использование: для строительства комплексного сервисного центра с обустройством пункта проверки технического состояния транспортных средств с использование средств технического диагностирования при государственном техническом осмотре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vAlign w:val="center"/>
          </w:tcPr>
          <w:p w:rsidR="00785F58" w:rsidRPr="00E16927" w:rsidRDefault="00785F58" w:rsidP="00A22DDC">
            <w:pPr>
              <w:pStyle w:val="ac"/>
            </w:pPr>
            <w:r w:rsidRPr="00E16927">
              <w:t>Объекты (здания, сооружения) на участке отсутствуют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785F58" w:rsidRPr="00E16927" w:rsidRDefault="00785F58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85F58" w:rsidRPr="00E16927" w:rsidRDefault="00785F58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Обеспеченность инженерной и транспортной инфраструктурой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Водоснабжение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Расстояние до точки подключения примерно 200 метров. Точка присоединения к сетям водоснабжения — существующий водопровод  Д=110 мм, проходящий по ул. Олимпийская.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Канализация сточных вод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Вывоз ЖБО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Электроснабжение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Расстояние до точки подключения примерно 50 метров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Теплоснабжение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Отсутствует, возможно индивидуальное теплоснабжение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Газоснабжение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785F58" w:rsidRPr="00E16927" w:rsidTr="00A35236">
        <w:tc>
          <w:tcPr>
            <w:tcW w:w="4785" w:type="dxa"/>
          </w:tcPr>
          <w:p w:rsidR="00785F58" w:rsidRPr="00E16927" w:rsidRDefault="00785F58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785F58" w:rsidRPr="00E16927" w:rsidRDefault="00785F58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Имеется возможность устройства подъездного пути от автодороги Здвинск-Барабинск, проходящей примерно в 10 м с западной стороны земельного участка. Дорога с твердым покрытием.</w:t>
            </w:r>
          </w:p>
        </w:tc>
      </w:tr>
    </w:tbl>
    <w:p w:rsidR="00785F58" w:rsidRPr="00E16927" w:rsidRDefault="00785F58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85F58" w:rsidRPr="00E16927" w:rsidRDefault="00785F58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Контактная информация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85F58" w:rsidRPr="00E16927" w:rsidTr="00A35236">
        <w:tc>
          <w:tcPr>
            <w:tcW w:w="9747" w:type="dxa"/>
            <w:gridSpan w:val="2"/>
          </w:tcPr>
          <w:p w:rsidR="00785F58" w:rsidRPr="00E16927" w:rsidRDefault="00785F58" w:rsidP="00A22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Style w:val="105pt0pt0"/>
                <w:rFonts w:eastAsiaTheme="minorHAnsi"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37558B" w:rsidRPr="00E16927" w:rsidTr="00A35236">
        <w:tc>
          <w:tcPr>
            <w:tcW w:w="4785" w:type="dxa"/>
          </w:tcPr>
          <w:p w:rsidR="0037558B" w:rsidRPr="00E16927" w:rsidRDefault="0037558B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37558B" w:rsidRPr="00E16927" w:rsidRDefault="0037558B" w:rsidP="00937D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Здвинский сельсовет, Новосибирская область, Здвинский района, с. Здвинск, ул. Калинина, д. 2</w:t>
            </w:r>
          </w:p>
        </w:tc>
      </w:tr>
      <w:tr w:rsidR="0037558B" w:rsidRPr="00E16927" w:rsidTr="00A35236">
        <w:tc>
          <w:tcPr>
            <w:tcW w:w="4785" w:type="dxa"/>
          </w:tcPr>
          <w:p w:rsidR="0037558B" w:rsidRPr="00E16927" w:rsidRDefault="0037558B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 xml:space="preserve">Контактное лицо, Ф.И.О. и должность руководителя, телефон, факс, 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e</w:t>
            </w:r>
            <w:r w:rsidRPr="00E16927">
              <w:rPr>
                <w:rStyle w:val="105pt0pt"/>
                <w:sz w:val="24"/>
                <w:szCs w:val="24"/>
              </w:rPr>
              <w:t>-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mail</w:t>
            </w:r>
          </w:p>
        </w:tc>
        <w:tc>
          <w:tcPr>
            <w:tcW w:w="4962" w:type="dxa"/>
          </w:tcPr>
          <w:p w:rsidR="0037558B" w:rsidRPr="00E16927" w:rsidRDefault="00E41AC8" w:rsidP="008853F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Щербаков Эдуард Владимирович</w:t>
            </w:r>
            <w:r w:rsidR="0037558B"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  - Глава Здвинского сельсовета, 8-383-63-41-287, </w:t>
            </w:r>
            <w:hyperlink r:id="rId37" w:history="1">
              <w:r w:rsidR="008853F1" w:rsidRPr="008853F1">
                <w:rPr>
                  <w:rStyle w:val="afb"/>
                  <w:rFonts w:ascii="Times New Roman" w:hAnsi="Times New Roman" w:cs="Times New Roman"/>
                  <w:sz w:val="24"/>
                  <w:szCs w:val="24"/>
                </w:rPr>
                <w:t>evshch@nso.ru</w:t>
              </w:r>
            </w:hyperlink>
          </w:p>
        </w:tc>
      </w:tr>
    </w:tbl>
    <w:p w:rsidR="00785F58" w:rsidRPr="00E16927" w:rsidRDefault="00785F58" w:rsidP="00A22DDC">
      <w:pPr>
        <w:pStyle w:val="70"/>
        <w:shd w:val="clear" w:color="auto" w:fill="auto"/>
        <w:spacing w:line="240" w:lineRule="auto"/>
        <w:jc w:val="both"/>
        <w:rPr>
          <w:b w:val="0"/>
          <w:bCs w:val="0"/>
          <w:spacing w:val="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661D4D" w:rsidRDefault="00661D4D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</w:p>
    <w:p w:rsidR="00785F58" w:rsidRPr="00E16927" w:rsidRDefault="00785F58" w:rsidP="00A22DDC">
      <w:pPr>
        <w:pStyle w:val="70"/>
        <w:shd w:val="clear" w:color="auto" w:fill="auto"/>
        <w:spacing w:line="240" w:lineRule="auto"/>
        <w:jc w:val="both"/>
        <w:rPr>
          <w:b w:val="0"/>
          <w:sz w:val="24"/>
          <w:szCs w:val="24"/>
        </w:rPr>
      </w:pPr>
      <w:r w:rsidRPr="00E16927">
        <w:rPr>
          <w:b w:val="0"/>
          <w:color w:val="000000"/>
          <w:sz w:val="24"/>
          <w:szCs w:val="24"/>
        </w:rPr>
        <w:t>Схема участка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48"/>
        <w:gridCol w:w="4906"/>
      </w:tblGrid>
      <w:tr w:rsidR="00785F58" w:rsidRPr="00E16927" w:rsidTr="00785F58">
        <w:tc>
          <w:tcPr>
            <w:tcW w:w="4785" w:type="dxa"/>
            <w:vAlign w:val="center"/>
          </w:tcPr>
          <w:p w:rsidR="00785F58" w:rsidRPr="00E16927" w:rsidRDefault="00785F58" w:rsidP="00A22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4321284" cy="2381250"/>
                  <wp:effectExtent l="19050" t="0" r="3066" b="0"/>
                  <wp:docPr id="22" name="Рисунок 0" descr="Участок напротив хладобойни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Участок напротив хладобойни.tif"/>
                          <pic:cNvPicPr/>
                        </pic:nvPicPr>
                        <pic:blipFill>
                          <a:blip r:embed="rId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37261" cy="2390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  <w:vAlign w:val="center"/>
          </w:tcPr>
          <w:p w:rsidR="00785F58" w:rsidRPr="00E16927" w:rsidRDefault="00785F58" w:rsidP="00A22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4286250" cy="2389772"/>
                  <wp:effectExtent l="19050" t="0" r="0" b="0"/>
                  <wp:docPr id="53" name="Рисунок 2" descr="P_20151023_1053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_20151023_105332.jpg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86250" cy="23897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5F58" w:rsidRPr="00E16927" w:rsidRDefault="00785F58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43C53" w:rsidRDefault="00E43C53" w:rsidP="00A22D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A0B98" w:rsidRPr="00E16927" w:rsidRDefault="001A0B98" w:rsidP="00A22D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6927">
        <w:rPr>
          <w:rFonts w:ascii="Times New Roman" w:hAnsi="Times New Roman" w:cs="Times New Roman"/>
          <w:b/>
          <w:sz w:val="24"/>
          <w:szCs w:val="24"/>
        </w:rPr>
        <w:t>Ан</w:t>
      </w:r>
      <w:r w:rsidR="0016104F">
        <w:rPr>
          <w:rFonts w:ascii="Times New Roman" w:hAnsi="Times New Roman" w:cs="Times New Roman"/>
          <w:b/>
          <w:sz w:val="24"/>
          <w:szCs w:val="24"/>
        </w:rPr>
        <w:t>кета инвестиционной площадки №4</w:t>
      </w: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География площадки</w:t>
      </w:r>
    </w:p>
    <w:tbl>
      <w:tblPr>
        <w:tblStyle w:val="a3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 xml:space="preserve">Новосибирская область, с.Здвинск, </w:t>
            </w:r>
            <w:r w:rsidR="006C2D9A" w:rsidRPr="00E16927">
              <w:t>ул. Здвинского</w:t>
            </w:r>
            <w:r w:rsidRPr="00E16927">
              <w:t>, 85</w:t>
            </w:r>
          </w:p>
        </w:tc>
      </w:tr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E16927" w:rsidRPr="00E16927" w:rsidRDefault="004C4D92" w:rsidP="00A22DDC">
            <w:pPr>
              <w:pStyle w:val="ac"/>
            </w:pPr>
            <w:r w:rsidRPr="004C4D92">
              <w:t>4741/14037</w:t>
            </w:r>
          </w:p>
        </w:tc>
      </w:tr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E16927" w:rsidRPr="00E16927" w:rsidRDefault="00E16927" w:rsidP="00A22DDC">
            <w:pPr>
              <w:pStyle w:val="ac"/>
            </w:pPr>
            <w:r w:rsidRPr="00E16927">
              <w:t>Площадь земельного участка - 3 га, общая площадь зданий 6465,5 кв. метров.</w:t>
            </w:r>
          </w:p>
        </w:tc>
      </w:tr>
      <w:tr w:rsidR="00E16927" w:rsidRPr="00E16927" w:rsidTr="00A35236">
        <w:tc>
          <w:tcPr>
            <w:tcW w:w="4683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 xml:space="preserve">Удалённость от ближайшей грузовой железнодорожной станции </w:t>
            </w:r>
            <w:r w:rsidRPr="00E16927">
              <w:rPr>
                <w:i/>
              </w:rPr>
              <w:t>(название,км)</w:t>
            </w:r>
          </w:p>
          <w:p w:rsidR="00E16927" w:rsidRPr="00E16927" w:rsidRDefault="00E16927" w:rsidP="00A22DDC">
            <w:pPr>
              <w:pStyle w:val="ac"/>
              <w:rPr>
                <w:i/>
              </w:rPr>
            </w:pPr>
            <w:r w:rsidRPr="00E16927">
              <w:rPr>
                <w:i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Станция г.Барабинск  – 100,0 км</w:t>
            </w:r>
          </w:p>
        </w:tc>
      </w:tr>
      <w:tr w:rsidR="00E16927" w:rsidRPr="00E16927" w:rsidTr="00A35236">
        <w:tc>
          <w:tcPr>
            <w:tcW w:w="4683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 xml:space="preserve">Удалённость от ближайшего аэропорта </w:t>
            </w:r>
            <w:r w:rsidRPr="00E16927">
              <w:rPr>
                <w:i/>
              </w:rPr>
              <w:t>(название,км)</w:t>
            </w:r>
          </w:p>
        </w:tc>
        <w:tc>
          <w:tcPr>
            <w:tcW w:w="4961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Аэропорт «Толмачево» г. Новосибирск – 400 км</w:t>
            </w:r>
          </w:p>
        </w:tc>
      </w:tr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E16927" w:rsidRPr="00E16927" w:rsidRDefault="00E16927" w:rsidP="00A22DD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Земельный участок расположен в черте населенного пункта (с. Здвинск)</w:t>
            </w:r>
          </w:p>
        </w:tc>
      </w:tr>
    </w:tbl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Основные характеристики площадки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Кадастровый номер (при наличии)</w:t>
            </w:r>
          </w:p>
        </w:tc>
        <w:tc>
          <w:tcPr>
            <w:tcW w:w="4962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54:06:010101:1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Не проведено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Категория земель: земли населенных пунктов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Здание котельной: 43,7х9,8х7; здание мастерской: 8,46х16,53х4,05; здание ремонтно-технической мастерской: 48,63х37,6х7,3; здание гаража колонны №1: 72,55х24,85х5,15; здание гаража колонны №2: 72,55х24,85х5,16. Предложение по использованию объекта: размещение автотранспортного предприятия, производственных помещений.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Обеспеченность инженерной и транспортной инфраструктурой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Водоснабжение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В настоящее время водопровод отключен, имеется возможность подключения. Точка присоединения к сетям водоснабжения — существующий водопровод  Д=110 мм, проходящий по ул. Здвинского. 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Канализация сточных вод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Вывоз ЖБО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Электроснабжение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Мощность подведенной электроэнергии: здание гаражей - 0,015 МВт, административное здание - 0,015 МВт, здание котельной - 0,025 МВт, РТМ - 0,05 МВт. Общая мощность 0,12 МВт.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Теплоснабжение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Индивидуальное, возможно подключение к центральному отоплению.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Газоснабжение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Отсутствует.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Дорога с асфальтовым покрытием, уличная дорожная сеть, подъезд с ул. Здвинского. Расстояние до автомобильной дороги регионального значения Здвинск-Барабинск – 0,5 км.</w:t>
            </w:r>
          </w:p>
        </w:tc>
      </w:tr>
    </w:tbl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Контактная информация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E16927" w:rsidRPr="00E16927" w:rsidTr="00A35236">
        <w:tc>
          <w:tcPr>
            <w:tcW w:w="9747" w:type="dxa"/>
            <w:gridSpan w:val="2"/>
          </w:tcPr>
          <w:p w:rsidR="00E16927" w:rsidRPr="00E16927" w:rsidRDefault="00E16927" w:rsidP="00A22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Style w:val="105pt0pt0"/>
                <w:rFonts w:eastAsiaTheme="minorHAnsi"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Кормачев А.А.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 xml:space="preserve">Контактное лицо, Ф.И.О. и должность руководителя, телефон, факс, 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e</w:t>
            </w:r>
            <w:r w:rsidRPr="00E16927">
              <w:rPr>
                <w:rStyle w:val="105pt0pt"/>
                <w:sz w:val="24"/>
                <w:szCs w:val="24"/>
              </w:rPr>
              <w:t>-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mail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Кормачев Андрей Андреевич</w:t>
            </w:r>
          </w:p>
          <w:p w:rsidR="00E16927" w:rsidRPr="00E16927" w:rsidRDefault="00E16927" w:rsidP="00A22DD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телефон: 8 (383-62) 51-7-87 </w:t>
            </w:r>
            <w:hyperlink r:id="rId40" w:history="1">
              <w:r w:rsidRPr="00E16927">
                <w:rPr>
                  <w:rStyle w:val="afb"/>
                  <w:rFonts w:ascii="Times New Roman" w:hAnsi="Times New Roman" w:cs="Times New Roman"/>
                  <w:sz w:val="24"/>
                  <w:szCs w:val="24"/>
                </w:rPr>
                <w:t>kormachev@ngs.ru</w:t>
              </w:r>
            </w:hyperlink>
          </w:p>
        </w:tc>
      </w:tr>
    </w:tbl>
    <w:p w:rsidR="00E16927" w:rsidRPr="00E16927" w:rsidRDefault="00E16927" w:rsidP="00A22DDC">
      <w:pPr>
        <w:pStyle w:val="70"/>
        <w:shd w:val="clear" w:color="auto" w:fill="auto"/>
        <w:spacing w:line="240" w:lineRule="auto"/>
        <w:jc w:val="both"/>
        <w:rPr>
          <w:b w:val="0"/>
          <w:bCs w:val="0"/>
          <w:spacing w:val="0"/>
          <w:sz w:val="24"/>
          <w:szCs w:val="24"/>
        </w:rPr>
      </w:pPr>
    </w:p>
    <w:p w:rsidR="00E16927" w:rsidRPr="00E16927" w:rsidRDefault="00E16927" w:rsidP="00A22DDC">
      <w:pPr>
        <w:pStyle w:val="70"/>
        <w:shd w:val="clear" w:color="auto" w:fill="auto"/>
        <w:spacing w:line="240" w:lineRule="auto"/>
        <w:jc w:val="both"/>
        <w:rPr>
          <w:b w:val="0"/>
          <w:sz w:val="24"/>
          <w:szCs w:val="24"/>
        </w:rPr>
      </w:pPr>
      <w:r w:rsidRPr="00E16927">
        <w:rPr>
          <w:b w:val="0"/>
          <w:color w:val="000000"/>
          <w:sz w:val="24"/>
          <w:szCs w:val="24"/>
        </w:rPr>
        <w:t>Схема участка</w:t>
      </w:r>
    </w:p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E16927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4381655" cy="2687108"/>
            <wp:effectExtent l="19050" t="0" r="0" b="0"/>
            <wp:docPr id="71" name="Рисунок 37" descr="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22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8465" cy="26851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36"/>
        <w:gridCol w:w="5118"/>
      </w:tblGrid>
      <w:tr w:rsidR="00E16927" w:rsidRPr="00E16927" w:rsidTr="00E43C53">
        <w:trPr>
          <w:trHeight w:val="3163"/>
        </w:trPr>
        <w:tc>
          <w:tcPr>
            <w:tcW w:w="4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927" w:rsidRPr="00E16927" w:rsidRDefault="00E16927" w:rsidP="00A22D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2914650" cy="2343150"/>
                  <wp:effectExtent l="19050" t="0" r="0" b="0"/>
                  <wp:docPr id="72" name="Рисунок 3" descr="Изображение 0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Изображение 0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4650" cy="2343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6927" w:rsidRPr="00E16927" w:rsidRDefault="00E16927" w:rsidP="00A22D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3152775" cy="2543175"/>
                  <wp:effectExtent l="19050" t="0" r="9525" b="0"/>
                  <wp:docPr id="73" name="Рисунок 2" descr="Изображение 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Изображение 0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2775" cy="2543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43C53" w:rsidRDefault="00E43C53" w:rsidP="00A22D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1594B" w:rsidRPr="00E16927" w:rsidRDefault="00A1594B" w:rsidP="00A22D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6927">
        <w:rPr>
          <w:rFonts w:ascii="Times New Roman" w:hAnsi="Times New Roman" w:cs="Times New Roman"/>
          <w:b/>
          <w:sz w:val="24"/>
          <w:szCs w:val="24"/>
        </w:rPr>
        <w:t>Ан</w:t>
      </w:r>
      <w:r w:rsidR="0016104F">
        <w:rPr>
          <w:rFonts w:ascii="Times New Roman" w:hAnsi="Times New Roman" w:cs="Times New Roman"/>
          <w:b/>
          <w:sz w:val="24"/>
          <w:szCs w:val="24"/>
        </w:rPr>
        <w:t>кета инвестиционной площадки №5</w:t>
      </w: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География площадки</w:t>
      </w:r>
    </w:p>
    <w:tbl>
      <w:tblPr>
        <w:tblStyle w:val="a3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Новосибирская область, Здвинский район, с. Здвинск, ул.Южная</w:t>
            </w:r>
          </w:p>
        </w:tc>
      </w:tr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E16927" w:rsidRPr="00E16927" w:rsidRDefault="004C4D92" w:rsidP="00A22DDC">
            <w:pPr>
              <w:pStyle w:val="ac"/>
            </w:pPr>
            <w:r w:rsidRPr="004C4D92">
              <w:t>4741/14037</w:t>
            </w:r>
          </w:p>
        </w:tc>
      </w:tr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E16927" w:rsidRPr="00E16927" w:rsidRDefault="00E16927" w:rsidP="00A22DDC">
            <w:pPr>
              <w:pStyle w:val="ac"/>
            </w:pPr>
            <w:r w:rsidRPr="00E16927">
              <w:t>Площадь земельных участков  0,5 га</w:t>
            </w:r>
          </w:p>
        </w:tc>
      </w:tr>
      <w:tr w:rsidR="00E16927" w:rsidRPr="00E16927" w:rsidTr="00A35236">
        <w:tc>
          <w:tcPr>
            <w:tcW w:w="4683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 xml:space="preserve">Удалённость от ближайшей грузовой железнодорожной станции </w:t>
            </w:r>
            <w:r w:rsidRPr="00E16927">
              <w:rPr>
                <w:i/>
              </w:rPr>
              <w:t>(название,км)</w:t>
            </w:r>
          </w:p>
          <w:p w:rsidR="00E16927" w:rsidRPr="00E16927" w:rsidRDefault="00E16927" w:rsidP="00A22DDC">
            <w:pPr>
              <w:pStyle w:val="ac"/>
              <w:rPr>
                <w:i/>
              </w:rPr>
            </w:pPr>
            <w:r w:rsidRPr="00E16927">
              <w:rPr>
                <w:i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Станция г.Барабинск  – 100,0 км</w:t>
            </w:r>
          </w:p>
        </w:tc>
      </w:tr>
      <w:tr w:rsidR="00E16927" w:rsidRPr="00E16927" w:rsidTr="00A35236">
        <w:tc>
          <w:tcPr>
            <w:tcW w:w="4683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 xml:space="preserve">Удалённость от ближайшего аэропорта </w:t>
            </w:r>
            <w:r w:rsidRPr="00E16927">
              <w:rPr>
                <w:i/>
              </w:rPr>
              <w:t>(название,км)</w:t>
            </w:r>
          </w:p>
        </w:tc>
        <w:tc>
          <w:tcPr>
            <w:tcW w:w="4961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Аэропорт «Толмачево» г. Новосибирск – 400 км</w:t>
            </w:r>
          </w:p>
        </w:tc>
      </w:tr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E16927" w:rsidRPr="00E16927" w:rsidRDefault="00E16927" w:rsidP="00A22DD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Земельный участок расположен в черте населенного пункта (с. Здвинск). С северной и восточной сторон граничит с зонами природного ландшафта, с западной стороны – со свободной инвестиционной площадкой (бывший газовый участок), с южной стороны – автодорога регионального значения Здвинск-Купино.</w:t>
            </w:r>
          </w:p>
        </w:tc>
      </w:tr>
    </w:tbl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Основные характеристики площадки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Кадастровый номер (при наличии)</w:t>
            </w:r>
          </w:p>
        </w:tc>
        <w:tc>
          <w:tcPr>
            <w:tcW w:w="4962" w:type="dxa"/>
            <w:vAlign w:val="center"/>
          </w:tcPr>
          <w:p w:rsidR="00E16927" w:rsidRPr="00E16927" w:rsidRDefault="00E16927" w:rsidP="00A22DDC">
            <w:pPr>
              <w:pStyle w:val="ac"/>
            </w:pP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Не проведено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Категория земель: земли населенных пунктов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Объекты (здания, сооружения) на участке отсутствуют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Обеспеченность инженерной и транспортной инфраструктурой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Водоснабжение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pStyle w:val="ac"/>
            </w:pPr>
            <w:r w:rsidRPr="00E16927">
              <w:t>Расстояние до точки подключения примерно 200 метров. Точка присоединения к сетям водоснабжения — существующий водопровод  Д=100 мм, проходящий по ул. Южная.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Канализация сточных вод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pStyle w:val="ac"/>
            </w:pPr>
            <w:r w:rsidRPr="00E16927">
              <w:t>Вывоз ЖБО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Электроснабжение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pStyle w:val="ac"/>
            </w:pPr>
            <w:r w:rsidRPr="00E16927">
              <w:t>Расстояние до точки подключения примерно 50 метров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Теплоснабжение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pStyle w:val="af9"/>
              <w:jc w:val="left"/>
              <w:rPr>
                <w:rFonts w:ascii="Times New Roman" w:eastAsia="Calibri" w:hAnsi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/>
                <w:sz w:val="24"/>
                <w:szCs w:val="24"/>
              </w:rPr>
              <w:t>Отсутствует, возможно индивидуальное теплоснабжение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Газоснабжение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pStyle w:val="af9"/>
              <w:jc w:val="left"/>
              <w:rPr>
                <w:rFonts w:ascii="Times New Roman" w:eastAsia="Calibri" w:hAnsi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/>
                <w:sz w:val="24"/>
                <w:szCs w:val="24"/>
              </w:rPr>
              <w:t>Отсутствует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pStyle w:val="af9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/>
                <w:sz w:val="24"/>
                <w:szCs w:val="24"/>
              </w:rPr>
              <w:t>Имеется возможность устройства подъездного пути от автодороги Здвинск-Купино, проходящей примерно в 30 м с южной стороны земельного участка. Дорога с твердым покрытием.</w:t>
            </w:r>
          </w:p>
        </w:tc>
      </w:tr>
    </w:tbl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Контактная информация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E16927" w:rsidRPr="00E16927" w:rsidTr="00A35236">
        <w:tc>
          <w:tcPr>
            <w:tcW w:w="9747" w:type="dxa"/>
            <w:gridSpan w:val="2"/>
          </w:tcPr>
          <w:p w:rsidR="00E16927" w:rsidRPr="00E16927" w:rsidRDefault="00E16927" w:rsidP="00A22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Style w:val="105pt0pt0"/>
                <w:rFonts w:eastAsiaTheme="minorHAnsi"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 xml:space="preserve">Контактное лицо, Ф.И.О. и должность руководителя, телефон, факс, 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e</w:t>
            </w:r>
            <w:r w:rsidRPr="00E16927">
              <w:rPr>
                <w:rStyle w:val="105pt0pt"/>
                <w:sz w:val="24"/>
                <w:szCs w:val="24"/>
              </w:rPr>
              <w:t>-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mail</w:t>
            </w:r>
          </w:p>
        </w:tc>
        <w:tc>
          <w:tcPr>
            <w:tcW w:w="4962" w:type="dxa"/>
          </w:tcPr>
          <w:p w:rsidR="00E41AC8" w:rsidRPr="00E16927" w:rsidRDefault="00E41AC8" w:rsidP="00E41AC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Толмачева Любовь Викторовна</w:t>
            </w: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и.о. заместителя</w:t>
            </w: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 главы администрации района – начальник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управления экономического развития, труда, промышленности, торговли и транспорта администрации Здвинского района. </w:t>
            </w:r>
          </w:p>
          <w:p w:rsidR="00E41AC8" w:rsidRPr="00E16927" w:rsidRDefault="00E41AC8" w:rsidP="00E41AC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Телефон: (383-63) 21-285</w:t>
            </w:r>
          </w:p>
          <w:p w:rsidR="00E16927" w:rsidRPr="008853F1" w:rsidRDefault="00AC632E" w:rsidP="00E41AC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history="1">
              <w:r w:rsidR="00E41AC8" w:rsidRPr="008853F1">
                <w:rPr>
                  <w:rStyle w:val="afb"/>
                  <w:rFonts w:ascii="Times New Roman" w:hAnsi="Times New Roman" w:cs="Times New Roman"/>
                  <w:sz w:val="24"/>
                  <w:szCs w:val="24"/>
                  <w:lang w:val="en-US"/>
                </w:rPr>
                <w:t>tolmachevalv</w:t>
              </w:r>
              <w:r w:rsidR="00E41AC8" w:rsidRPr="008853F1">
                <w:rPr>
                  <w:rStyle w:val="afb"/>
                  <w:rFonts w:ascii="Times New Roman" w:hAnsi="Times New Roman" w:cs="Times New Roman"/>
                  <w:sz w:val="24"/>
                  <w:szCs w:val="24"/>
                </w:rPr>
                <w:t>@</w:t>
              </w:r>
              <w:r w:rsidR="00E41AC8" w:rsidRPr="008853F1">
                <w:rPr>
                  <w:rStyle w:val="afb"/>
                  <w:rFonts w:ascii="Times New Roman" w:hAnsi="Times New Roman" w:cs="Times New Roman"/>
                  <w:sz w:val="24"/>
                  <w:szCs w:val="24"/>
                  <w:lang w:val="en-US"/>
                </w:rPr>
                <w:t>nso</w:t>
              </w:r>
              <w:r w:rsidR="00E41AC8" w:rsidRPr="008853F1">
                <w:rPr>
                  <w:rStyle w:val="af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E41AC8" w:rsidRPr="008853F1">
                <w:rPr>
                  <w:rStyle w:val="afb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</w:p>
        </w:tc>
      </w:tr>
    </w:tbl>
    <w:p w:rsidR="00E16927" w:rsidRPr="00E16927" w:rsidRDefault="00E16927" w:rsidP="00A22DDC">
      <w:pPr>
        <w:pStyle w:val="70"/>
        <w:shd w:val="clear" w:color="auto" w:fill="auto"/>
        <w:spacing w:line="240" w:lineRule="auto"/>
        <w:jc w:val="both"/>
        <w:rPr>
          <w:b w:val="0"/>
          <w:bCs w:val="0"/>
          <w:spacing w:val="0"/>
          <w:sz w:val="24"/>
          <w:szCs w:val="24"/>
        </w:rPr>
      </w:pPr>
    </w:p>
    <w:p w:rsidR="00E16927" w:rsidRPr="00E16927" w:rsidRDefault="005B07E9" w:rsidP="00A22DDC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  <w:r>
        <w:rPr>
          <w:b w:val="0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>
                <wp:simplePos x="0" y="0"/>
                <wp:positionH relativeFrom="column">
                  <wp:posOffset>3715385</wp:posOffset>
                </wp:positionH>
                <wp:positionV relativeFrom="paragraph">
                  <wp:posOffset>1420495</wp:posOffset>
                </wp:positionV>
                <wp:extent cx="223520" cy="369570"/>
                <wp:effectExtent l="13970" t="8255" r="10160" b="12700"/>
                <wp:wrapNone/>
                <wp:docPr id="13" name="AutoShap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23520" cy="36957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BB2503" id="AutoShape 102" o:spid="_x0000_s1026" type="#_x0000_t32" style="position:absolute;margin-left:292.55pt;margin-top:111.85pt;width:17.6pt;height:29.1pt;flip:x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"/>
            </w:pict>
          </mc:Fallback>
        </mc:AlternateContent>
      </w:r>
      <w:r>
        <w:rPr>
          <w:b w:val="0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>
                <wp:simplePos x="0" y="0"/>
                <wp:positionH relativeFrom="column">
                  <wp:posOffset>3628390</wp:posOffset>
                </wp:positionH>
                <wp:positionV relativeFrom="paragraph">
                  <wp:posOffset>1478915</wp:posOffset>
                </wp:positionV>
                <wp:extent cx="486410" cy="175260"/>
                <wp:effectExtent l="12700" t="9525" r="5715" b="5715"/>
                <wp:wrapNone/>
                <wp:docPr id="12" name="AutoShap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6410" cy="1752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490FA2" id="AutoShape 101" o:spid="_x0000_s1026" type="#_x0000_t32" style="position:absolute;margin-left:285.7pt;margin-top:116.45pt;width:38.3pt;height:13.8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"/>
            </w:pict>
          </mc:Fallback>
        </mc:AlternateContent>
      </w:r>
      <w:r w:rsidR="00E16927" w:rsidRPr="00E16927">
        <w:rPr>
          <w:b w:val="0"/>
          <w:noProof/>
          <w:color w:val="000000"/>
          <w:sz w:val="24"/>
          <w:szCs w:val="24"/>
        </w:rPr>
        <w:drawing>
          <wp:anchor distT="0" distB="0" distL="114300" distR="114300" simplePos="0" relativeHeight="251769856" behindDoc="0" locked="0" layoutInCell="1" allowOverlap="1">
            <wp:simplePos x="0" y="0"/>
            <wp:positionH relativeFrom="column">
              <wp:posOffset>1253490</wp:posOffset>
            </wp:positionH>
            <wp:positionV relativeFrom="paragraph">
              <wp:posOffset>182245</wp:posOffset>
            </wp:positionV>
            <wp:extent cx="4008120" cy="3579495"/>
            <wp:effectExtent l="19050" t="0" r="0" b="0"/>
            <wp:wrapTopAndBottom/>
            <wp:docPr id="74" name="Рисунок 3" descr="молзавод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олзавод.tif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08120" cy="3579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16927" w:rsidRPr="00E16927">
        <w:rPr>
          <w:b w:val="0"/>
          <w:color w:val="000000"/>
          <w:sz w:val="24"/>
          <w:szCs w:val="24"/>
        </w:rPr>
        <w:t>Схема участка</w:t>
      </w:r>
    </w:p>
    <w:p w:rsidR="005E15EC" w:rsidRPr="00E16927" w:rsidRDefault="005E15EC" w:rsidP="00A22D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6927">
        <w:rPr>
          <w:rFonts w:ascii="Times New Roman" w:hAnsi="Times New Roman" w:cs="Times New Roman"/>
          <w:b/>
          <w:sz w:val="24"/>
          <w:szCs w:val="24"/>
        </w:rPr>
        <w:t>Анк</w:t>
      </w:r>
      <w:r w:rsidR="0016104F">
        <w:rPr>
          <w:rFonts w:ascii="Times New Roman" w:hAnsi="Times New Roman" w:cs="Times New Roman"/>
          <w:b/>
          <w:sz w:val="24"/>
          <w:szCs w:val="24"/>
        </w:rPr>
        <w:t>ета инвестиционной площадки №6</w:t>
      </w: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География площадки</w:t>
      </w:r>
    </w:p>
    <w:tbl>
      <w:tblPr>
        <w:tblStyle w:val="a3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</w:tcPr>
          <w:p w:rsidR="00E16927" w:rsidRPr="00E16927" w:rsidRDefault="00E16927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с.Здвинск, ул.Калинина, 26</w:t>
            </w:r>
          </w:p>
        </w:tc>
      </w:tr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E16927" w:rsidRPr="00E16927" w:rsidRDefault="004C4D92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D92">
              <w:rPr>
                <w:rFonts w:ascii="Times New Roman" w:hAnsi="Times New Roman" w:cs="Times New Roman"/>
                <w:sz w:val="24"/>
                <w:szCs w:val="24"/>
              </w:rPr>
              <w:t>4741/14037</w:t>
            </w:r>
          </w:p>
        </w:tc>
      </w:tr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0,02</w:t>
            </w:r>
          </w:p>
        </w:tc>
      </w:tr>
      <w:tr w:rsidR="00E16927" w:rsidRPr="00E16927" w:rsidTr="00A35236">
        <w:tc>
          <w:tcPr>
            <w:tcW w:w="4683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 xml:space="preserve">Удалённость от ближайшей грузовой железнодорожной станции </w:t>
            </w:r>
            <w:r w:rsidRPr="00E16927">
              <w:rPr>
                <w:i/>
              </w:rPr>
              <w:t>(название,км)</w:t>
            </w:r>
          </w:p>
          <w:p w:rsidR="00E16927" w:rsidRPr="00E16927" w:rsidRDefault="00E16927" w:rsidP="00A22DDC">
            <w:pPr>
              <w:pStyle w:val="ac"/>
              <w:rPr>
                <w:i/>
              </w:rPr>
            </w:pPr>
            <w:r w:rsidRPr="00E16927">
              <w:rPr>
                <w:i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Станция г.Барабинск  – 100,0 км</w:t>
            </w:r>
          </w:p>
        </w:tc>
      </w:tr>
      <w:tr w:rsidR="00E16927" w:rsidRPr="00E16927" w:rsidTr="00A35236">
        <w:tc>
          <w:tcPr>
            <w:tcW w:w="4683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 xml:space="preserve">Удалённость от ближайшего аэропорта </w:t>
            </w:r>
            <w:r w:rsidRPr="00E16927">
              <w:rPr>
                <w:i/>
              </w:rPr>
              <w:t>(название,км)</w:t>
            </w:r>
          </w:p>
        </w:tc>
        <w:tc>
          <w:tcPr>
            <w:tcW w:w="4961" w:type="dxa"/>
            <w:vAlign w:val="center"/>
          </w:tcPr>
          <w:p w:rsidR="00E16927" w:rsidRPr="00E16927" w:rsidRDefault="00E16927" w:rsidP="00A22DDC">
            <w:pPr>
              <w:pStyle w:val="ac"/>
            </w:pPr>
            <w:r w:rsidRPr="00E16927">
              <w:t>Аэропорт «Толмачево» г. Новосибирск – 400 км</w:t>
            </w:r>
          </w:p>
        </w:tc>
      </w:tr>
      <w:tr w:rsidR="00E16927" w:rsidRPr="00E16927" w:rsidTr="00A35236">
        <w:tc>
          <w:tcPr>
            <w:tcW w:w="4683" w:type="dxa"/>
          </w:tcPr>
          <w:p w:rsidR="00E16927" w:rsidRPr="00E16927" w:rsidRDefault="00E16927" w:rsidP="00A22DDC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С севера, востока и юга граничит с зоной объектов социально-бытового обслуживания (расположены объекты потребительского рынка: магазины, аптека), с запада – с зоной улично-дорожной сети.</w:t>
            </w:r>
          </w:p>
        </w:tc>
      </w:tr>
    </w:tbl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Основные характеристики площадки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Кадастровый номер (при наличии)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54:06:010123:16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</w:tcPr>
          <w:p w:rsidR="00E16927" w:rsidRPr="00E16927" w:rsidRDefault="004508A3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E16927" w:rsidRPr="00E16927">
              <w:rPr>
                <w:rFonts w:ascii="Times New Roman" w:hAnsi="Times New Roman" w:cs="Times New Roman"/>
                <w:sz w:val="24"/>
                <w:szCs w:val="24"/>
              </w:rPr>
              <w:t>роведено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Двухэтажное блочное нежилое здание в хорошем техническом состоянии, площадь незагруженных помещений 150 м2, в том числе подвальных – 60 м2, текущее использование – офисные помещения. Возможное использование: размещение объектов розничной торговли, объектов бытового обслуживания, офисных помещений.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</w:tc>
      </w:tr>
    </w:tbl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Обеспеченность инженерной и транспортной инфраструктурой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Водоснабжение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Точка присоединения к сетям водоснабжения — существующий водопровод  Д=150 мм, проходящий по ул. Мира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Канализация сточных вод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pStyle w:val="ac"/>
              <w:rPr>
                <w:rFonts w:eastAsia="Times New Roman"/>
              </w:rPr>
            </w:pPr>
            <w:r w:rsidRPr="00E16927">
              <w:rPr>
                <w:rFonts w:eastAsia="Times New Roman"/>
              </w:rPr>
              <w:t>Вывоз ЖБО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Электроснабжение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pStyle w:val="ac"/>
              <w:rPr>
                <w:rFonts w:eastAsia="Times New Roman"/>
                <w:highlight w:val="yellow"/>
              </w:rPr>
            </w:pPr>
            <w:r w:rsidRPr="00E16927">
              <w:rPr>
                <w:rFonts w:eastAsia="Times New Roman"/>
              </w:rPr>
              <w:t xml:space="preserve">Мощность </w:t>
            </w:r>
            <w:r w:rsidRPr="009249DC">
              <w:rPr>
                <w:rFonts w:eastAsia="Times New Roman"/>
              </w:rPr>
              <w:t>подведенной электроэнергии 15 кВт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Теплоснабжение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Индивидуальное (электричеством)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Газоснабжение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E16927" w:rsidRPr="00596D0B" w:rsidRDefault="00596D0B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Дорога с асфальтовым покрытием, уличная дорожная сеть. Расстояние до автомобильных дорог регионального значения Здвинск – Барабинск и </w:t>
            </w:r>
            <w:r w:rsidRPr="00596D0B">
              <w:rPr>
                <w:rFonts w:ascii="Times New Roman" w:hAnsi="Times New Roman" w:cs="Times New Roman"/>
                <w:sz w:val="24"/>
                <w:szCs w:val="24"/>
              </w:rPr>
              <w:t>Здвинск – Довольное – 1 км, Здвинск – Купино – 1 км.</w:t>
            </w:r>
          </w:p>
        </w:tc>
      </w:tr>
    </w:tbl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Контактная информация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E16927" w:rsidRPr="00E16927" w:rsidTr="00A35236">
        <w:tc>
          <w:tcPr>
            <w:tcW w:w="9747" w:type="dxa"/>
            <w:gridSpan w:val="2"/>
          </w:tcPr>
          <w:p w:rsidR="00E16927" w:rsidRPr="00E16927" w:rsidRDefault="00E16927" w:rsidP="00A22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Style w:val="105pt0pt0"/>
                <w:rFonts w:eastAsiaTheme="minorHAnsi"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ИП Карпенко Д.В.</w:t>
            </w:r>
          </w:p>
        </w:tc>
      </w:tr>
      <w:tr w:rsidR="00E16927" w:rsidRPr="00E16927" w:rsidTr="00A35236">
        <w:tc>
          <w:tcPr>
            <w:tcW w:w="4785" w:type="dxa"/>
          </w:tcPr>
          <w:p w:rsidR="00E16927" w:rsidRPr="00E16927" w:rsidRDefault="00E16927" w:rsidP="00A22DDC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 xml:space="preserve">Контактное лицо, Ф.И.О. и должность руководителя, телефон, факс, 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e</w:t>
            </w:r>
            <w:r w:rsidRPr="00E16927">
              <w:rPr>
                <w:rStyle w:val="105pt0pt"/>
                <w:sz w:val="24"/>
                <w:szCs w:val="24"/>
              </w:rPr>
              <w:t>-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mail</w:t>
            </w:r>
          </w:p>
        </w:tc>
        <w:tc>
          <w:tcPr>
            <w:tcW w:w="4962" w:type="dxa"/>
          </w:tcPr>
          <w:p w:rsidR="00E16927" w:rsidRPr="00E16927" w:rsidRDefault="00E16927" w:rsidP="00A22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Карпенко Денис Валерьевич, тел. 89607972602, 8-383-63-41122, </w:t>
            </w:r>
            <w:hyperlink r:id="rId46" w:history="1">
              <w:r w:rsidRPr="00E16927">
                <w:rPr>
                  <w:rStyle w:val="afb"/>
                  <w:rFonts w:ascii="Times New Roman" w:hAnsi="Times New Roman" w:cs="Times New Roman"/>
                  <w:sz w:val="24"/>
                  <w:szCs w:val="24"/>
                  <w:lang w:val="en-US"/>
                </w:rPr>
                <w:t>kardenval</w:t>
              </w:r>
              <w:r w:rsidRPr="00E16927">
                <w:rPr>
                  <w:rStyle w:val="afb"/>
                  <w:rFonts w:ascii="Times New Roman" w:hAnsi="Times New Roman" w:cs="Times New Roman"/>
                  <w:sz w:val="24"/>
                  <w:szCs w:val="24"/>
                </w:rPr>
                <w:t>@</w:t>
              </w:r>
              <w:r w:rsidRPr="00E16927">
                <w:rPr>
                  <w:rStyle w:val="afb"/>
                  <w:rFonts w:ascii="Times New Roman" w:hAnsi="Times New Roman" w:cs="Times New Roman"/>
                  <w:sz w:val="24"/>
                  <w:szCs w:val="24"/>
                  <w:lang w:val="en-US"/>
                </w:rPr>
                <w:t>ya</w:t>
              </w:r>
              <w:r w:rsidRPr="00E16927">
                <w:rPr>
                  <w:rStyle w:val="af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E16927">
                <w:rPr>
                  <w:rStyle w:val="afb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</w:p>
        </w:tc>
      </w:tr>
    </w:tbl>
    <w:p w:rsidR="00E16927" w:rsidRPr="00E16927" w:rsidRDefault="00E16927" w:rsidP="00A22D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A22DDC">
      <w:pPr>
        <w:pStyle w:val="70"/>
        <w:shd w:val="clear" w:color="auto" w:fill="auto"/>
        <w:spacing w:line="240" w:lineRule="auto"/>
        <w:jc w:val="both"/>
        <w:rPr>
          <w:sz w:val="24"/>
          <w:szCs w:val="24"/>
        </w:rPr>
      </w:pPr>
      <w:r w:rsidRPr="00E16927">
        <w:rPr>
          <w:color w:val="000000"/>
          <w:sz w:val="24"/>
          <w:szCs w:val="24"/>
        </w:rPr>
        <w:t>Схема участка</w:t>
      </w:r>
    </w:p>
    <w:p w:rsidR="00E16927" w:rsidRPr="00E16927" w:rsidRDefault="005B07E9" w:rsidP="00E43C5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>
                <wp:simplePos x="0" y="0"/>
                <wp:positionH relativeFrom="column">
                  <wp:posOffset>2421890</wp:posOffset>
                </wp:positionH>
                <wp:positionV relativeFrom="paragraph">
                  <wp:posOffset>879475</wp:posOffset>
                </wp:positionV>
                <wp:extent cx="204470" cy="184785"/>
                <wp:effectExtent l="15875" t="16510" r="17780" b="17780"/>
                <wp:wrapNone/>
                <wp:docPr id="6" name="AutoShape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4470" cy="18478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3F5994" id="AutoShape 123" o:spid="_x0000_s1026" type="#_x0000_t32" style="position:absolute;margin-left:190.7pt;margin-top:69.25pt;width:16.1pt;height:14.55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" strokecolor="yellow" strokeweight="2.25pt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>
                <wp:simplePos x="0" y="0"/>
                <wp:positionH relativeFrom="column">
                  <wp:posOffset>2489835</wp:posOffset>
                </wp:positionH>
                <wp:positionV relativeFrom="paragraph">
                  <wp:posOffset>879475</wp:posOffset>
                </wp:positionV>
                <wp:extent cx="67945" cy="184785"/>
                <wp:effectExtent l="17145" t="16510" r="19685" b="17780"/>
                <wp:wrapNone/>
                <wp:docPr id="3" name="AutoShape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7945" cy="18478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59035A" id="AutoShape 122" o:spid="_x0000_s1026" type="#_x0000_t32" style="position:absolute;margin-left:196.05pt;margin-top:69.25pt;width:5.35pt;height:14.55pt;flip:x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" strokecolor="yellow" strokeweight="2.25pt"/>
            </w:pict>
          </mc:Fallback>
        </mc:AlternateContent>
      </w:r>
      <w:r w:rsidR="00E16927" w:rsidRPr="00E1692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949835" cy="2413055"/>
            <wp:effectExtent l="19050" t="0" r="0" b="0"/>
            <wp:docPr id="7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 l="4621" t="20805" r="24852" b="103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4083" cy="2415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6927" w:rsidRPr="00E16927" w:rsidRDefault="00E16927" w:rsidP="00A22D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16927" w:rsidRPr="00E16927" w:rsidRDefault="00E16927" w:rsidP="00E43C5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4894798" cy="2558375"/>
            <wp:effectExtent l="19050" t="0" r="1052" b="0"/>
            <wp:docPr id="76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8"/>
                    <a:srcRect l="13100" t="17442" r="22026" b="223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4798" cy="2558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15EC" w:rsidRPr="00E16927" w:rsidRDefault="00594D91" w:rsidP="00A22DDC">
      <w:pPr>
        <w:spacing w:after="0" w:line="240" w:lineRule="auto"/>
        <w:jc w:val="both"/>
        <w:rPr>
          <w:rStyle w:val="30"/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color w:val="000000"/>
          <w:sz w:val="24"/>
          <w:szCs w:val="24"/>
        </w:rPr>
        <w:tab/>
      </w:r>
    </w:p>
    <w:p w:rsidR="00E43C53" w:rsidRPr="00E16927" w:rsidRDefault="00E43C53" w:rsidP="00A22DDC">
      <w:pPr>
        <w:pStyle w:val="70"/>
        <w:shd w:val="clear" w:color="auto" w:fill="auto"/>
        <w:spacing w:line="240" w:lineRule="auto"/>
        <w:jc w:val="both"/>
        <w:rPr>
          <w:color w:val="000000"/>
          <w:sz w:val="24"/>
          <w:szCs w:val="24"/>
        </w:rPr>
      </w:pPr>
    </w:p>
    <w:p w:rsidR="00121436" w:rsidRPr="00E16927" w:rsidRDefault="00121436" w:rsidP="0012143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65804" w:rsidRPr="00E16927" w:rsidRDefault="00565804" w:rsidP="0056580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6927">
        <w:rPr>
          <w:rFonts w:ascii="Times New Roman" w:hAnsi="Times New Roman" w:cs="Times New Roman"/>
          <w:b/>
          <w:sz w:val="24"/>
          <w:szCs w:val="24"/>
        </w:rPr>
        <w:t>А</w:t>
      </w:r>
      <w:r w:rsidR="0016104F">
        <w:rPr>
          <w:rFonts w:ascii="Times New Roman" w:hAnsi="Times New Roman" w:cs="Times New Roman"/>
          <w:b/>
          <w:sz w:val="24"/>
          <w:szCs w:val="24"/>
        </w:rPr>
        <w:t>нкета инвестиционной площадки</w:t>
      </w:r>
      <w:r w:rsidR="0092254F">
        <w:rPr>
          <w:rFonts w:ascii="Times New Roman" w:hAnsi="Times New Roman" w:cs="Times New Roman"/>
          <w:b/>
          <w:sz w:val="24"/>
          <w:szCs w:val="24"/>
        </w:rPr>
        <w:t xml:space="preserve"> №7</w:t>
      </w:r>
    </w:p>
    <w:p w:rsidR="00565804" w:rsidRPr="00E16927" w:rsidRDefault="00565804" w:rsidP="005658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География площадки</w:t>
      </w:r>
    </w:p>
    <w:tbl>
      <w:tblPr>
        <w:tblStyle w:val="a3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565804" w:rsidRPr="00E16927" w:rsidTr="00565804">
        <w:tc>
          <w:tcPr>
            <w:tcW w:w="4683" w:type="dxa"/>
          </w:tcPr>
          <w:p w:rsidR="00565804" w:rsidRPr="00E16927" w:rsidRDefault="00565804" w:rsidP="00565804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vAlign w:val="center"/>
          </w:tcPr>
          <w:p w:rsidR="00565804" w:rsidRPr="00E16927" w:rsidRDefault="00565804" w:rsidP="00565804">
            <w:pPr>
              <w:pStyle w:val="ac"/>
            </w:pPr>
            <w:r w:rsidRPr="00565804">
              <w:rPr>
                <w:lang w:eastAsia="en-US"/>
              </w:rPr>
              <w:t>Новосибирская область, Здвинский район, с. Здвинск, ул. Калинина, д. 128Д</w:t>
            </w:r>
          </w:p>
        </w:tc>
      </w:tr>
      <w:tr w:rsidR="00565804" w:rsidRPr="00E16927" w:rsidTr="00565804">
        <w:tc>
          <w:tcPr>
            <w:tcW w:w="4683" w:type="dxa"/>
          </w:tcPr>
          <w:p w:rsidR="00565804" w:rsidRPr="00E16927" w:rsidRDefault="00565804" w:rsidP="00565804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565804" w:rsidRPr="00E16927" w:rsidRDefault="00565804" w:rsidP="00565804">
            <w:pPr>
              <w:pStyle w:val="ac"/>
            </w:pPr>
            <w:r w:rsidRPr="004C4D92">
              <w:t>4741/14037</w:t>
            </w:r>
          </w:p>
        </w:tc>
      </w:tr>
      <w:tr w:rsidR="00565804" w:rsidRPr="00E16927" w:rsidTr="00565804">
        <w:tc>
          <w:tcPr>
            <w:tcW w:w="4683" w:type="dxa"/>
          </w:tcPr>
          <w:p w:rsidR="00565804" w:rsidRPr="00E16927" w:rsidRDefault="00565804" w:rsidP="00565804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565804" w:rsidRPr="00E16927" w:rsidRDefault="00565804" w:rsidP="00DE19C0">
            <w:pPr>
              <w:pStyle w:val="ac"/>
              <w:rPr>
                <w:lang w:eastAsia="en-US"/>
              </w:rPr>
            </w:pPr>
            <w:r w:rsidRPr="00565804">
              <w:rPr>
                <w:lang w:eastAsia="en-US"/>
              </w:rPr>
              <w:t>Площадь земельного участка – 0,35га</w:t>
            </w:r>
          </w:p>
        </w:tc>
      </w:tr>
      <w:tr w:rsidR="00565804" w:rsidRPr="00E16927" w:rsidTr="00565804">
        <w:tc>
          <w:tcPr>
            <w:tcW w:w="4683" w:type="dxa"/>
            <w:vAlign w:val="center"/>
          </w:tcPr>
          <w:p w:rsidR="00565804" w:rsidRPr="00E16927" w:rsidRDefault="00565804" w:rsidP="00565804">
            <w:pPr>
              <w:pStyle w:val="ac"/>
            </w:pPr>
            <w:r w:rsidRPr="00E16927">
              <w:t xml:space="preserve">Удалённость от ближайшей грузовой железнодорожной станции </w:t>
            </w:r>
            <w:r w:rsidRPr="00E16927">
              <w:rPr>
                <w:i/>
              </w:rPr>
              <w:t>(название,км)</w:t>
            </w:r>
          </w:p>
          <w:p w:rsidR="00565804" w:rsidRPr="00E16927" w:rsidRDefault="00565804" w:rsidP="00565804">
            <w:pPr>
              <w:pStyle w:val="ac"/>
              <w:rPr>
                <w:i/>
              </w:rPr>
            </w:pPr>
            <w:r w:rsidRPr="00E16927">
              <w:rPr>
                <w:i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565804" w:rsidRPr="00E16927" w:rsidRDefault="00565804" w:rsidP="00565804">
            <w:pPr>
              <w:pStyle w:val="ac"/>
              <w:rPr>
                <w:lang w:eastAsia="en-US"/>
              </w:rPr>
            </w:pPr>
            <w:r w:rsidRPr="00E16927">
              <w:rPr>
                <w:lang w:eastAsia="en-US"/>
              </w:rPr>
              <w:t>Станция г.Барабинск  – 100,0 км</w:t>
            </w:r>
          </w:p>
        </w:tc>
      </w:tr>
      <w:tr w:rsidR="00565804" w:rsidRPr="00E16927" w:rsidTr="00565804">
        <w:tc>
          <w:tcPr>
            <w:tcW w:w="4683" w:type="dxa"/>
            <w:vAlign w:val="center"/>
          </w:tcPr>
          <w:p w:rsidR="00565804" w:rsidRPr="00E16927" w:rsidRDefault="00565804" w:rsidP="00565804">
            <w:pPr>
              <w:pStyle w:val="ac"/>
            </w:pPr>
            <w:r w:rsidRPr="00E16927">
              <w:t xml:space="preserve">Удалённость от ближайшего аэропорта </w:t>
            </w:r>
            <w:r w:rsidRPr="00E16927">
              <w:rPr>
                <w:i/>
              </w:rPr>
              <w:t>(название,км)</w:t>
            </w:r>
          </w:p>
        </w:tc>
        <w:tc>
          <w:tcPr>
            <w:tcW w:w="4961" w:type="dxa"/>
            <w:vAlign w:val="center"/>
          </w:tcPr>
          <w:p w:rsidR="00565804" w:rsidRPr="00E16927" w:rsidRDefault="00565804" w:rsidP="00565804">
            <w:pPr>
              <w:pStyle w:val="ac"/>
            </w:pPr>
            <w:r w:rsidRPr="00E16927">
              <w:t>Аэропорт «Толмачево» г. Новосибирск – 400 км</w:t>
            </w:r>
          </w:p>
        </w:tc>
      </w:tr>
      <w:tr w:rsidR="00565804" w:rsidRPr="00E16927" w:rsidTr="00565804">
        <w:tc>
          <w:tcPr>
            <w:tcW w:w="4683" w:type="dxa"/>
          </w:tcPr>
          <w:p w:rsidR="00565804" w:rsidRPr="00E16927" w:rsidRDefault="00565804" w:rsidP="00565804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565804" w:rsidRPr="00E16927" w:rsidRDefault="00565804" w:rsidP="0056580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65804">
              <w:rPr>
                <w:rFonts w:ascii="Times New Roman" w:eastAsia="Calibri" w:hAnsi="Times New Roman" w:cs="Times New Roman"/>
                <w:sz w:val="24"/>
                <w:szCs w:val="24"/>
              </w:rPr>
              <w:t>Земельный участок расположен в черте населенного пункта (с. Здвинск). С северной стороны граничит с зоной производственно-коммунальных объектов, с южной стороны – с участком ИЖС.  С западной стороны расположена дорога регионального значения Здвинск-Барабинск. С восточной стороны –лес (берёзовая роща, поле).</w:t>
            </w:r>
          </w:p>
        </w:tc>
      </w:tr>
    </w:tbl>
    <w:p w:rsidR="00565804" w:rsidRPr="00E16927" w:rsidRDefault="00565804" w:rsidP="0056580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65804" w:rsidRPr="00E16927" w:rsidRDefault="00565804" w:rsidP="005658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Основные характеристики площадки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Кадастровый номер (при наличии)</w:t>
            </w:r>
          </w:p>
        </w:tc>
        <w:tc>
          <w:tcPr>
            <w:tcW w:w="4962" w:type="dxa"/>
            <w:vAlign w:val="center"/>
          </w:tcPr>
          <w:p w:rsidR="00565804" w:rsidRPr="00565804" w:rsidRDefault="00565804" w:rsidP="00565804">
            <w:pPr>
              <w:pStyle w:val="ac"/>
            </w:pPr>
            <w:r w:rsidRPr="00565804">
              <w:t>54:06:010111:152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vAlign w:val="center"/>
          </w:tcPr>
          <w:p w:rsidR="00565804" w:rsidRPr="00565804" w:rsidRDefault="00565804" w:rsidP="00565804">
            <w:pPr>
              <w:pStyle w:val="ac"/>
            </w:pPr>
            <w:r w:rsidRPr="00565804">
              <w:t>Проведено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vAlign w:val="center"/>
          </w:tcPr>
          <w:p w:rsidR="00565804" w:rsidRPr="00E16927" w:rsidRDefault="00565804" w:rsidP="00565804">
            <w:pPr>
              <w:pStyle w:val="ac"/>
            </w:pPr>
            <w:r w:rsidRPr="00565804">
              <w:rPr>
                <w:lang w:eastAsia="en-US"/>
              </w:rPr>
              <w:t>Категория земель: земли населенных пунктов; разрешенное использование: для строительства и эксплуатации завода по производству комбикорма.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vAlign w:val="center"/>
          </w:tcPr>
          <w:p w:rsidR="00565804" w:rsidRPr="00E16927" w:rsidRDefault="00565804" w:rsidP="00565804">
            <w:pPr>
              <w:pStyle w:val="ac"/>
            </w:pPr>
            <w:r w:rsidRPr="00565804">
              <w:rPr>
                <w:lang w:eastAsia="en-US"/>
              </w:rPr>
              <w:t>Производственный ангар площадью 150 квадратных метров в отличном состоянии и тёплое офисное здание площадью18 квадратных метров.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10" w:lineRule="exac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565804" w:rsidRPr="00E16927" w:rsidRDefault="00565804" w:rsidP="005658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565804" w:rsidRPr="00E16927" w:rsidRDefault="00565804" w:rsidP="0056580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65804" w:rsidRPr="00E16927" w:rsidRDefault="00565804" w:rsidP="005658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Обеспеченность инженерной и транспортной инфраструктурой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565804" w:rsidRPr="00E16927" w:rsidRDefault="00565804" w:rsidP="0056580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6927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Водоснабжение</w:t>
            </w:r>
          </w:p>
        </w:tc>
        <w:tc>
          <w:tcPr>
            <w:tcW w:w="4962" w:type="dxa"/>
          </w:tcPr>
          <w:p w:rsidR="00565804" w:rsidRPr="00E16927" w:rsidRDefault="00565804" w:rsidP="00565804">
            <w:pPr>
              <w:pStyle w:val="ac"/>
            </w:pPr>
            <w:r w:rsidRPr="00565804">
              <w:rPr>
                <w:lang w:eastAsia="en-US"/>
              </w:rPr>
              <w:t>Возможная точка присоединения к сетям водоснабжения — существующий водопровод  Д=110 мм, проходящий по ул. Калинина (расстояние до точки присоединения примерно 20 метров).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Канализация сточных вод</w:t>
            </w:r>
          </w:p>
        </w:tc>
        <w:tc>
          <w:tcPr>
            <w:tcW w:w="4962" w:type="dxa"/>
          </w:tcPr>
          <w:p w:rsidR="00565804" w:rsidRPr="00E16927" w:rsidRDefault="00565804" w:rsidP="00565804">
            <w:pPr>
              <w:pStyle w:val="ac"/>
            </w:pPr>
            <w:r w:rsidRPr="00E16927">
              <w:t>Вывоз ЖБО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Электроснабжение</w:t>
            </w:r>
          </w:p>
        </w:tc>
        <w:tc>
          <w:tcPr>
            <w:tcW w:w="4962" w:type="dxa"/>
          </w:tcPr>
          <w:p w:rsidR="00565804" w:rsidRPr="005960EE" w:rsidRDefault="00635851" w:rsidP="00635851">
            <w:pPr>
              <w:pStyle w:val="ac"/>
              <w:rPr>
                <w:sz w:val="28"/>
                <w:szCs w:val="28"/>
              </w:rPr>
            </w:pPr>
            <w:r w:rsidRPr="00F06B1C">
              <w:t xml:space="preserve">Электроэнергия не подключена, </w:t>
            </w:r>
            <w:r>
              <w:rPr>
                <w:lang w:eastAsia="en-US"/>
              </w:rPr>
              <w:t>В</w:t>
            </w:r>
            <w:r w:rsidR="00565804" w:rsidRPr="00DE19C0">
              <w:rPr>
                <w:lang w:eastAsia="en-US"/>
              </w:rPr>
              <w:t xml:space="preserve">озможность подключения </w:t>
            </w:r>
            <w:r>
              <w:rPr>
                <w:lang w:eastAsia="en-US"/>
              </w:rPr>
              <w:t xml:space="preserve">электроэнергии </w:t>
            </w:r>
            <w:r w:rsidR="00565804" w:rsidRPr="00DE19C0">
              <w:rPr>
                <w:lang w:eastAsia="en-US"/>
              </w:rPr>
              <w:t>с юга – 150 метров (</w:t>
            </w:r>
            <w:r w:rsidRPr="00DE19C0">
              <w:rPr>
                <w:lang w:eastAsia="en-US"/>
              </w:rPr>
              <w:t xml:space="preserve">муниципальная </w:t>
            </w:r>
            <w:r w:rsidR="00565804" w:rsidRPr="00DE19C0">
              <w:rPr>
                <w:lang w:eastAsia="en-US"/>
              </w:rPr>
              <w:t xml:space="preserve">подстанция </w:t>
            </w:r>
            <w:r>
              <w:rPr>
                <w:lang w:eastAsia="en-US"/>
              </w:rPr>
              <w:t xml:space="preserve">на </w:t>
            </w:r>
            <w:r w:rsidR="00DE19C0" w:rsidRPr="00DE19C0">
              <w:rPr>
                <w:lang w:eastAsia="en-US"/>
              </w:rPr>
              <w:t>ск</w:t>
            </w:r>
            <w:r w:rsidR="00DE19C0">
              <w:rPr>
                <w:lang w:eastAsia="en-US"/>
              </w:rPr>
              <w:t>в</w:t>
            </w:r>
            <w:r w:rsidR="00DE19C0" w:rsidRPr="00DE19C0">
              <w:rPr>
                <w:lang w:eastAsia="en-US"/>
              </w:rPr>
              <w:t>ажин</w:t>
            </w:r>
            <w:r>
              <w:rPr>
                <w:lang w:eastAsia="en-US"/>
              </w:rPr>
              <w:t>е</w:t>
            </w:r>
            <w:r w:rsidR="00565804" w:rsidRPr="00DE19C0">
              <w:rPr>
                <w:lang w:eastAsia="en-US"/>
              </w:rPr>
              <w:t>).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Теплоснабжение</w:t>
            </w:r>
          </w:p>
        </w:tc>
        <w:tc>
          <w:tcPr>
            <w:tcW w:w="4962" w:type="dxa"/>
          </w:tcPr>
          <w:p w:rsidR="00565804" w:rsidRPr="00E16927" w:rsidRDefault="00565804" w:rsidP="00565804">
            <w:pPr>
              <w:pStyle w:val="ac"/>
            </w:pPr>
            <w:r w:rsidRPr="00565804">
              <w:t>Индивидуальное (автономная котельная).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Газоснабжение</w:t>
            </w:r>
          </w:p>
        </w:tc>
        <w:tc>
          <w:tcPr>
            <w:tcW w:w="4962" w:type="dxa"/>
          </w:tcPr>
          <w:p w:rsidR="00565804" w:rsidRPr="00E16927" w:rsidRDefault="00565804" w:rsidP="00565804">
            <w:pPr>
              <w:pStyle w:val="ac"/>
            </w:pPr>
            <w:r w:rsidRPr="00E16927">
              <w:t>Отсутствует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565804" w:rsidRPr="00E16927" w:rsidRDefault="00565804" w:rsidP="00565804">
            <w:pPr>
              <w:pStyle w:val="ac"/>
            </w:pPr>
            <w:r w:rsidRPr="00565804">
              <w:t xml:space="preserve">Дорога со шлаковым покрытием, уличная дорожная сеть, подъезд с ул. Калинина (несколько обслуживаемых </w:t>
            </w:r>
            <w:r w:rsidR="00C97FF7" w:rsidRPr="00565804">
              <w:t>съездов</w:t>
            </w:r>
            <w:r w:rsidRPr="00565804">
              <w:t>). Расстояние до автомобильной дороги регионального значения Здвинск-Барабинск – 0,1 км.</w:t>
            </w:r>
          </w:p>
        </w:tc>
      </w:tr>
    </w:tbl>
    <w:p w:rsidR="00565804" w:rsidRPr="00E16927" w:rsidRDefault="00565804" w:rsidP="0056580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65804" w:rsidRPr="00E16927" w:rsidRDefault="00565804" w:rsidP="005658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sz w:val="24"/>
          <w:szCs w:val="24"/>
        </w:rPr>
        <w:t>Контактная информация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565804" w:rsidRPr="00E16927" w:rsidTr="00565804">
        <w:tc>
          <w:tcPr>
            <w:tcW w:w="9747" w:type="dxa"/>
            <w:gridSpan w:val="2"/>
          </w:tcPr>
          <w:p w:rsidR="00565804" w:rsidRPr="00E16927" w:rsidRDefault="00565804" w:rsidP="005658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6927">
              <w:rPr>
                <w:rStyle w:val="105pt0pt0"/>
                <w:rFonts w:eastAsiaTheme="minorHAnsi"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565804" w:rsidRPr="00565804" w:rsidRDefault="00565804" w:rsidP="0056580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65804">
              <w:rPr>
                <w:rFonts w:ascii="Times New Roman" w:eastAsia="Calibri" w:hAnsi="Times New Roman" w:cs="Times New Roman"/>
                <w:sz w:val="24"/>
                <w:szCs w:val="24"/>
              </w:rPr>
              <w:t>Вдовин Евгений Анатольевич</w:t>
            </w:r>
          </w:p>
        </w:tc>
      </w:tr>
      <w:tr w:rsidR="00565804" w:rsidRPr="00E16927" w:rsidTr="00565804">
        <w:tc>
          <w:tcPr>
            <w:tcW w:w="4785" w:type="dxa"/>
          </w:tcPr>
          <w:p w:rsidR="00565804" w:rsidRPr="00E16927" w:rsidRDefault="00565804" w:rsidP="00565804">
            <w:pPr>
              <w:pStyle w:val="21"/>
              <w:shd w:val="clear" w:color="auto" w:fill="auto"/>
              <w:spacing w:line="240" w:lineRule="auto"/>
              <w:jc w:val="left"/>
              <w:rPr>
                <w:sz w:val="24"/>
                <w:szCs w:val="24"/>
              </w:rPr>
            </w:pPr>
            <w:r w:rsidRPr="00E16927">
              <w:rPr>
                <w:rStyle w:val="105pt0pt"/>
                <w:sz w:val="24"/>
                <w:szCs w:val="24"/>
              </w:rPr>
              <w:t xml:space="preserve">Контактное лицо, Ф.И.О. и должность руководителя, телефон, факс, 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e</w:t>
            </w:r>
            <w:r w:rsidRPr="00E16927">
              <w:rPr>
                <w:rStyle w:val="105pt0pt"/>
                <w:sz w:val="24"/>
                <w:szCs w:val="24"/>
              </w:rPr>
              <w:t>-</w:t>
            </w:r>
            <w:r w:rsidRPr="00E16927">
              <w:rPr>
                <w:rStyle w:val="105pt0pt"/>
                <w:sz w:val="24"/>
                <w:szCs w:val="24"/>
                <w:lang w:val="en-US"/>
              </w:rPr>
              <w:t>mail</w:t>
            </w:r>
          </w:p>
        </w:tc>
        <w:tc>
          <w:tcPr>
            <w:tcW w:w="4962" w:type="dxa"/>
          </w:tcPr>
          <w:p w:rsidR="00565804" w:rsidRPr="00565804" w:rsidRDefault="00565804" w:rsidP="00565804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65804">
              <w:rPr>
                <w:rFonts w:ascii="Times New Roman" w:eastAsia="Calibri" w:hAnsi="Times New Roman" w:cs="Times New Roman"/>
                <w:sz w:val="24"/>
                <w:szCs w:val="24"/>
              </w:rPr>
              <w:t>Вдовин Евгений Анатольевич, vdovin@ltde.ru</w:t>
            </w:r>
          </w:p>
        </w:tc>
      </w:tr>
    </w:tbl>
    <w:p w:rsidR="00565804" w:rsidRPr="00E16927" w:rsidRDefault="00565804" w:rsidP="00565804">
      <w:pPr>
        <w:pStyle w:val="70"/>
        <w:shd w:val="clear" w:color="auto" w:fill="auto"/>
        <w:spacing w:line="240" w:lineRule="auto"/>
        <w:jc w:val="both"/>
        <w:rPr>
          <w:b w:val="0"/>
          <w:bCs w:val="0"/>
          <w:spacing w:val="0"/>
          <w:sz w:val="24"/>
          <w:szCs w:val="24"/>
        </w:rPr>
      </w:pPr>
    </w:p>
    <w:p w:rsidR="00565804" w:rsidRDefault="00565804" w:rsidP="00565804">
      <w:pPr>
        <w:pStyle w:val="70"/>
        <w:shd w:val="clear" w:color="auto" w:fill="auto"/>
        <w:spacing w:line="240" w:lineRule="auto"/>
        <w:jc w:val="both"/>
        <w:rPr>
          <w:b w:val="0"/>
          <w:color w:val="000000"/>
          <w:sz w:val="24"/>
          <w:szCs w:val="24"/>
        </w:rPr>
      </w:pPr>
      <w:r w:rsidRPr="00E16927">
        <w:rPr>
          <w:b w:val="0"/>
          <w:color w:val="000000"/>
          <w:sz w:val="24"/>
          <w:szCs w:val="24"/>
        </w:rPr>
        <w:t>Схема участка</w:t>
      </w:r>
    </w:p>
    <w:p w:rsidR="00565804" w:rsidRDefault="00565804" w:rsidP="00565804">
      <w:pPr>
        <w:pStyle w:val="70"/>
        <w:shd w:val="clear" w:color="auto" w:fill="auto"/>
        <w:spacing w:line="240" w:lineRule="auto"/>
        <w:jc w:val="both"/>
        <w:rPr>
          <w:b w:val="0"/>
          <w:sz w:val="24"/>
          <w:szCs w:val="24"/>
        </w:rPr>
      </w:pPr>
    </w:p>
    <w:tbl>
      <w:tblPr>
        <w:tblStyle w:val="a3"/>
        <w:tblW w:w="9889" w:type="dxa"/>
        <w:tblLayout w:type="fixed"/>
        <w:tblLook w:val="04A0" w:firstRow="1" w:lastRow="0" w:firstColumn="1" w:lastColumn="0" w:noHBand="0" w:noVBand="1"/>
      </w:tblPr>
      <w:tblGrid>
        <w:gridCol w:w="5211"/>
        <w:gridCol w:w="4678"/>
      </w:tblGrid>
      <w:tr w:rsidR="00565804" w:rsidTr="007235D5">
        <w:trPr>
          <w:trHeight w:val="2424"/>
        </w:trPr>
        <w:tc>
          <w:tcPr>
            <w:tcW w:w="9889" w:type="dxa"/>
            <w:gridSpan w:val="2"/>
          </w:tcPr>
          <w:p w:rsidR="00565804" w:rsidRDefault="00565804" w:rsidP="00565804">
            <w:pPr>
              <w:pStyle w:val="70"/>
              <w:shd w:val="clear" w:color="auto" w:fill="auto"/>
              <w:spacing w:line="240" w:lineRule="auto"/>
              <w:jc w:val="center"/>
              <w:rPr>
                <w:b w:val="0"/>
                <w:sz w:val="24"/>
                <w:szCs w:val="24"/>
              </w:rPr>
            </w:pPr>
            <w:r w:rsidRPr="00565804">
              <w:rPr>
                <w:b w:val="0"/>
                <w:noProof/>
                <w:sz w:val="24"/>
                <w:szCs w:val="24"/>
              </w:rPr>
              <w:drawing>
                <wp:inline distT="0" distB="0" distL="0" distR="0">
                  <wp:extent cx="4524375" cy="1540048"/>
                  <wp:effectExtent l="19050" t="0" r="9525" b="0"/>
                  <wp:docPr id="26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IMG_20160801_172746_1470061379539.jpg"/>
                          <pic:cNvPicPr/>
                        </pic:nvPicPr>
                        <pic:blipFill>
                          <a:blip r:embed="rId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27113" cy="15409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65804" w:rsidTr="007235D5">
        <w:trPr>
          <w:trHeight w:val="4096"/>
        </w:trPr>
        <w:tc>
          <w:tcPr>
            <w:tcW w:w="5211" w:type="dxa"/>
          </w:tcPr>
          <w:p w:rsidR="00565804" w:rsidRPr="00565804" w:rsidRDefault="007235D5" w:rsidP="00565804">
            <w:pPr>
              <w:pStyle w:val="70"/>
              <w:shd w:val="clear" w:color="auto" w:fill="auto"/>
              <w:spacing w:line="240" w:lineRule="auto"/>
              <w:jc w:val="both"/>
              <w:rPr>
                <w:b w:val="0"/>
                <w:sz w:val="24"/>
                <w:szCs w:val="24"/>
              </w:rPr>
            </w:pPr>
            <w:r w:rsidRPr="007235D5">
              <w:rPr>
                <w:noProof/>
                <w:sz w:val="24"/>
                <w:szCs w:val="24"/>
              </w:rPr>
              <w:drawing>
                <wp:inline distT="0" distB="0" distL="0" distR="0">
                  <wp:extent cx="3114675" cy="2876550"/>
                  <wp:effectExtent l="19050" t="0" r="9525" b="0"/>
                  <wp:docPr id="34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G_20180718_155432.jpg"/>
                          <pic:cNvPicPr/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16664" cy="28783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:rsidR="00565804" w:rsidRPr="00565804" w:rsidRDefault="00565804" w:rsidP="00565804">
            <w:pPr>
              <w:pStyle w:val="70"/>
              <w:shd w:val="clear" w:color="auto" w:fill="auto"/>
              <w:spacing w:line="240" w:lineRule="auto"/>
              <w:jc w:val="both"/>
              <w:rPr>
                <w:b w:val="0"/>
                <w:sz w:val="24"/>
                <w:szCs w:val="24"/>
              </w:rPr>
            </w:pPr>
            <w:r w:rsidRPr="00565804">
              <w:rPr>
                <w:b w:val="0"/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2919924" cy="2876550"/>
                  <wp:effectExtent l="19050" t="0" r="0" b="0"/>
                  <wp:docPr id="32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План схема - спутник (с указанием коммуникаций).png"/>
                          <pic:cNvPicPr/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0799" cy="28872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16337" w:rsidRDefault="00B16337" w:rsidP="00835F12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CB7245" w:rsidRDefault="00AD24BA" w:rsidP="00835F12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8.7</w:t>
      </w:r>
      <w:r w:rsidR="009335E9" w:rsidRPr="00F26091">
        <w:rPr>
          <w:rFonts w:ascii="Times New Roman" w:hAnsi="Times New Roman" w:cs="Times New Roman"/>
          <w:b/>
          <w:sz w:val="28"/>
          <w:szCs w:val="28"/>
        </w:rPr>
        <w:t>.</w:t>
      </w:r>
      <w:r w:rsidR="00CB2369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CB7245" w:rsidRPr="00F26091">
        <w:rPr>
          <w:rFonts w:ascii="Times New Roman" w:hAnsi="Times New Roman" w:cs="Times New Roman"/>
          <w:b/>
          <w:sz w:val="28"/>
          <w:szCs w:val="28"/>
        </w:rPr>
        <w:t>Н</w:t>
      </w:r>
      <w:r w:rsidR="00D76476" w:rsidRPr="00F26091">
        <w:rPr>
          <w:rFonts w:ascii="Times New Roman" w:hAnsi="Times New Roman" w:cs="Times New Roman"/>
          <w:b/>
          <w:sz w:val="28"/>
          <w:szCs w:val="28"/>
        </w:rPr>
        <w:t>ормативные правовые акты</w:t>
      </w:r>
      <w:r w:rsidR="00CB7245" w:rsidRPr="00F26091">
        <w:rPr>
          <w:rFonts w:ascii="Times New Roman" w:hAnsi="Times New Roman" w:cs="Times New Roman"/>
          <w:b/>
          <w:sz w:val="28"/>
          <w:szCs w:val="28"/>
        </w:rPr>
        <w:t>, регулирующие инвестиционную деятельность</w:t>
      </w:r>
      <w:r w:rsidR="00CB2369" w:rsidRPr="00F26091">
        <w:rPr>
          <w:rFonts w:ascii="Times New Roman" w:hAnsi="Times New Roman" w:cs="Times New Roman"/>
          <w:b/>
          <w:sz w:val="28"/>
          <w:szCs w:val="28"/>
        </w:rPr>
        <w:t xml:space="preserve"> на муниципальном уровне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3227"/>
        <w:gridCol w:w="2268"/>
        <w:gridCol w:w="4252"/>
      </w:tblGrid>
      <w:tr w:rsidR="00781B08" w:rsidRPr="002D4B9A" w:rsidTr="005B5410">
        <w:tc>
          <w:tcPr>
            <w:tcW w:w="3227" w:type="dxa"/>
          </w:tcPr>
          <w:p w:rsidR="00781B08" w:rsidRPr="002D4B9A" w:rsidRDefault="00781B08" w:rsidP="001956E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Наименование акта</w:t>
            </w:r>
          </w:p>
        </w:tc>
        <w:tc>
          <w:tcPr>
            <w:tcW w:w="2268" w:type="dxa"/>
          </w:tcPr>
          <w:p w:rsidR="00781B08" w:rsidRPr="002D4B9A" w:rsidRDefault="00781B08" w:rsidP="001956E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Реквизиты</w:t>
            </w:r>
          </w:p>
        </w:tc>
        <w:tc>
          <w:tcPr>
            <w:tcW w:w="4252" w:type="dxa"/>
          </w:tcPr>
          <w:p w:rsidR="00781B08" w:rsidRPr="002D4B9A" w:rsidRDefault="00781B08" w:rsidP="001956E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Основные положения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pStyle w:val="a4"/>
              <w:tabs>
                <w:tab w:val="left" w:pos="5103"/>
                <w:tab w:val="left" w:pos="8640"/>
              </w:tabs>
              <w:ind w:left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 «О перспективных направлениях инвестиционной деятельности на территории Здвинского района»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администрации Здвинского района от 31.10.2012 № 396-па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Определены перспективные направления инвестиционной деятельности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 совете по инвестициям Здвинского района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администрации Здвинского района от 17.05.2017 №191-па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Утверждено положение о совете по инвестициям Здвинского района, состав совета по инвестициям Здвинского района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 «О формах муниципальной поддержки инвестиционной деятельности на территории Здвинского района»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администрации Здвинского района от 31.10.2012 №398-па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Определены формы муниципальной поддержки субъектам инвестиционной деятельности, реализующим инвестиционные проекты, соответствующие   перспективным направлениям инвестиционной деятельности, на территории Здвинского района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 порядке предоставления в аренду имущества, включенного в перечень имущества, находящегося в муниципальной собственности Здвинского района, свободного от прав третьих лиц (за исключением имущественных прав субъектов малого и среднего предпринимательства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Решение сессии Совета депутатов Здвинского района от 31.03.2017 №123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Регламентирует процедуру предоставления в аренду имущества, включенного в перечень имущества, находящегося в муниципальной собственности Здвинского района, свободного от прав третьих лиц (за исключением имущественных прав субъектов) и условия предоставления такого имущества, в том числе льготы для СМиСП, занимающимися социально-значимыми видами деятельности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 внесении изменений в решение Совета депутатов Здвинского района от 14.11.2006 №6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Решение пятнадцатой сессии совета депутатов Здвинского района от 26.04.2017 № 133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Внесение изменений в Положение о системе налогообложения в виде налога на вмененный доход для отдельных видов деятельности на территории Здвинского района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05657">
              <w:rPr>
                <w:rFonts w:ascii="Times New Roman" w:hAnsi="Times New Roman" w:cs="Times New Roman"/>
                <w:shd w:val="clear" w:color="auto" w:fill="FFFFFF" w:themeFill="background1"/>
              </w:rPr>
              <w:t>Об утверждении муниципальной программы</w:t>
            </w:r>
            <w:r w:rsidRPr="002D4B9A">
              <w:rPr>
                <w:rFonts w:ascii="Times New Roman" w:hAnsi="Times New Roman" w:cs="Times New Roman"/>
              </w:rPr>
              <w:t xml:space="preserve"> « Поддержка субъектов малого и среднего предпринимательства в Здвинском рай</w:t>
            </w:r>
            <w:r w:rsidR="00005657">
              <w:rPr>
                <w:rFonts w:ascii="Times New Roman" w:hAnsi="Times New Roman" w:cs="Times New Roman"/>
              </w:rPr>
              <w:t>оне Новосибирской области</w:t>
            </w:r>
            <w:r w:rsidRPr="002D4B9A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Постановление администрации Здвинского района от </w:t>
            </w:r>
            <w:r w:rsidR="00005657">
              <w:rPr>
                <w:rFonts w:ascii="Times New Roman" w:hAnsi="Times New Roman" w:cs="Times New Roman"/>
              </w:rPr>
              <w:t>22.12.2022  № 508</w:t>
            </w:r>
            <w:r w:rsidR="00F75D5C" w:rsidRPr="002D4B9A">
              <w:rPr>
                <w:rFonts w:ascii="Times New Roman" w:hAnsi="Times New Roman" w:cs="Times New Roman"/>
              </w:rPr>
              <w:t>-па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Регламентирует процедуру поддержки субъектов малого и среднего предпринимательства Здвинского  района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Об утверждении плана  мероприятий (дорожной карты) по созданию инвестиционных площадок на территории Здвинского района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администрации Здвинского района от 08.09.2017 №386-па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Утвержден план мероприятий по созданию инвестиционных площадок на территории Здвинского района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 мерах по реализации отдельных положений Федерального закона от 21.07.2005 № 115-ФЗ «О концессионных соглашениях» на территории Здвинского района Новосибирской области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Решение 21 сессии Совета депутатов Здвинского района Новосибирской области от 19.12.2017 №173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ind w:firstLine="34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Утверждает Порядок межведомственного взаимодействия органов местного самоуправления Здвинского района Новосибирской области на этапе разработки, рассмотрения, принятия решения о заключении концессионных соглашений, инициаторами которых являются органы местного самоуправления Здвинского района Новосибирской области; Порядок рассмотрения предложения лица, выступившего с инициативой заключения концессионного соглашения; Порядок формирования и утверждения перечня объектов, в отношении которых планируется заключение концессионных соглашений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 мерах по реализации отдельных положений Федерального закона от 13.07.2015 №224-ФЗ «О государственно-частном партнерстве, муниципально-частном партнерстве в Российской Федерации и внесении изменений в отдельные законодательные акты Российской Федерации» на территории Здвинского района Новосибирской области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Решение 21 сессии Совета депутатов Здвинского района Новосибирской области от 19.12.2017 №173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Утвержден порядок межведомственного взаимодействия органов местного самоуправления Здвинского района Новосибирской области на этапе разработки и рассмотрения предложения о реализации проекта муниципально-частного партнерства, принятия решения о реализации проекта муниципально-частного партнерства, в том числе на срок, превышающий срок действия утвержденных лимитов бюджетных обязательств, заключения соглашения о муниципально-частном партнерстве</w:t>
            </w:r>
          </w:p>
        </w:tc>
      </w:tr>
      <w:tr w:rsidR="00AB4413" w:rsidRPr="002D4B9A" w:rsidTr="005B5410">
        <w:tc>
          <w:tcPr>
            <w:tcW w:w="3227" w:type="dxa"/>
          </w:tcPr>
          <w:p w:rsidR="00AB4413" w:rsidRPr="002D4B9A" w:rsidRDefault="00AB4413" w:rsidP="00A3027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 внесении изменений в решение Совета депутатов Здвинского района Новосибирской области от 31.03.2017 №123</w:t>
            </w:r>
          </w:p>
        </w:tc>
        <w:tc>
          <w:tcPr>
            <w:tcW w:w="2268" w:type="dxa"/>
          </w:tcPr>
          <w:p w:rsidR="00AB4413" w:rsidRPr="002D4B9A" w:rsidRDefault="00AB4413" w:rsidP="00A3027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Решение сессии Совета депутатов Здвинского района от 21.02.2018 №184</w:t>
            </w:r>
          </w:p>
        </w:tc>
        <w:tc>
          <w:tcPr>
            <w:tcW w:w="4252" w:type="dxa"/>
          </w:tcPr>
          <w:p w:rsidR="00AB4413" w:rsidRPr="002D4B9A" w:rsidRDefault="00AB4413" w:rsidP="00A3027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Внесение изменений в Порядок предоставления в аренду имущества, включенного в перечень имущества, находящегося в муниципальной собственности Здвинского района, свободного от прав третьих лиц (за исключением имущественных прав субъектов малого и среднего предпринимательства</w:t>
            </w:r>
          </w:p>
        </w:tc>
      </w:tr>
      <w:tr w:rsidR="00C012A9" w:rsidRPr="002D4B9A" w:rsidTr="005B5410">
        <w:tc>
          <w:tcPr>
            <w:tcW w:w="3227" w:type="dxa"/>
          </w:tcPr>
          <w:p w:rsidR="00C012A9" w:rsidRPr="002D4B9A" w:rsidRDefault="00C012A9" w:rsidP="00C012A9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</w:rPr>
            </w:pPr>
            <w:r w:rsidRPr="002D4B9A">
              <w:rPr>
                <w:rFonts w:ascii="Times New Roman" w:eastAsia="Calibri" w:hAnsi="Times New Roman" w:cs="Times New Roman"/>
              </w:rPr>
              <w:t>О создании экспертной группы по проведению общественной экспертизы результатов внедрения требований муниципального инвестиционного стандарта Новосибирской области на территории Здвинского района</w:t>
            </w:r>
          </w:p>
          <w:p w:rsidR="00C012A9" w:rsidRPr="002D4B9A" w:rsidRDefault="00C012A9" w:rsidP="00C012A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012A9" w:rsidRPr="002D4B9A" w:rsidRDefault="00C012A9" w:rsidP="00C012A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Главы Здвинского района Новосибирской области от 15.09.2017 №9-п</w:t>
            </w:r>
          </w:p>
        </w:tc>
        <w:tc>
          <w:tcPr>
            <w:tcW w:w="4252" w:type="dxa"/>
          </w:tcPr>
          <w:p w:rsidR="00C012A9" w:rsidRPr="002D4B9A" w:rsidRDefault="00C012A9" w:rsidP="00C012A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Создана экспертная группа по оценке внедрения положения муниципального инвестиционного Стандарта на территории Здвинского района, утверждено Положение по оценке внедрения муниципального инвестиционного Стандарта</w:t>
            </w:r>
          </w:p>
        </w:tc>
      </w:tr>
      <w:tr w:rsidR="00C012A9" w:rsidRPr="002D4B9A" w:rsidTr="005B5410">
        <w:tc>
          <w:tcPr>
            <w:tcW w:w="3227" w:type="dxa"/>
          </w:tcPr>
          <w:p w:rsidR="00C012A9" w:rsidRPr="002D4B9A" w:rsidRDefault="00C012A9" w:rsidP="008E078F">
            <w:pPr>
              <w:ind w:left="-20" w:right="-108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Об утверждении порядка организации и работы канала прямой связи с инвесторами на территории Здвинского района»</w:t>
            </w:r>
          </w:p>
          <w:p w:rsidR="00C012A9" w:rsidRPr="002D4B9A" w:rsidRDefault="00C012A9" w:rsidP="008E078F">
            <w:pPr>
              <w:ind w:left="-20" w:right="-108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012A9" w:rsidRPr="002D4B9A" w:rsidRDefault="00C012A9" w:rsidP="008E078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Главы Здвинского района Новосибирской области от 1</w:t>
            </w:r>
            <w:r w:rsidR="002D4B9A" w:rsidRPr="002D4B9A">
              <w:rPr>
                <w:rFonts w:ascii="Times New Roman" w:hAnsi="Times New Roman" w:cs="Times New Roman"/>
              </w:rPr>
              <w:t>3.01</w:t>
            </w:r>
            <w:r w:rsidRPr="002D4B9A">
              <w:rPr>
                <w:rFonts w:ascii="Times New Roman" w:hAnsi="Times New Roman" w:cs="Times New Roman"/>
              </w:rPr>
              <w:t>.2017 №9-п</w:t>
            </w:r>
            <w:r w:rsidR="002D4B9A" w:rsidRPr="002D4B9A"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4252" w:type="dxa"/>
          </w:tcPr>
          <w:p w:rsidR="00C012A9" w:rsidRPr="002D4B9A" w:rsidRDefault="00C012A9" w:rsidP="00C012A9">
            <w:pPr>
              <w:ind w:left="-20" w:right="-108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Создан канал прямой связи с инвесторами в электронной форме для оперативного решения вопросов, возникающих в процессе инвестиционной деятельности. Утвержден Порядок организации и работы канала прямой связи с инвесторами на территории Здвинского района</w:t>
            </w:r>
          </w:p>
        </w:tc>
      </w:tr>
      <w:tr w:rsidR="00C012A9" w:rsidRPr="002D4B9A" w:rsidTr="005B5410">
        <w:tc>
          <w:tcPr>
            <w:tcW w:w="3227" w:type="dxa"/>
          </w:tcPr>
          <w:p w:rsidR="00C012A9" w:rsidRPr="002D4B9A" w:rsidRDefault="00C012A9" w:rsidP="008E078F">
            <w:pPr>
              <w:ind w:left="-20" w:right="-108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Об определении уполномоченного органа в сфере муниципально-частного партнерства</w:t>
            </w:r>
          </w:p>
        </w:tc>
        <w:tc>
          <w:tcPr>
            <w:tcW w:w="2268" w:type="dxa"/>
          </w:tcPr>
          <w:p w:rsidR="00C012A9" w:rsidRPr="002D4B9A" w:rsidRDefault="00C012A9" w:rsidP="008E078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Главы Здвинского района Новосибирской области 416-па от 13.10.2017</w:t>
            </w:r>
          </w:p>
        </w:tc>
        <w:tc>
          <w:tcPr>
            <w:tcW w:w="4252" w:type="dxa"/>
          </w:tcPr>
          <w:p w:rsidR="00C012A9" w:rsidRPr="002D4B9A" w:rsidRDefault="00C012A9" w:rsidP="00C012A9">
            <w:pPr>
              <w:ind w:left="-20" w:right="-108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Определен уполномоченный орган в сфере муниципально-частного партнерства на территории Здвинского района</w:t>
            </w:r>
          </w:p>
        </w:tc>
      </w:tr>
      <w:tr w:rsidR="00C012A9" w:rsidRPr="002D4B9A" w:rsidTr="005B5410">
        <w:tc>
          <w:tcPr>
            <w:tcW w:w="3227" w:type="dxa"/>
          </w:tcPr>
          <w:p w:rsidR="00C012A9" w:rsidRPr="002D4B9A" w:rsidRDefault="002D4B9A" w:rsidP="002D4B9A">
            <w:pPr>
              <w:ind w:right="-108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Об утверждении Порядка проведения оценки регулирующего воздействия проектов муниципальных нормативных правовых актов Здвинского района; Порядка проведения экспертизы муниципальных нормативных правовых актов Здвинского района, затрагивающих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</w:t>
            </w:r>
          </w:p>
        </w:tc>
        <w:tc>
          <w:tcPr>
            <w:tcW w:w="2268" w:type="dxa"/>
          </w:tcPr>
          <w:p w:rsidR="00C012A9" w:rsidRPr="002D4B9A" w:rsidRDefault="002D4B9A" w:rsidP="006C584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Решение сессии Совета депутатов Здвинского района </w:t>
            </w:r>
            <w:r>
              <w:rPr>
                <w:rFonts w:ascii="Times New Roman" w:hAnsi="Times New Roman" w:cs="Times New Roman"/>
              </w:rPr>
              <w:t xml:space="preserve">Новосибирской области </w:t>
            </w:r>
            <w:r w:rsidRPr="002D4B9A">
              <w:rPr>
                <w:rFonts w:ascii="Times New Roman" w:hAnsi="Times New Roman" w:cs="Times New Roman"/>
              </w:rPr>
              <w:t>от 18.07.2017 № 149</w:t>
            </w:r>
            <w:r w:rsidR="006C5840">
              <w:rPr>
                <w:rFonts w:ascii="Times New Roman" w:hAnsi="Times New Roman" w:cs="Times New Roman"/>
              </w:rPr>
              <w:t xml:space="preserve"> (в редакции </w:t>
            </w:r>
            <w:r w:rsidR="006C5840">
              <w:rPr>
                <w:rFonts w:ascii="Times New Roman" w:hAnsi="Times New Roman"/>
              </w:rPr>
              <w:t>р</w:t>
            </w:r>
            <w:r w:rsidR="006C5840" w:rsidRPr="00B04451">
              <w:rPr>
                <w:rFonts w:ascii="Times New Roman" w:hAnsi="Times New Roman"/>
              </w:rPr>
              <w:t xml:space="preserve">ешения сессии Совета депутатов </w:t>
            </w:r>
            <w:r w:rsidR="006C5840">
              <w:rPr>
                <w:rFonts w:ascii="Times New Roman" w:hAnsi="Times New Roman"/>
              </w:rPr>
              <w:t>Здвинского</w:t>
            </w:r>
            <w:r w:rsidR="006C5840" w:rsidRPr="00B04451">
              <w:rPr>
                <w:rFonts w:ascii="Times New Roman" w:hAnsi="Times New Roman"/>
              </w:rPr>
              <w:t xml:space="preserve"> района</w:t>
            </w:r>
            <w:r w:rsidR="006C5840">
              <w:rPr>
                <w:rFonts w:ascii="Times New Roman" w:hAnsi="Times New Roman"/>
              </w:rPr>
              <w:t xml:space="preserve"> от 21</w:t>
            </w:r>
            <w:r w:rsidR="006C5840" w:rsidRPr="00B04451">
              <w:rPr>
                <w:rFonts w:ascii="Times New Roman" w:hAnsi="Times New Roman"/>
              </w:rPr>
              <w:t xml:space="preserve">.02.2018 № </w:t>
            </w:r>
            <w:r w:rsidR="006C5840">
              <w:rPr>
                <w:rFonts w:ascii="Times New Roman" w:hAnsi="Times New Roman"/>
              </w:rPr>
              <w:t>246</w:t>
            </w:r>
            <w:r w:rsidR="006C5840" w:rsidRPr="00B04451">
              <w:rPr>
                <w:rFonts w:ascii="Times New Roman" w:hAnsi="Times New Roman"/>
              </w:rPr>
              <w:t>)</w:t>
            </w:r>
          </w:p>
        </w:tc>
        <w:tc>
          <w:tcPr>
            <w:tcW w:w="4252" w:type="dxa"/>
          </w:tcPr>
          <w:p w:rsidR="005E703A" w:rsidRPr="002D4B9A" w:rsidRDefault="002D4B9A" w:rsidP="005E703A">
            <w:pPr>
              <w:ind w:left="-20" w:right="-108"/>
              <w:rPr>
                <w:rFonts w:ascii="Times New Roman" w:hAnsi="Times New Roman" w:cs="Times New Roman"/>
              </w:rPr>
            </w:pPr>
            <w:r w:rsidRPr="00B41389">
              <w:rPr>
                <w:rFonts w:ascii="Times New Roman" w:hAnsi="Times New Roman"/>
                <w:shd w:val="clear" w:color="auto" w:fill="FFFFFF" w:themeFill="background1"/>
              </w:rPr>
              <w:t>Утвержден П</w:t>
            </w:r>
            <w:r w:rsidRPr="00B04451">
              <w:rPr>
                <w:rFonts w:ascii="Times New Roman" w:hAnsi="Times New Roman"/>
              </w:rPr>
              <w:t xml:space="preserve">орядок проведения оценки регулирующего воздействия проектов муниципальных нормативных правовых актов </w:t>
            </w:r>
            <w:r>
              <w:rPr>
                <w:rFonts w:ascii="Times New Roman" w:hAnsi="Times New Roman"/>
              </w:rPr>
              <w:t>Здвинского</w:t>
            </w:r>
            <w:r w:rsidRPr="00B04451">
              <w:rPr>
                <w:rFonts w:ascii="Times New Roman" w:hAnsi="Times New Roman"/>
              </w:rPr>
              <w:t xml:space="preserve"> района, </w:t>
            </w:r>
            <w:r w:rsidR="005E703A" w:rsidRPr="005E703A">
              <w:rPr>
                <w:rFonts w:ascii="Times New Roman" w:hAnsi="Times New Roman" w:cs="Times New Roman"/>
              </w:rPr>
              <w:t>устанавливающие новые или изменяющие ранее предусмотренные муниципальными нормативными правовыми актами Здвинского района Новосибирской области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      </w:r>
          </w:p>
        </w:tc>
      </w:tr>
      <w:tr w:rsidR="006C5840" w:rsidRPr="002D4B9A" w:rsidTr="005B5410">
        <w:tc>
          <w:tcPr>
            <w:tcW w:w="3227" w:type="dxa"/>
          </w:tcPr>
          <w:p w:rsidR="006C5840" w:rsidRPr="002D4B9A" w:rsidRDefault="006C5840" w:rsidP="002D4B9A">
            <w:pPr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6C5840">
              <w:rPr>
                <w:rFonts w:ascii="Times New Roman" w:hAnsi="Times New Roman" w:cs="Times New Roman"/>
              </w:rPr>
              <w:t>орядок проведения экспертизы муниципальных нормативных правовых актов Здвинского района, затрагивающих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</w:t>
            </w:r>
          </w:p>
        </w:tc>
        <w:tc>
          <w:tcPr>
            <w:tcW w:w="2268" w:type="dxa"/>
          </w:tcPr>
          <w:p w:rsidR="006C5840" w:rsidRPr="002D4B9A" w:rsidRDefault="006C5840" w:rsidP="008E078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Решение сессии Совета депутатов Здвинского района </w:t>
            </w:r>
            <w:r>
              <w:rPr>
                <w:rFonts w:ascii="Times New Roman" w:hAnsi="Times New Roman" w:cs="Times New Roman"/>
              </w:rPr>
              <w:t xml:space="preserve">Новосибирской области </w:t>
            </w:r>
            <w:r w:rsidRPr="002D4B9A">
              <w:rPr>
                <w:rFonts w:ascii="Times New Roman" w:hAnsi="Times New Roman" w:cs="Times New Roman"/>
              </w:rPr>
              <w:t>от 18.07.2017 № 149</w:t>
            </w:r>
            <w:r>
              <w:rPr>
                <w:rFonts w:ascii="Times New Roman" w:hAnsi="Times New Roman" w:cs="Times New Roman"/>
              </w:rPr>
              <w:t xml:space="preserve"> (в редакции </w:t>
            </w:r>
            <w:r>
              <w:rPr>
                <w:rFonts w:ascii="Times New Roman" w:hAnsi="Times New Roman"/>
              </w:rPr>
              <w:t>р</w:t>
            </w:r>
            <w:r w:rsidRPr="00B04451">
              <w:rPr>
                <w:rFonts w:ascii="Times New Roman" w:hAnsi="Times New Roman"/>
              </w:rPr>
              <w:t xml:space="preserve">ешения сессии Совета депутатов </w:t>
            </w:r>
            <w:r>
              <w:rPr>
                <w:rFonts w:ascii="Times New Roman" w:hAnsi="Times New Roman"/>
              </w:rPr>
              <w:t>Здвинского</w:t>
            </w:r>
            <w:r w:rsidRPr="00B04451">
              <w:rPr>
                <w:rFonts w:ascii="Times New Roman" w:hAnsi="Times New Roman"/>
              </w:rPr>
              <w:t xml:space="preserve"> района</w:t>
            </w:r>
            <w:r>
              <w:rPr>
                <w:rFonts w:ascii="Times New Roman" w:hAnsi="Times New Roman"/>
              </w:rPr>
              <w:t xml:space="preserve"> от 21</w:t>
            </w:r>
            <w:r w:rsidRPr="00B04451">
              <w:rPr>
                <w:rFonts w:ascii="Times New Roman" w:hAnsi="Times New Roman"/>
              </w:rPr>
              <w:t xml:space="preserve">.02.2018 № </w:t>
            </w:r>
            <w:r>
              <w:rPr>
                <w:rFonts w:ascii="Times New Roman" w:hAnsi="Times New Roman"/>
              </w:rPr>
              <w:t>246</w:t>
            </w:r>
            <w:r w:rsidRPr="00B04451">
              <w:rPr>
                <w:rFonts w:ascii="Times New Roman" w:hAnsi="Times New Roman"/>
              </w:rPr>
              <w:t>)</w:t>
            </w:r>
          </w:p>
        </w:tc>
        <w:tc>
          <w:tcPr>
            <w:tcW w:w="4252" w:type="dxa"/>
          </w:tcPr>
          <w:p w:rsidR="006C5840" w:rsidRPr="00B04451" w:rsidRDefault="006C5840" w:rsidP="006C5840">
            <w:pPr>
              <w:ind w:left="-20" w:right="-108"/>
              <w:rPr>
                <w:rFonts w:ascii="Times New Roman" w:hAnsi="Times New Roman"/>
              </w:rPr>
            </w:pPr>
            <w:r w:rsidRPr="00B04451">
              <w:rPr>
                <w:rFonts w:ascii="Times New Roman" w:hAnsi="Times New Roman"/>
              </w:rPr>
              <w:t xml:space="preserve">Утвержден Порядок проведения экспертизы муниципальных нормативных правовых актов </w:t>
            </w:r>
            <w:r>
              <w:rPr>
                <w:rFonts w:ascii="Times New Roman" w:hAnsi="Times New Roman"/>
              </w:rPr>
              <w:t>Здвинского</w:t>
            </w:r>
            <w:r w:rsidRPr="00B04451">
              <w:rPr>
                <w:rFonts w:ascii="Times New Roman" w:hAnsi="Times New Roman"/>
              </w:rPr>
              <w:t xml:space="preserve"> района, затрагивающих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деятельности»</w:t>
            </w:r>
          </w:p>
        </w:tc>
      </w:tr>
      <w:tr w:rsidR="00C5704C" w:rsidRPr="002D4B9A" w:rsidTr="005B5410">
        <w:tc>
          <w:tcPr>
            <w:tcW w:w="3227" w:type="dxa"/>
          </w:tcPr>
          <w:p w:rsidR="00C5704C" w:rsidRPr="00C5704C" w:rsidRDefault="00C5704C" w:rsidP="00C5704C">
            <w:pPr>
              <w:ind w:right="-108"/>
              <w:rPr>
                <w:rFonts w:ascii="Times New Roman" w:hAnsi="Times New Roman" w:cs="Times New Roman"/>
              </w:rPr>
            </w:pPr>
            <w:r w:rsidRPr="00C5704C">
              <w:rPr>
                <w:rFonts w:ascii="Times New Roman" w:hAnsi="Times New Roman" w:cs="Times New Roman"/>
              </w:rPr>
              <w:t xml:space="preserve">Об </w:t>
            </w:r>
            <w:r w:rsidR="00750961">
              <w:rPr>
                <w:rFonts w:ascii="Times New Roman" w:hAnsi="Times New Roman" w:cs="Times New Roman"/>
              </w:rPr>
              <w:t>утверждении Стратегии социально</w:t>
            </w:r>
            <w:r w:rsidRPr="00C5704C">
              <w:rPr>
                <w:rFonts w:ascii="Times New Roman" w:hAnsi="Times New Roman" w:cs="Times New Roman"/>
              </w:rPr>
              <w:t xml:space="preserve">-экономического </w:t>
            </w:r>
          </w:p>
          <w:p w:rsidR="00C5704C" w:rsidRPr="00C5704C" w:rsidRDefault="00C5704C" w:rsidP="00C5704C">
            <w:pPr>
              <w:ind w:right="-108"/>
              <w:rPr>
                <w:rFonts w:ascii="Times New Roman" w:hAnsi="Times New Roman" w:cs="Times New Roman"/>
              </w:rPr>
            </w:pPr>
            <w:r w:rsidRPr="00C5704C">
              <w:rPr>
                <w:rFonts w:ascii="Times New Roman" w:hAnsi="Times New Roman" w:cs="Times New Roman"/>
              </w:rPr>
              <w:t xml:space="preserve">развития Здвинского района Новосибирской области </w:t>
            </w:r>
          </w:p>
          <w:p w:rsidR="00C5704C" w:rsidRDefault="00C5704C" w:rsidP="00C5704C">
            <w:pPr>
              <w:ind w:right="-108"/>
              <w:rPr>
                <w:rFonts w:ascii="Times New Roman" w:hAnsi="Times New Roman" w:cs="Times New Roman"/>
              </w:rPr>
            </w:pPr>
            <w:r w:rsidRPr="00C5704C">
              <w:rPr>
                <w:rFonts w:ascii="Times New Roman" w:hAnsi="Times New Roman" w:cs="Times New Roman"/>
              </w:rPr>
              <w:t>до 2030 года</w:t>
            </w:r>
          </w:p>
        </w:tc>
        <w:tc>
          <w:tcPr>
            <w:tcW w:w="2268" w:type="dxa"/>
          </w:tcPr>
          <w:p w:rsidR="00C5704C" w:rsidRPr="002D4B9A" w:rsidRDefault="00C5704C" w:rsidP="008E078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5704C">
              <w:rPr>
                <w:rFonts w:ascii="Times New Roman" w:hAnsi="Times New Roman" w:cs="Times New Roman"/>
              </w:rPr>
              <w:t>Решение Совета депутатов Здвинского района  от 19.12.2018 №262</w:t>
            </w:r>
          </w:p>
        </w:tc>
        <w:tc>
          <w:tcPr>
            <w:tcW w:w="4252" w:type="dxa"/>
          </w:tcPr>
          <w:p w:rsidR="00C5704C" w:rsidRPr="00C5704C" w:rsidRDefault="00C5704C" w:rsidP="00C5704C">
            <w:pPr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Утверждена Стратегия</w:t>
            </w:r>
            <w:r w:rsidR="00750961">
              <w:rPr>
                <w:rFonts w:ascii="Times New Roman" w:hAnsi="Times New Roman" w:cs="Times New Roman"/>
              </w:rPr>
              <w:t xml:space="preserve"> социально</w:t>
            </w:r>
            <w:r w:rsidRPr="00C5704C">
              <w:rPr>
                <w:rFonts w:ascii="Times New Roman" w:hAnsi="Times New Roman" w:cs="Times New Roman"/>
              </w:rPr>
              <w:t xml:space="preserve">- экономического </w:t>
            </w:r>
          </w:p>
          <w:p w:rsidR="00C5704C" w:rsidRPr="00C5704C" w:rsidRDefault="00C5704C" w:rsidP="00C5704C">
            <w:pPr>
              <w:ind w:right="-108"/>
              <w:rPr>
                <w:rFonts w:ascii="Times New Roman" w:hAnsi="Times New Roman" w:cs="Times New Roman"/>
              </w:rPr>
            </w:pPr>
            <w:r w:rsidRPr="00C5704C">
              <w:rPr>
                <w:rFonts w:ascii="Times New Roman" w:hAnsi="Times New Roman" w:cs="Times New Roman"/>
              </w:rPr>
              <w:t xml:space="preserve">развития Здвинского района Новосибирской области </w:t>
            </w:r>
          </w:p>
          <w:p w:rsidR="00C5704C" w:rsidRPr="00B04451" w:rsidRDefault="00C5704C" w:rsidP="00C5704C">
            <w:pPr>
              <w:ind w:left="-20" w:right="-108"/>
              <w:rPr>
                <w:rFonts w:ascii="Times New Roman" w:hAnsi="Times New Roman"/>
              </w:rPr>
            </w:pPr>
            <w:r w:rsidRPr="00C5704C">
              <w:rPr>
                <w:rFonts w:ascii="Times New Roman" w:hAnsi="Times New Roman" w:cs="Times New Roman"/>
              </w:rPr>
              <w:t>до 2030 года</w:t>
            </w:r>
          </w:p>
        </w:tc>
      </w:tr>
      <w:tr w:rsidR="00362A56" w:rsidRPr="002D4B9A" w:rsidTr="005B5410">
        <w:tc>
          <w:tcPr>
            <w:tcW w:w="3227" w:type="dxa"/>
          </w:tcPr>
          <w:p w:rsidR="00362A56" w:rsidRPr="00362A56" w:rsidRDefault="00362A56" w:rsidP="00B76EC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1091A">
              <w:rPr>
                <w:rFonts w:ascii="Times New Roman" w:hAnsi="Times New Roman" w:cs="Times New Roman"/>
                <w:shd w:val="clear" w:color="auto" w:fill="FFFFFF" w:themeFill="background1"/>
              </w:rPr>
              <w:t>Об утверждении</w:t>
            </w:r>
            <w:r w:rsidRPr="00362A56">
              <w:rPr>
                <w:rFonts w:ascii="Times New Roman" w:hAnsi="Times New Roman" w:cs="Times New Roman"/>
              </w:rPr>
              <w:t xml:space="preserve"> Плана создания инвестиционных объектов и необходимой транспортной, энергетической, социальной, инженерной, коммунальной</w:t>
            </w:r>
          </w:p>
          <w:p w:rsidR="00362A56" w:rsidRPr="00362A56" w:rsidRDefault="00362A56" w:rsidP="00B76EC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362A56">
              <w:rPr>
                <w:rFonts w:ascii="Times New Roman" w:hAnsi="Times New Roman" w:cs="Times New Roman"/>
              </w:rPr>
              <w:t xml:space="preserve"> и телекоммуникационной инфраструктуры в Здвинском райо</w:t>
            </w:r>
            <w:r w:rsidR="00B156B7">
              <w:rPr>
                <w:rFonts w:ascii="Times New Roman" w:hAnsi="Times New Roman" w:cs="Times New Roman"/>
              </w:rPr>
              <w:t>не Новосибирской области на 2022</w:t>
            </w:r>
            <w:r w:rsidRPr="00362A56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2268" w:type="dxa"/>
          </w:tcPr>
          <w:p w:rsidR="00362A56" w:rsidRPr="00362A56" w:rsidRDefault="00362A56" w:rsidP="00362A5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362A56">
              <w:rPr>
                <w:rFonts w:ascii="Times New Roman" w:hAnsi="Times New Roman" w:cs="Times New Roman"/>
              </w:rPr>
              <w:t>Постановление администрации Здвинского райо</w:t>
            </w:r>
            <w:r w:rsidR="00B156B7">
              <w:rPr>
                <w:rFonts w:ascii="Times New Roman" w:hAnsi="Times New Roman" w:cs="Times New Roman"/>
              </w:rPr>
              <w:t>на Новосибирской области № 200-па от 07.06.2022</w:t>
            </w:r>
          </w:p>
        </w:tc>
        <w:tc>
          <w:tcPr>
            <w:tcW w:w="4252" w:type="dxa"/>
          </w:tcPr>
          <w:p w:rsidR="00362A56" w:rsidRPr="00362A56" w:rsidRDefault="00362A56" w:rsidP="00B76EC7">
            <w:pPr>
              <w:rPr>
                <w:rFonts w:ascii="Times New Roman" w:hAnsi="Times New Roman" w:cs="Times New Roman"/>
              </w:rPr>
            </w:pPr>
            <w:r w:rsidRPr="00362A56">
              <w:rPr>
                <w:rFonts w:ascii="Times New Roman" w:hAnsi="Times New Roman" w:cs="Times New Roman"/>
              </w:rPr>
              <w:t>Утвержден План создания инвестиционных объектов и необходимой транспортной, энергетической, социальной, инженерной, коммунальной</w:t>
            </w:r>
          </w:p>
          <w:p w:rsidR="00362A56" w:rsidRPr="00362A56" w:rsidRDefault="00362A56" w:rsidP="00B76EC7">
            <w:pPr>
              <w:rPr>
                <w:rFonts w:ascii="Times New Roman" w:hAnsi="Times New Roman" w:cs="Times New Roman"/>
              </w:rPr>
            </w:pPr>
            <w:r w:rsidRPr="00362A56">
              <w:rPr>
                <w:rFonts w:ascii="Times New Roman" w:hAnsi="Times New Roman" w:cs="Times New Roman"/>
              </w:rPr>
              <w:t xml:space="preserve"> и телекоммуникационной инфраструктуры в Здвинском райо</w:t>
            </w:r>
            <w:r w:rsidR="00F47713">
              <w:rPr>
                <w:rFonts w:ascii="Times New Roman" w:hAnsi="Times New Roman" w:cs="Times New Roman"/>
              </w:rPr>
              <w:t>не Новосибирской области на 2022</w:t>
            </w:r>
            <w:r w:rsidRPr="00362A56">
              <w:rPr>
                <w:rFonts w:ascii="Times New Roman" w:hAnsi="Times New Roman" w:cs="Times New Roman"/>
              </w:rPr>
              <w:t xml:space="preserve"> год</w:t>
            </w:r>
          </w:p>
          <w:p w:rsidR="00362A56" w:rsidRPr="00362A56" w:rsidRDefault="00362A56" w:rsidP="00B76EC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16104F" w:rsidRPr="002D4B9A" w:rsidTr="0016104F">
        <w:tc>
          <w:tcPr>
            <w:tcW w:w="3227" w:type="dxa"/>
          </w:tcPr>
          <w:p w:rsidR="0016104F" w:rsidRDefault="0016104F" w:rsidP="0016104F">
            <w:pPr>
              <w:jc w:val="both"/>
              <w:rPr>
                <w:rFonts w:ascii="Times New Roman" w:hAnsi="Times New Roman" w:cs="Times New Roman"/>
              </w:rPr>
            </w:pPr>
            <w:r w:rsidRPr="006C144D">
              <w:rPr>
                <w:rFonts w:ascii="Times New Roman" w:hAnsi="Times New Roman" w:cs="Times New Roman"/>
                <w:shd w:val="clear" w:color="auto" w:fill="FFFFFF" w:themeFill="background1"/>
              </w:rPr>
              <w:t>Об одобрении</w:t>
            </w:r>
            <w:r w:rsidRPr="008929EB">
              <w:rPr>
                <w:rFonts w:ascii="Times New Roman" w:hAnsi="Times New Roman" w:cs="Times New Roman"/>
              </w:rPr>
              <w:t xml:space="preserve"> прогноза социально-экономического развитияЗдвинского райо</w:t>
            </w:r>
            <w:r w:rsidR="00874742">
              <w:rPr>
                <w:rFonts w:ascii="Times New Roman" w:hAnsi="Times New Roman" w:cs="Times New Roman"/>
              </w:rPr>
              <w:t>на Новосибирской области на 2023 год и плановый период 2024 и 2025</w:t>
            </w:r>
            <w:r w:rsidRPr="008929EB">
              <w:rPr>
                <w:rFonts w:ascii="Times New Roman" w:hAnsi="Times New Roman" w:cs="Times New Roman"/>
              </w:rPr>
              <w:t xml:space="preserve"> го</w:t>
            </w:r>
            <w:r>
              <w:rPr>
                <w:rFonts w:ascii="Times New Roman" w:hAnsi="Times New Roman" w:cs="Times New Roman"/>
              </w:rPr>
              <w:t>дов</w:t>
            </w:r>
          </w:p>
        </w:tc>
        <w:tc>
          <w:tcPr>
            <w:tcW w:w="2268" w:type="dxa"/>
          </w:tcPr>
          <w:p w:rsidR="0016104F" w:rsidRPr="002D4B9A" w:rsidRDefault="0016104F" w:rsidP="0016104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Постановление Главы Здвинского района Новосибирской области </w:t>
            </w:r>
            <w:r w:rsidR="00874742">
              <w:rPr>
                <w:rFonts w:ascii="Times New Roman" w:hAnsi="Times New Roman" w:cs="Times New Roman"/>
              </w:rPr>
              <w:t>от 14.11.2022 № 456</w:t>
            </w:r>
            <w:r w:rsidRPr="0016104F">
              <w:rPr>
                <w:rFonts w:ascii="Times New Roman" w:hAnsi="Times New Roman" w:cs="Times New Roman"/>
              </w:rPr>
              <w:t>-па</w:t>
            </w:r>
          </w:p>
        </w:tc>
        <w:tc>
          <w:tcPr>
            <w:tcW w:w="4252" w:type="dxa"/>
          </w:tcPr>
          <w:p w:rsidR="0016104F" w:rsidRPr="00B04451" w:rsidRDefault="0016104F" w:rsidP="0016104F">
            <w:pPr>
              <w:ind w:left="-20"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Одобрен </w:t>
            </w:r>
            <w:r>
              <w:rPr>
                <w:rFonts w:ascii="Times New Roman" w:hAnsi="Times New Roman" w:cs="Times New Roman"/>
              </w:rPr>
              <w:t>прогноз</w:t>
            </w:r>
            <w:r w:rsidRPr="008929EB">
              <w:rPr>
                <w:rFonts w:ascii="Times New Roman" w:hAnsi="Times New Roman" w:cs="Times New Roman"/>
              </w:rPr>
              <w:t xml:space="preserve"> социально-экономического развитияЗдвинского райо</w:t>
            </w:r>
            <w:r w:rsidR="00874742">
              <w:rPr>
                <w:rFonts w:ascii="Times New Roman" w:hAnsi="Times New Roman" w:cs="Times New Roman"/>
              </w:rPr>
              <w:t>на Новосибирской области на 2023 год и плановый период 2024</w:t>
            </w:r>
            <w:r w:rsidRPr="008929EB">
              <w:rPr>
                <w:rFonts w:ascii="Times New Roman" w:hAnsi="Times New Roman" w:cs="Times New Roman"/>
              </w:rPr>
              <w:t xml:space="preserve"> и 202</w:t>
            </w:r>
            <w:r w:rsidR="00874742">
              <w:rPr>
                <w:rFonts w:ascii="Times New Roman" w:hAnsi="Times New Roman" w:cs="Times New Roman"/>
              </w:rPr>
              <w:t>5</w:t>
            </w:r>
            <w:r w:rsidRPr="008929EB">
              <w:rPr>
                <w:rFonts w:ascii="Times New Roman" w:hAnsi="Times New Roman" w:cs="Times New Roman"/>
              </w:rPr>
              <w:t xml:space="preserve"> го</w:t>
            </w:r>
            <w:r>
              <w:rPr>
                <w:rFonts w:ascii="Times New Roman" w:hAnsi="Times New Roman" w:cs="Times New Roman"/>
              </w:rPr>
              <w:t>дов</w:t>
            </w:r>
          </w:p>
        </w:tc>
      </w:tr>
    </w:tbl>
    <w:p w:rsidR="00781B08" w:rsidRDefault="00781B08" w:rsidP="00835F12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781B08" w:rsidRPr="00F26091" w:rsidRDefault="00781B08" w:rsidP="00835F12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CD4565" w:rsidRDefault="00CD4565" w:rsidP="00177AF2">
      <w:pPr>
        <w:rPr>
          <w:rFonts w:ascii="Times New Roman" w:hAnsi="Times New Roman" w:cs="Times New Roman"/>
          <w:b/>
          <w:sz w:val="28"/>
          <w:szCs w:val="28"/>
        </w:rPr>
      </w:pPr>
    </w:p>
    <w:p w:rsidR="008923FB" w:rsidRDefault="008923F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177AF2" w:rsidRPr="00F26091" w:rsidRDefault="00177AF2" w:rsidP="00177AF2">
      <w:pPr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8.8. Взаимодействие с инвесторами</w:t>
      </w:r>
    </w:p>
    <w:p w:rsidR="00A55D65" w:rsidRPr="004C4D92" w:rsidRDefault="00A55D65" w:rsidP="00A55D65">
      <w:pPr>
        <w:tabs>
          <w:tab w:val="left" w:pos="0"/>
          <w:tab w:val="left" w:pos="567"/>
        </w:tabs>
        <w:spacing w:after="0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6"/>
          <w:szCs w:val="26"/>
        </w:rPr>
        <w:tab/>
      </w:r>
      <w:r w:rsidRPr="004C4D92">
        <w:rPr>
          <w:rFonts w:ascii="Times New Roman" w:hAnsi="Times New Roman"/>
          <w:sz w:val="27"/>
          <w:szCs w:val="27"/>
        </w:rPr>
        <w:t xml:space="preserve">Для инвестора, принявшего решение о внедрении инвестиционного проекта на территории Здвинского района, на официальном сайте администрации Здвинского района Новосибирской </w:t>
      </w:r>
      <w:r w:rsidRPr="004C4D92">
        <w:rPr>
          <w:rFonts w:ascii="Times New Roman" w:hAnsi="Times New Roman" w:cs="Times New Roman"/>
          <w:sz w:val="27"/>
          <w:szCs w:val="27"/>
        </w:rPr>
        <w:t xml:space="preserve">области </w:t>
      </w:r>
      <w:hyperlink r:id="rId52" w:history="1">
        <w:r w:rsidRPr="004C4D92">
          <w:rPr>
            <w:rStyle w:val="afb"/>
            <w:rFonts w:ascii="Times New Roman" w:hAnsi="Times New Roman" w:cs="Times New Roman"/>
            <w:sz w:val="27"/>
            <w:szCs w:val="27"/>
          </w:rPr>
          <w:t>http://zdvinsk.nso.ru/feedback</w:t>
        </w:r>
      </w:hyperlink>
      <w:r w:rsidRPr="004C4D92">
        <w:rPr>
          <w:rFonts w:ascii="Times New Roman" w:hAnsi="Times New Roman"/>
          <w:sz w:val="27"/>
          <w:szCs w:val="27"/>
        </w:rPr>
        <w:t xml:space="preserve">создан канал прямой связи с инвесторами в электронной форме для оперативного решения вопросов, возникающих в процессе инвестиционной деятельности. При необходимости любой инвестор может обратиться с вопросом, заполнив форму в соответствующем разделе. </w:t>
      </w:r>
    </w:p>
    <w:p w:rsidR="00A55D65" w:rsidRPr="004C4D92" w:rsidRDefault="00A55D65" w:rsidP="00A55D65">
      <w:pPr>
        <w:pStyle w:val="a9"/>
        <w:spacing w:before="0" w:beforeAutospacing="0" w:after="0" w:afterAutospacing="0"/>
        <w:ind w:firstLine="550"/>
        <w:jc w:val="both"/>
        <w:rPr>
          <w:sz w:val="27"/>
          <w:szCs w:val="27"/>
        </w:rPr>
      </w:pPr>
      <w:r w:rsidRPr="004C4D92">
        <w:rPr>
          <w:sz w:val="27"/>
          <w:szCs w:val="27"/>
        </w:rPr>
        <w:t>А так же инвестор может получить:</w:t>
      </w:r>
    </w:p>
    <w:p w:rsidR="00A55D65" w:rsidRPr="004C4D92" w:rsidRDefault="00A55D65" w:rsidP="00A55D65">
      <w:pPr>
        <w:pStyle w:val="a9"/>
        <w:spacing w:before="0" w:beforeAutospacing="0" w:after="0" w:afterAutospacing="0"/>
        <w:ind w:left="-110" w:firstLine="660"/>
        <w:jc w:val="both"/>
        <w:rPr>
          <w:sz w:val="27"/>
          <w:szCs w:val="27"/>
        </w:rPr>
      </w:pPr>
      <w:r w:rsidRPr="004C4D92">
        <w:rPr>
          <w:sz w:val="27"/>
          <w:szCs w:val="27"/>
        </w:rPr>
        <w:t>- квалифицированную консультацию о процедурах, их порядке прохождения при запуске инвестиционного проекта, а также о возможности получения финансовой поддержки;</w:t>
      </w:r>
    </w:p>
    <w:p w:rsidR="00A55D65" w:rsidRPr="004C4D92" w:rsidRDefault="00A55D65" w:rsidP="00A55D65">
      <w:pPr>
        <w:pStyle w:val="a9"/>
        <w:spacing w:before="0" w:beforeAutospacing="0" w:after="0" w:afterAutospacing="0"/>
        <w:ind w:left="-110" w:firstLine="660"/>
        <w:jc w:val="both"/>
        <w:rPr>
          <w:rFonts w:eastAsiaTheme="minorHAnsi" w:cstheme="minorBidi"/>
          <w:sz w:val="27"/>
          <w:szCs w:val="27"/>
          <w:lang w:eastAsia="en-US"/>
        </w:rPr>
      </w:pPr>
      <w:r w:rsidRPr="004C4D92">
        <w:rPr>
          <w:sz w:val="27"/>
          <w:szCs w:val="27"/>
        </w:rPr>
        <w:t xml:space="preserve">- </w:t>
      </w:r>
      <w:r w:rsidRPr="004C4D92">
        <w:rPr>
          <w:rFonts w:eastAsiaTheme="minorHAnsi" w:cstheme="minorBidi"/>
          <w:sz w:val="27"/>
          <w:szCs w:val="27"/>
          <w:lang w:eastAsia="en-US"/>
        </w:rPr>
        <w:t xml:space="preserve">методическую помощь при заполнении необходимых документов и форм, по проектам, претендующим на государственную и муниципальную поддержку. </w:t>
      </w:r>
    </w:p>
    <w:p w:rsidR="00556435" w:rsidRPr="004C4D92" w:rsidRDefault="00556435" w:rsidP="0055643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7"/>
          <w:szCs w:val="27"/>
        </w:rPr>
      </w:pPr>
      <w:r w:rsidRPr="00462549">
        <w:rPr>
          <w:rFonts w:ascii="Times New Roman" w:hAnsi="Times New Roman"/>
          <w:sz w:val="27"/>
          <w:szCs w:val="27"/>
        </w:rPr>
        <w:t>Поддержка субъектов малого и среднего предпринимательства осуществляется в рамках</w:t>
      </w:r>
      <w:r w:rsidRPr="004C4D92">
        <w:rPr>
          <w:rFonts w:ascii="Times New Roman" w:hAnsi="Times New Roman"/>
          <w:sz w:val="27"/>
          <w:szCs w:val="27"/>
        </w:rPr>
        <w:t xml:space="preserve"> муниципальной программы «Поддержка субъектов малого и среднего предпринимательства в Здвинском райо</w:t>
      </w:r>
      <w:r w:rsidR="006067C5">
        <w:rPr>
          <w:rFonts w:ascii="Times New Roman" w:hAnsi="Times New Roman"/>
          <w:sz w:val="27"/>
          <w:szCs w:val="27"/>
        </w:rPr>
        <w:t>не Но</w:t>
      </w:r>
      <w:r w:rsidR="00462549">
        <w:rPr>
          <w:rFonts w:ascii="Times New Roman" w:hAnsi="Times New Roman"/>
          <w:sz w:val="27"/>
          <w:szCs w:val="27"/>
        </w:rPr>
        <w:t>восибирской области</w:t>
      </w:r>
      <w:r w:rsidRPr="004C4D92">
        <w:rPr>
          <w:rFonts w:ascii="Times New Roman" w:hAnsi="Times New Roman"/>
          <w:sz w:val="27"/>
          <w:szCs w:val="27"/>
        </w:rPr>
        <w:t>», утвержденной постановлением администрации Здвинского района Нов</w:t>
      </w:r>
      <w:r w:rsidR="00462549">
        <w:rPr>
          <w:rFonts w:ascii="Times New Roman" w:hAnsi="Times New Roman"/>
          <w:sz w:val="27"/>
          <w:szCs w:val="27"/>
        </w:rPr>
        <w:t>осибирской области от 22.12.2022  № 508</w:t>
      </w:r>
      <w:r w:rsidRPr="004C4D92">
        <w:rPr>
          <w:rFonts w:ascii="Times New Roman" w:hAnsi="Times New Roman"/>
          <w:sz w:val="27"/>
          <w:szCs w:val="27"/>
        </w:rPr>
        <w:t>-па.</w:t>
      </w:r>
    </w:p>
    <w:p w:rsidR="00721222" w:rsidRPr="004C4D92" w:rsidRDefault="00556435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ab/>
      </w:r>
      <w:r w:rsidR="00721222" w:rsidRPr="004C4D92">
        <w:rPr>
          <w:rFonts w:ascii="Times New Roman" w:hAnsi="Times New Roman"/>
          <w:sz w:val="27"/>
          <w:szCs w:val="27"/>
        </w:rPr>
        <w:t>Направления муниципальной поддержки:</w:t>
      </w:r>
    </w:p>
    <w:p w:rsidR="00721222" w:rsidRPr="004C4D92" w:rsidRDefault="00556435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ab/>
      </w:r>
      <w:r w:rsidR="00721222" w:rsidRPr="004C4D92">
        <w:rPr>
          <w:rFonts w:ascii="Times New Roman" w:hAnsi="Times New Roman"/>
          <w:sz w:val="27"/>
          <w:szCs w:val="27"/>
        </w:rPr>
        <w:t>1. Субсидирование - предусматривает  предоставление инвесторам муниципальной поддержки в форме субсидии для возмещения: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>- части процентной ставки по банковским кредитам, полученным субъектами инвестиционной деятельности;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>- части затрат по аренде имущества (в том числе земли), находящегося в муниципальной собственности района и необходимого для реализации приоритетных инвестиционных проектов;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 xml:space="preserve">- части затрат, направленных на приобретение </w:t>
      </w:r>
      <w:r w:rsidR="001453B6">
        <w:rPr>
          <w:rFonts w:ascii="Times New Roman" w:hAnsi="Times New Roman"/>
          <w:sz w:val="27"/>
          <w:szCs w:val="27"/>
        </w:rPr>
        <w:t xml:space="preserve">основных средств, </w:t>
      </w:r>
      <w:r w:rsidRPr="004C4D92">
        <w:rPr>
          <w:rFonts w:ascii="Times New Roman" w:hAnsi="Times New Roman"/>
          <w:sz w:val="27"/>
          <w:szCs w:val="27"/>
        </w:rPr>
        <w:t>оборудования,</w:t>
      </w:r>
    </w:p>
    <w:p w:rsidR="003C68C9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>- части затрат на выполнение работ, связанных с подключением к сетям инженерно-технического обеспечения.</w:t>
      </w:r>
    </w:p>
    <w:p w:rsidR="00721222" w:rsidRPr="004C4D92" w:rsidRDefault="003C68C9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ab/>
      </w:r>
      <w:r w:rsidR="00721222" w:rsidRPr="004C4D92">
        <w:rPr>
          <w:rFonts w:ascii="Times New Roman" w:hAnsi="Times New Roman"/>
          <w:sz w:val="27"/>
          <w:szCs w:val="27"/>
        </w:rPr>
        <w:t>2. Предоставление нефинансовых мер поддержки.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>Предоставление субъектам инвестиционной деятельности нефинансовых мер муниципальной</w:t>
      </w:r>
      <w:r w:rsidRPr="004C4D92">
        <w:rPr>
          <w:rFonts w:ascii="Times New Roman" w:hAnsi="Times New Roman" w:cs="Times New Roman"/>
          <w:sz w:val="27"/>
          <w:szCs w:val="27"/>
        </w:rPr>
        <w:t xml:space="preserve"> поддержки, в том числе оказания организационной, информационной и консультационной помощи: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C4D92">
        <w:rPr>
          <w:rFonts w:ascii="Times New Roman" w:hAnsi="Times New Roman" w:cs="Times New Roman"/>
          <w:sz w:val="27"/>
          <w:szCs w:val="27"/>
        </w:rPr>
        <w:t>- консультационное, методическое и информационное сопровождение инвестиционного проекта;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C4D92">
        <w:rPr>
          <w:rFonts w:ascii="Times New Roman" w:hAnsi="Times New Roman" w:cs="Times New Roman"/>
          <w:sz w:val="27"/>
          <w:szCs w:val="27"/>
        </w:rPr>
        <w:t>- распространение информации об инвестиционном проекте через СМИ, в том числе официальные сайты администрации района (</w:t>
      </w:r>
      <w:hyperlink r:id="rId53" w:history="1">
        <w:r w:rsidR="003C68C9" w:rsidRPr="004C4D92">
          <w:rPr>
            <w:rStyle w:val="afb"/>
            <w:rFonts w:ascii="Times New Roman" w:hAnsi="Times New Roman" w:cs="Times New Roman"/>
            <w:sz w:val="27"/>
            <w:szCs w:val="27"/>
          </w:rPr>
          <w:t>http://zdvinsk.nso.ru</w:t>
        </w:r>
      </w:hyperlink>
      <w:r w:rsidRPr="004C4D92">
        <w:rPr>
          <w:rFonts w:ascii="Times New Roman" w:hAnsi="Times New Roman" w:cs="Times New Roman"/>
          <w:sz w:val="27"/>
          <w:szCs w:val="27"/>
        </w:rPr>
        <w:t>), Новосибирской области (</w:t>
      </w:r>
      <w:hyperlink r:id="rId54" w:history="1">
        <w:r w:rsidR="003C68C9" w:rsidRPr="004C4D92">
          <w:rPr>
            <w:rStyle w:val="afb"/>
            <w:rFonts w:ascii="Times New Roman" w:hAnsi="Times New Roman" w:cs="Times New Roman"/>
            <w:sz w:val="27"/>
            <w:szCs w:val="27"/>
          </w:rPr>
          <w:t>www.region.newsib.ru</w:t>
        </w:r>
      </w:hyperlink>
      <w:r w:rsidRPr="004C4D92">
        <w:rPr>
          <w:rFonts w:ascii="Times New Roman" w:hAnsi="Times New Roman" w:cs="Times New Roman"/>
          <w:sz w:val="27"/>
          <w:szCs w:val="27"/>
        </w:rPr>
        <w:t>);</w:t>
      </w:r>
    </w:p>
    <w:p w:rsidR="002B0EF8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C4D92">
        <w:rPr>
          <w:rFonts w:ascii="Times New Roman" w:hAnsi="Times New Roman" w:cs="Times New Roman"/>
          <w:sz w:val="27"/>
          <w:szCs w:val="27"/>
        </w:rPr>
        <w:t>- содействие включению перспективных инвестиционных проектов в областные и федеральные целевые программы.</w:t>
      </w:r>
    </w:p>
    <w:p w:rsidR="00721222" w:rsidRDefault="00721222" w:rsidP="00177AF2">
      <w:pPr>
        <w:rPr>
          <w:rFonts w:ascii="Times New Roman" w:hAnsi="Times New Roman" w:cs="Times New Roman"/>
          <w:sz w:val="28"/>
          <w:szCs w:val="28"/>
        </w:rPr>
        <w:sectPr w:rsidR="00721222" w:rsidSect="00A862F7">
          <w:pgSz w:w="11906" w:h="16838"/>
          <w:pgMar w:top="851" w:right="567" w:bottom="851" w:left="1701" w:header="708" w:footer="708" w:gutter="0"/>
          <w:cols w:space="708"/>
          <w:docGrid w:linePitch="360"/>
        </w:sectPr>
      </w:pPr>
    </w:p>
    <w:p w:rsidR="00177AF2" w:rsidRPr="00F26091" w:rsidRDefault="00B26C68" w:rsidP="00177AF2">
      <w:pPr>
        <w:rPr>
          <w:rFonts w:ascii="Times New Roman" w:hAnsi="Times New Roman" w:cs="Times New Roman"/>
        </w:rPr>
      </w:pPr>
      <w:r w:rsidRPr="00F26091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735040" behindDoc="0" locked="0" layoutInCell="1" allowOverlap="1">
            <wp:simplePos x="0" y="0"/>
            <wp:positionH relativeFrom="column">
              <wp:posOffset>3663437</wp:posOffset>
            </wp:positionH>
            <wp:positionV relativeFrom="paragraph">
              <wp:posOffset>4727278</wp:posOffset>
            </wp:positionV>
            <wp:extent cx="2566106" cy="1576651"/>
            <wp:effectExtent l="171450" t="133350" r="367594" b="309299"/>
            <wp:wrapNone/>
            <wp:docPr id="10" name="Рисунок 9" descr="2933820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933820_1.jpg"/>
                    <pic:cNvPicPr/>
                  </pic:nvPicPr>
                  <pic:blipFill>
                    <a:blip r:embed="rId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70993" cy="157965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5B07E9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79375</wp:posOffset>
                </wp:positionH>
                <wp:positionV relativeFrom="paragraph">
                  <wp:posOffset>-554990</wp:posOffset>
                </wp:positionV>
                <wp:extent cx="9453245" cy="262890"/>
                <wp:effectExtent l="0" t="0" r="0" b="0"/>
                <wp:wrapNone/>
                <wp:docPr id="2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53245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D665D" w:rsidRPr="00177AF2" w:rsidRDefault="00FD665D" w:rsidP="00177AF2">
                            <w:pPr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 w:rsidRPr="00177AF2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8"/>
                              </w:rPr>
                              <w:t>СХЕМА ВЗАИМОДЕЙСТВИЯ С ИНВЕСТОРАМИ ВЗДВИНСКОМ РАЙОНЕ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9" o:spid="_x0000_s1026" type="#_x0000_t202" style="position:absolute;margin-left:6.25pt;margin-top:-43.7pt;width:744.35pt;height:20.7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" stroked="f">
                <v:textbox>
                  <w:txbxContent>
                    <w:p w:rsidR="00FD665D" w:rsidRPr="00177AF2" w:rsidRDefault="00FD665D" w:rsidP="00177AF2">
                      <w:pPr>
                        <w:jc w:val="center"/>
                        <w:rPr>
                          <w:b/>
                          <w:sz w:val="20"/>
                        </w:rPr>
                      </w:pPr>
                      <w:r w:rsidRPr="00177AF2">
                        <w:rPr>
                          <w:rFonts w:ascii="Times New Roman" w:hAnsi="Times New Roman" w:cs="Times New Roman"/>
                          <w:b/>
                          <w:sz w:val="24"/>
                          <w:szCs w:val="28"/>
                        </w:rPr>
                        <w:t>СХЕМА ВЗАИМОДЕЙСТВИЯ С ИНВЕСТОРАМИ ВЗДВИНСКОМ РАЙОНЕ</w:t>
                      </w:r>
                    </w:p>
                  </w:txbxContent>
                </v:textbox>
              </v:shape>
            </w:pict>
          </mc:Fallback>
        </mc:AlternateContent>
      </w:r>
      <w:r w:rsidR="00177AF2" w:rsidRPr="00F26091">
        <w:rPr>
          <w:rFonts w:ascii="Times New Roman" w:hAnsi="Times New Roman" w:cs="Times New Roman"/>
          <w:noProof/>
        </w:rPr>
        <w:drawing>
          <wp:inline distT="0" distB="0" distL="0" distR="0">
            <wp:extent cx="9661214" cy="4708593"/>
            <wp:effectExtent l="57150" t="38100" r="54610" b="53975"/>
            <wp:docPr id="24" name="Схема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6" r:lo="rId57" r:qs="rId58" r:cs="rId59"/>
              </a:graphicData>
            </a:graphic>
          </wp:inline>
        </w:drawing>
      </w:r>
    </w:p>
    <w:p w:rsidR="00721222" w:rsidRDefault="00721222" w:rsidP="00B26C68">
      <w:pPr>
        <w:tabs>
          <w:tab w:val="left" w:pos="5103"/>
          <w:tab w:val="left" w:pos="8640"/>
        </w:tabs>
        <w:jc w:val="center"/>
        <w:rPr>
          <w:rFonts w:ascii="Times New Roman" w:hAnsi="Times New Roman" w:cs="Times New Roman"/>
          <w:b/>
          <w:sz w:val="28"/>
          <w:szCs w:val="28"/>
        </w:rPr>
        <w:sectPr w:rsidR="00721222" w:rsidSect="00A862F7">
          <w:pgSz w:w="16838" w:h="11906" w:orient="landscape"/>
          <w:pgMar w:top="851" w:right="567" w:bottom="851" w:left="1134" w:header="709" w:footer="709" w:gutter="0"/>
          <w:cols w:space="708"/>
          <w:docGrid w:linePitch="360"/>
        </w:sectPr>
      </w:pPr>
    </w:p>
    <w:p w:rsidR="00CB2369" w:rsidRPr="00F26091" w:rsidRDefault="00F160B9" w:rsidP="00F160B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8.9.</w:t>
      </w:r>
      <w:r w:rsidR="00C26D6D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Pr="00F26091">
        <w:rPr>
          <w:rFonts w:ascii="Times New Roman" w:hAnsi="Times New Roman" w:cs="Times New Roman"/>
          <w:b/>
          <w:sz w:val="28"/>
          <w:szCs w:val="28"/>
        </w:rPr>
        <w:t>Истории успеха реализации инвестиционных проектов на территории</w:t>
      </w:r>
      <w:r w:rsidR="00DE6627" w:rsidRPr="00F26091">
        <w:rPr>
          <w:rFonts w:ascii="Times New Roman" w:hAnsi="Times New Roman" w:cs="Times New Roman"/>
          <w:b/>
          <w:sz w:val="28"/>
          <w:szCs w:val="28"/>
        </w:rPr>
        <w:t>Здвинского</w:t>
      </w:r>
      <w:r w:rsidR="00627407" w:rsidRPr="00F26091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BE0B3E" w:rsidRPr="00F26091" w:rsidRDefault="00C57CAD" w:rsidP="00B62413">
      <w:pPr>
        <w:tabs>
          <w:tab w:val="left" w:pos="709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  <w:t>1</w:t>
      </w:r>
      <w:r w:rsidRPr="00350A90">
        <w:rPr>
          <w:rFonts w:ascii="Times New Roman" w:hAnsi="Times New Roman" w:cs="Times New Roman"/>
          <w:sz w:val="28"/>
          <w:szCs w:val="28"/>
        </w:rPr>
        <w:t xml:space="preserve">. </w:t>
      </w:r>
      <w:r w:rsidR="00997878" w:rsidRPr="00350A90">
        <w:rPr>
          <w:rFonts w:ascii="Times New Roman" w:hAnsi="Times New Roman" w:cs="Times New Roman"/>
          <w:i/>
          <w:sz w:val="28"/>
          <w:szCs w:val="28"/>
        </w:rPr>
        <w:t xml:space="preserve">ООО </w:t>
      </w:r>
      <w:r w:rsidR="008C0F2F" w:rsidRPr="00350A90">
        <w:rPr>
          <w:rFonts w:ascii="Times New Roman" w:hAnsi="Times New Roman" w:cs="Times New Roman"/>
          <w:i/>
          <w:sz w:val="28"/>
          <w:szCs w:val="28"/>
        </w:rPr>
        <w:t>«ДорАвто</w:t>
      </w:r>
      <w:r w:rsidR="008C0F2F" w:rsidRPr="00D762C1">
        <w:rPr>
          <w:rFonts w:ascii="Times New Roman" w:hAnsi="Times New Roman" w:cs="Times New Roman"/>
          <w:i/>
          <w:sz w:val="28"/>
          <w:szCs w:val="28"/>
        </w:rPr>
        <w:t>Тран</w:t>
      </w:r>
      <w:r w:rsidR="008C0F2F" w:rsidRPr="00350A90">
        <w:rPr>
          <w:rFonts w:ascii="Times New Roman" w:hAnsi="Times New Roman" w:cs="Times New Roman"/>
          <w:i/>
          <w:sz w:val="28"/>
          <w:szCs w:val="28"/>
        </w:rPr>
        <w:t>с»</w:t>
      </w:r>
      <w:r w:rsidR="00627407" w:rsidRPr="00F26091">
        <w:rPr>
          <w:rFonts w:ascii="Times New Roman" w:hAnsi="Times New Roman" w:cs="Times New Roman"/>
          <w:sz w:val="28"/>
          <w:szCs w:val="28"/>
        </w:rPr>
        <w:t xml:space="preserve"> с 2005 года</w:t>
      </w:r>
      <w:r w:rsidR="008C0F2F" w:rsidRPr="00F26091">
        <w:rPr>
          <w:rFonts w:ascii="Times New Roman" w:hAnsi="Times New Roman" w:cs="Times New Roman"/>
          <w:sz w:val="28"/>
          <w:szCs w:val="28"/>
        </w:rPr>
        <w:t xml:space="preserve"> является</w:t>
      </w:r>
      <w:r w:rsidR="00C7672B" w:rsidRPr="00F26091">
        <w:rPr>
          <w:rFonts w:ascii="Times New Roman" w:hAnsi="Times New Roman" w:cs="Times New Roman"/>
          <w:sz w:val="28"/>
          <w:szCs w:val="28"/>
        </w:rPr>
        <w:t xml:space="preserve"> единственным  перевозчиком</w:t>
      </w:r>
      <w:r w:rsidR="00B62413" w:rsidRPr="00F26091">
        <w:rPr>
          <w:rFonts w:ascii="Times New Roman" w:hAnsi="Times New Roman" w:cs="Times New Roman"/>
          <w:sz w:val="28"/>
          <w:szCs w:val="28"/>
        </w:rPr>
        <w:t xml:space="preserve">, осуществляющим </w:t>
      </w:r>
      <w:r w:rsidR="00C7672B" w:rsidRPr="00F26091">
        <w:rPr>
          <w:rFonts w:ascii="Times New Roman" w:hAnsi="Times New Roman" w:cs="Times New Roman"/>
          <w:sz w:val="28"/>
          <w:szCs w:val="28"/>
        </w:rPr>
        <w:t>регулярн</w:t>
      </w:r>
      <w:r w:rsidR="00B62413" w:rsidRPr="00F26091">
        <w:rPr>
          <w:rFonts w:ascii="Times New Roman" w:hAnsi="Times New Roman" w:cs="Times New Roman"/>
          <w:sz w:val="28"/>
          <w:szCs w:val="28"/>
        </w:rPr>
        <w:t>ые пассажирские перевозки по муниципальным автобусным маршрутам в</w:t>
      </w:r>
      <w:r w:rsidR="007F39A1" w:rsidRPr="00F26091">
        <w:rPr>
          <w:rFonts w:ascii="Times New Roman" w:hAnsi="Times New Roman" w:cs="Times New Roman"/>
          <w:sz w:val="28"/>
          <w:szCs w:val="28"/>
        </w:rPr>
        <w:t xml:space="preserve"> Здвинском районе. </w:t>
      </w:r>
    </w:p>
    <w:p w:rsidR="002A48AE" w:rsidRPr="00F26091" w:rsidRDefault="008923FB" w:rsidP="00B62413">
      <w:pPr>
        <w:tabs>
          <w:tab w:val="left" w:pos="709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743232" behindDoc="1" locked="0" layoutInCell="1" allowOverlap="1">
            <wp:simplePos x="0" y="0"/>
            <wp:positionH relativeFrom="column">
              <wp:posOffset>18415</wp:posOffset>
            </wp:positionH>
            <wp:positionV relativeFrom="paragraph">
              <wp:posOffset>1226820</wp:posOffset>
            </wp:positionV>
            <wp:extent cx="4465320" cy="2383155"/>
            <wp:effectExtent l="19050" t="0" r="0" b="0"/>
            <wp:wrapTight wrapText="bothSides">
              <wp:wrapPolygon edited="0">
                <wp:start x="-92" y="0"/>
                <wp:lineTo x="-92" y="21410"/>
                <wp:lineTo x="21563" y="21410"/>
                <wp:lineTo x="21563" y="0"/>
                <wp:lineTo x="-92" y="0"/>
              </wp:wrapPolygon>
            </wp:wrapTight>
            <wp:docPr id="6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5320" cy="23831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A48AE" w:rsidRPr="00F26091">
        <w:rPr>
          <w:rFonts w:ascii="Times New Roman" w:hAnsi="Times New Roman" w:cs="Times New Roman"/>
          <w:sz w:val="28"/>
          <w:szCs w:val="28"/>
        </w:rPr>
        <w:tab/>
      </w:r>
      <w:r w:rsidR="00BE0B3E" w:rsidRPr="00F26091">
        <w:rPr>
          <w:rFonts w:ascii="Times New Roman" w:hAnsi="Times New Roman" w:cs="Times New Roman"/>
          <w:sz w:val="28"/>
          <w:szCs w:val="28"/>
        </w:rPr>
        <w:t xml:space="preserve">В 2012 году в рамках муниципальной программы поддержки малого и среднего бизнеса силами предприятия реализован проект по открытию пункта технического осмотра технических средств в селе Здвинск. </w:t>
      </w:r>
      <w:r w:rsidR="00BB5F6A" w:rsidRPr="00F26091">
        <w:rPr>
          <w:rFonts w:ascii="Times New Roman" w:hAnsi="Times New Roman" w:cs="Times New Roman"/>
          <w:sz w:val="28"/>
          <w:szCs w:val="28"/>
        </w:rPr>
        <w:t xml:space="preserve">Объем инвестиционных вложений – </w:t>
      </w:r>
      <w:r w:rsidR="00CA1F37" w:rsidRPr="00F26091">
        <w:rPr>
          <w:rFonts w:ascii="Times New Roman" w:hAnsi="Times New Roman" w:cs="Times New Roman"/>
          <w:sz w:val="28"/>
          <w:szCs w:val="28"/>
        </w:rPr>
        <w:t>4,6</w:t>
      </w:r>
      <w:r w:rsidR="00BB5F6A" w:rsidRPr="00F26091">
        <w:rPr>
          <w:rFonts w:ascii="Times New Roman" w:hAnsi="Times New Roman" w:cs="Times New Roman"/>
          <w:sz w:val="28"/>
          <w:szCs w:val="28"/>
        </w:rPr>
        <w:t xml:space="preserve"> млн. рублей. </w:t>
      </w:r>
      <w:r w:rsidR="00BE0B3E" w:rsidRPr="00F26091">
        <w:rPr>
          <w:rFonts w:ascii="Times New Roman" w:hAnsi="Times New Roman" w:cs="Times New Roman"/>
          <w:sz w:val="28"/>
          <w:szCs w:val="28"/>
        </w:rPr>
        <w:t>Возмещение затрат, понесенных на приобретение о</w:t>
      </w:r>
      <w:r w:rsidR="00CA1F37" w:rsidRPr="00F26091">
        <w:rPr>
          <w:rFonts w:ascii="Times New Roman" w:hAnsi="Times New Roman" w:cs="Times New Roman"/>
          <w:sz w:val="28"/>
          <w:szCs w:val="28"/>
        </w:rPr>
        <w:t>борудования, в сумме 441,3 тыс.</w:t>
      </w:r>
      <w:r w:rsidR="00BE0B3E" w:rsidRPr="00F26091">
        <w:rPr>
          <w:rFonts w:ascii="Times New Roman" w:hAnsi="Times New Roman" w:cs="Times New Roman"/>
          <w:sz w:val="28"/>
          <w:szCs w:val="28"/>
        </w:rPr>
        <w:t xml:space="preserve"> рублей, было произведено администрацией Здвинского района.</w:t>
      </w:r>
    </w:p>
    <w:p w:rsidR="007D74BD" w:rsidRDefault="002A48AE" w:rsidP="00B62413">
      <w:pPr>
        <w:tabs>
          <w:tab w:val="left" w:pos="709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="00FF44DC" w:rsidRPr="00F26091">
        <w:rPr>
          <w:rFonts w:ascii="Times New Roman" w:hAnsi="Times New Roman" w:cs="Times New Roman"/>
          <w:sz w:val="28"/>
          <w:szCs w:val="28"/>
        </w:rPr>
        <w:t>В 2013 году, также при помощи поддержки муниципалитета</w:t>
      </w:r>
      <w:r w:rsidR="00B62413" w:rsidRPr="00F26091">
        <w:rPr>
          <w:rFonts w:ascii="Times New Roman" w:hAnsi="Times New Roman" w:cs="Times New Roman"/>
          <w:sz w:val="28"/>
          <w:szCs w:val="28"/>
        </w:rPr>
        <w:t xml:space="preserve"> (сумма предоставленной поддержки – 260,0 тыс. рублей)</w:t>
      </w:r>
      <w:r w:rsidR="00FF44DC" w:rsidRPr="00F26091">
        <w:rPr>
          <w:rFonts w:ascii="Times New Roman" w:hAnsi="Times New Roman" w:cs="Times New Roman"/>
          <w:sz w:val="28"/>
          <w:szCs w:val="28"/>
        </w:rPr>
        <w:t>, в</w:t>
      </w:r>
      <w:r w:rsidR="007F39A1" w:rsidRPr="00F26091">
        <w:rPr>
          <w:rFonts w:ascii="Times New Roman" w:hAnsi="Times New Roman" w:cs="Times New Roman"/>
          <w:sz w:val="28"/>
          <w:szCs w:val="28"/>
        </w:rPr>
        <w:t xml:space="preserve"> целях оказания услуг населению, учреждениям и организациям по проведению технического обслуживания, ремонта и технического контроля транспортных средств в Здвинском районе, добавился новый вид услуг – обслуживание и ремонт автотранспортных средств.</w:t>
      </w:r>
    </w:p>
    <w:p w:rsidR="00936E60" w:rsidRDefault="00E43897" w:rsidP="00205CBC">
      <w:pPr>
        <w:tabs>
          <w:tab w:val="left" w:pos="709"/>
          <w:tab w:val="left" w:pos="864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>Инвест</w:t>
      </w:r>
      <w:r w:rsidR="0069320F"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иционные вложения предприятия </w:t>
      </w:r>
      <w:r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последние 3 года составили </w:t>
      </w:r>
      <w:r w:rsidR="00070A9F"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>25,2</w:t>
      </w:r>
      <w:r w:rsidR="00B9613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72F19"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>млн. рублей на</w:t>
      </w:r>
      <w:r w:rsidR="00F72F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приобретение подвижного состава и оборудования.</w:t>
      </w:r>
      <w:r w:rsidR="00FC79CD">
        <w:rPr>
          <w:rFonts w:ascii="Times New Roman" w:hAnsi="Times New Roman" w:cs="Times New Roman"/>
          <w:sz w:val="28"/>
          <w:szCs w:val="28"/>
        </w:rPr>
        <w:t xml:space="preserve">В рамках муниципальной программы </w:t>
      </w:r>
      <w:r w:rsidR="00FC79CD" w:rsidRPr="007D74BD">
        <w:rPr>
          <w:rFonts w:ascii="Times New Roman" w:hAnsi="Times New Roman" w:cs="Times New Roman"/>
          <w:sz w:val="28"/>
          <w:szCs w:val="28"/>
        </w:rPr>
        <w:t>"Поддержка субъектов малого и среднего предпринимательства</w:t>
      </w:r>
      <w:r w:rsidR="00FC79CD">
        <w:rPr>
          <w:rFonts w:ascii="Times New Roman" w:hAnsi="Times New Roman" w:cs="Times New Roman"/>
          <w:sz w:val="28"/>
          <w:szCs w:val="28"/>
        </w:rPr>
        <w:t xml:space="preserve"> в Здвинском районе Новосибирской области</w:t>
      </w:r>
      <w:r w:rsidR="00D762C1">
        <w:rPr>
          <w:rFonts w:ascii="Times New Roman" w:hAnsi="Times New Roman" w:cs="Times New Roman"/>
          <w:sz w:val="28"/>
          <w:szCs w:val="28"/>
        </w:rPr>
        <w:t>"</w:t>
      </w:r>
      <w:r w:rsidR="00FC79CD">
        <w:rPr>
          <w:rFonts w:ascii="Times New Roman" w:hAnsi="Times New Roman" w:cs="Times New Roman"/>
          <w:sz w:val="28"/>
          <w:szCs w:val="28"/>
        </w:rPr>
        <w:t xml:space="preserve"> оказана финансовая поддержка </w:t>
      </w:r>
      <w:r w:rsidR="00B34587">
        <w:rPr>
          <w:rFonts w:ascii="Times New Roman" w:hAnsi="Times New Roman" w:cs="Times New Roman"/>
          <w:sz w:val="28"/>
          <w:szCs w:val="28"/>
        </w:rPr>
        <w:t>на субсидирование части инвестиционных вложений в сумме</w:t>
      </w:r>
      <w:r w:rsidR="005243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700 </w:t>
      </w:r>
      <w:r w:rsidR="005E13FB">
        <w:rPr>
          <w:rFonts w:ascii="Times New Roman" w:eastAsia="Times New Roman" w:hAnsi="Times New Roman" w:cs="Times New Roman"/>
          <w:color w:val="000000"/>
          <w:sz w:val="28"/>
          <w:szCs w:val="28"/>
        </w:rPr>
        <w:t>тыс. рублей.</w:t>
      </w:r>
    </w:p>
    <w:p w:rsidR="00A27DC3" w:rsidRDefault="00094D6C" w:rsidP="00A27DC3">
      <w:pPr>
        <w:tabs>
          <w:tab w:val="left" w:pos="709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Pr="00F26091">
        <w:rPr>
          <w:rFonts w:ascii="Times New Roman" w:hAnsi="Times New Roman" w:cs="Times New Roman"/>
          <w:sz w:val="28"/>
          <w:szCs w:val="28"/>
        </w:rPr>
        <w:t>инансовая поддержка</w:t>
      </w:r>
      <w:r>
        <w:rPr>
          <w:rFonts w:ascii="Times New Roman" w:hAnsi="Times New Roman" w:cs="Times New Roman"/>
          <w:sz w:val="28"/>
          <w:szCs w:val="28"/>
        </w:rPr>
        <w:t xml:space="preserve"> из бюджета Здвинского районапозволяет</w:t>
      </w:r>
      <w:r w:rsidRPr="00F26091">
        <w:rPr>
          <w:rFonts w:ascii="Times New Roman" w:hAnsi="Times New Roman" w:cs="Times New Roman"/>
          <w:sz w:val="28"/>
          <w:szCs w:val="28"/>
        </w:rPr>
        <w:t xml:space="preserve"> предприятию расширить спектр оказываемых услуг, внедрить современное оборудование для квалифицированного проведения технического обслуживания и технического контроля автотранспортных средств</w:t>
      </w:r>
      <w:r>
        <w:rPr>
          <w:rFonts w:ascii="Times New Roman" w:hAnsi="Times New Roman" w:cs="Times New Roman"/>
          <w:sz w:val="28"/>
          <w:szCs w:val="28"/>
        </w:rPr>
        <w:t xml:space="preserve">, а также оказывать социально-значимые виды услуг по </w:t>
      </w:r>
      <w:r w:rsidR="00853954">
        <w:rPr>
          <w:rFonts w:ascii="Times New Roman" w:hAnsi="Times New Roman" w:cs="Times New Roman"/>
          <w:sz w:val="28"/>
          <w:szCs w:val="28"/>
        </w:rPr>
        <w:t>обслуживанию пассажирских автобусов и автобусов на школьных маршрутах.</w:t>
      </w:r>
    </w:p>
    <w:p w:rsidR="0069320F" w:rsidRDefault="008923FB" w:rsidP="0069320F">
      <w:pPr>
        <w:tabs>
          <w:tab w:val="left" w:pos="709"/>
          <w:tab w:val="left" w:pos="8640"/>
        </w:tabs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B294C" w:rsidRPr="00F26091">
        <w:rPr>
          <w:rFonts w:ascii="Times New Roman" w:hAnsi="Times New Roman" w:cs="Times New Roman"/>
          <w:sz w:val="28"/>
          <w:szCs w:val="28"/>
        </w:rPr>
        <w:t xml:space="preserve">. </w:t>
      </w:r>
      <w:r w:rsidRPr="0069320F">
        <w:rPr>
          <w:rFonts w:ascii="Times New Roman" w:eastAsia="Times New Roman" w:hAnsi="Times New Roman" w:cs="Times New Roman"/>
          <w:i/>
          <w:noProof/>
          <w:sz w:val="28"/>
          <w:szCs w:val="28"/>
        </w:rPr>
        <w:drawing>
          <wp:anchor distT="0" distB="0" distL="114300" distR="114300" simplePos="0" relativeHeight="251742208" behindDoc="1" locked="0" layoutInCell="1" allowOverlap="1">
            <wp:simplePos x="0" y="0"/>
            <wp:positionH relativeFrom="column">
              <wp:posOffset>-111125</wp:posOffset>
            </wp:positionH>
            <wp:positionV relativeFrom="paragraph">
              <wp:posOffset>-152400</wp:posOffset>
            </wp:positionV>
            <wp:extent cx="3085465" cy="2239645"/>
            <wp:effectExtent l="171450" t="133350" r="362585" b="313055"/>
            <wp:wrapTight wrapText="bothSides">
              <wp:wrapPolygon edited="0">
                <wp:start x="1467" y="-1286"/>
                <wp:lineTo x="400" y="-1102"/>
                <wp:lineTo x="-1200" y="551"/>
                <wp:lineTo x="-1067" y="22966"/>
                <wp:lineTo x="267" y="24619"/>
                <wp:lineTo x="800" y="24619"/>
                <wp:lineTo x="22138" y="24619"/>
                <wp:lineTo x="22538" y="24619"/>
                <wp:lineTo x="23872" y="22782"/>
                <wp:lineTo x="23872" y="22231"/>
                <wp:lineTo x="24005" y="19475"/>
                <wp:lineTo x="24005" y="1654"/>
                <wp:lineTo x="24138" y="735"/>
                <wp:lineTo x="22538" y="-1102"/>
                <wp:lineTo x="21471" y="-1286"/>
                <wp:lineTo x="1467" y="-1286"/>
              </wp:wrapPolygon>
            </wp:wrapTight>
            <wp:docPr id="60" name="Рисунок 3" descr="Изображение 03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 descr="Изображение 033.jpg"/>
                    <pic:cNvPicPr>
                      <a:picLocks noChangeAspect="1"/>
                    </pic:cNvPicPr>
                  </pic:nvPicPr>
                  <pic:blipFill>
                    <a:blip r:embed="rId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85465" cy="22396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69320F" w:rsidRPr="0069320F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ООО "СибБарС"</w:t>
      </w:r>
      <w:r w:rsidR="0069320F" w:rsidRPr="006932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это </w:t>
      </w:r>
      <w:r w:rsidR="0069320F" w:rsidRPr="00E66ADF">
        <w:rPr>
          <w:rFonts w:ascii="Times New Roman" w:eastAsia="Times New Roman" w:hAnsi="Times New Roman" w:cs="Times New Roman"/>
          <w:color w:val="000000"/>
          <w:sz w:val="28"/>
          <w:szCs w:val="28"/>
        </w:rPr>
        <w:t>производственно-торговая компания</w:t>
      </w:r>
      <w:r w:rsidR="007247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20</w:t>
      </w:r>
      <w:r w:rsidR="0069320F" w:rsidRPr="00E66ADF">
        <w:rPr>
          <w:rFonts w:ascii="Times New Roman" w:eastAsia="Times New Roman" w:hAnsi="Times New Roman" w:cs="Times New Roman"/>
          <w:color w:val="000000"/>
          <w:sz w:val="28"/>
          <w:szCs w:val="28"/>
        </w:rPr>
        <w:t>-летней</w:t>
      </w:r>
      <w:r w:rsidR="0069320F" w:rsidRPr="006932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историей, являющаяся одним из лидеров по производству рассольных сыров в России. Производственные мощности укомплектованы современным европейским оборудованием и располагаются в экологически чистом районе Новосибирской области в непосредственной близости от молочной сырьевой базы. 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годы своего развития предприятие </w:t>
      </w:r>
      <w:r w:rsidR="00215CE5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превратилось в современное, 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технически </w:t>
      </w:r>
      <w:r w:rsidR="00215CE5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оснащенное производство: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имеется цех переработки молока  площадью 1000  м</w:t>
      </w:r>
      <w:r w:rsidR="00892806" w:rsidRPr="00B566F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, цех готовой продукции - 600  м</w:t>
      </w:r>
      <w:r w:rsidR="00892806" w:rsidRPr="00B566F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, складские и вспомогательные помещения 1000 м</w:t>
      </w:r>
      <w:r w:rsidR="00892806" w:rsidRPr="00B566F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. Идет постоянная модернизация производства и механизация технологических процессов. Инвест</w:t>
      </w:r>
      <w:r w:rsidR="00C0288F">
        <w:rPr>
          <w:rFonts w:ascii="Times New Roman" w:eastAsia="Times New Roman" w:hAnsi="Times New Roman" w:cs="Times New Roman"/>
          <w:color w:val="000000"/>
          <w:sz w:val="28"/>
          <w:szCs w:val="28"/>
        </w:rPr>
        <w:t>иционные вложения за последние 3 года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составили </w:t>
      </w:r>
      <w:r w:rsidR="00F32114">
        <w:rPr>
          <w:rFonts w:ascii="Times New Roman" w:eastAsia="Times New Roman" w:hAnsi="Times New Roman" w:cs="Times New Roman"/>
          <w:color w:val="000000"/>
          <w:sz w:val="28"/>
          <w:szCs w:val="28"/>
        </w:rPr>
        <w:t>121,0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млн. рублей, в том числе закуплено оборудования на сумму </w:t>
      </w:r>
      <w:r w:rsidR="00F32114">
        <w:rPr>
          <w:rFonts w:ascii="Times New Roman" w:eastAsia="Times New Roman" w:hAnsi="Times New Roman" w:cs="Times New Roman"/>
          <w:color w:val="000000"/>
          <w:sz w:val="28"/>
          <w:szCs w:val="28"/>
        </w:rPr>
        <w:t>101,9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млн. рублей.</w:t>
      </w:r>
    </w:p>
    <w:p w:rsidR="00C0288F" w:rsidRPr="0069320F" w:rsidRDefault="001E54A8" w:rsidP="0069320F">
      <w:pPr>
        <w:tabs>
          <w:tab w:val="left" w:pos="709"/>
          <w:tab w:val="left" w:pos="864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Объем выпускаемой продукции в действующих ценах возрос с 2,5 млн. рублей в 2003 году до </w:t>
      </w:r>
      <w:r w:rsidR="003A6FCC">
        <w:rPr>
          <w:rFonts w:ascii="Times New Roman" w:eastAsia="Times New Roman" w:hAnsi="Times New Roman" w:cs="Times New Roman"/>
          <w:color w:val="000000"/>
          <w:sz w:val="28"/>
          <w:szCs w:val="28"/>
        </w:rPr>
        <w:t>1350,4</w:t>
      </w:r>
      <w:r w:rsidR="00E66A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млн. рублей в 2022</w:t>
      </w: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году</w:t>
      </w:r>
      <w:r w:rsidR="00AC46C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7579AD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2012 году </w:t>
      </w:r>
      <w:r w:rsidR="007579AD" w:rsidRPr="00F26091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7579AD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Здвинского района произведено возмещение затрат на приобретение оборудования в размере 170,0 тыс. рублей в рамках реализации муниципальной программы поддержки малого и среднего бизнеса</w:t>
      </w:r>
      <w:r w:rsidR="00257F3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 Объем государственной поддержки из средств областного бюджета в рамках реализации </w:t>
      </w:r>
      <w:r w:rsidR="00BE6D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государственной </w:t>
      </w:r>
      <w:r w:rsidR="00257F3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программы </w:t>
      </w:r>
      <w:r w:rsidR="00BE6D38">
        <w:rPr>
          <w:rFonts w:ascii="Times New Roman" w:eastAsia="Times New Roman" w:hAnsi="Times New Roman" w:cs="Times New Roman"/>
          <w:color w:val="000000"/>
          <w:sz w:val="28"/>
          <w:szCs w:val="28"/>
        </w:rPr>
        <w:t>поддержки</w:t>
      </w:r>
      <w:r w:rsidR="00257F3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предпринимательства в 2013 году 3,8 млн. рублей</w:t>
      </w:r>
      <w:r w:rsidR="0024337B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(субсидирование приобретени</w:t>
      </w:r>
      <w:r w:rsidR="00B018A9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 w:rsidR="0024337B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оборудования для упаковки продукции), в 2015 году – 182,3 тыс. рублей</w:t>
      </w:r>
      <w:r w:rsidR="0096109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2016 году </w:t>
      </w:r>
      <w:r w:rsidR="007D6462">
        <w:rPr>
          <w:rFonts w:ascii="Times New Roman" w:eastAsia="Times New Roman" w:hAnsi="Times New Roman" w:cs="Times New Roman"/>
          <w:color w:val="000000"/>
          <w:sz w:val="28"/>
          <w:szCs w:val="28"/>
        </w:rPr>
        <w:t>–600,4 тыс. рублей</w:t>
      </w:r>
      <w:r w:rsidR="0024337B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(субсидирована часть затрат по договорам лизинга).</w:t>
      </w:r>
      <w:r w:rsidR="00C0288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2018 году </w:t>
      </w:r>
      <w:r w:rsidR="00C0288F" w:rsidRPr="00C0288F">
        <w:rPr>
          <w:rFonts w:ascii="Times New Roman" w:eastAsia="Times New Roman" w:hAnsi="Times New Roman" w:cs="Times New Roman"/>
          <w:color w:val="000000"/>
          <w:sz w:val="28"/>
          <w:szCs w:val="28"/>
        </w:rPr>
        <w:t>министерством экономического развития Новосибирской области оказана государственная поддержка инвестиционной деятельности, осуществляемая в форме капитальных вложений, в размере 5,9 млн. рублей (4,1</w:t>
      </w:r>
      <w:r w:rsidR="009F47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0288F" w:rsidRPr="00C0288F">
        <w:rPr>
          <w:rFonts w:ascii="Times New Roman" w:eastAsia="Times New Roman" w:hAnsi="Times New Roman" w:cs="Times New Roman"/>
          <w:color w:val="000000"/>
          <w:sz w:val="28"/>
          <w:szCs w:val="28"/>
        </w:rPr>
        <w:t>млн. рублей – на приобретение оборудования; 1,8 млн. рублей – возврат процентов по банковским кредитам).</w:t>
      </w:r>
    </w:p>
    <w:p w:rsidR="00215CE5" w:rsidRPr="00F26091" w:rsidRDefault="00215CE5" w:rsidP="00C028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Здвинский сыродельный завод обеспечивает рынок сбыта молока сельхозпроизводителей района, снимает проблему закупа молока у населения</w:t>
      </w:r>
      <w:r w:rsidR="00867E1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Кроме того, сотрудничает по сырью с крупнейшими хозяйствами Карасукского, Баганского, Барабинского районов области. Вывоз молока осуществляется собственным автотранспортом.</w:t>
      </w:r>
      <w:r w:rsidR="00867E1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Также предприятие разрешает проблему трудоустройства в районном центре, в том числе молодежи (на предприятии с учетом сезонных работ трудятся </w:t>
      </w:r>
      <w:r w:rsidR="005817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292 </w:t>
      </w:r>
      <w:r w:rsidR="00867E1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58177F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867E1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BC73E1" w:rsidRPr="00F26091" w:rsidRDefault="00215CE5" w:rsidP="00BC73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География реализации готовой продукции: Россия (Москва, Санкт-Петербург, Калининград, Челябинск, Пермь, Омск, Екатеринбург, Кемерово, Новокузнецк, Магадан, Владивосток, Чита, Якутия, Новосибирск), Казахстан, Израиль.</w:t>
      </w:r>
    </w:p>
    <w:p w:rsidR="00BC73E1" w:rsidRPr="00F26091" w:rsidRDefault="00F917F0" w:rsidP="00BC73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За 202</w:t>
      </w:r>
      <w:r w:rsidR="0058177F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BC73E1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 предприятием было изготовлено</w:t>
      </w:r>
      <w:r w:rsidR="00BC73E1" w:rsidRPr="003A240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r w:rsidR="00A46AE4">
        <w:rPr>
          <w:rFonts w:ascii="Times New Roman" w:eastAsia="Times New Roman" w:hAnsi="Times New Roman" w:cs="Times New Roman"/>
          <w:color w:val="000000"/>
          <w:sz w:val="28"/>
          <w:szCs w:val="28"/>
        </w:rPr>
        <w:t>1335 тонн сырного продукта,</w:t>
      </w:r>
      <w:r w:rsidR="007B6A00">
        <w:rPr>
          <w:rFonts w:ascii="Times New Roman" w:eastAsia="Times New Roman" w:hAnsi="Times New Roman" w:cs="Times New Roman"/>
          <w:color w:val="000000"/>
          <w:sz w:val="28"/>
          <w:szCs w:val="28"/>
        </w:rPr>
        <w:t>1137</w:t>
      </w:r>
      <w:r w:rsidR="00BC73E1" w:rsidRPr="003A240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тонн рассольных сыров,</w:t>
      </w:r>
      <w:r w:rsidR="00C1799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873</w:t>
      </w:r>
      <w:r w:rsidR="00E60A8A" w:rsidRPr="003A240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тонн</w:t>
      </w:r>
      <w:r w:rsidR="00FD2D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сливочного масла,</w:t>
      </w:r>
      <w:r w:rsidR="00C1799A">
        <w:rPr>
          <w:rFonts w:ascii="Times New Roman" w:eastAsia="Times New Roman" w:hAnsi="Times New Roman" w:cs="Times New Roman"/>
          <w:color w:val="000000"/>
          <w:sz w:val="28"/>
          <w:szCs w:val="28"/>
        </w:rPr>
        <w:t>330 тонн</w:t>
      </w:r>
      <w:r w:rsidR="00CF46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творога, </w:t>
      </w:r>
      <w:r w:rsidR="00FD2DB8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C1799A">
        <w:rPr>
          <w:rFonts w:ascii="Times New Roman" w:eastAsia="Times New Roman" w:hAnsi="Times New Roman" w:cs="Times New Roman"/>
          <w:color w:val="000000"/>
          <w:sz w:val="28"/>
          <w:szCs w:val="28"/>
        </w:rPr>
        <w:t>3 тонн</w:t>
      </w:r>
      <w:r w:rsidR="00E60A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альбумина</w:t>
      </w:r>
      <w:r w:rsidR="00BC73E1" w:rsidRPr="003A240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BC73E1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</w:p>
    <w:p w:rsidR="00BC73E1" w:rsidRDefault="00BC73E1" w:rsidP="00BC73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Здвинский сыродельный завод является одним из градообразующих предприятий района. Удельный вес производимой продукции в структуре общего объема промышленной продукции района </w:t>
      </w:r>
      <w:r w:rsidRPr="005C7B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составляет </w:t>
      </w:r>
      <w:r w:rsidR="00845C69">
        <w:rPr>
          <w:rFonts w:ascii="Times New Roman" w:eastAsia="Times New Roman" w:hAnsi="Times New Roman" w:cs="Times New Roman"/>
          <w:color w:val="000000"/>
          <w:sz w:val="28"/>
          <w:szCs w:val="28"/>
        </w:rPr>
        <w:t>92,2</w:t>
      </w:r>
      <w:r w:rsidRPr="005C7B05">
        <w:rPr>
          <w:rFonts w:ascii="Times New Roman" w:eastAsia="Times New Roman" w:hAnsi="Times New Roman" w:cs="Times New Roman"/>
          <w:color w:val="000000"/>
          <w:sz w:val="28"/>
          <w:szCs w:val="28"/>
        </w:rPr>
        <w:t>%.</w:t>
      </w:r>
    </w:p>
    <w:p w:rsidR="0039127F" w:rsidRDefault="0039127F" w:rsidP="00BC73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923FB" w:rsidRPr="00F26091" w:rsidRDefault="008923FB" w:rsidP="00BC73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90519" w:rsidRPr="00F26091" w:rsidRDefault="00BC73E1" w:rsidP="008923F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9D683B" w:rsidRPr="00F26091">
        <w:rPr>
          <w:rFonts w:ascii="Times New Roman" w:hAnsi="Times New Roman" w:cs="Times New Roman"/>
          <w:b/>
          <w:sz w:val="28"/>
          <w:szCs w:val="28"/>
        </w:rPr>
        <w:t>9</w:t>
      </w:r>
      <w:r w:rsidR="009335E9" w:rsidRPr="00F26091">
        <w:rPr>
          <w:rFonts w:ascii="Times New Roman" w:hAnsi="Times New Roman" w:cs="Times New Roman"/>
          <w:b/>
          <w:sz w:val="28"/>
          <w:szCs w:val="28"/>
        </w:rPr>
        <w:t>.</w:t>
      </w:r>
      <w:r w:rsidR="00CB2369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A01A66" w:rsidRPr="00F26091">
        <w:rPr>
          <w:rFonts w:ascii="Times New Roman" w:hAnsi="Times New Roman" w:cs="Times New Roman"/>
          <w:b/>
          <w:sz w:val="28"/>
          <w:szCs w:val="28"/>
        </w:rPr>
        <w:t>Контактная информация</w:t>
      </w:r>
    </w:p>
    <w:tbl>
      <w:tblPr>
        <w:tblW w:w="1017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2286"/>
        <w:gridCol w:w="2127"/>
        <w:gridCol w:w="3809"/>
      </w:tblGrid>
      <w:tr w:rsidR="00B11FAB" w:rsidRPr="00F26091" w:rsidTr="0072475A">
        <w:trPr>
          <w:trHeight w:val="716"/>
          <w:jc w:val="center"/>
        </w:trPr>
        <w:tc>
          <w:tcPr>
            <w:tcW w:w="6364" w:type="dxa"/>
            <w:gridSpan w:val="3"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Инвестиционный уполномоченный</w:t>
            </w:r>
          </w:p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 муниципальному району (городскому округу)</w:t>
            </w:r>
          </w:p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809" w:type="dxa"/>
            <w:vMerge w:val="restart"/>
            <w:vAlign w:val="center"/>
          </w:tcPr>
          <w:p w:rsidR="00B11FAB" w:rsidRPr="00F26091" w:rsidRDefault="00914221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14221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drawing>
                <wp:inline distT="0" distB="0" distL="0" distR="0">
                  <wp:extent cx="2361537" cy="2981739"/>
                  <wp:effectExtent l="0" t="0" r="0" b="0"/>
                  <wp:docPr id="5" name="Рисунок 2" descr="C:\Users\gerebova\Desktop\scanner_20210531_1647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gerebova\Desktop\scanner_20210531_16473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2882" cy="30086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11FAB" w:rsidRPr="00F26091" w:rsidTr="0072475A">
        <w:trPr>
          <w:trHeight w:val="646"/>
          <w:jc w:val="center"/>
        </w:trPr>
        <w:tc>
          <w:tcPr>
            <w:tcW w:w="1951" w:type="dxa"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Ф.И.О.</w:t>
            </w:r>
          </w:p>
        </w:tc>
        <w:tc>
          <w:tcPr>
            <w:tcW w:w="2286" w:type="dxa"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127" w:type="dxa"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Контактная информация</w:t>
            </w:r>
          </w:p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 xml:space="preserve">(адрес, телефон рабочий/сотовый, </w:t>
            </w:r>
            <w:r w:rsidRPr="00F2609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F2609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809" w:type="dxa"/>
            <w:vMerge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1FAB" w:rsidRPr="00F26091" w:rsidTr="0072475A">
        <w:trPr>
          <w:trHeight w:val="454"/>
          <w:jc w:val="center"/>
        </w:trPr>
        <w:tc>
          <w:tcPr>
            <w:tcW w:w="1951" w:type="dxa"/>
            <w:vAlign w:val="center"/>
          </w:tcPr>
          <w:p w:rsidR="00B11FAB" w:rsidRPr="00F26091" w:rsidRDefault="000F5AC6" w:rsidP="00262BC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Толмачева Любовь Викторовна</w:t>
            </w:r>
          </w:p>
        </w:tc>
        <w:tc>
          <w:tcPr>
            <w:tcW w:w="2286" w:type="dxa"/>
            <w:vAlign w:val="center"/>
          </w:tcPr>
          <w:p w:rsidR="00B11FAB" w:rsidRPr="00F26091" w:rsidRDefault="00845C69" w:rsidP="000F5AC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0F5AC6">
              <w:rPr>
                <w:rFonts w:ascii="Times New Roman" w:hAnsi="Times New Roman" w:cs="Times New Roman"/>
                <w:sz w:val="28"/>
                <w:szCs w:val="28"/>
              </w:rPr>
              <w:t>.о. заместителя</w:t>
            </w:r>
            <w:r w:rsidR="00B11FAB" w:rsidRPr="00F26091">
              <w:rPr>
                <w:rFonts w:ascii="Times New Roman" w:hAnsi="Times New Roman" w:cs="Times New Roman"/>
                <w:sz w:val="28"/>
                <w:szCs w:val="28"/>
              </w:rPr>
              <w:t xml:space="preserve"> главы администрации района – начальник</w:t>
            </w:r>
            <w:r w:rsidR="000F5AC6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B11FAB" w:rsidRPr="00F26091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экономического развития, труда, промышленности, торговли и транспорта администрации Здвинского района</w:t>
            </w:r>
          </w:p>
        </w:tc>
        <w:tc>
          <w:tcPr>
            <w:tcW w:w="2127" w:type="dxa"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0F5AC6">
              <w:rPr>
                <w:rFonts w:ascii="Times New Roman" w:hAnsi="Times New Roman" w:cs="Times New Roman"/>
                <w:sz w:val="28"/>
                <w:szCs w:val="28"/>
              </w:rPr>
              <w:t xml:space="preserve"> Здвинск, ул. Мира, 13, каб. №27, 8-383-63-21-285</w:t>
            </w: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B11FAB" w:rsidRDefault="00B11FAB" w:rsidP="00262B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8-</w:t>
            </w:r>
            <w:r w:rsidR="000F5AC6">
              <w:rPr>
                <w:rFonts w:ascii="Times New Roman" w:hAnsi="Times New Roman" w:cs="Times New Roman"/>
                <w:sz w:val="28"/>
                <w:szCs w:val="28"/>
              </w:rPr>
              <w:t>913</w:t>
            </w:r>
            <w:r w:rsidR="000D35D4">
              <w:rPr>
                <w:rFonts w:ascii="Times New Roman" w:hAnsi="Times New Roman" w:cs="Times New Roman"/>
                <w:sz w:val="28"/>
                <w:szCs w:val="28"/>
              </w:rPr>
              <w:t>-710-61-48</w:t>
            </w:r>
          </w:p>
          <w:p w:rsidR="007D6462" w:rsidRPr="000D35D4" w:rsidRDefault="00AC632E" w:rsidP="00262B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4" w:history="1">
              <w:r w:rsidR="00914221" w:rsidRPr="00086671">
                <w:rPr>
                  <w:rStyle w:val="afb"/>
                  <w:rFonts w:ascii="Times New Roman" w:hAnsi="Times New Roman" w:cs="Times New Roman"/>
                  <w:sz w:val="28"/>
                  <w:szCs w:val="28"/>
                  <w:lang w:val="en-US"/>
                </w:rPr>
                <w:t>tolmachevalv</w:t>
              </w:r>
              <w:r w:rsidR="00914221" w:rsidRPr="00086671">
                <w:rPr>
                  <w:rStyle w:val="afb"/>
                  <w:rFonts w:ascii="Times New Roman" w:hAnsi="Times New Roman" w:cs="Times New Roman"/>
                  <w:sz w:val="28"/>
                  <w:szCs w:val="28"/>
                </w:rPr>
                <w:t>@</w:t>
              </w:r>
              <w:r w:rsidR="00914221" w:rsidRPr="00086671">
                <w:rPr>
                  <w:rStyle w:val="afb"/>
                  <w:rFonts w:ascii="Times New Roman" w:hAnsi="Times New Roman" w:cs="Times New Roman"/>
                  <w:sz w:val="28"/>
                  <w:szCs w:val="28"/>
                  <w:lang w:val="en-US"/>
                </w:rPr>
                <w:t>nso</w:t>
              </w:r>
              <w:r w:rsidR="00914221" w:rsidRPr="00086671">
                <w:rPr>
                  <w:rStyle w:val="afb"/>
                  <w:rFonts w:ascii="Times New Roman" w:hAnsi="Times New Roman" w:cs="Times New Roman"/>
                  <w:sz w:val="28"/>
                  <w:szCs w:val="28"/>
                </w:rPr>
                <w:t>.</w:t>
              </w:r>
              <w:r w:rsidR="00914221" w:rsidRPr="00086671">
                <w:rPr>
                  <w:rStyle w:val="afb"/>
                  <w:rFonts w:ascii="Times New Roman" w:hAnsi="Times New Roman" w:cs="Times New Roman"/>
                  <w:sz w:val="28"/>
                  <w:szCs w:val="28"/>
                  <w:lang w:val="en-US"/>
                </w:rPr>
                <w:t>ru</w:t>
              </w:r>
            </w:hyperlink>
          </w:p>
        </w:tc>
        <w:tc>
          <w:tcPr>
            <w:tcW w:w="3809" w:type="dxa"/>
            <w:vMerge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11FAB" w:rsidRPr="00F26091" w:rsidRDefault="00B11FAB" w:rsidP="00E95333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sectPr w:rsidR="00B11FAB" w:rsidRPr="00F26091" w:rsidSect="00A862F7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632E" w:rsidRDefault="00AC632E" w:rsidP="00AD24BA">
      <w:pPr>
        <w:spacing w:after="0" w:line="240" w:lineRule="auto"/>
      </w:pPr>
      <w:r>
        <w:separator/>
      </w:r>
    </w:p>
  </w:endnote>
  <w:endnote w:type="continuationSeparator" w:id="0">
    <w:p w:rsidR="00AC632E" w:rsidRDefault="00AC632E" w:rsidP="00AD2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altName w:val="Symbol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Bookman Old Style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altName w:val="Webdings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572297"/>
    </w:sdtPr>
    <w:sdtEndPr/>
    <w:sdtContent>
      <w:p w:rsidR="00FD665D" w:rsidRDefault="00AC632E">
        <w:pPr>
          <w:pStyle w:val="af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B07E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FD665D" w:rsidRDefault="00FD665D">
    <w:pPr>
      <w:pStyle w:val="af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665D" w:rsidRDefault="00FD665D">
    <w:pPr>
      <w:pStyle w:val="af"/>
      <w:jc w:val="right"/>
    </w:pPr>
  </w:p>
  <w:p w:rsidR="00FD665D" w:rsidRDefault="00FD665D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632E" w:rsidRDefault="00AC632E" w:rsidP="00AD24BA">
      <w:pPr>
        <w:spacing w:after="0" w:line="240" w:lineRule="auto"/>
      </w:pPr>
      <w:r>
        <w:separator/>
      </w:r>
    </w:p>
  </w:footnote>
  <w:footnote w:type="continuationSeparator" w:id="0">
    <w:p w:rsidR="00AC632E" w:rsidRDefault="00AC632E" w:rsidP="00AD24BA">
      <w:pPr>
        <w:spacing w:after="0" w:line="240" w:lineRule="auto"/>
      </w:pPr>
      <w:r>
        <w:continuationSeparator/>
      </w:r>
    </w:p>
  </w:footnote>
  <w:footnote w:id="1">
    <w:p w:rsidR="00FD665D" w:rsidRPr="00404A54" w:rsidRDefault="00FD665D">
      <w:pPr>
        <w:pStyle w:val="aff0"/>
        <w:rPr>
          <w:rFonts w:ascii="Times New Roman" w:hAnsi="Times New Roman" w:cs="Times New Roman"/>
          <w:sz w:val="24"/>
          <w:szCs w:val="24"/>
        </w:rPr>
      </w:pPr>
      <w:r w:rsidRPr="00404A54">
        <w:rPr>
          <w:rStyle w:val="aff2"/>
          <w:sz w:val="24"/>
          <w:szCs w:val="24"/>
        </w:rPr>
        <w:footnoteRef/>
      </w:r>
      <w:r w:rsidRPr="00404A54">
        <w:rPr>
          <w:rFonts w:ascii="Times New Roman" w:hAnsi="Times New Roman" w:cs="Times New Roman"/>
          <w:sz w:val="24"/>
          <w:szCs w:val="24"/>
        </w:rPr>
        <w:t>Учреждения дополнительного образования детей расположены в районном центре (с.Здвинск). В остальных муниципальных образованиях поселений дополнительное образование осуществляют штатные работники МКОУ ДО ДДТ, МКОУ ДО ДЮСШ на площадях общеобразовательных учреждений</w:t>
      </w:r>
      <w:r>
        <w:rPr>
          <w:rFonts w:ascii="Times New Roman" w:hAnsi="Times New Roman" w:cs="Times New Roman"/>
          <w:sz w:val="24"/>
          <w:szCs w:val="24"/>
        </w:rPr>
        <w:t xml:space="preserve"> на договорной основе</w:t>
      </w:r>
      <w:r w:rsidRPr="00404A54">
        <w:rPr>
          <w:rFonts w:ascii="Times New Roman" w:hAnsi="Times New Roman" w:cs="Times New Roman"/>
          <w:sz w:val="24"/>
          <w:szCs w:val="24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665D" w:rsidRDefault="00FD665D">
    <w:pPr>
      <w:pStyle w:val="ad"/>
      <w:jc w:val="right"/>
    </w:pPr>
  </w:p>
  <w:p w:rsidR="00FD665D" w:rsidRDefault="00FD665D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B221F"/>
    <w:multiLevelType w:val="hybridMultilevel"/>
    <w:tmpl w:val="605E6B2C"/>
    <w:lvl w:ilvl="0" w:tplc="FFFFFFFF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74"/>
        </w:tabs>
        <w:ind w:left="1474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94"/>
        </w:tabs>
        <w:ind w:left="219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14"/>
        </w:tabs>
        <w:ind w:left="291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34"/>
        </w:tabs>
        <w:ind w:left="363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54"/>
        </w:tabs>
        <w:ind w:left="435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74"/>
        </w:tabs>
        <w:ind w:left="507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94"/>
        </w:tabs>
        <w:ind w:left="579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14"/>
        </w:tabs>
        <w:ind w:left="6514" w:hanging="360"/>
      </w:pPr>
      <w:rPr>
        <w:rFonts w:ascii="Wingdings" w:hAnsi="Wingdings" w:hint="default"/>
      </w:rPr>
    </w:lvl>
  </w:abstractNum>
  <w:abstractNum w:abstractNumId="1" w15:restartNumberingAfterBreak="0">
    <w:nsid w:val="09C155D5"/>
    <w:multiLevelType w:val="hybridMultilevel"/>
    <w:tmpl w:val="83CEF026"/>
    <w:lvl w:ilvl="0" w:tplc="AFBEACF4">
      <w:start w:val="2"/>
      <w:numFmt w:val="decimal"/>
      <w:lvlText w:val="%1."/>
      <w:lvlJc w:val="left"/>
      <w:pPr>
        <w:ind w:left="108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18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B0019C"/>
    <w:multiLevelType w:val="hybridMultilevel"/>
    <w:tmpl w:val="9E641240"/>
    <w:lvl w:ilvl="0" w:tplc="8942154E">
      <w:start w:val="1"/>
      <w:numFmt w:val="decimal"/>
      <w:lvlText w:val="%1."/>
      <w:lvlJc w:val="left"/>
      <w:pPr>
        <w:ind w:left="1069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3FA061F"/>
    <w:multiLevelType w:val="multilevel"/>
    <w:tmpl w:val="83E8C4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81501AF"/>
    <w:multiLevelType w:val="hybridMultilevel"/>
    <w:tmpl w:val="47EC92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4742AE"/>
    <w:multiLevelType w:val="multilevel"/>
    <w:tmpl w:val="C10A4D3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395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i w:val="0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7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81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85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525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560" w:hanging="2160"/>
      </w:pPr>
      <w:rPr>
        <w:rFonts w:hint="default"/>
        <w:b/>
      </w:rPr>
    </w:lvl>
  </w:abstractNum>
  <w:abstractNum w:abstractNumId="6" w15:restartNumberingAfterBreak="0">
    <w:nsid w:val="22DE4B25"/>
    <w:multiLevelType w:val="hybridMultilevel"/>
    <w:tmpl w:val="12B2A2D0"/>
    <w:lvl w:ilvl="0" w:tplc="0419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289A4F3F"/>
    <w:multiLevelType w:val="hybridMultilevel"/>
    <w:tmpl w:val="43E2BC60"/>
    <w:lvl w:ilvl="0" w:tplc="84F2BA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37A60DFF"/>
    <w:multiLevelType w:val="multilevel"/>
    <w:tmpl w:val="670807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9832289"/>
    <w:multiLevelType w:val="hybridMultilevel"/>
    <w:tmpl w:val="B68CAA12"/>
    <w:lvl w:ilvl="0" w:tplc="4D24ED64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15076B"/>
    <w:multiLevelType w:val="multilevel"/>
    <w:tmpl w:val="82E633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4C90BC2"/>
    <w:multiLevelType w:val="multilevel"/>
    <w:tmpl w:val="26B41714"/>
    <w:lvl w:ilvl="0">
      <w:start w:val="1"/>
      <w:numFmt w:val="decimal"/>
      <w:lvlText w:val="%1."/>
      <w:legacy w:legacy="1" w:legacySpace="0" w:legacyIndent="269"/>
      <w:lvlJc w:val="left"/>
      <w:rPr>
        <w:rFonts w:ascii="Calibri" w:hAnsi="Calibri" w:cs="Arial" w:hint="default"/>
      </w:rPr>
    </w:lvl>
    <w:lvl w:ilvl="1">
      <w:start w:val="11"/>
      <w:numFmt w:val="decimal"/>
      <w:isLgl/>
      <w:lvlText w:val="%1.%2."/>
      <w:lvlJc w:val="left"/>
      <w:pPr>
        <w:ind w:left="1125" w:hanging="112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125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25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25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4F6D46FA"/>
    <w:multiLevelType w:val="multilevel"/>
    <w:tmpl w:val="2C4CA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B6C7758"/>
    <w:multiLevelType w:val="hybridMultilevel"/>
    <w:tmpl w:val="83CEF026"/>
    <w:lvl w:ilvl="0" w:tplc="AFBEACF4">
      <w:start w:val="2"/>
      <w:numFmt w:val="decimal"/>
      <w:lvlText w:val="%1."/>
      <w:lvlJc w:val="left"/>
      <w:pPr>
        <w:ind w:left="108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18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0597DE7"/>
    <w:multiLevelType w:val="multilevel"/>
    <w:tmpl w:val="AFDE6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8F25A6D"/>
    <w:multiLevelType w:val="hybridMultilevel"/>
    <w:tmpl w:val="9A38FA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AE12EE"/>
    <w:multiLevelType w:val="hybridMultilevel"/>
    <w:tmpl w:val="FBBAA9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FE059A"/>
    <w:multiLevelType w:val="hybridMultilevel"/>
    <w:tmpl w:val="AA2ABB8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726F54E3"/>
    <w:multiLevelType w:val="hybridMultilevel"/>
    <w:tmpl w:val="5F244D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C1283B"/>
    <w:multiLevelType w:val="hybridMultilevel"/>
    <w:tmpl w:val="83CEF026"/>
    <w:lvl w:ilvl="0" w:tplc="AFBEACF4">
      <w:start w:val="2"/>
      <w:numFmt w:val="decimal"/>
      <w:lvlText w:val="%1."/>
      <w:lvlJc w:val="left"/>
      <w:pPr>
        <w:ind w:left="108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18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E45037F"/>
    <w:multiLevelType w:val="hybridMultilevel"/>
    <w:tmpl w:val="B6404EF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5"/>
  </w:num>
  <w:num w:numId="2">
    <w:abstractNumId w:val="17"/>
  </w:num>
  <w:num w:numId="3">
    <w:abstractNumId w:val="11"/>
  </w:num>
  <w:num w:numId="4">
    <w:abstractNumId w:val="8"/>
  </w:num>
  <w:num w:numId="5">
    <w:abstractNumId w:val="12"/>
  </w:num>
  <w:num w:numId="6">
    <w:abstractNumId w:val="14"/>
  </w:num>
  <w:num w:numId="7">
    <w:abstractNumId w:val="7"/>
  </w:num>
  <w:num w:numId="8">
    <w:abstractNumId w:val="5"/>
  </w:num>
  <w:num w:numId="9">
    <w:abstractNumId w:val="1"/>
  </w:num>
  <w:num w:numId="10">
    <w:abstractNumId w:val="13"/>
  </w:num>
  <w:num w:numId="11">
    <w:abstractNumId w:val="19"/>
  </w:num>
  <w:num w:numId="12">
    <w:abstractNumId w:val="20"/>
  </w:num>
  <w:num w:numId="13">
    <w:abstractNumId w:val="0"/>
  </w:num>
  <w:num w:numId="14">
    <w:abstractNumId w:val="6"/>
  </w:num>
  <w:num w:numId="15">
    <w:abstractNumId w:val="2"/>
  </w:num>
  <w:num w:numId="16">
    <w:abstractNumId w:val="4"/>
  </w:num>
  <w:num w:numId="17">
    <w:abstractNumId w:val="18"/>
  </w:num>
  <w:num w:numId="18">
    <w:abstractNumId w:val="16"/>
  </w:num>
  <w:num w:numId="19">
    <w:abstractNumId w:val="3"/>
  </w:num>
  <w:num w:numId="20">
    <w:abstractNumId w:val="10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defaultTabStop w:val="708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pos w:val="beneathText"/>
    <w:numFmt w:val="chicago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3976"/>
    <w:rsid w:val="000006E4"/>
    <w:rsid w:val="00002095"/>
    <w:rsid w:val="000020DD"/>
    <w:rsid w:val="00002BB0"/>
    <w:rsid w:val="00004B6A"/>
    <w:rsid w:val="00005657"/>
    <w:rsid w:val="000111C8"/>
    <w:rsid w:val="00011A50"/>
    <w:rsid w:val="000139BD"/>
    <w:rsid w:val="00013FDD"/>
    <w:rsid w:val="00014915"/>
    <w:rsid w:val="00014F08"/>
    <w:rsid w:val="00016330"/>
    <w:rsid w:val="00016ADC"/>
    <w:rsid w:val="00017ACE"/>
    <w:rsid w:val="00020016"/>
    <w:rsid w:val="00020834"/>
    <w:rsid w:val="000229A2"/>
    <w:rsid w:val="00023481"/>
    <w:rsid w:val="00024AF9"/>
    <w:rsid w:val="000260C7"/>
    <w:rsid w:val="00030F7E"/>
    <w:rsid w:val="00032A1E"/>
    <w:rsid w:val="000357A2"/>
    <w:rsid w:val="00035803"/>
    <w:rsid w:val="000364F2"/>
    <w:rsid w:val="00036FE8"/>
    <w:rsid w:val="00041329"/>
    <w:rsid w:val="0004220F"/>
    <w:rsid w:val="0004320F"/>
    <w:rsid w:val="00044189"/>
    <w:rsid w:val="00045650"/>
    <w:rsid w:val="00047328"/>
    <w:rsid w:val="000502D1"/>
    <w:rsid w:val="000520C6"/>
    <w:rsid w:val="000544A2"/>
    <w:rsid w:val="00055C24"/>
    <w:rsid w:val="00060645"/>
    <w:rsid w:val="0006275C"/>
    <w:rsid w:val="00062B91"/>
    <w:rsid w:val="00063865"/>
    <w:rsid w:val="000646B4"/>
    <w:rsid w:val="00065674"/>
    <w:rsid w:val="00067E03"/>
    <w:rsid w:val="0007011D"/>
    <w:rsid w:val="00070A48"/>
    <w:rsid w:val="00070A9F"/>
    <w:rsid w:val="00071574"/>
    <w:rsid w:val="000735B6"/>
    <w:rsid w:val="00082973"/>
    <w:rsid w:val="000869A5"/>
    <w:rsid w:val="00086BB2"/>
    <w:rsid w:val="00086C08"/>
    <w:rsid w:val="0009069F"/>
    <w:rsid w:val="00091A90"/>
    <w:rsid w:val="00093A59"/>
    <w:rsid w:val="00093DD7"/>
    <w:rsid w:val="00094D6C"/>
    <w:rsid w:val="0009530E"/>
    <w:rsid w:val="000955CF"/>
    <w:rsid w:val="00095D87"/>
    <w:rsid w:val="000969CB"/>
    <w:rsid w:val="00097D71"/>
    <w:rsid w:val="000A0141"/>
    <w:rsid w:val="000A02B0"/>
    <w:rsid w:val="000A7521"/>
    <w:rsid w:val="000A773D"/>
    <w:rsid w:val="000B1C4A"/>
    <w:rsid w:val="000B2317"/>
    <w:rsid w:val="000B3F70"/>
    <w:rsid w:val="000B4A67"/>
    <w:rsid w:val="000B5FA6"/>
    <w:rsid w:val="000B7763"/>
    <w:rsid w:val="000C03B1"/>
    <w:rsid w:val="000C3DB8"/>
    <w:rsid w:val="000C5A91"/>
    <w:rsid w:val="000C5F9B"/>
    <w:rsid w:val="000C60C4"/>
    <w:rsid w:val="000C6BC4"/>
    <w:rsid w:val="000C6CEF"/>
    <w:rsid w:val="000D134A"/>
    <w:rsid w:val="000D20B5"/>
    <w:rsid w:val="000D2314"/>
    <w:rsid w:val="000D35D4"/>
    <w:rsid w:val="000D4A02"/>
    <w:rsid w:val="000D5C11"/>
    <w:rsid w:val="000E17CA"/>
    <w:rsid w:val="000E32FD"/>
    <w:rsid w:val="000E5801"/>
    <w:rsid w:val="000E6B2F"/>
    <w:rsid w:val="000F010A"/>
    <w:rsid w:val="000F0622"/>
    <w:rsid w:val="000F15DD"/>
    <w:rsid w:val="000F2596"/>
    <w:rsid w:val="000F28EC"/>
    <w:rsid w:val="000F3518"/>
    <w:rsid w:val="000F5AC6"/>
    <w:rsid w:val="000F5FC5"/>
    <w:rsid w:val="000F7E3C"/>
    <w:rsid w:val="001020C7"/>
    <w:rsid w:val="0010292D"/>
    <w:rsid w:val="00102D61"/>
    <w:rsid w:val="00103728"/>
    <w:rsid w:val="00103D59"/>
    <w:rsid w:val="00104041"/>
    <w:rsid w:val="00104A99"/>
    <w:rsid w:val="001053F9"/>
    <w:rsid w:val="00105803"/>
    <w:rsid w:val="00106E48"/>
    <w:rsid w:val="001077FC"/>
    <w:rsid w:val="00107F07"/>
    <w:rsid w:val="00110995"/>
    <w:rsid w:val="00111B5B"/>
    <w:rsid w:val="00111BEA"/>
    <w:rsid w:val="001136D9"/>
    <w:rsid w:val="00113EBD"/>
    <w:rsid w:val="00114E6A"/>
    <w:rsid w:val="001155B8"/>
    <w:rsid w:val="001155CE"/>
    <w:rsid w:val="001170B3"/>
    <w:rsid w:val="00117831"/>
    <w:rsid w:val="00121436"/>
    <w:rsid w:val="00122101"/>
    <w:rsid w:val="00122A1D"/>
    <w:rsid w:val="00122C9C"/>
    <w:rsid w:val="00123541"/>
    <w:rsid w:val="001239C7"/>
    <w:rsid w:val="00125020"/>
    <w:rsid w:val="00127199"/>
    <w:rsid w:val="001275F4"/>
    <w:rsid w:val="001317F4"/>
    <w:rsid w:val="00132EF7"/>
    <w:rsid w:val="001359ED"/>
    <w:rsid w:val="00135DB5"/>
    <w:rsid w:val="001367AA"/>
    <w:rsid w:val="0013685A"/>
    <w:rsid w:val="001408D7"/>
    <w:rsid w:val="00141D33"/>
    <w:rsid w:val="001453B6"/>
    <w:rsid w:val="00145BB6"/>
    <w:rsid w:val="00147396"/>
    <w:rsid w:val="00150310"/>
    <w:rsid w:val="001503B7"/>
    <w:rsid w:val="001505AB"/>
    <w:rsid w:val="00154454"/>
    <w:rsid w:val="00155110"/>
    <w:rsid w:val="0016104F"/>
    <w:rsid w:val="00166A82"/>
    <w:rsid w:val="00172447"/>
    <w:rsid w:val="00172C22"/>
    <w:rsid w:val="00173C2A"/>
    <w:rsid w:val="00174C19"/>
    <w:rsid w:val="00174DD5"/>
    <w:rsid w:val="00175AC4"/>
    <w:rsid w:val="00175BD6"/>
    <w:rsid w:val="00175C49"/>
    <w:rsid w:val="001760E5"/>
    <w:rsid w:val="00177AF2"/>
    <w:rsid w:val="00180B70"/>
    <w:rsid w:val="001816D1"/>
    <w:rsid w:val="0018198F"/>
    <w:rsid w:val="00183FB2"/>
    <w:rsid w:val="001846D9"/>
    <w:rsid w:val="001879DC"/>
    <w:rsid w:val="00187C2D"/>
    <w:rsid w:val="0019067D"/>
    <w:rsid w:val="00192C46"/>
    <w:rsid w:val="00193FF1"/>
    <w:rsid w:val="001956E5"/>
    <w:rsid w:val="00195755"/>
    <w:rsid w:val="00195A60"/>
    <w:rsid w:val="00196B93"/>
    <w:rsid w:val="001A06D0"/>
    <w:rsid w:val="001A074B"/>
    <w:rsid w:val="001A0B98"/>
    <w:rsid w:val="001A52E2"/>
    <w:rsid w:val="001A5D50"/>
    <w:rsid w:val="001A607E"/>
    <w:rsid w:val="001A7216"/>
    <w:rsid w:val="001B055F"/>
    <w:rsid w:val="001B06D4"/>
    <w:rsid w:val="001B1043"/>
    <w:rsid w:val="001B3FCE"/>
    <w:rsid w:val="001B4665"/>
    <w:rsid w:val="001C05DA"/>
    <w:rsid w:val="001C16C1"/>
    <w:rsid w:val="001C30D0"/>
    <w:rsid w:val="001C3EC8"/>
    <w:rsid w:val="001C47E3"/>
    <w:rsid w:val="001C550D"/>
    <w:rsid w:val="001C60D9"/>
    <w:rsid w:val="001C66E6"/>
    <w:rsid w:val="001C69C8"/>
    <w:rsid w:val="001C6FBE"/>
    <w:rsid w:val="001C7051"/>
    <w:rsid w:val="001C7CCE"/>
    <w:rsid w:val="001D1EFE"/>
    <w:rsid w:val="001D2071"/>
    <w:rsid w:val="001D3139"/>
    <w:rsid w:val="001D46CB"/>
    <w:rsid w:val="001D4E1D"/>
    <w:rsid w:val="001D54D5"/>
    <w:rsid w:val="001D55F7"/>
    <w:rsid w:val="001D6705"/>
    <w:rsid w:val="001E0D49"/>
    <w:rsid w:val="001E27FA"/>
    <w:rsid w:val="001E2823"/>
    <w:rsid w:val="001E2F07"/>
    <w:rsid w:val="001E40B7"/>
    <w:rsid w:val="001E5406"/>
    <w:rsid w:val="001E54A8"/>
    <w:rsid w:val="001E67D0"/>
    <w:rsid w:val="001E7065"/>
    <w:rsid w:val="001E7928"/>
    <w:rsid w:val="001F3764"/>
    <w:rsid w:val="001F529B"/>
    <w:rsid w:val="001F5BA9"/>
    <w:rsid w:val="001F6F0D"/>
    <w:rsid w:val="002005AB"/>
    <w:rsid w:val="002005C6"/>
    <w:rsid w:val="00200C60"/>
    <w:rsid w:val="00201BB8"/>
    <w:rsid w:val="00202344"/>
    <w:rsid w:val="00204B08"/>
    <w:rsid w:val="00205BE7"/>
    <w:rsid w:val="00205CBC"/>
    <w:rsid w:val="002074CD"/>
    <w:rsid w:val="00211045"/>
    <w:rsid w:val="00211FCE"/>
    <w:rsid w:val="00215CE5"/>
    <w:rsid w:val="00227AB3"/>
    <w:rsid w:val="002319AD"/>
    <w:rsid w:val="00231EA4"/>
    <w:rsid w:val="00232622"/>
    <w:rsid w:val="00234ECF"/>
    <w:rsid w:val="00235802"/>
    <w:rsid w:val="00236E76"/>
    <w:rsid w:val="00240579"/>
    <w:rsid w:val="0024065B"/>
    <w:rsid w:val="0024337B"/>
    <w:rsid w:val="00244A20"/>
    <w:rsid w:val="00245619"/>
    <w:rsid w:val="00245B49"/>
    <w:rsid w:val="00245C49"/>
    <w:rsid w:val="00247A55"/>
    <w:rsid w:val="00247D94"/>
    <w:rsid w:val="0025094E"/>
    <w:rsid w:val="00252C80"/>
    <w:rsid w:val="00252EE3"/>
    <w:rsid w:val="00255B3D"/>
    <w:rsid w:val="00257F3E"/>
    <w:rsid w:val="002626FA"/>
    <w:rsid w:val="00262718"/>
    <w:rsid w:val="00262BC1"/>
    <w:rsid w:val="002635A5"/>
    <w:rsid w:val="00263E3D"/>
    <w:rsid w:val="0026438D"/>
    <w:rsid w:val="00266FBC"/>
    <w:rsid w:val="002674AC"/>
    <w:rsid w:val="0027026D"/>
    <w:rsid w:val="00271CAD"/>
    <w:rsid w:val="00272555"/>
    <w:rsid w:val="00272CB6"/>
    <w:rsid w:val="00273153"/>
    <w:rsid w:val="00273401"/>
    <w:rsid w:val="0027623A"/>
    <w:rsid w:val="00276289"/>
    <w:rsid w:val="002763A9"/>
    <w:rsid w:val="00276629"/>
    <w:rsid w:val="00276F3F"/>
    <w:rsid w:val="002772C1"/>
    <w:rsid w:val="00277719"/>
    <w:rsid w:val="00277C72"/>
    <w:rsid w:val="00277F3A"/>
    <w:rsid w:val="00283EEA"/>
    <w:rsid w:val="002844D3"/>
    <w:rsid w:val="002850C1"/>
    <w:rsid w:val="002858CA"/>
    <w:rsid w:val="002879E2"/>
    <w:rsid w:val="00290D4E"/>
    <w:rsid w:val="00291EE7"/>
    <w:rsid w:val="00292DEB"/>
    <w:rsid w:val="00293D53"/>
    <w:rsid w:val="002956F0"/>
    <w:rsid w:val="002979F0"/>
    <w:rsid w:val="00297A47"/>
    <w:rsid w:val="002A0496"/>
    <w:rsid w:val="002A0F64"/>
    <w:rsid w:val="002A1058"/>
    <w:rsid w:val="002A218F"/>
    <w:rsid w:val="002A2387"/>
    <w:rsid w:val="002A36BF"/>
    <w:rsid w:val="002A48AE"/>
    <w:rsid w:val="002A4A49"/>
    <w:rsid w:val="002A6106"/>
    <w:rsid w:val="002A6E3D"/>
    <w:rsid w:val="002B0EF8"/>
    <w:rsid w:val="002B257F"/>
    <w:rsid w:val="002B2B5F"/>
    <w:rsid w:val="002B401B"/>
    <w:rsid w:val="002B478B"/>
    <w:rsid w:val="002B5CD5"/>
    <w:rsid w:val="002B6346"/>
    <w:rsid w:val="002B65A7"/>
    <w:rsid w:val="002B6D96"/>
    <w:rsid w:val="002B6EF9"/>
    <w:rsid w:val="002C39EB"/>
    <w:rsid w:val="002C50EA"/>
    <w:rsid w:val="002C5408"/>
    <w:rsid w:val="002C6792"/>
    <w:rsid w:val="002C6919"/>
    <w:rsid w:val="002C7698"/>
    <w:rsid w:val="002D0837"/>
    <w:rsid w:val="002D2D33"/>
    <w:rsid w:val="002D36FB"/>
    <w:rsid w:val="002D3803"/>
    <w:rsid w:val="002D45DE"/>
    <w:rsid w:val="002D4B9A"/>
    <w:rsid w:val="002D4E02"/>
    <w:rsid w:val="002D5BEE"/>
    <w:rsid w:val="002D7C23"/>
    <w:rsid w:val="002E3BF5"/>
    <w:rsid w:val="002E5E19"/>
    <w:rsid w:val="002E7403"/>
    <w:rsid w:val="002F2742"/>
    <w:rsid w:val="002F286D"/>
    <w:rsid w:val="002F6702"/>
    <w:rsid w:val="002F6D99"/>
    <w:rsid w:val="002F6E01"/>
    <w:rsid w:val="003014EC"/>
    <w:rsid w:val="00301C7A"/>
    <w:rsid w:val="00301D48"/>
    <w:rsid w:val="00303DEB"/>
    <w:rsid w:val="00303FBC"/>
    <w:rsid w:val="00304103"/>
    <w:rsid w:val="00304B14"/>
    <w:rsid w:val="00311ED5"/>
    <w:rsid w:val="00313013"/>
    <w:rsid w:val="0031493B"/>
    <w:rsid w:val="00317356"/>
    <w:rsid w:val="00317936"/>
    <w:rsid w:val="00317E0A"/>
    <w:rsid w:val="00322285"/>
    <w:rsid w:val="00323D16"/>
    <w:rsid w:val="003240F3"/>
    <w:rsid w:val="00324651"/>
    <w:rsid w:val="00324892"/>
    <w:rsid w:val="003270B8"/>
    <w:rsid w:val="00327E82"/>
    <w:rsid w:val="003305EB"/>
    <w:rsid w:val="003312C7"/>
    <w:rsid w:val="003320F5"/>
    <w:rsid w:val="00332393"/>
    <w:rsid w:val="003343AD"/>
    <w:rsid w:val="00334514"/>
    <w:rsid w:val="00340039"/>
    <w:rsid w:val="003402BC"/>
    <w:rsid w:val="00343CA4"/>
    <w:rsid w:val="0034515E"/>
    <w:rsid w:val="003451C5"/>
    <w:rsid w:val="00350A90"/>
    <w:rsid w:val="00352293"/>
    <w:rsid w:val="00352AF3"/>
    <w:rsid w:val="003559E6"/>
    <w:rsid w:val="003578AD"/>
    <w:rsid w:val="00357D73"/>
    <w:rsid w:val="003600B1"/>
    <w:rsid w:val="00360130"/>
    <w:rsid w:val="00362060"/>
    <w:rsid w:val="0036240B"/>
    <w:rsid w:val="0036273E"/>
    <w:rsid w:val="00362A56"/>
    <w:rsid w:val="00362C3A"/>
    <w:rsid w:val="00362D5D"/>
    <w:rsid w:val="003639D2"/>
    <w:rsid w:val="00363CE0"/>
    <w:rsid w:val="00365072"/>
    <w:rsid w:val="00365C41"/>
    <w:rsid w:val="00366AC4"/>
    <w:rsid w:val="00366DCC"/>
    <w:rsid w:val="00367128"/>
    <w:rsid w:val="00370618"/>
    <w:rsid w:val="00370B8F"/>
    <w:rsid w:val="00371830"/>
    <w:rsid w:val="00372ACF"/>
    <w:rsid w:val="00373ED6"/>
    <w:rsid w:val="00374C0C"/>
    <w:rsid w:val="00375250"/>
    <w:rsid w:val="0037558B"/>
    <w:rsid w:val="00377553"/>
    <w:rsid w:val="00385179"/>
    <w:rsid w:val="00387C44"/>
    <w:rsid w:val="0039127F"/>
    <w:rsid w:val="00391411"/>
    <w:rsid w:val="00392BDC"/>
    <w:rsid w:val="00392DE3"/>
    <w:rsid w:val="00396372"/>
    <w:rsid w:val="0039637B"/>
    <w:rsid w:val="003A1487"/>
    <w:rsid w:val="003A21AF"/>
    <w:rsid w:val="003A240A"/>
    <w:rsid w:val="003A413B"/>
    <w:rsid w:val="003A6FCC"/>
    <w:rsid w:val="003A7378"/>
    <w:rsid w:val="003A76F2"/>
    <w:rsid w:val="003B0101"/>
    <w:rsid w:val="003B04EB"/>
    <w:rsid w:val="003B0719"/>
    <w:rsid w:val="003B0F36"/>
    <w:rsid w:val="003B379D"/>
    <w:rsid w:val="003B6224"/>
    <w:rsid w:val="003C149F"/>
    <w:rsid w:val="003C29E8"/>
    <w:rsid w:val="003C3595"/>
    <w:rsid w:val="003C3FB6"/>
    <w:rsid w:val="003C4C8D"/>
    <w:rsid w:val="003C5A97"/>
    <w:rsid w:val="003C68C9"/>
    <w:rsid w:val="003C6A64"/>
    <w:rsid w:val="003D0452"/>
    <w:rsid w:val="003D1248"/>
    <w:rsid w:val="003D1DB4"/>
    <w:rsid w:val="003D3283"/>
    <w:rsid w:val="003D39DF"/>
    <w:rsid w:val="003D4414"/>
    <w:rsid w:val="003D48F8"/>
    <w:rsid w:val="003D5F4F"/>
    <w:rsid w:val="003D67F2"/>
    <w:rsid w:val="003D7C24"/>
    <w:rsid w:val="003D7DB5"/>
    <w:rsid w:val="003E12F7"/>
    <w:rsid w:val="003E1C39"/>
    <w:rsid w:val="003E1CDE"/>
    <w:rsid w:val="003E23BD"/>
    <w:rsid w:val="003E2C00"/>
    <w:rsid w:val="003E4A38"/>
    <w:rsid w:val="003E4A70"/>
    <w:rsid w:val="003E5431"/>
    <w:rsid w:val="003F04CF"/>
    <w:rsid w:val="003F0824"/>
    <w:rsid w:val="003F21E1"/>
    <w:rsid w:val="003F3118"/>
    <w:rsid w:val="003F3561"/>
    <w:rsid w:val="003F4211"/>
    <w:rsid w:val="003F6508"/>
    <w:rsid w:val="0040046C"/>
    <w:rsid w:val="00402BA1"/>
    <w:rsid w:val="00402D0F"/>
    <w:rsid w:val="004031B1"/>
    <w:rsid w:val="004049D8"/>
    <w:rsid w:val="00404A54"/>
    <w:rsid w:val="00405185"/>
    <w:rsid w:val="004052EF"/>
    <w:rsid w:val="0040668D"/>
    <w:rsid w:val="00406904"/>
    <w:rsid w:val="004069B6"/>
    <w:rsid w:val="004105A6"/>
    <w:rsid w:val="00411B58"/>
    <w:rsid w:val="00414580"/>
    <w:rsid w:val="004151A1"/>
    <w:rsid w:val="00417C8D"/>
    <w:rsid w:val="00421B2C"/>
    <w:rsid w:val="004222CE"/>
    <w:rsid w:val="004226D4"/>
    <w:rsid w:val="00422E7B"/>
    <w:rsid w:val="00424872"/>
    <w:rsid w:val="00424C07"/>
    <w:rsid w:val="00427F09"/>
    <w:rsid w:val="00430E5B"/>
    <w:rsid w:val="004313F3"/>
    <w:rsid w:val="004323A3"/>
    <w:rsid w:val="004328F4"/>
    <w:rsid w:val="004353E4"/>
    <w:rsid w:val="004372BD"/>
    <w:rsid w:val="004405F8"/>
    <w:rsid w:val="00441347"/>
    <w:rsid w:val="00442221"/>
    <w:rsid w:val="00442F37"/>
    <w:rsid w:val="00444592"/>
    <w:rsid w:val="00445D54"/>
    <w:rsid w:val="004508A3"/>
    <w:rsid w:val="00450F82"/>
    <w:rsid w:val="00450FD6"/>
    <w:rsid w:val="00453993"/>
    <w:rsid w:val="00453C97"/>
    <w:rsid w:val="00454435"/>
    <w:rsid w:val="0045782D"/>
    <w:rsid w:val="00462549"/>
    <w:rsid w:val="00462C89"/>
    <w:rsid w:val="00464A44"/>
    <w:rsid w:val="00465AC1"/>
    <w:rsid w:val="004664F4"/>
    <w:rsid w:val="00471050"/>
    <w:rsid w:val="00472375"/>
    <w:rsid w:val="00472805"/>
    <w:rsid w:val="0047318C"/>
    <w:rsid w:val="00475FA7"/>
    <w:rsid w:val="00481A38"/>
    <w:rsid w:val="00483289"/>
    <w:rsid w:val="00486276"/>
    <w:rsid w:val="00487A25"/>
    <w:rsid w:val="00490428"/>
    <w:rsid w:val="00491158"/>
    <w:rsid w:val="0049168D"/>
    <w:rsid w:val="00493060"/>
    <w:rsid w:val="00493CA5"/>
    <w:rsid w:val="004941C6"/>
    <w:rsid w:val="004947F2"/>
    <w:rsid w:val="00496379"/>
    <w:rsid w:val="00496C2E"/>
    <w:rsid w:val="00497A1F"/>
    <w:rsid w:val="00497E94"/>
    <w:rsid w:val="004A0565"/>
    <w:rsid w:val="004A06EE"/>
    <w:rsid w:val="004A17EF"/>
    <w:rsid w:val="004A3186"/>
    <w:rsid w:val="004A32B4"/>
    <w:rsid w:val="004A3DC5"/>
    <w:rsid w:val="004A5E64"/>
    <w:rsid w:val="004A6963"/>
    <w:rsid w:val="004A71FF"/>
    <w:rsid w:val="004B0547"/>
    <w:rsid w:val="004B062E"/>
    <w:rsid w:val="004B0DB5"/>
    <w:rsid w:val="004B1CB6"/>
    <w:rsid w:val="004B1E06"/>
    <w:rsid w:val="004B1F6F"/>
    <w:rsid w:val="004B23D3"/>
    <w:rsid w:val="004B5D77"/>
    <w:rsid w:val="004B5D83"/>
    <w:rsid w:val="004B6EE0"/>
    <w:rsid w:val="004C1301"/>
    <w:rsid w:val="004C1A4A"/>
    <w:rsid w:val="004C3367"/>
    <w:rsid w:val="004C3FF5"/>
    <w:rsid w:val="004C4821"/>
    <w:rsid w:val="004C4C00"/>
    <w:rsid w:val="004C4D92"/>
    <w:rsid w:val="004C599E"/>
    <w:rsid w:val="004C698F"/>
    <w:rsid w:val="004D23A8"/>
    <w:rsid w:val="004D26DB"/>
    <w:rsid w:val="004D5C2D"/>
    <w:rsid w:val="004D70B0"/>
    <w:rsid w:val="004D76BA"/>
    <w:rsid w:val="004D7D22"/>
    <w:rsid w:val="004E0E4A"/>
    <w:rsid w:val="004E242E"/>
    <w:rsid w:val="004E4EAF"/>
    <w:rsid w:val="004E5FCA"/>
    <w:rsid w:val="004E64C1"/>
    <w:rsid w:val="004E7964"/>
    <w:rsid w:val="004E7A28"/>
    <w:rsid w:val="004F01CB"/>
    <w:rsid w:val="004F0884"/>
    <w:rsid w:val="004F129B"/>
    <w:rsid w:val="004F238C"/>
    <w:rsid w:val="004F4408"/>
    <w:rsid w:val="004F51A0"/>
    <w:rsid w:val="004F553E"/>
    <w:rsid w:val="004F59A2"/>
    <w:rsid w:val="004F5F4E"/>
    <w:rsid w:val="004F6FC7"/>
    <w:rsid w:val="00501817"/>
    <w:rsid w:val="00502F91"/>
    <w:rsid w:val="00505337"/>
    <w:rsid w:val="00505CBD"/>
    <w:rsid w:val="00511034"/>
    <w:rsid w:val="00511E1D"/>
    <w:rsid w:val="00513276"/>
    <w:rsid w:val="005136D9"/>
    <w:rsid w:val="00513FBB"/>
    <w:rsid w:val="00517076"/>
    <w:rsid w:val="00522074"/>
    <w:rsid w:val="0052352C"/>
    <w:rsid w:val="005238AF"/>
    <w:rsid w:val="00523C24"/>
    <w:rsid w:val="005243AB"/>
    <w:rsid w:val="00524648"/>
    <w:rsid w:val="00525EC1"/>
    <w:rsid w:val="005269FA"/>
    <w:rsid w:val="00531473"/>
    <w:rsid w:val="00531537"/>
    <w:rsid w:val="00531D99"/>
    <w:rsid w:val="00532331"/>
    <w:rsid w:val="005372C5"/>
    <w:rsid w:val="005416B7"/>
    <w:rsid w:val="00541BE1"/>
    <w:rsid w:val="00544F8F"/>
    <w:rsid w:val="005456CC"/>
    <w:rsid w:val="0054768F"/>
    <w:rsid w:val="00550BFA"/>
    <w:rsid w:val="00550C0C"/>
    <w:rsid w:val="00551E86"/>
    <w:rsid w:val="00556435"/>
    <w:rsid w:val="005635FD"/>
    <w:rsid w:val="00564751"/>
    <w:rsid w:val="0056486A"/>
    <w:rsid w:val="00564E5B"/>
    <w:rsid w:val="00565804"/>
    <w:rsid w:val="00566033"/>
    <w:rsid w:val="005663CF"/>
    <w:rsid w:val="00566B1F"/>
    <w:rsid w:val="00567027"/>
    <w:rsid w:val="00570CB8"/>
    <w:rsid w:val="00571E4E"/>
    <w:rsid w:val="00574F86"/>
    <w:rsid w:val="005752A3"/>
    <w:rsid w:val="0057758C"/>
    <w:rsid w:val="005810E2"/>
    <w:rsid w:val="0058177F"/>
    <w:rsid w:val="005817E7"/>
    <w:rsid w:val="00582FD4"/>
    <w:rsid w:val="0058428B"/>
    <w:rsid w:val="00585DDB"/>
    <w:rsid w:val="00590902"/>
    <w:rsid w:val="00590FE6"/>
    <w:rsid w:val="00591176"/>
    <w:rsid w:val="00593047"/>
    <w:rsid w:val="005932D1"/>
    <w:rsid w:val="005933FD"/>
    <w:rsid w:val="00593AB2"/>
    <w:rsid w:val="0059422D"/>
    <w:rsid w:val="00594545"/>
    <w:rsid w:val="00594D91"/>
    <w:rsid w:val="00594DE6"/>
    <w:rsid w:val="00596D0B"/>
    <w:rsid w:val="005A0568"/>
    <w:rsid w:val="005A0755"/>
    <w:rsid w:val="005A0ACA"/>
    <w:rsid w:val="005A1FF9"/>
    <w:rsid w:val="005A3A36"/>
    <w:rsid w:val="005A3DBB"/>
    <w:rsid w:val="005A46CD"/>
    <w:rsid w:val="005A6235"/>
    <w:rsid w:val="005A632C"/>
    <w:rsid w:val="005B07E9"/>
    <w:rsid w:val="005B2F42"/>
    <w:rsid w:val="005B5410"/>
    <w:rsid w:val="005B5977"/>
    <w:rsid w:val="005B72F6"/>
    <w:rsid w:val="005C2688"/>
    <w:rsid w:val="005C4B75"/>
    <w:rsid w:val="005C6D6A"/>
    <w:rsid w:val="005C7B05"/>
    <w:rsid w:val="005D1A2D"/>
    <w:rsid w:val="005D2B7D"/>
    <w:rsid w:val="005D3C11"/>
    <w:rsid w:val="005D3F1B"/>
    <w:rsid w:val="005D4DA3"/>
    <w:rsid w:val="005D58F3"/>
    <w:rsid w:val="005D5BF5"/>
    <w:rsid w:val="005D7174"/>
    <w:rsid w:val="005E086A"/>
    <w:rsid w:val="005E13FB"/>
    <w:rsid w:val="005E15EC"/>
    <w:rsid w:val="005E25FB"/>
    <w:rsid w:val="005E2F76"/>
    <w:rsid w:val="005E53A1"/>
    <w:rsid w:val="005E6510"/>
    <w:rsid w:val="005E6B21"/>
    <w:rsid w:val="005E6F8B"/>
    <w:rsid w:val="005E703A"/>
    <w:rsid w:val="005F08DF"/>
    <w:rsid w:val="005F0B21"/>
    <w:rsid w:val="005F43B1"/>
    <w:rsid w:val="005F4EA3"/>
    <w:rsid w:val="005F5EB9"/>
    <w:rsid w:val="005F7011"/>
    <w:rsid w:val="005F73CE"/>
    <w:rsid w:val="006004EC"/>
    <w:rsid w:val="00600A19"/>
    <w:rsid w:val="00601B22"/>
    <w:rsid w:val="006048D9"/>
    <w:rsid w:val="0060535D"/>
    <w:rsid w:val="00606106"/>
    <w:rsid w:val="006061AA"/>
    <w:rsid w:val="0060641C"/>
    <w:rsid w:val="006067C5"/>
    <w:rsid w:val="00606977"/>
    <w:rsid w:val="0060745A"/>
    <w:rsid w:val="0061005C"/>
    <w:rsid w:val="00610986"/>
    <w:rsid w:val="006116B4"/>
    <w:rsid w:val="006121F2"/>
    <w:rsid w:val="00612602"/>
    <w:rsid w:val="00612E4E"/>
    <w:rsid w:val="00615991"/>
    <w:rsid w:val="0061641C"/>
    <w:rsid w:val="00616E7C"/>
    <w:rsid w:val="00622228"/>
    <w:rsid w:val="00623A0A"/>
    <w:rsid w:val="00624FAF"/>
    <w:rsid w:val="00627407"/>
    <w:rsid w:val="00630CA0"/>
    <w:rsid w:val="00631925"/>
    <w:rsid w:val="00634935"/>
    <w:rsid w:val="00635657"/>
    <w:rsid w:val="00635851"/>
    <w:rsid w:val="00636B06"/>
    <w:rsid w:val="00637D6B"/>
    <w:rsid w:val="006414A4"/>
    <w:rsid w:val="006414B5"/>
    <w:rsid w:val="00644D8B"/>
    <w:rsid w:val="006461CA"/>
    <w:rsid w:val="006463E9"/>
    <w:rsid w:val="006464AC"/>
    <w:rsid w:val="00650ABD"/>
    <w:rsid w:val="006533FD"/>
    <w:rsid w:val="00655D77"/>
    <w:rsid w:val="00656964"/>
    <w:rsid w:val="00656AB6"/>
    <w:rsid w:val="006611EF"/>
    <w:rsid w:val="00661492"/>
    <w:rsid w:val="006616E9"/>
    <w:rsid w:val="00661D4D"/>
    <w:rsid w:val="0066314A"/>
    <w:rsid w:val="006646CE"/>
    <w:rsid w:val="00665D6C"/>
    <w:rsid w:val="00666BDC"/>
    <w:rsid w:val="00670793"/>
    <w:rsid w:val="0067130F"/>
    <w:rsid w:val="006714C3"/>
    <w:rsid w:val="0067273B"/>
    <w:rsid w:val="00673693"/>
    <w:rsid w:val="00680851"/>
    <w:rsid w:val="00680879"/>
    <w:rsid w:val="00681BC8"/>
    <w:rsid w:val="00683159"/>
    <w:rsid w:val="006902D2"/>
    <w:rsid w:val="0069320F"/>
    <w:rsid w:val="00694DAE"/>
    <w:rsid w:val="0069521C"/>
    <w:rsid w:val="006955C4"/>
    <w:rsid w:val="00695C90"/>
    <w:rsid w:val="006A0E23"/>
    <w:rsid w:val="006A2413"/>
    <w:rsid w:val="006A28ED"/>
    <w:rsid w:val="006A2A77"/>
    <w:rsid w:val="006A2B27"/>
    <w:rsid w:val="006A2DDC"/>
    <w:rsid w:val="006A32C9"/>
    <w:rsid w:val="006A48F2"/>
    <w:rsid w:val="006A6409"/>
    <w:rsid w:val="006A6D32"/>
    <w:rsid w:val="006A7573"/>
    <w:rsid w:val="006B1265"/>
    <w:rsid w:val="006B1963"/>
    <w:rsid w:val="006B1EB8"/>
    <w:rsid w:val="006B3404"/>
    <w:rsid w:val="006B34A2"/>
    <w:rsid w:val="006B4B8F"/>
    <w:rsid w:val="006B5871"/>
    <w:rsid w:val="006B5936"/>
    <w:rsid w:val="006B5C54"/>
    <w:rsid w:val="006B66A1"/>
    <w:rsid w:val="006B6A03"/>
    <w:rsid w:val="006C04BC"/>
    <w:rsid w:val="006C0D93"/>
    <w:rsid w:val="006C144D"/>
    <w:rsid w:val="006C2D9A"/>
    <w:rsid w:val="006C362E"/>
    <w:rsid w:val="006C5840"/>
    <w:rsid w:val="006C6830"/>
    <w:rsid w:val="006D1806"/>
    <w:rsid w:val="006D398C"/>
    <w:rsid w:val="006D3F06"/>
    <w:rsid w:val="006D4BD3"/>
    <w:rsid w:val="006D6B70"/>
    <w:rsid w:val="006E0713"/>
    <w:rsid w:val="006E1672"/>
    <w:rsid w:val="006E3377"/>
    <w:rsid w:val="006E33CE"/>
    <w:rsid w:val="006E3B2A"/>
    <w:rsid w:val="006E4ECB"/>
    <w:rsid w:val="006E725C"/>
    <w:rsid w:val="006F1360"/>
    <w:rsid w:val="006F14D6"/>
    <w:rsid w:val="006F2826"/>
    <w:rsid w:val="006F367A"/>
    <w:rsid w:val="006F3BF9"/>
    <w:rsid w:val="006F3CB4"/>
    <w:rsid w:val="006F5471"/>
    <w:rsid w:val="006F5C2E"/>
    <w:rsid w:val="006F640B"/>
    <w:rsid w:val="006F6A4A"/>
    <w:rsid w:val="006F6EC6"/>
    <w:rsid w:val="00700E93"/>
    <w:rsid w:val="00700F62"/>
    <w:rsid w:val="00701A92"/>
    <w:rsid w:val="00701BED"/>
    <w:rsid w:val="00703C76"/>
    <w:rsid w:val="007047F2"/>
    <w:rsid w:val="0070642D"/>
    <w:rsid w:val="00706473"/>
    <w:rsid w:val="00707062"/>
    <w:rsid w:val="00707473"/>
    <w:rsid w:val="0070776C"/>
    <w:rsid w:val="00710D9C"/>
    <w:rsid w:val="00712643"/>
    <w:rsid w:val="0071424B"/>
    <w:rsid w:val="007159BA"/>
    <w:rsid w:val="00717DB2"/>
    <w:rsid w:val="00721222"/>
    <w:rsid w:val="007235D5"/>
    <w:rsid w:val="00724084"/>
    <w:rsid w:val="0072475A"/>
    <w:rsid w:val="007251BF"/>
    <w:rsid w:val="00726478"/>
    <w:rsid w:val="00732AED"/>
    <w:rsid w:val="00732FD0"/>
    <w:rsid w:val="00734518"/>
    <w:rsid w:val="007346DE"/>
    <w:rsid w:val="00734817"/>
    <w:rsid w:val="00734A9B"/>
    <w:rsid w:val="007401F3"/>
    <w:rsid w:val="007406C2"/>
    <w:rsid w:val="0074088D"/>
    <w:rsid w:val="0074197A"/>
    <w:rsid w:val="00745D61"/>
    <w:rsid w:val="007466D6"/>
    <w:rsid w:val="00746F92"/>
    <w:rsid w:val="00750766"/>
    <w:rsid w:val="007507AE"/>
    <w:rsid w:val="00750961"/>
    <w:rsid w:val="00751204"/>
    <w:rsid w:val="00751C1C"/>
    <w:rsid w:val="00752797"/>
    <w:rsid w:val="00752A30"/>
    <w:rsid w:val="00753772"/>
    <w:rsid w:val="00755CDA"/>
    <w:rsid w:val="007577CD"/>
    <w:rsid w:val="007579A8"/>
    <w:rsid w:val="007579AD"/>
    <w:rsid w:val="00760B03"/>
    <w:rsid w:val="007624AD"/>
    <w:rsid w:val="007634A6"/>
    <w:rsid w:val="00763E0D"/>
    <w:rsid w:val="00766E7C"/>
    <w:rsid w:val="00767BE0"/>
    <w:rsid w:val="007720F0"/>
    <w:rsid w:val="00774AB5"/>
    <w:rsid w:val="00775ADC"/>
    <w:rsid w:val="00776D1B"/>
    <w:rsid w:val="00777263"/>
    <w:rsid w:val="007773B3"/>
    <w:rsid w:val="00777442"/>
    <w:rsid w:val="007779E2"/>
    <w:rsid w:val="00780B21"/>
    <w:rsid w:val="00780C3F"/>
    <w:rsid w:val="0078134E"/>
    <w:rsid w:val="0078195D"/>
    <w:rsid w:val="00781B08"/>
    <w:rsid w:val="00782973"/>
    <w:rsid w:val="00785F58"/>
    <w:rsid w:val="00790519"/>
    <w:rsid w:val="0079067D"/>
    <w:rsid w:val="007911B0"/>
    <w:rsid w:val="00794E6E"/>
    <w:rsid w:val="00795E6A"/>
    <w:rsid w:val="007A0231"/>
    <w:rsid w:val="007A1220"/>
    <w:rsid w:val="007A200A"/>
    <w:rsid w:val="007A244C"/>
    <w:rsid w:val="007A2D77"/>
    <w:rsid w:val="007A3C51"/>
    <w:rsid w:val="007A7240"/>
    <w:rsid w:val="007B1B9E"/>
    <w:rsid w:val="007B1D25"/>
    <w:rsid w:val="007B2641"/>
    <w:rsid w:val="007B391E"/>
    <w:rsid w:val="007B3CF0"/>
    <w:rsid w:val="007B4BE7"/>
    <w:rsid w:val="007B4EB4"/>
    <w:rsid w:val="007B63D1"/>
    <w:rsid w:val="007B6A00"/>
    <w:rsid w:val="007B6DCC"/>
    <w:rsid w:val="007B701E"/>
    <w:rsid w:val="007C10CE"/>
    <w:rsid w:val="007C2BBA"/>
    <w:rsid w:val="007C3CA6"/>
    <w:rsid w:val="007C70AA"/>
    <w:rsid w:val="007D1AAD"/>
    <w:rsid w:val="007D4030"/>
    <w:rsid w:val="007D5018"/>
    <w:rsid w:val="007D541B"/>
    <w:rsid w:val="007D6462"/>
    <w:rsid w:val="007D65AB"/>
    <w:rsid w:val="007D74BD"/>
    <w:rsid w:val="007E0E60"/>
    <w:rsid w:val="007E0FE8"/>
    <w:rsid w:val="007E1625"/>
    <w:rsid w:val="007E1649"/>
    <w:rsid w:val="007E1820"/>
    <w:rsid w:val="007E1E39"/>
    <w:rsid w:val="007E258F"/>
    <w:rsid w:val="007E41FF"/>
    <w:rsid w:val="007F250A"/>
    <w:rsid w:val="007F39A1"/>
    <w:rsid w:val="007F3B1F"/>
    <w:rsid w:val="007F4EC3"/>
    <w:rsid w:val="007F725B"/>
    <w:rsid w:val="007F7818"/>
    <w:rsid w:val="00803FCB"/>
    <w:rsid w:val="0080467D"/>
    <w:rsid w:val="00804776"/>
    <w:rsid w:val="008051B3"/>
    <w:rsid w:val="0080692E"/>
    <w:rsid w:val="00807A3B"/>
    <w:rsid w:val="0081015D"/>
    <w:rsid w:val="0081135B"/>
    <w:rsid w:val="008123FE"/>
    <w:rsid w:val="00812D41"/>
    <w:rsid w:val="00813397"/>
    <w:rsid w:val="00813C38"/>
    <w:rsid w:val="008155BF"/>
    <w:rsid w:val="00815D4D"/>
    <w:rsid w:val="008162F2"/>
    <w:rsid w:val="00817193"/>
    <w:rsid w:val="008173A9"/>
    <w:rsid w:val="008179CE"/>
    <w:rsid w:val="00817C3C"/>
    <w:rsid w:val="008202C9"/>
    <w:rsid w:val="00820313"/>
    <w:rsid w:val="00820340"/>
    <w:rsid w:val="00820B54"/>
    <w:rsid w:val="00821B15"/>
    <w:rsid w:val="00822876"/>
    <w:rsid w:val="00823B65"/>
    <w:rsid w:val="0082512C"/>
    <w:rsid w:val="00826D0D"/>
    <w:rsid w:val="00827731"/>
    <w:rsid w:val="00827AAE"/>
    <w:rsid w:val="0083226E"/>
    <w:rsid w:val="0083255B"/>
    <w:rsid w:val="008338AF"/>
    <w:rsid w:val="008338F7"/>
    <w:rsid w:val="00833C10"/>
    <w:rsid w:val="00835F12"/>
    <w:rsid w:val="00836A2E"/>
    <w:rsid w:val="00837712"/>
    <w:rsid w:val="00840F59"/>
    <w:rsid w:val="008411C3"/>
    <w:rsid w:val="008414D7"/>
    <w:rsid w:val="00842095"/>
    <w:rsid w:val="00843117"/>
    <w:rsid w:val="00843C2A"/>
    <w:rsid w:val="00843D55"/>
    <w:rsid w:val="008455B6"/>
    <w:rsid w:val="00845C66"/>
    <w:rsid w:val="00845C69"/>
    <w:rsid w:val="00847846"/>
    <w:rsid w:val="00847E1D"/>
    <w:rsid w:val="008505B2"/>
    <w:rsid w:val="0085128C"/>
    <w:rsid w:val="00853954"/>
    <w:rsid w:val="00853D31"/>
    <w:rsid w:val="008557D4"/>
    <w:rsid w:val="00856307"/>
    <w:rsid w:val="00856851"/>
    <w:rsid w:val="00856D95"/>
    <w:rsid w:val="008575E3"/>
    <w:rsid w:val="00857837"/>
    <w:rsid w:val="008629D2"/>
    <w:rsid w:val="00862F1F"/>
    <w:rsid w:val="0086404B"/>
    <w:rsid w:val="008661F0"/>
    <w:rsid w:val="00866B68"/>
    <w:rsid w:val="00867E1E"/>
    <w:rsid w:val="008702C1"/>
    <w:rsid w:val="008713EA"/>
    <w:rsid w:val="00871716"/>
    <w:rsid w:val="00871B43"/>
    <w:rsid w:val="00871ED7"/>
    <w:rsid w:val="00872A2E"/>
    <w:rsid w:val="00872F59"/>
    <w:rsid w:val="00873259"/>
    <w:rsid w:val="00874742"/>
    <w:rsid w:val="008748E4"/>
    <w:rsid w:val="00876F2E"/>
    <w:rsid w:val="008807EF"/>
    <w:rsid w:val="0088295B"/>
    <w:rsid w:val="00883997"/>
    <w:rsid w:val="00884B63"/>
    <w:rsid w:val="008853F1"/>
    <w:rsid w:val="00886DDA"/>
    <w:rsid w:val="00886FF1"/>
    <w:rsid w:val="008918F1"/>
    <w:rsid w:val="00891A16"/>
    <w:rsid w:val="008923FB"/>
    <w:rsid w:val="00892806"/>
    <w:rsid w:val="008929EB"/>
    <w:rsid w:val="008945FF"/>
    <w:rsid w:val="008A0298"/>
    <w:rsid w:val="008A046D"/>
    <w:rsid w:val="008A0590"/>
    <w:rsid w:val="008A1DAF"/>
    <w:rsid w:val="008A555B"/>
    <w:rsid w:val="008A5CF3"/>
    <w:rsid w:val="008A64DA"/>
    <w:rsid w:val="008A66F9"/>
    <w:rsid w:val="008B0127"/>
    <w:rsid w:val="008B061D"/>
    <w:rsid w:val="008B0F9E"/>
    <w:rsid w:val="008B1ACA"/>
    <w:rsid w:val="008B1C22"/>
    <w:rsid w:val="008B2589"/>
    <w:rsid w:val="008B38BA"/>
    <w:rsid w:val="008B5035"/>
    <w:rsid w:val="008B7016"/>
    <w:rsid w:val="008C0F2F"/>
    <w:rsid w:val="008C1048"/>
    <w:rsid w:val="008C1064"/>
    <w:rsid w:val="008C1B89"/>
    <w:rsid w:val="008C2203"/>
    <w:rsid w:val="008C60C5"/>
    <w:rsid w:val="008C7E51"/>
    <w:rsid w:val="008D2DCE"/>
    <w:rsid w:val="008D4B4C"/>
    <w:rsid w:val="008D534E"/>
    <w:rsid w:val="008D784E"/>
    <w:rsid w:val="008E078F"/>
    <w:rsid w:val="008E0E93"/>
    <w:rsid w:val="008E2381"/>
    <w:rsid w:val="008E26F7"/>
    <w:rsid w:val="008E6487"/>
    <w:rsid w:val="008E65F3"/>
    <w:rsid w:val="008E7D6E"/>
    <w:rsid w:val="008E7E74"/>
    <w:rsid w:val="008F09A2"/>
    <w:rsid w:val="008F1476"/>
    <w:rsid w:val="008F3299"/>
    <w:rsid w:val="008F41B0"/>
    <w:rsid w:val="008F4592"/>
    <w:rsid w:val="008F56C5"/>
    <w:rsid w:val="008F5F78"/>
    <w:rsid w:val="008F60DB"/>
    <w:rsid w:val="008F7E24"/>
    <w:rsid w:val="0090069F"/>
    <w:rsid w:val="009021DA"/>
    <w:rsid w:val="00907567"/>
    <w:rsid w:val="00907CDD"/>
    <w:rsid w:val="00910BD8"/>
    <w:rsid w:val="009133E6"/>
    <w:rsid w:val="00914221"/>
    <w:rsid w:val="00917A3B"/>
    <w:rsid w:val="00921DC5"/>
    <w:rsid w:val="0092254F"/>
    <w:rsid w:val="00923BD2"/>
    <w:rsid w:val="0092480A"/>
    <w:rsid w:val="009249DC"/>
    <w:rsid w:val="009269A1"/>
    <w:rsid w:val="009273E1"/>
    <w:rsid w:val="00927592"/>
    <w:rsid w:val="00930761"/>
    <w:rsid w:val="00931855"/>
    <w:rsid w:val="009330EF"/>
    <w:rsid w:val="00933564"/>
    <w:rsid w:val="009335E9"/>
    <w:rsid w:val="00933983"/>
    <w:rsid w:val="00933DB3"/>
    <w:rsid w:val="00935A89"/>
    <w:rsid w:val="00935B67"/>
    <w:rsid w:val="00936E60"/>
    <w:rsid w:val="00937D67"/>
    <w:rsid w:val="009400E4"/>
    <w:rsid w:val="00941A47"/>
    <w:rsid w:val="00942FAF"/>
    <w:rsid w:val="00944AAB"/>
    <w:rsid w:val="00947F18"/>
    <w:rsid w:val="009503B4"/>
    <w:rsid w:val="00952719"/>
    <w:rsid w:val="0095305B"/>
    <w:rsid w:val="00955A94"/>
    <w:rsid w:val="00957C3F"/>
    <w:rsid w:val="00961093"/>
    <w:rsid w:val="00966D82"/>
    <w:rsid w:val="00970E78"/>
    <w:rsid w:val="00972986"/>
    <w:rsid w:val="00972EAE"/>
    <w:rsid w:val="00973A37"/>
    <w:rsid w:val="00976D33"/>
    <w:rsid w:val="00980D49"/>
    <w:rsid w:val="00981DE9"/>
    <w:rsid w:val="009823BD"/>
    <w:rsid w:val="00984BF6"/>
    <w:rsid w:val="0098660E"/>
    <w:rsid w:val="00987B6A"/>
    <w:rsid w:val="00993CBE"/>
    <w:rsid w:val="00994FB3"/>
    <w:rsid w:val="00996E3E"/>
    <w:rsid w:val="00997878"/>
    <w:rsid w:val="00997A17"/>
    <w:rsid w:val="009A00FB"/>
    <w:rsid w:val="009A130F"/>
    <w:rsid w:val="009A35C0"/>
    <w:rsid w:val="009A7E97"/>
    <w:rsid w:val="009B05CD"/>
    <w:rsid w:val="009B0BF9"/>
    <w:rsid w:val="009B2A38"/>
    <w:rsid w:val="009B3858"/>
    <w:rsid w:val="009B4D1D"/>
    <w:rsid w:val="009C045D"/>
    <w:rsid w:val="009C13F5"/>
    <w:rsid w:val="009C1B46"/>
    <w:rsid w:val="009C3185"/>
    <w:rsid w:val="009D1F9E"/>
    <w:rsid w:val="009D371B"/>
    <w:rsid w:val="009D560F"/>
    <w:rsid w:val="009D653B"/>
    <w:rsid w:val="009D6757"/>
    <w:rsid w:val="009D683B"/>
    <w:rsid w:val="009D7013"/>
    <w:rsid w:val="009E0AB3"/>
    <w:rsid w:val="009E23E2"/>
    <w:rsid w:val="009E4E20"/>
    <w:rsid w:val="009E57B8"/>
    <w:rsid w:val="009E7F19"/>
    <w:rsid w:val="009F1197"/>
    <w:rsid w:val="009F3183"/>
    <w:rsid w:val="009F47EE"/>
    <w:rsid w:val="009F612E"/>
    <w:rsid w:val="009F7C06"/>
    <w:rsid w:val="00A003CD"/>
    <w:rsid w:val="00A01A66"/>
    <w:rsid w:val="00A0234E"/>
    <w:rsid w:val="00A0324D"/>
    <w:rsid w:val="00A03F67"/>
    <w:rsid w:val="00A04F62"/>
    <w:rsid w:val="00A06366"/>
    <w:rsid w:val="00A06F34"/>
    <w:rsid w:val="00A130D0"/>
    <w:rsid w:val="00A13643"/>
    <w:rsid w:val="00A146DA"/>
    <w:rsid w:val="00A14EB1"/>
    <w:rsid w:val="00A1594B"/>
    <w:rsid w:val="00A17BEA"/>
    <w:rsid w:val="00A209DC"/>
    <w:rsid w:val="00A20FCB"/>
    <w:rsid w:val="00A2111A"/>
    <w:rsid w:val="00A2144B"/>
    <w:rsid w:val="00A217E7"/>
    <w:rsid w:val="00A21A07"/>
    <w:rsid w:val="00A221C4"/>
    <w:rsid w:val="00A22920"/>
    <w:rsid w:val="00A22DDC"/>
    <w:rsid w:val="00A235D7"/>
    <w:rsid w:val="00A242C5"/>
    <w:rsid w:val="00A242F2"/>
    <w:rsid w:val="00A2475C"/>
    <w:rsid w:val="00A24BC7"/>
    <w:rsid w:val="00A2501C"/>
    <w:rsid w:val="00A26759"/>
    <w:rsid w:val="00A27DC3"/>
    <w:rsid w:val="00A30278"/>
    <w:rsid w:val="00A303F4"/>
    <w:rsid w:val="00A3046D"/>
    <w:rsid w:val="00A30649"/>
    <w:rsid w:val="00A30B20"/>
    <w:rsid w:val="00A31383"/>
    <w:rsid w:val="00A33BAD"/>
    <w:rsid w:val="00A33C0B"/>
    <w:rsid w:val="00A35236"/>
    <w:rsid w:val="00A35BF6"/>
    <w:rsid w:val="00A35D08"/>
    <w:rsid w:val="00A369B0"/>
    <w:rsid w:val="00A37983"/>
    <w:rsid w:val="00A37ADB"/>
    <w:rsid w:val="00A37C0C"/>
    <w:rsid w:val="00A41C96"/>
    <w:rsid w:val="00A42C45"/>
    <w:rsid w:val="00A43180"/>
    <w:rsid w:val="00A43702"/>
    <w:rsid w:val="00A44976"/>
    <w:rsid w:val="00A46AE4"/>
    <w:rsid w:val="00A476A5"/>
    <w:rsid w:val="00A47EBA"/>
    <w:rsid w:val="00A50279"/>
    <w:rsid w:val="00A507AF"/>
    <w:rsid w:val="00A5166E"/>
    <w:rsid w:val="00A51D51"/>
    <w:rsid w:val="00A52208"/>
    <w:rsid w:val="00A54F39"/>
    <w:rsid w:val="00A559B8"/>
    <w:rsid w:val="00A55A60"/>
    <w:rsid w:val="00A55D65"/>
    <w:rsid w:val="00A56F56"/>
    <w:rsid w:val="00A570C8"/>
    <w:rsid w:val="00A57134"/>
    <w:rsid w:val="00A57E37"/>
    <w:rsid w:val="00A60186"/>
    <w:rsid w:val="00A61001"/>
    <w:rsid w:val="00A616AD"/>
    <w:rsid w:val="00A62B7F"/>
    <w:rsid w:val="00A64131"/>
    <w:rsid w:val="00A6435F"/>
    <w:rsid w:val="00A65559"/>
    <w:rsid w:val="00A67094"/>
    <w:rsid w:val="00A67BC4"/>
    <w:rsid w:val="00A713A4"/>
    <w:rsid w:val="00A7345C"/>
    <w:rsid w:val="00A740C3"/>
    <w:rsid w:val="00A7419A"/>
    <w:rsid w:val="00A75192"/>
    <w:rsid w:val="00A7568D"/>
    <w:rsid w:val="00A75780"/>
    <w:rsid w:val="00A763CE"/>
    <w:rsid w:val="00A80069"/>
    <w:rsid w:val="00A812CF"/>
    <w:rsid w:val="00A8232D"/>
    <w:rsid w:val="00A82B2F"/>
    <w:rsid w:val="00A84224"/>
    <w:rsid w:val="00A862F7"/>
    <w:rsid w:val="00A86E2F"/>
    <w:rsid w:val="00A87E5E"/>
    <w:rsid w:val="00A92974"/>
    <w:rsid w:val="00A9351C"/>
    <w:rsid w:val="00A9430E"/>
    <w:rsid w:val="00A955F5"/>
    <w:rsid w:val="00A957F1"/>
    <w:rsid w:val="00A95BCA"/>
    <w:rsid w:val="00A96300"/>
    <w:rsid w:val="00A96AC7"/>
    <w:rsid w:val="00AA0265"/>
    <w:rsid w:val="00AA068A"/>
    <w:rsid w:val="00AA07B6"/>
    <w:rsid w:val="00AA1DB4"/>
    <w:rsid w:val="00AA3DEE"/>
    <w:rsid w:val="00AA43E4"/>
    <w:rsid w:val="00AA50DC"/>
    <w:rsid w:val="00AA562A"/>
    <w:rsid w:val="00AA5BF2"/>
    <w:rsid w:val="00AA696C"/>
    <w:rsid w:val="00AA6D37"/>
    <w:rsid w:val="00AB18A7"/>
    <w:rsid w:val="00AB26E4"/>
    <w:rsid w:val="00AB2782"/>
    <w:rsid w:val="00AB4413"/>
    <w:rsid w:val="00AB4777"/>
    <w:rsid w:val="00AB4A60"/>
    <w:rsid w:val="00AB522F"/>
    <w:rsid w:val="00AB6170"/>
    <w:rsid w:val="00AB6BEA"/>
    <w:rsid w:val="00AC0936"/>
    <w:rsid w:val="00AC1860"/>
    <w:rsid w:val="00AC2316"/>
    <w:rsid w:val="00AC4693"/>
    <w:rsid w:val="00AC46C6"/>
    <w:rsid w:val="00AC479E"/>
    <w:rsid w:val="00AC5F1C"/>
    <w:rsid w:val="00AC6061"/>
    <w:rsid w:val="00AC632E"/>
    <w:rsid w:val="00AC68FF"/>
    <w:rsid w:val="00AD005E"/>
    <w:rsid w:val="00AD0869"/>
    <w:rsid w:val="00AD209B"/>
    <w:rsid w:val="00AD24BA"/>
    <w:rsid w:val="00AD2C98"/>
    <w:rsid w:val="00AD2F42"/>
    <w:rsid w:val="00AD53B1"/>
    <w:rsid w:val="00AD6088"/>
    <w:rsid w:val="00AD7F4B"/>
    <w:rsid w:val="00AE0A92"/>
    <w:rsid w:val="00AE1665"/>
    <w:rsid w:val="00AE3C56"/>
    <w:rsid w:val="00AE448F"/>
    <w:rsid w:val="00AE7573"/>
    <w:rsid w:val="00AE7A0F"/>
    <w:rsid w:val="00AF0582"/>
    <w:rsid w:val="00AF1D34"/>
    <w:rsid w:val="00AF2249"/>
    <w:rsid w:val="00AF4527"/>
    <w:rsid w:val="00AF530B"/>
    <w:rsid w:val="00AF560C"/>
    <w:rsid w:val="00AF6D8D"/>
    <w:rsid w:val="00B01731"/>
    <w:rsid w:val="00B018A9"/>
    <w:rsid w:val="00B018E1"/>
    <w:rsid w:val="00B02230"/>
    <w:rsid w:val="00B033C1"/>
    <w:rsid w:val="00B03600"/>
    <w:rsid w:val="00B0442C"/>
    <w:rsid w:val="00B06C83"/>
    <w:rsid w:val="00B071C3"/>
    <w:rsid w:val="00B07609"/>
    <w:rsid w:val="00B0769B"/>
    <w:rsid w:val="00B07A9F"/>
    <w:rsid w:val="00B108A7"/>
    <w:rsid w:val="00B11770"/>
    <w:rsid w:val="00B11FAB"/>
    <w:rsid w:val="00B12AF9"/>
    <w:rsid w:val="00B13144"/>
    <w:rsid w:val="00B13BE9"/>
    <w:rsid w:val="00B14551"/>
    <w:rsid w:val="00B156B7"/>
    <w:rsid w:val="00B16337"/>
    <w:rsid w:val="00B2282B"/>
    <w:rsid w:val="00B22B96"/>
    <w:rsid w:val="00B24B14"/>
    <w:rsid w:val="00B26766"/>
    <w:rsid w:val="00B26C68"/>
    <w:rsid w:val="00B271A5"/>
    <w:rsid w:val="00B272B0"/>
    <w:rsid w:val="00B274EA"/>
    <w:rsid w:val="00B30268"/>
    <w:rsid w:val="00B304F5"/>
    <w:rsid w:val="00B30CB3"/>
    <w:rsid w:val="00B30EE4"/>
    <w:rsid w:val="00B3293E"/>
    <w:rsid w:val="00B32F6E"/>
    <w:rsid w:val="00B33A38"/>
    <w:rsid w:val="00B33D52"/>
    <w:rsid w:val="00B34587"/>
    <w:rsid w:val="00B35EAD"/>
    <w:rsid w:val="00B3658C"/>
    <w:rsid w:val="00B36DFA"/>
    <w:rsid w:val="00B37FA8"/>
    <w:rsid w:val="00B411FC"/>
    <w:rsid w:val="00B41389"/>
    <w:rsid w:val="00B42F58"/>
    <w:rsid w:val="00B45452"/>
    <w:rsid w:val="00B508A8"/>
    <w:rsid w:val="00B5267D"/>
    <w:rsid w:val="00B53916"/>
    <w:rsid w:val="00B5664C"/>
    <w:rsid w:val="00B566F5"/>
    <w:rsid w:val="00B57548"/>
    <w:rsid w:val="00B60765"/>
    <w:rsid w:val="00B62413"/>
    <w:rsid w:val="00B629A9"/>
    <w:rsid w:val="00B63E1B"/>
    <w:rsid w:val="00B64209"/>
    <w:rsid w:val="00B67125"/>
    <w:rsid w:val="00B67130"/>
    <w:rsid w:val="00B702EB"/>
    <w:rsid w:val="00B704DF"/>
    <w:rsid w:val="00B73CF8"/>
    <w:rsid w:val="00B747CF"/>
    <w:rsid w:val="00B76891"/>
    <w:rsid w:val="00B76EC7"/>
    <w:rsid w:val="00B7700C"/>
    <w:rsid w:val="00B80E55"/>
    <w:rsid w:val="00B814CE"/>
    <w:rsid w:val="00B85725"/>
    <w:rsid w:val="00B9015A"/>
    <w:rsid w:val="00B92995"/>
    <w:rsid w:val="00B92ACE"/>
    <w:rsid w:val="00B958FA"/>
    <w:rsid w:val="00B95E65"/>
    <w:rsid w:val="00B95FEE"/>
    <w:rsid w:val="00B96136"/>
    <w:rsid w:val="00B9736D"/>
    <w:rsid w:val="00BA571E"/>
    <w:rsid w:val="00BA68F8"/>
    <w:rsid w:val="00BB0C2B"/>
    <w:rsid w:val="00BB46D0"/>
    <w:rsid w:val="00BB5F6A"/>
    <w:rsid w:val="00BB7548"/>
    <w:rsid w:val="00BB76D5"/>
    <w:rsid w:val="00BC149B"/>
    <w:rsid w:val="00BC14D0"/>
    <w:rsid w:val="00BC1C73"/>
    <w:rsid w:val="00BC4ABD"/>
    <w:rsid w:val="00BC73E1"/>
    <w:rsid w:val="00BD07F2"/>
    <w:rsid w:val="00BD1960"/>
    <w:rsid w:val="00BD2156"/>
    <w:rsid w:val="00BD26A2"/>
    <w:rsid w:val="00BD2FCD"/>
    <w:rsid w:val="00BD37CD"/>
    <w:rsid w:val="00BD4AFB"/>
    <w:rsid w:val="00BD5E87"/>
    <w:rsid w:val="00BD6DF1"/>
    <w:rsid w:val="00BD76DB"/>
    <w:rsid w:val="00BD7C32"/>
    <w:rsid w:val="00BE0683"/>
    <w:rsid w:val="00BE088C"/>
    <w:rsid w:val="00BE0B3E"/>
    <w:rsid w:val="00BE2DEF"/>
    <w:rsid w:val="00BE37E3"/>
    <w:rsid w:val="00BE3B24"/>
    <w:rsid w:val="00BE65F8"/>
    <w:rsid w:val="00BE6D38"/>
    <w:rsid w:val="00BE7435"/>
    <w:rsid w:val="00BF189E"/>
    <w:rsid w:val="00BF1C3C"/>
    <w:rsid w:val="00BF37E7"/>
    <w:rsid w:val="00BF43CC"/>
    <w:rsid w:val="00C012A9"/>
    <w:rsid w:val="00C01908"/>
    <w:rsid w:val="00C0288F"/>
    <w:rsid w:val="00C035D5"/>
    <w:rsid w:val="00C1091A"/>
    <w:rsid w:val="00C10C50"/>
    <w:rsid w:val="00C128C4"/>
    <w:rsid w:val="00C129F4"/>
    <w:rsid w:val="00C12A7D"/>
    <w:rsid w:val="00C12B3A"/>
    <w:rsid w:val="00C134D4"/>
    <w:rsid w:val="00C13C26"/>
    <w:rsid w:val="00C13D06"/>
    <w:rsid w:val="00C144EE"/>
    <w:rsid w:val="00C14569"/>
    <w:rsid w:val="00C14EA8"/>
    <w:rsid w:val="00C16772"/>
    <w:rsid w:val="00C17776"/>
    <w:rsid w:val="00C1799A"/>
    <w:rsid w:val="00C20D81"/>
    <w:rsid w:val="00C214B6"/>
    <w:rsid w:val="00C244E0"/>
    <w:rsid w:val="00C24FD4"/>
    <w:rsid w:val="00C26A6D"/>
    <w:rsid w:val="00C26D2F"/>
    <w:rsid w:val="00C26D6D"/>
    <w:rsid w:val="00C324FE"/>
    <w:rsid w:val="00C3392F"/>
    <w:rsid w:val="00C35B6F"/>
    <w:rsid w:val="00C379F5"/>
    <w:rsid w:val="00C41A9D"/>
    <w:rsid w:val="00C41AAB"/>
    <w:rsid w:val="00C46EBB"/>
    <w:rsid w:val="00C47293"/>
    <w:rsid w:val="00C47467"/>
    <w:rsid w:val="00C47D0C"/>
    <w:rsid w:val="00C5034C"/>
    <w:rsid w:val="00C50FE4"/>
    <w:rsid w:val="00C52FE2"/>
    <w:rsid w:val="00C54226"/>
    <w:rsid w:val="00C56B56"/>
    <w:rsid w:val="00C5704C"/>
    <w:rsid w:val="00C57306"/>
    <w:rsid w:val="00C5795F"/>
    <w:rsid w:val="00C57CAD"/>
    <w:rsid w:val="00C613AE"/>
    <w:rsid w:val="00C61CF5"/>
    <w:rsid w:val="00C61D78"/>
    <w:rsid w:val="00C635BF"/>
    <w:rsid w:val="00C638B0"/>
    <w:rsid w:val="00C64329"/>
    <w:rsid w:val="00C65C0B"/>
    <w:rsid w:val="00C72587"/>
    <w:rsid w:val="00C725DB"/>
    <w:rsid w:val="00C74801"/>
    <w:rsid w:val="00C7672B"/>
    <w:rsid w:val="00C77106"/>
    <w:rsid w:val="00C77BFC"/>
    <w:rsid w:val="00C81EB0"/>
    <w:rsid w:val="00C87310"/>
    <w:rsid w:val="00C87B03"/>
    <w:rsid w:val="00C87C24"/>
    <w:rsid w:val="00C90495"/>
    <w:rsid w:val="00C9085B"/>
    <w:rsid w:val="00C90AEA"/>
    <w:rsid w:val="00C944E5"/>
    <w:rsid w:val="00C9483A"/>
    <w:rsid w:val="00C97FF7"/>
    <w:rsid w:val="00CA1F37"/>
    <w:rsid w:val="00CA22D9"/>
    <w:rsid w:val="00CA3042"/>
    <w:rsid w:val="00CA4628"/>
    <w:rsid w:val="00CA46F6"/>
    <w:rsid w:val="00CA57E0"/>
    <w:rsid w:val="00CA5C69"/>
    <w:rsid w:val="00CA60BE"/>
    <w:rsid w:val="00CA6200"/>
    <w:rsid w:val="00CA7087"/>
    <w:rsid w:val="00CB09E0"/>
    <w:rsid w:val="00CB101A"/>
    <w:rsid w:val="00CB2369"/>
    <w:rsid w:val="00CB453B"/>
    <w:rsid w:val="00CB71FB"/>
    <w:rsid w:val="00CB7245"/>
    <w:rsid w:val="00CC068A"/>
    <w:rsid w:val="00CC0BE5"/>
    <w:rsid w:val="00CC0F3F"/>
    <w:rsid w:val="00CC2C3B"/>
    <w:rsid w:val="00CC4917"/>
    <w:rsid w:val="00CC4A42"/>
    <w:rsid w:val="00CC4CF6"/>
    <w:rsid w:val="00CC534A"/>
    <w:rsid w:val="00CD0FBF"/>
    <w:rsid w:val="00CD3CF5"/>
    <w:rsid w:val="00CD3EEB"/>
    <w:rsid w:val="00CD4565"/>
    <w:rsid w:val="00CD4987"/>
    <w:rsid w:val="00CD5770"/>
    <w:rsid w:val="00CD6B17"/>
    <w:rsid w:val="00CE05E3"/>
    <w:rsid w:val="00CE0F87"/>
    <w:rsid w:val="00CE1DA5"/>
    <w:rsid w:val="00CE1F01"/>
    <w:rsid w:val="00CF2499"/>
    <w:rsid w:val="00CF25DA"/>
    <w:rsid w:val="00CF46DF"/>
    <w:rsid w:val="00CF4B5D"/>
    <w:rsid w:val="00CF52B1"/>
    <w:rsid w:val="00CF59BC"/>
    <w:rsid w:val="00CF67A0"/>
    <w:rsid w:val="00CF761F"/>
    <w:rsid w:val="00CF7669"/>
    <w:rsid w:val="00D01191"/>
    <w:rsid w:val="00D04BEA"/>
    <w:rsid w:val="00D11860"/>
    <w:rsid w:val="00D127A4"/>
    <w:rsid w:val="00D12827"/>
    <w:rsid w:val="00D14711"/>
    <w:rsid w:val="00D17206"/>
    <w:rsid w:val="00D22181"/>
    <w:rsid w:val="00D22C96"/>
    <w:rsid w:val="00D23613"/>
    <w:rsid w:val="00D24F19"/>
    <w:rsid w:val="00D30725"/>
    <w:rsid w:val="00D33706"/>
    <w:rsid w:val="00D3490D"/>
    <w:rsid w:val="00D34B33"/>
    <w:rsid w:val="00D352B3"/>
    <w:rsid w:val="00D35C4E"/>
    <w:rsid w:val="00D42412"/>
    <w:rsid w:val="00D4365F"/>
    <w:rsid w:val="00D4417B"/>
    <w:rsid w:val="00D46480"/>
    <w:rsid w:val="00D509BB"/>
    <w:rsid w:val="00D51C2B"/>
    <w:rsid w:val="00D5227C"/>
    <w:rsid w:val="00D54C05"/>
    <w:rsid w:val="00D55ED6"/>
    <w:rsid w:val="00D57D10"/>
    <w:rsid w:val="00D60236"/>
    <w:rsid w:val="00D6209F"/>
    <w:rsid w:val="00D620A9"/>
    <w:rsid w:val="00D62733"/>
    <w:rsid w:val="00D62F04"/>
    <w:rsid w:val="00D63360"/>
    <w:rsid w:val="00D6370A"/>
    <w:rsid w:val="00D648C3"/>
    <w:rsid w:val="00D65F6B"/>
    <w:rsid w:val="00D662AB"/>
    <w:rsid w:val="00D70135"/>
    <w:rsid w:val="00D70604"/>
    <w:rsid w:val="00D70D39"/>
    <w:rsid w:val="00D70EDD"/>
    <w:rsid w:val="00D71E8E"/>
    <w:rsid w:val="00D728D0"/>
    <w:rsid w:val="00D73976"/>
    <w:rsid w:val="00D757E4"/>
    <w:rsid w:val="00D75B20"/>
    <w:rsid w:val="00D762C1"/>
    <w:rsid w:val="00D76476"/>
    <w:rsid w:val="00D77493"/>
    <w:rsid w:val="00D847A4"/>
    <w:rsid w:val="00D84FED"/>
    <w:rsid w:val="00D854E9"/>
    <w:rsid w:val="00D85EA9"/>
    <w:rsid w:val="00D87457"/>
    <w:rsid w:val="00D90344"/>
    <w:rsid w:val="00D9147A"/>
    <w:rsid w:val="00D93FCF"/>
    <w:rsid w:val="00DA01AC"/>
    <w:rsid w:val="00DA24DB"/>
    <w:rsid w:val="00DA3FB5"/>
    <w:rsid w:val="00DA42FA"/>
    <w:rsid w:val="00DB0D38"/>
    <w:rsid w:val="00DB13EC"/>
    <w:rsid w:val="00DB4B54"/>
    <w:rsid w:val="00DB7576"/>
    <w:rsid w:val="00DC0315"/>
    <w:rsid w:val="00DC1515"/>
    <w:rsid w:val="00DC163F"/>
    <w:rsid w:val="00DC258B"/>
    <w:rsid w:val="00DC5EDF"/>
    <w:rsid w:val="00DC7649"/>
    <w:rsid w:val="00DD07FF"/>
    <w:rsid w:val="00DD1842"/>
    <w:rsid w:val="00DD1A9B"/>
    <w:rsid w:val="00DD4728"/>
    <w:rsid w:val="00DD61C8"/>
    <w:rsid w:val="00DD72EB"/>
    <w:rsid w:val="00DE1163"/>
    <w:rsid w:val="00DE19C0"/>
    <w:rsid w:val="00DE233D"/>
    <w:rsid w:val="00DE6611"/>
    <w:rsid w:val="00DE6627"/>
    <w:rsid w:val="00DE6B16"/>
    <w:rsid w:val="00DE6BF9"/>
    <w:rsid w:val="00DE7976"/>
    <w:rsid w:val="00DE7B2F"/>
    <w:rsid w:val="00DF24B6"/>
    <w:rsid w:val="00DF3167"/>
    <w:rsid w:val="00DF5830"/>
    <w:rsid w:val="00DF5F15"/>
    <w:rsid w:val="00E000E5"/>
    <w:rsid w:val="00E01244"/>
    <w:rsid w:val="00E02878"/>
    <w:rsid w:val="00E06628"/>
    <w:rsid w:val="00E073E2"/>
    <w:rsid w:val="00E077AD"/>
    <w:rsid w:val="00E11326"/>
    <w:rsid w:val="00E1138A"/>
    <w:rsid w:val="00E11D02"/>
    <w:rsid w:val="00E11DD0"/>
    <w:rsid w:val="00E11F58"/>
    <w:rsid w:val="00E13E25"/>
    <w:rsid w:val="00E1462B"/>
    <w:rsid w:val="00E14BE5"/>
    <w:rsid w:val="00E15845"/>
    <w:rsid w:val="00E160C6"/>
    <w:rsid w:val="00E1678E"/>
    <w:rsid w:val="00E16927"/>
    <w:rsid w:val="00E17563"/>
    <w:rsid w:val="00E20F22"/>
    <w:rsid w:val="00E20F9D"/>
    <w:rsid w:val="00E243DD"/>
    <w:rsid w:val="00E26971"/>
    <w:rsid w:val="00E308B8"/>
    <w:rsid w:val="00E32263"/>
    <w:rsid w:val="00E33032"/>
    <w:rsid w:val="00E33C27"/>
    <w:rsid w:val="00E34090"/>
    <w:rsid w:val="00E352AD"/>
    <w:rsid w:val="00E353F2"/>
    <w:rsid w:val="00E355E1"/>
    <w:rsid w:val="00E35CBA"/>
    <w:rsid w:val="00E36C59"/>
    <w:rsid w:val="00E37049"/>
    <w:rsid w:val="00E413CB"/>
    <w:rsid w:val="00E41AC8"/>
    <w:rsid w:val="00E41E0F"/>
    <w:rsid w:val="00E4286D"/>
    <w:rsid w:val="00E43897"/>
    <w:rsid w:val="00E43C53"/>
    <w:rsid w:val="00E44395"/>
    <w:rsid w:val="00E44F1F"/>
    <w:rsid w:val="00E50E3B"/>
    <w:rsid w:val="00E53389"/>
    <w:rsid w:val="00E55656"/>
    <w:rsid w:val="00E55EA6"/>
    <w:rsid w:val="00E561A3"/>
    <w:rsid w:val="00E57CA0"/>
    <w:rsid w:val="00E60A8A"/>
    <w:rsid w:val="00E60FF7"/>
    <w:rsid w:val="00E6288B"/>
    <w:rsid w:val="00E63CAB"/>
    <w:rsid w:val="00E649AF"/>
    <w:rsid w:val="00E64E2B"/>
    <w:rsid w:val="00E6633C"/>
    <w:rsid w:val="00E66ADF"/>
    <w:rsid w:val="00E676BB"/>
    <w:rsid w:val="00E70448"/>
    <w:rsid w:val="00E72F58"/>
    <w:rsid w:val="00E7383F"/>
    <w:rsid w:val="00E75104"/>
    <w:rsid w:val="00E7587B"/>
    <w:rsid w:val="00E76020"/>
    <w:rsid w:val="00E77069"/>
    <w:rsid w:val="00E77E57"/>
    <w:rsid w:val="00E80750"/>
    <w:rsid w:val="00E80A72"/>
    <w:rsid w:val="00E82484"/>
    <w:rsid w:val="00E849FD"/>
    <w:rsid w:val="00E86BEA"/>
    <w:rsid w:val="00E8780D"/>
    <w:rsid w:val="00E915DC"/>
    <w:rsid w:val="00E92FC0"/>
    <w:rsid w:val="00E95333"/>
    <w:rsid w:val="00E955DF"/>
    <w:rsid w:val="00E955F3"/>
    <w:rsid w:val="00E96091"/>
    <w:rsid w:val="00E97B1A"/>
    <w:rsid w:val="00E97F52"/>
    <w:rsid w:val="00EA1348"/>
    <w:rsid w:val="00EA2592"/>
    <w:rsid w:val="00EA301E"/>
    <w:rsid w:val="00EA528A"/>
    <w:rsid w:val="00EA5E6A"/>
    <w:rsid w:val="00EB0438"/>
    <w:rsid w:val="00EB071C"/>
    <w:rsid w:val="00EB16B9"/>
    <w:rsid w:val="00EB2072"/>
    <w:rsid w:val="00EB4D63"/>
    <w:rsid w:val="00EB57E4"/>
    <w:rsid w:val="00EB5CA7"/>
    <w:rsid w:val="00EB7A72"/>
    <w:rsid w:val="00EC1B0E"/>
    <w:rsid w:val="00EC297D"/>
    <w:rsid w:val="00EC3A7B"/>
    <w:rsid w:val="00EC4439"/>
    <w:rsid w:val="00EC5DF0"/>
    <w:rsid w:val="00EC6416"/>
    <w:rsid w:val="00ED1272"/>
    <w:rsid w:val="00ED2B8E"/>
    <w:rsid w:val="00ED3C74"/>
    <w:rsid w:val="00ED4ADC"/>
    <w:rsid w:val="00EE013C"/>
    <w:rsid w:val="00EE1860"/>
    <w:rsid w:val="00EE1D57"/>
    <w:rsid w:val="00EE337E"/>
    <w:rsid w:val="00EE367E"/>
    <w:rsid w:val="00EE38AA"/>
    <w:rsid w:val="00EE3B80"/>
    <w:rsid w:val="00EE57EB"/>
    <w:rsid w:val="00EF01CF"/>
    <w:rsid w:val="00EF074C"/>
    <w:rsid w:val="00EF3ED4"/>
    <w:rsid w:val="00EF4DC5"/>
    <w:rsid w:val="00EF5397"/>
    <w:rsid w:val="00EF5494"/>
    <w:rsid w:val="00EF6BB8"/>
    <w:rsid w:val="00EF6DD9"/>
    <w:rsid w:val="00EF72D7"/>
    <w:rsid w:val="00EF7CCF"/>
    <w:rsid w:val="00F00DEB"/>
    <w:rsid w:val="00F0177C"/>
    <w:rsid w:val="00F02A14"/>
    <w:rsid w:val="00F0319C"/>
    <w:rsid w:val="00F039C0"/>
    <w:rsid w:val="00F0400F"/>
    <w:rsid w:val="00F04F66"/>
    <w:rsid w:val="00F0513C"/>
    <w:rsid w:val="00F058F4"/>
    <w:rsid w:val="00F06B1C"/>
    <w:rsid w:val="00F07911"/>
    <w:rsid w:val="00F1167C"/>
    <w:rsid w:val="00F11C77"/>
    <w:rsid w:val="00F13CE7"/>
    <w:rsid w:val="00F14CE5"/>
    <w:rsid w:val="00F15C83"/>
    <w:rsid w:val="00F160B9"/>
    <w:rsid w:val="00F16902"/>
    <w:rsid w:val="00F208E6"/>
    <w:rsid w:val="00F20C45"/>
    <w:rsid w:val="00F239A3"/>
    <w:rsid w:val="00F23DC8"/>
    <w:rsid w:val="00F23E8A"/>
    <w:rsid w:val="00F24140"/>
    <w:rsid w:val="00F2527A"/>
    <w:rsid w:val="00F254D0"/>
    <w:rsid w:val="00F26091"/>
    <w:rsid w:val="00F26432"/>
    <w:rsid w:val="00F26851"/>
    <w:rsid w:val="00F32114"/>
    <w:rsid w:val="00F32251"/>
    <w:rsid w:val="00F329B2"/>
    <w:rsid w:val="00F32ACF"/>
    <w:rsid w:val="00F34CDF"/>
    <w:rsid w:val="00F34EB6"/>
    <w:rsid w:val="00F37070"/>
    <w:rsid w:val="00F40394"/>
    <w:rsid w:val="00F407F4"/>
    <w:rsid w:val="00F40ACE"/>
    <w:rsid w:val="00F41F79"/>
    <w:rsid w:val="00F42C04"/>
    <w:rsid w:val="00F44480"/>
    <w:rsid w:val="00F44606"/>
    <w:rsid w:val="00F459F9"/>
    <w:rsid w:val="00F4747F"/>
    <w:rsid w:val="00F47713"/>
    <w:rsid w:val="00F51F55"/>
    <w:rsid w:val="00F52357"/>
    <w:rsid w:val="00F535A4"/>
    <w:rsid w:val="00F53C4B"/>
    <w:rsid w:val="00F53C61"/>
    <w:rsid w:val="00F5441B"/>
    <w:rsid w:val="00F54479"/>
    <w:rsid w:val="00F55A45"/>
    <w:rsid w:val="00F563D6"/>
    <w:rsid w:val="00F56CAE"/>
    <w:rsid w:val="00F6141C"/>
    <w:rsid w:val="00F6273E"/>
    <w:rsid w:val="00F6345F"/>
    <w:rsid w:val="00F7065E"/>
    <w:rsid w:val="00F72F19"/>
    <w:rsid w:val="00F748FD"/>
    <w:rsid w:val="00F752A0"/>
    <w:rsid w:val="00F755AA"/>
    <w:rsid w:val="00F757DA"/>
    <w:rsid w:val="00F75D5C"/>
    <w:rsid w:val="00F7675F"/>
    <w:rsid w:val="00F76E1E"/>
    <w:rsid w:val="00F7749E"/>
    <w:rsid w:val="00F77BC1"/>
    <w:rsid w:val="00F81E00"/>
    <w:rsid w:val="00F82AD8"/>
    <w:rsid w:val="00F834FD"/>
    <w:rsid w:val="00F84F20"/>
    <w:rsid w:val="00F84FDC"/>
    <w:rsid w:val="00F855A3"/>
    <w:rsid w:val="00F86644"/>
    <w:rsid w:val="00F917F0"/>
    <w:rsid w:val="00F92264"/>
    <w:rsid w:val="00F924E1"/>
    <w:rsid w:val="00F928D6"/>
    <w:rsid w:val="00F92EA6"/>
    <w:rsid w:val="00FA0D42"/>
    <w:rsid w:val="00FA0FD2"/>
    <w:rsid w:val="00FA15C5"/>
    <w:rsid w:val="00FA4E7B"/>
    <w:rsid w:val="00FA5317"/>
    <w:rsid w:val="00FA57C3"/>
    <w:rsid w:val="00FA6108"/>
    <w:rsid w:val="00FA645F"/>
    <w:rsid w:val="00FA68C8"/>
    <w:rsid w:val="00FB00A6"/>
    <w:rsid w:val="00FB1BD5"/>
    <w:rsid w:val="00FB229F"/>
    <w:rsid w:val="00FB294C"/>
    <w:rsid w:val="00FB2EE9"/>
    <w:rsid w:val="00FB324C"/>
    <w:rsid w:val="00FB33DC"/>
    <w:rsid w:val="00FB3A46"/>
    <w:rsid w:val="00FB3EBF"/>
    <w:rsid w:val="00FB4454"/>
    <w:rsid w:val="00FB54B9"/>
    <w:rsid w:val="00FB587A"/>
    <w:rsid w:val="00FB5FC0"/>
    <w:rsid w:val="00FB6ADA"/>
    <w:rsid w:val="00FC2FE1"/>
    <w:rsid w:val="00FC3814"/>
    <w:rsid w:val="00FC6035"/>
    <w:rsid w:val="00FC63BE"/>
    <w:rsid w:val="00FC6BB5"/>
    <w:rsid w:val="00FC6CAC"/>
    <w:rsid w:val="00FC79CD"/>
    <w:rsid w:val="00FD0D14"/>
    <w:rsid w:val="00FD1513"/>
    <w:rsid w:val="00FD28A2"/>
    <w:rsid w:val="00FD2A40"/>
    <w:rsid w:val="00FD2DB8"/>
    <w:rsid w:val="00FD49C8"/>
    <w:rsid w:val="00FD633A"/>
    <w:rsid w:val="00FD6472"/>
    <w:rsid w:val="00FD665D"/>
    <w:rsid w:val="00FE2CFF"/>
    <w:rsid w:val="00FE3972"/>
    <w:rsid w:val="00FE44AF"/>
    <w:rsid w:val="00FE7448"/>
    <w:rsid w:val="00FF0C3A"/>
    <w:rsid w:val="00FF103D"/>
    <w:rsid w:val="00FF2D1D"/>
    <w:rsid w:val="00FF303C"/>
    <w:rsid w:val="00FF44DC"/>
    <w:rsid w:val="00FF66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docId w15:val="{E2C8A1BB-4C54-40D1-A4D4-70136FA12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3C5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A22DDC"/>
    <w:pPr>
      <w:keepNext/>
      <w:keepLines/>
      <w:spacing w:after="0" w:line="240" w:lineRule="auto"/>
      <w:outlineLvl w:val="3"/>
    </w:pPr>
    <w:rPr>
      <w:rFonts w:ascii="Times New Roman" w:eastAsiaTheme="majorEastAsia" w:hAnsi="Times New Roman" w:cstheme="majorBidi"/>
      <w:b/>
      <w:bCs/>
      <w:i/>
      <w:iCs/>
      <w:color w:val="000000" w:themeColor="text1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36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uiPriority w:val="34"/>
    <w:qFormat/>
    <w:rsid w:val="00E561A3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502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0279"/>
    <w:rPr>
      <w:rFonts w:ascii="Tahoma" w:hAnsi="Tahoma" w:cs="Tahoma"/>
      <w:sz w:val="16"/>
      <w:szCs w:val="16"/>
    </w:rPr>
  </w:style>
  <w:style w:type="paragraph" w:customStyle="1" w:styleId="a8">
    <w:name w:val="Знак"/>
    <w:basedOn w:val="a"/>
    <w:autoRedefine/>
    <w:rsid w:val="00673693"/>
    <w:pPr>
      <w:spacing w:after="160" w:line="240" w:lineRule="exact"/>
      <w:ind w:left="2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9">
    <w:name w:val="Normal (Web)"/>
    <w:aliases w:val="Обычный (Web), Знак Знак10,Знак Знак10,Обычный (Web)1,Обычный (Web)1 Знак"/>
    <w:basedOn w:val="a"/>
    <w:link w:val="aa"/>
    <w:uiPriority w:val="99"/>
    <w:unhideWhenUsed/>
    <w:rsid w:val="006736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">
    <w:name w:val="Таблица центр"/>
    <w:basedOn w:val="a"/>
    <w:rsid w:val="00C613AE"/>
    <w:pPr>
      <w:spacing w:before="80" w:after="80" w:line="240" w:lineRule="auto"/>
      <w:jc w:val="center"/>
    </w:pPr>
    <w:rPr>
      <w:rFonts w:ascii="Arial" w:eastAsia="Times New Roman" w:hAnsi="Arial" w:cs="Times New Roman"/>
      <w:szCs w:val="20"/>
    </w:rPr>
  </w:style>
  <w:style w:type="paragraph" w:customStyle="1" w:styleId="0">
    <w:name w:val="Таблица 0"/>
    <w:basedOn w:val="a"/>
    <w:rsid w:val="00C613AE"/>
    <w:pPr>
      <w:spacing w:before="80" w:after="80" w:line="240" w:lineRule="auto"/>
    </w:pPr>
    <w:rPr>
      <w:rFonts w:ascii="Arial" w:eastAsia="Times New Roman" w:hAnsi="Arial" w:cs="Times New Roman"/>
      <w:szCs w:val="20"/>
    </w:rPr>
  </w:style>
  <w:style w:type="paragraph" w:customStyle="1" w:styleId="0-">
    <w:name w:val="Таблица 0-ж"/>
    <w:basedOn w:val="0"/>
    <w:rsid w:val="00C613AE"/>
    <w:rPr>
      <w:b/>
    </w:rPr>
  </w:style>
  <w:style w:type="paragraph" w:customStyle="1" w:styleId="-">
    <w:name w:val="Раздел-табл заг"/>
    <w:basedOn w:val="a"/>
    <w:rsid w:val="00C613AE"/>
    <w:pPr>
      <w:keepNext/>
      <w:pBdr>
        <w:top w:val="single" w:sz="6" w:space="4" w:color="FFFFFF"/>
        <w:bottom w:val="single" w:sz="6" w:space="4" w:color="FFFFFF"/>
      </w:pBdr>
      <w:spacing w:before="360" w:after="0" w:line="288" w:lineRule="auto"/>
      <w:ind w:left="1701"/>
      <w:outlineLvl w:val="2"/>
    </w:pPr>
    <w:rPr>
      <w:rFonts w:ascii="Arial" w:eastAsia="Times New Roman" w:hAnsi="Arial" w:cs="Times New Roman"/>
      <w:b/>
      <w:caps/>
      <w:sz w:val="26"/>
      <w:szCs w:val="20"/>
    </w:rPr>
  </w:style>
  <w:style w:type="character" w:customStyle="1" w:styleId="31">
    <w:name w:val="Основной текст (3)_"/>
    <w:basedOn w:val="a0"/>
    <w:link w:val="32"/>
    <w:rsid w:val="006D6B70"/>
    <w:rPr>
      <w:rFonts w:ascii="Times New Roman" w:eastAsia="Times New Roman" w:hAnsi="Times New Roman" w:cs="Times New Roman"/>
      <w:spacing w:val="3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6D6B70"/>
    <w:pPr>
      <w:widowControl w:val="0"/>
      <w:shd w:val="clear" w:color="auto" w:fill="FFFFFF"/>
      <w:spacing w:after="0" w:line="306" w:lineRule="exact"/>
      <w:jc w:val="center"/>
    </w:pPr>
    <w:rPr>
      <w:rFonts w:ascii="Times New Roman" w:eastAsia="Times New Roman" w:hAnsi="Times New Roman" w:cs="Times New Roman"/>
      <w:spacing w:val="3"/>
    </w:rPr>
  </w:style>
  <w:style w:type="character" w:customStyle="1" w:styleId="40">
    <w:name w:val="Заголовок 4 Знак"/>
    <w:basedOn w:val="a0"/>
    <w:link w:val="4"/>
    <w:uiPriority w:val="9"/>
    <w:rsid w:val="00A22DDC"/>
    <w:rPr>
      <w:rFonts w:ascii="Times New Roman" w:eastAsiaTheme="majorEastAsia" w:hAnsi="Times New Roman" w:cstheme="majorBidi"/>
      <w:b/>
      <w:bCs/>
      <w:i/>
      <w:iCs/>
      <w:color w:val="000000" w:themeColor="text1"/>
      <w:sz w:val="28"/>
    </w:rPr>
  </w:style>
  <w:style w:type="paragraph" w:styleId="ac">
    <w:name w:val="No Spacing"/>
    <w:autoRedefine/>
    <w:uiPriority w:val="1"/>
    <w:qFormat/>
    <w:rsid w:val="009335E9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941A47"/>
  </w:style>
  <w:style w:type="paragraph" w:styleId="ad">
    <w:name w:val="header"/>
    <w:basedOn w:val="a"/>
    <w:link w:val="ae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AD24BA"/>
  </w:style>
  <w:style w:type="paragraph" w:styleId="af">
    <w:name w:val="footer"/>
    <w:basedOn w:val="a"/>
    <w:link w:val="af0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AD24BA"/>
  </w:style>
  <w:style w:type="character" w:styleId="af1">
    <w:name w:val="annotation reference"/>
    <w:basedOn w:val="a0"/>
    <w:uiPriority w:val="99"/>
    <w:semiHidden/>
    <w:unhideWhenUsed/>
    <w:rsid w:val="005B5977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5B5977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5B5977"/>
    <w:rPr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5B5977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5B5977"/>
    <w:rPr>
      <w:b/>
      <w:bCs/>
      <w:sz w:val="20"/>
      <w:szCs w:val="20"/>
    </w:rPr>
  </w:style>
  <w:style w:type="paragraph" w:styleId="2">
    <w:name w:val="Body Text 2"/>
    <w:basedOn w:val="a"/>
    <w:link w:val="20"/>
    <w:uiPriority w:val="99"/>
    <w:unhideWhenUsed/>
    <w:rsid w:val="004226D4"/>
    <w:pPr>
      <w:spacing w:after="120" w:line="480" w:lineRule="auto"/>
    </w:pPr>
    <w:rPr>
      <w:rFonts w:ascii="Calibri" w:eastAsia="Calibri" w:hAnsi="Calibri" w:cs="Times New Roman"/>
    </w:rPr>
  </w:style>
  <w:style w:type="character" w:customStyle="1" w:styleId="20">
    <w:name w:val="Основной текст 2 Знак"/>
    <w:basedOn w:val="a0"/>
    <w:link w:val="2"/>
    <w:uiPriority w:val="99"/>
    <w:rsid w:val="004226D4"/>
    <w:rPr>
      <w:rFonts w:ascii="Calibri" w:eastAsia="Calibri" w:hAnsi="Calibri" w:cs="Times New Roman"/>
    </w:rPr>
  </w:style>
  <w:style w:type="character" w:styleId="af6">
    <w:name w:val="Strong"/>
    <w:basedOn w:val="a0"/>
    <w:uiPriority w:val="22"/>
    <w:qFormat/>
    <w:rsid w:val="00E11326"/>
    <w:rPr>
      <w:b/>
      <w:bCs/>
    </w:rPr>
  </w:style>
  <w:style w:type="paragraph" w:styleId="33">
    <w:name w:val="Body Text Indent 3"/>
    <w:basedOn w:val="a"/>
    <w:link w:val="34"/>
    <w:rsid w:val="00327E82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327E8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7">
    <w:name w:val="Body Text"/>
    <w:basedOn w:val="a"/>
    <w:link w:val="af8"/>
    <w:unhideWhenUsed/>
    <w:rsid w:val="00327E8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8">
    <w:name w:val="Основной текст Знак"/>
    <w:basedOn w:val="a0"/>
    <w:link w:val="af7"/>
    <w:rsid w:val="00327E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F274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ntStyle15">
    <w:name w:val="Font Style15"/>
    <w:rsid w:val="00A51D51"/>
    <w:rPr>
      <w:rFonts w:ascii="Times New Roman" w:hAnsi="Times New Roman" w:cs="Times New Roman"/>
      <w:sz w:val="26"/>
      <w:szCs w:val="26"/>
    </w:rPr>
  </w:style>
  <w:style w:type="paragraph" w:styleId="af9">
    <w:name w:val="Body Text Indent"/>
    <w:basedOn w:val="a"/>
    <w:link w:val="afa"/>
    <w:rsid w:val="00450F82"/>
    <w:pPr>
      <w:spacing w:after="0" w:line="240" w:lineRule="auto"/>
      <w:jc w:val="center"/>
    </w:pPr>
    <w:rPr>
      <w:rFonts w:ascii="Arial" w:eastAsia="Times New Roman" w:hAnsi="Arial" w:cs="Times New Roman"/>
      <w:sz w:val="18"/>
      <w:szCs w:val="20"/>
    </w:rPr>
  </w:style>
  <w:style w:type="character" w:customStyle="1" w:styleId="afa">
    <w:name w:val="Основной текст с отступом Знак"/>
    <w:basedOn w:val="a0"/>
    <w:link w:val="af9"/>
    <w:rsid w:val="00450F82"/>
    <w:rPr>
      <w:rFonts w:ascii="Arial" w:eastAsia="Times New Roman" w:hAnsi="Arial" w:cs="Times New Roman"/>
      <w:sz w:val="18"/>
      <w:szCs w:val="20"/>
      <w:lang w:eastAsia="ru-RU"/>
    </w:rPr>
  </w:style>
  <w:style w:type="character" w:styleId="afb">
    <w:name w:val="Hyperlink"/>
    <w:basedOn w:val="a0"/>
    <w:uiPriority w:val="99"/>
    <w:unhideWhenUsed/>
    <w:rsid w:val="00CF4B5D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7A3C5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5">
    <w:name w:val="Абзац списка Знак"/>
    <w:basedOn w:val="a0"/>
    <w:link w:val="a4"/>
    <w:uiPriority w:val="34"/>
    <w:rsid w:val="007A3C51"/>
  </w:style>
  <w:style w:type="paragraph" w:styleId="afc">
    <w:name w:val="Subtitle"/>
    <w:aliases w:val="Обычный таблица"/>
    <w:basedOn w:val="a"/>
    <w:next w:val="a"/>
    <w:link w:val="afd"/>
    <w:qFormat/>
    <w:rsid w:val="007A3C51"/>
    <w:pPr>
      <w:widowControl w:val="0"/>
      <w:autoSpaceDE w:val="0"/>
      <w:autoSpaceDN w:val="0"/>
      <w:adjustRightInd w:val="0"/>
      <w:spacing w:after="60" w:line="240" w:lineRule="auto"/>
      <w:ind w:firstLine="709"/>
      <w:jc w:val="both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d">
    <w:name w:val="Подзаголовок Знак"/>
    <w:aliases w:val="Обычный таблица Знак"/>
    <w:basedOn w:val="a0"/>
    <w:link w:val="afc"/>
    <w:rsid w:val="007A3C5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Стиль1"/>
    <w:basedOn w:val="a"/>
    <w:link w:val="10"/>
    <w:qFormat/>
    <w:rsid w:val="0002001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10">
    <w:name w:val="Стиль1 Знак"/>
    <w:basedOn w:val="a0"/>
    <w:link w:val="1"/>
    <w:locked/>
    <w:rsid w:val="00020016"/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TimesNewRoman14125">
    <w:name w:val="Стиль Times New Roman 14 пт По ширине Первая строка:  1.25 см С..."/>
    <w:basedOn w:val="a"/>
    <w:rsid w:val="00020016"/>
    <w:pPr>
      <w:suppressAutoHyphens/>
      <w:spacing w:after="0" w:line="240" w:lineRule="auto"/>
      <w:ind w:right="-40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PlusNormal">
    <w:name w:val="ConsPlusNormal"/>
    <w:uiPriority w:val="99"/>
    <w:rsid w:val="005F08D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fe">
    <w:name w:val="Таблица центр Знак Знак"/>
    <w:basedOn w:val="a"/>
    <w:rsid w:val="00365072"/>
    <w:pPr>
      <w:spacing w:before="80" w:after="80" w:line="240" w:lineRule="auto"/>
      <w:jc w:val="center"/>
    </w:pPr>
    <w:rPr>
      <w:rFonts w:ascii="Arial" w:eastAsia="Times New Roman" w:hAnsi="Arial" w:cs="Times New Roman"/>
      <w:snapToGrid w:val="0"/>
      <w:color w:val="000000"/>
      <w:sz w:val="18"/>
      <w:szCs w:val="20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"/>
    <w:rsid w:val="00262718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10">
    <w:name w:val="Основной текст 31"/>
    <w:basedOn w:val="a"/>
    <w:rsid w:val="003C4C8D"/>
    <w:pPr>
      <w:widowControl w:val="0"/>
      <w:spacing w:after="0" w:line="240" w:lineRule="auto"/>
      <w:jc w:val="both"/>
    </w:pPr>
    <w:rPr>
      <w:rFonts w:ascii="Times New Roman" w:eastAsia="Arial Unicode MS" w:hAnsi="Times New Roman" w:cs="Times New Roman"/>
      <w:kern w:val="1"/>
      <w:sz w:val="20"/>
      <w:szCs w:val="20"/>
      <w:lang w:eastAsia="ar-SA"/>
    </w:rPr>
  </w:style>
  <w:style w:type="paragraph" w:customStyle="1" w:styleId="ConsNormal">
    <w:name w:val="ConsNormal"/>
    <w:rsid w:val="00A812C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35">
    <w:name w:val="Body Text 3"/>
    <w:basedOn w:val="a"/>
    <w:link w:val="36"/>
    <w:uiPriority w:val="99"/>
    <w:unhideWhenUsed/>
    <w:rsid w:val="007A122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6">
    <w:name w:val="Основной текст 3 Знак"/>
    <w:basedOn w:val="a0"/>
    <w:link w:val="35"/>
    <w:uiPriority w:val="99"/>
    <w:rsid w:val="007A122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f">
    <w:name w:val="Основной текст_"/>
    <w:basedOn w:val="a0"/>
    <w:link w:val="21"/>
    <w:rsid w:val="00C944E5"/>
    <w:rPr>
      <w:rFonts w:ascii="Times New Roman" w:eastAsia="Times New Roman" w:hAnsi="Times New Roman" w:cs="Times New Roman"/>
      <w:spacing w:val="6"/>
      <w:shd w:val="clear" w:color="auto" w:fill="FFFFFF"/>
    </w:rPr>
  </w:style>
  <w:style w:type="character" w:customStyle="1" w:styleId="105pt0pt">
    <w:name w:val="Основной текст + 10;5 pt;Интервал 0 pt"/>
    <w:basedOn w:val="aff"/>
    <w:rsid w:val="00C944E5"/>
    <w:rPr>
      <w:rFonts w:ascii="Times New Roman" w:eastAsia="Times New Roman" w:hAnsi="Times New Roman" w:cs="Times New Roman"/>
      <w:color w:val="000000"/>
      <w:spacing w:val="5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21">
    <w:name w:val="Основной текст2"/>
    <w:basedOn w:val="a"/>
    <w:link w:val="aff"/>
    <w:rsid w:val="00C944E5"/>
    <w:pPr>
      <w:widowControl w:val="0"/>
      <w:shd w:val="clear" w:color="auto" w:fill="FFFFFF"/>
      <w:spacing w:after="0" w:line="326" w:lineRule="exact"/>
      <w:jc w:val="both"/>
    </w:pPr>
    <w:rPr>
      <w:rFonts w:ascii="Times New Roman" w:eastAsia="Times New Roman" w:hAnsi="Times New Roman" w:cs="Times New Roman"/>
      <w:spacing w:val="6"/>
    </w:rPr>
  </w:style>
  <w:style w:type="character" w:customStyle="1" w:styleId="105pt0pt0">
    <w:name w:val="Основной текст + 10;5 pt;Полужирный;Интервал 0 pt"/>
    <w:basedOn w:val="aff"/>
    <w:rsid w:val="00C944E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5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7">
    <w:name w:val="Основной текст (7)_"/>
    <w:basedOn w:val="a0"/>
    <w:link w:val="70"/>
    <w:rsid w:val="00C944E5"/>
    <w:rPr>
      <w:rFonts w:ascii="Times New Roman" w:eastAsia="Times New Roman" w:hAnsi="Times New Roman" w:cs="Times New Roman"/>
      <w:b/>
      <w:bCs/>
      <w:spacing w:val="8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C944E5"/>
    <w:pPr>
      <w:widowControl w:val="0"/>
      <w:shd w:val="clear" w:color="auto" w:fill="FFFFFF"/>
      <w:spacing w:after="0" w:line="629" w:lineRule="exact"/>
    </w:pPr>
    <w:rPr>
      <w:rFonts w:ascii="Times New Roman" w:eastAsia="Times New Roman" w:hAnsi="Times New Roman" w:cs="Times New Roman"/>
      <w:b/>
      <w:bCs/>
      <w:spacing w:val="8"/>
    </w:rPr>
  </w:style>
  <w:style w:type="paragraph" w:styleId="aff0">
    <w:name w:val="footnote text"/>
    <w:basedOn w:val="a"/>
    <w:link w:val="aff1"/>
    <w:uiPriority w:val="99"/>
    <w:semiHidden/>
    <w:unhideWhenUsed/>
    <w:rsid w:val="005663CF"/>
    <w:pPr>
      <w:spacing w:after="0" w:line="240" w:lineRule="auto"/>
    </w:pPr>
    <w:rPr>
      <w:sz w:val="20"/>
      <w:szCs w:val="20"/>
    </w:rPr>
  </w:style>
  <w:style w:type="character" w:customStyle="1" w:styleId="aff1">
    <w:name w:val="Текст сноски Знак"/>
    <w:basedOn w:val="a0"/>
    <w:link w:val="aff0"/>
    <w:uiPriority w:val="99"/>
    <w:semiHidden/>
    <w:rsid w:val="005663CF"/>
    <w:rPr>
      <w:sz w:val="20"/>
      <w:szCs w:val="20"/>
    </w:rPr>
  </w:style>
  <w:style w:type="character" w:styleId="aff2">
    <w:name w:val="footnote reference"/>
    <w:basedOn w:val="a0"/>
    <w:uiPriority w:val="99"/>
    <w:semiHidden/>
    <w:unhideWhenUsed/>
    <w:rsid w:val="005663CF"/>
    <w:rPr>
      <w:vertAlign w:val="superscript"/>
    </w:rPr>
  </w:style>
  <w:style w:type="paragraph" w:styleId="aff3">
    <w:name w:val="Title"/>
    <w:basedOn w:val="a"/>
    <w:link w:val="aff4"/>
    <w:qFormat/>
    <w:rsid w:val="000D20B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ff4">
    <w:name w:val="Заголовок Знак"/>
    <w:basedOn w:val="a0"/>
    <w:link w:val="aff3"/>
    <w:rsid w:val="000D20B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a">
    <w:name w:val="Обычный (веб) Знак"/>
    <w:aliases w:val="Обычный (Web) Знак, Знак Знак10 Знак,Знак Знак10 Знак,Обычный (Web)1 Знак1,Обычный (Web)1 Знак Знак"/>
    <w:link w:val="a9"/>
    <w:uiPriority w:val="99"/>
    <w:rsid w:val="00A55D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5">
    <w:name w:val="endnote text"/>
    <w:basedOn w:val="a"/>
    <w:link w:val="aff6"/>
    <w:uiPriority w:val="99"/>
    <w:semiHidden/>
    <w:unhideWhenUsed/>
    <w:rsid w:val="004E7964"/>
    <w:pPr>
      <w:spacing w:after="0" w:line="240" w:lineRule="auto"/>
    </w:pPr>
    <w:rPr>
      <w:sz w:val="20"/>
      <w:szCs w:val="20"/>
    </w:rPr>
  </w:style>
  <w:style w:type="character" w:customStyle="1" w:styleId="aff6">
    <w:name w:val="Текст концевой сноски Знак"/>
    <w:basedOn w:val="a0"/>
    <w:link w:val="aff5"/>
    <w:uiPriority w:val="99"/>
    <w:semiHidden/>
    <w:rsid w:val="004E7964"/>
    <w:rPr>
      <w:sz w:val="20"/>
      <w:szCs w:val="20"/>
    </w:rPr>
  </w:style>
  <w:style w:type="character" w:styleId="aff7">
    <w:name w:val="endnote reference"/>
    <w:basedOn w:val="a0"/>
    <w:uiPriority w:val="99"/>
    <w:semiHidden/>
    <w:unhideWhenUsed/>
    <w:rsid w:val="004E7964"/>
    <w:rPr>
      <w:vertAlign w:val="superscript"/>
    </w:rPr>
  </w:style>
  <w:style w:type="character" w:customStyle="1" w:styleId="text-container">
    <w:name w:val="text-container"/>
    <w:basedOn w:val="a0"/>
    <w:rsid w:val="00A379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84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0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847174">
          <w:marLeft w:val="0"/>
          <w:marRight w:val="37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40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7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2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9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1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84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6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06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95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5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20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2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83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31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56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6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57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371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24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49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7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43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19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1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35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20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54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50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0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04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6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8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2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4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23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7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47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15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5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8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15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1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0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73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60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24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2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14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14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50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18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0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625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70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5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6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29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61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0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54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9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26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3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9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4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92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2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1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4.gif"/><Relationship Id="rId21" Type="http://schemas.openxmlformats.org/officeDocument/2006/relationships/image" Target="media/image9.jpeg"/><Relationship Id="rId34" Type="http://schemas.openxmlformats.org/officeDocument/2006/relationships/image" Target="media/image17.jpeg"/><Relationship Id="rId42" Type="http://schemas.openxmlformats.org/officeDocument/2006/relationships/image" Target="media/image23.jpeg"/><Relationship Id="rId47" Type="http://schemas.openxmlformats.org/officeDocument/2006/relationships/image" Target="media/image26.jpeg"/><Relationship Id="rId50" Type="http://schemas.openxmlformats.org/officeDocument/2006/relationships/image" Target="media/image29.jpeg"/><Relationship Id="rId55" Type="http://schemas.openxmlformats.org/officeDocument/2006/relationships/image" Target="media/image31.jpeg"/><Relationship Id="rId63" Type="http://schemas.openxmlformats.org/officeDocument/2006/relationships/image" Target="media/image34.jpeg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9" Type="http://schemas.openxmlformats.org/officeDocument/2006/relationships/footer" Target="footer2.xml"/><Relationship Id="rId11" Type="http://schemas.openxmlformats.org/officeDocument/2006/relationships/image" Target="media/image3.jpeg"/><Relationship Id="rId24" Type="http://schemas.openxmlformats.org/officeDocument/2006/relationships/image" Target="media/image12.jpeg"/><Relationship Id="rId32" Type="http://schemas.openxmlformats.org/officeDocument/2006/relationships/image" Target="media/image15.jpeg"/><Relationship Id="rId37" Type="http://schemas.openxmlformats.org/officeDocument/2006/relationships/hyperlink" Target="mailto:evshch@nso.ru" TargetMode="External"/><Relationship Id="rId40" Type="http://schemas.openxmlformats.org/officeDocument/2006/relationships/hyperlink" Target="mailto:kormachev@ngs.ru" TargetMode="External"/><Relationship Id="rId45" Type="http://schemas.openxmlformats.org/officeDocument/2006/relationships/image" Target="media/image25.jpeg"/><Relationship Id="rId53" Type="http://schemas.openxmlformats.org/officeDocument/2006/relationships/hyperlink" Target="http://zdvinsk.nso.ru" TargetMode="External"/><Relationship Id="rId58" Type="http://schemas.openxmlformats.org/officeDocument/2006/relationships/diagramQuickStyle" Target="diagrams/quickStyle1.xml"/><Relationship Id="rId66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openxmlformats.org/officeDocument/2006/relationships/image" Target="media/image32.jpeg"/><Relationship Id="rId19" Type="http://schemas.openxmlformats.org/officeDocument/2006/relationships/chart" Target="charts/chart3.xml"/><Relationship Id="rId14" Type="http://schemas.openxmlformats.org/officeDocument/2006/relationships/image" Target="media/image6.jpeg"/><Relationship Id="rId22" Type="http://schemas.openxmlformats.org/officeDocument/2006/relationships/image" Target="media/image10.jpeg"/><Relationship Id="rId27" Type="http://schemas.openxmlformats.org/officeDocument/2006/relationships/header" Target="header1.xml"/><Relationship Id="rId30" Type="http://schemas.openxmlformats.org/officeDocument/2006/relationships/hyperlink" Target="http://dic.academic.ru/dic.nsf/ruwiki/573573" TargetMode="External"/><Relationship Id="rId35" Type="http://schemas.openxmlformats.org/officeDocument/2006/relationships/image" Target="media/image18.gif"/><Relationship Id="rId43" Type="http://schemas.openxmlformats.org/officeDocument/2006/relationships/image" Target="media/image24.jpeg"/><Relationship Id="rId48" Type="http://schemas.openxmlformats.org/officeDocument/2006/relationships/image" Target="media/image27.jpeg"/><Relationship Id="rId56" Type="http://schemas.openxmlformats.org/officeDocument/2006/relationships/diagramData" Target="diagrams/data1.xml"/><Relationship Id="rId64" Type="http://schemas.openxmlformats.org/officeDocument/2006/relationships/hyperlink" Target="mailto:tolmachevalv@nso.ru" TargetMode="External"/><Relationship Id="rId8" Type="http://schemas.openxmlformats.org/officeDocument/2006/relationships/image" Target="media/image1.png"/><Relationship Id="rId51" Type="http://schemas.openxmlformats.org/officeDocument/2006/relationships/image" Target="media/image30.png"/><Relationship Id="rId3" Type="http://schemas.openxmlformats.org/officeDocument/2006/relationships/styles" Target="styles.xml"/><Relationship Id="rId12" Type="http://schemas.openxmlformats.org/officeDocument/2006/relationships/image" Target="media/image4.jpeg"/><Relationship Id="rId17" Type="http://schemas.openxmlformats.org/officeDocument/2006/relationships/chart" Target="charts/chart1.xml"/><Relationship Id="rId25" Type="http://schemas.openxmlformats.org/officeDocument/2006/relationships/image" Target="media/image13.jpeg"/><Relationship Id="rId33" Type="http://schemas.openxmlformats.org/officeDocument/2006/relationships/image" Target="media/image16.jpeg"/><Relationship Id="rId38" Type="http://schemas.openxmlformats.org/officeDocument/2006/relationships/image" Target="media/image20.jpeg"/><Relationship Id="rId46" Type="http://schemas.openxmlformats.org/officeDocument/2006/relationships/hyperlink" Target="mailto:kardenval@ya.ru" TargetMode="External"/><Relationship Id="rId59" Type="http://schemas.openxmlformats.org/officeDocument/2006/relationships/diagramColors" Target="diagrams/colors1.xml"/><Relationship Id="rId20" Type="http://schemas.openxmlformats.org/officeDocument/2006/relationships/chart" Target="charts/chart4.xml"/><Relationship Id="rId41" Type="http://schemas.openxmlformats.org/officeDocument/2006/relationships/image" Target="media/image22.jpeg"/><Relationship Id="rId54" Type="http://schemas.openxmlformats.org/officeDocument/2006/relationships/hyperlink" Target="http://www.region.newsib.ru" TargetMode="External"/><Relationship Id="rId62" Type="http://schemas.openxmlformats.org/officeDocument/2006/relationships/image" Target="media/image3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7.jpeg"/><Relationship Id="rId23" Type="http://schemas.openxmlformats.org/officeDocument/2006/relationships/image" Target="media/image11.jpeg"/><Relationship Id="rId28" Type="http://schemas.openxmlformats.org/officeDocument/2006/relationships/footer" Target="footer1.xml"/><Relationship Id="rId36" Type="http://schemas.openxmlformats.org/officeDocument/2006/relationships/image" Target="media/image19.jpeg"/><Relationship Id="rId49" Type="http://schemas.openxmlformats.org/officeDocument/2006/relationships/image" Target="media/image28.jpeg"/><Relationship Id="rId57" Type="http://schemas.openxmlformats.org/officeDocument/2006/relationships/diagramLayout" Target="diagrams/layout1.xml"/><Relationship Id="rId10" Type="http://schemas.openxmlformats.org/officeDocument/2006/relationships/package" Target="embeddings/______Microsoft_PowerPoint.sldx"/><Relationship Id="rId31" Type="http://schemas.openxmlformats.org/officeDocument/2006/relationships/hyperlink" Target="mailto:n-chulim@mail.ru" TargetMode="External"/><Relationship Id="rId44" Type="http://schemas.openxmlformats.org/officeDocument/2006/relationships/hyperlink" Target="mailto:tolmachevalv@nso.ru" TargetMode="External"/><Relationship Id="rId52" Type="http://schemas.openxmlformats.org/officeDocument/2006/relationships/hyperlink" Target="http://zdvinsk.nso.ru/feedback" TargetMode="External"/><Relationship Id="rId60" Type="http://schemas.microsoft.com/office/2007/relationships/diagramDrawing" Target="diagrams/drawing1.xml"/><Relationship Id="rId65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3" Type="http://schemas.openxmlformats.org/officeDocument/2006/relationships/image" Target="media/image5.jpeg"/><Relationship Id="rId18" Type="http://schemas.openxmlformats.org/officeDocument/2006/relationships/chart" Target="charts/chart2.xml"/><Relationship Id="rId39" Type="http://schemas.openxmlformats.org/officeDocument/2006/relationships/image" Target="media/image21.jpe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54;&#1048;%20&#1044;&#1054;&#1050;&#1059;&#1052;&#1045;&#1053;&#1058;&#1067;\&#1048;&#1053;&#1042;&#1045;&#1057;&#1058;&#1048;&#1062;&#1048;&#1048;\&#1048;&#1085;&#1074;&#1077;&#1089;&#1090;.%20&#1087;&#1072;&#1089;&#1087;&#1086;&#1088;&#1090;\2022\&#1048;&#1085;&#1092;&#1086;&#1088;&#1084;&#1072;&#1094;&#1080;&#1103;\&#1044;&#1080;&#1072;&#1075;&#1088;&#1072;&#1084;&#1084;&#1099;%202022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54;&#1048;%20&#1044;&#1054;&#1050;&#1059;&#1052;&#1045;&#1053;&#1058;&#1067;\&#1048;&#1053;&#1042;&#1045;&#1057;&#1058;&#1048;&#1062;&#1048;&#1048;\&#1048;&#1085;&#1074;&#1077;&#1089;&#1090;.%20&#1087;&#1072;&#1089;&#1087;&#1086;&#1088;&#1090;\2022\&#1048;&#1085;&#1092;&#1086;&#1088;&#1084;&#1072;&#1094;&#1080;&#1103;\&#1044;&#1080;&#1072;&#1075;&#1088;&#1072;&#1084;&#1084;&#1099;%202022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54;&#1048;%20&#1044;&#1054;&#1050;&#1059;&#1052;&#1045;&#1053;&#1058;&#1067;\&#1048;&#1053;&#1042;&#1045;&#1057;&#1058;&#1048;&#1062;&#1048;&#1048;\&#1048;&#1085;&#1074;&#1077;&#1089;&#1090;.%20&#1087;&#1072;&#1089;&#1087;&#1086;&#1088;&#1090;\2022\&#1048;&#1085;&#1092;&#1086;&#1088;&#1084;&#1072;&#1094;&#1080;&#1103;\&#1044;&#1080;&#1072;&#1075;&#1088;&#1072;&#1084;&#1084;&#1099;%202022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26"/>
    </mc:Choice>
    <mc:Fallback>
      <c:style val="26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Lbls>
            <c:dLbl>
              <c:idx val="4"/>
              <c:layout>
                <c:manualLayout>
                  <c:x val="9.9609946405867893E-3"/>
                  <c:y val="3.5917390002993266E-2"/>
                </c:manualLayout>
              </c:layout>
              <c:dLblPos val="in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C898-4214-BFA1-3CEAC7FA9A91}"/>
                </c:ext>
              </c:extLst>
            </c:dLbl>
            <c:dLbl>
              <c:idx val="5"/>
              <c:layout>
                <c:manualLayout>
                  <c:x val="1.9922303018229015E-3"/>
                  <c:y val="-1.1972934691155311E-2"/>
                </c:manualLayout>
              </c:layout>
              <c:tx>
                <c:rich>
                  <a:bodyPr/>
                  <a:lstStyle/>
                  <a:p>
                    <a:r>
                      <a:rPr lang="en-US" sz="900"/>
                      <a:t>   3,8%</a:t>
                    </a:r>
                  </a:p>
                </c:rich>
              </c:tx>
              <c:dLblPos val="in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C898-4214-BFA1-3CEAC7FA9A91}"/>
                </c:ext>
              </c:extLst>
            </c:dLbl>
            <c:numFmt formatCode="0.0%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900" b="1" i="0" baseline="0">
                    <a:latin typeface="Times New Roman" pitchFamily="18" charset="0"/>
                  </a:defRPr>
                </a:pPr>
                <a:endParaRPr lang="ru-RU"/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Лист1!$A$2:$A$7</c:f>
              <c:strCache>
                <c:ptCount val="6"/>
                <c:pt idx="0">
                  <c:v>сельское хозяйство</c:v>
                </c:pt>
                <c:pt idx="1">
                  <c:v>строительство</c:v>
                </c:pt>
                <c:pt idx="2">
                  <c:v>торговля</c:v>
                </c:pt>
                <c:pt idx="3">
                  <c:v>промышленность</c:v>
                </c:pt>
                <c:pt idx="4">
                  <c:v>прочие виды деятельности</c:v>
                </c:pt>
                <c:pt idx="5">
                  <c:v>жкх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2267</c:v>
                </c:pt>
                <c:pt idx="1">
                  <c:v>465.8</c:v>
                </c:pt>
                <c:pt idx="2" formatCode="0.0">
                  <c:v>492.7</c:v>
                </c:pt>
                <c:pt idx="3">
                  <c:v>1596.3</c:v>
                </c:pt>
                <c:pt idx="4">
                  <c:v>146.4</c:v>
                </c:pt>
                <c:pt idx="5">
                  <c:v>155.69999999999999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C898-4214-BFA1-3CEAC7FA9A9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overlay val="0"/>
      <c:txPr>
        <a:bodyPr/>
        <a:lstStyle/>
        <a:p>
          <a:pPr>
            <a:defRPr sz="1200" baseline="0">
              <a:latin typeface="Times New Roman" pitchFamily="18" charset="0"/>
            </a:defRPr>
          </a:pPr>
          <a:endParaRPr lang="ru-RU"/>
        </a:p>
      </c:txPr>
    </c:legend>
    <c:plotVisOnly val="1"/>
    <c:dispBlanksAs val="zero"/>
    <c:showDLblsOverMax val="0"/>
  </c:chart>
  <c:spPr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промышленность!$A$2</c:f>
              <c:strCache>
                <c:ptCount val="1"/>
                <c:pt idx="0">
                  <c:v>Объем отгруженных товаров собственного производства, (обрабатывающие отрасли), млн. руб.</c:v>
                </c:pt>
              </c:strCache>
            </c:strRef>
          </c:tx>
          <c:invertIfNegative val="0"/>
          <c:dLbls>
            <c:dLbl>
              <c:idx val="2"/>
              <c:tx>
                <c:rich>
                  <a:bodyPr/>
                  <a:lstStyle/>
                  <a:p>
                    <a:r>
                      <a:rPr lang="ru-RU" sz="1100" b="1"/>
                      <a:t>1596,3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62A9-4D93-9ABD-392F5EF1489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промышленность!$G$1:$I$1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промышленность!$G$2:$I$2</c:f>
              <c:numCache>
                <c:formatCode>General</c:formatCode>
                <c:ptCount val="3"/>
                <c:pt idx="0">
                  <c:v>1085.9000000000001</c:v>
                </c:pt>
                <c:pt idx="1">
                  <c:v>1222.2</c:v>
                </c:pt>
                <c:pt idx="2">
                  <c:v>1596.3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2A9-4D93-9ABD-392F5EF1489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44460032"/>
        <c:axId val="144510976"/>
      </c:barChart>
      <c:lineChart>
        <c:grouping val="standard"/>
        <c:varyColors val="0"/>
        <c:ser>
          <c:idx val="1"/>
          <c:order val="1"/>
          <c:tx>
            <c:strRef>
              <c:f>промышленность!$A$3</c:f>
              <c:strCache>
                <c:ptCount val="1"/>
                <c:pt idx="0">
                  <c:v>Индекс физического объема,%</c:v>
                </c:pt>
              </c:strCache>
            </c:strRef>
          </c:tx>
          <c:dLbls>
            <c:dLbl>
              <c:idx val="0"/>
              <c:layout>
                <c:manualLayout>
                  <c:x val="-1.8544390504395949E-2"/>
                  <c:y val="-2.3605706633110641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105,2%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62A9-4D93-9ABD-392F5EF14892}"/>
                </c:ext>
              </c:extLst>
            </c:dLbl>
            <c:dLbl>
              <c:idx val="1"/>
              <c:layout>
                <c:manualLayout>
                  <c:x val="-1.059679457394043E-2"/>
                  <c:y val="-3.3047989286354891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102,9%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62A9-4D93-9ABD-392F5EF14892}"/>
                </c:ext>
              </c:extLst>
            </c:dLbl>
            <c:dLbl>
              <c:idx val="2"/>
              <c:layout>
                <c:manualLayout>
                  <c:x val="-5.2983972869702824E-3"/>
                  <c:y val="-3.3047989286354891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126,1%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62A9-4D93-9ABD-392F5EF1489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промышленность!$C$1:$E$1</c:f>
              <c:numCache>
                <c:formatCode>General</c:formatCode>
                <c:ptCount val="3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промышленность!$G$3:$I$3</c:f>
              <c:numCache>
                <c:formatCode>General</c:formatCode>
                <c:ptCount val="3"/>
                <c:pt idx="0">
                  <c:v>105.2</c:v>
                </c:pt>
                <c:pt idx="1">
                  <c:v>102.9</c:v>
                </c:pt>
                <c:pt idx="2">
                  <c:v>126.1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62A9-4D93-9ABD-392F5EF14892}"/>
            </c:ext>
          </c:extLst>
        </c:ser>
        <c:ser>
          <c:idx val="2"/>
          <c:order val="2"/>
          <c:tx>
            <c:strRef>
              <c:f>промышленность!$A$4</c:f>
              <c:strCache>
                <c:ptCount val="1"/>
                <c:pt idx="0">
                  <c:v>Число промышленных предприятий, единиц</c:v>
                </c:pt>
              </c:strCache>
            </c:strRef>
          </c:tx>
          <c:dLbls>
            <c:dLbl>
              <c:idx val="0"/>
              <c:layout>
                <c:manualLayout>
                  <c:x val="-2.3456351289839049E-2"/>
                  <c:y val="0"/>
                </c:manualLayout>
              </c:layout>
              <c:tx>
                <c:rich>
                  <a:bodyPr/>
                  <a:lstStyle/>
                  <a:p>
                    <a:r>
                      <a:rPr lang="ru-RU" sz="1100" b="1" i="0" u="none" strike="noStrike" kern="1200" baseline="0">
                        <a:solidFill>
                          <a:sysClr val="windowText" lastClr="000000"/>
                        </a:solidFill>
                        <a:latin typeface="Times New Roman" pitchFamily="18" charset="0"/>
                        <a:ea typeface="+mn-ea"/>
                        <a:cs typeface="Times New Roman" pitchFamily="18" charset="0"/>
                      </a:rPr>
                      <a:t>4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2A9-4D93-9ABD-392F5EF14892}"/>
                </c:ext>
              </c:extLst>
            </c:dLbl>
            <c:dLbl>
              <c:idx val="1"/>
              <c:layout>
                <c:manualLayout>
                  <c:x val="-2.1324123623198629E-2"/>
                  <c:y val="1.7712893522032213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 i="0" u="none" strike="noStrike" kern="1200" baseline="0">
                        <a:solidFill>
                          <a:sysClr val="windowText" lastClr="000000"/>
                        </a:solidFill>
                        <a:latin typeface="Times New Roman" pitchFamily="18" charset="0"/>
                        <a:ea typeface="+mn-ea"/>
                        <a:cs typeface="Times New Roman" pitchFamily="18" charset="0"/>
                      </a:rPr>
                      <a:t>4</a:t>
                    </a:r>
                  </a:p>
                  <a:p>
                    <a:endParaRPr lang="ru-RU" sz="1100" b="1" i="0" u="none" strike="noStrike" kern="1200" baseline="0">
                      <a:solidFill>
                        <a:sysClr val="windowText" lastClr="000000"/>
                      </a:solidFill>
                      <a:latin typeface="Times New Roman" pitchFamily="18" charset="0"/>
                      <a:ea typeface="+mn-ea"/>
                      <a:cs typeface="Times New Roman" pitchFamily="18" charset="0"/>
                    </a:endParaRP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62A9-4D93-9ABD-392F5EF14892}"/>
                </c:ext>
              </c:extLst>
            </c:dLbl>
            <c:dLbl>
              <c:idx val="2"/>
              <c:layout>
                <c:manualLayout>
                  <c:x val="-2.7721142433446318E-2"/>
                  <c:y val="2.0665042442371141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 i="0" u="none" strike="noStrike" kern="1200" baseline="0">
                        <a:solidFill>
                          <a:sysClr val="windowText" lastClr="000000"/>
                        </a:solidFill>
                        <a:latin typeface="Times New Roman" pitchFamily="18" charset="0"/>
                        <a:ea typeface="+mn-ea"/>
                        <a:cs typeface="Times New Roman" pitchFamily="18" charset="0"/>
                      </a:rPr>
                      <a:t>4</a:t>
                    </a:r>
                  </a:p>
                  <a:p>
                    <a:endParaRPr lang="ru-RU" sz="1100" b="1" i="0" u="none" strike="noStrike" kern="1200" baseline="0">
                      <a:solidFill>
                        <a:sysClr val="windowText" lastClr="000000"/>
                      </a:solidFill>
                      <a:latin typeface="Times New Roman" pitchFamily="18" charset="0"/>
                      <a:ea typeface="+mn-ea"/>
                      <a:cs typeface="Times New Roman" pitchFamily="18" charset="0"/>
                    </a:endParaRPr>
                  </a:p>
                  <a:p>
                    <a:endParaRPr lang="ru-RU" sz="1100" b="1" i="0" u="none" strike="noStrike" kern="1200" baseline="0">
                      <a:solidFill>
                        <a:sysClr val="windowText" lastClr="000000"/>
                      </a:solidFill>
                      <a:latin typeface="Times New Roman" pitchFamily="18" charset="0"/>
                      <a:ea typeface="+mn-ea"/>
                      <a:cs typeface="Times New Roman" pitchFamily="18" charset="0"/>
                    </a:endParaRP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62A9-4D93-9ABD-392F5EF1489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 algn="ctr">
                  <a:defRPr lang="ru-RU" sz="1100" b="1" i="0" u="none" strike="noStrike" kern="1200" baseline="0">
                    <a:solidFill>
                      <a:sysClr val="windowText" lastClr="000000"/>
                    </a:solidFill>
                    <a:latin typeface="Times New Roman" pitchFamily="18" charset="0"/>
                    <a:ea typeface="+mn-ea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промышленность!$C$1:$E$1</c:f>
              <c:numCache>
                <c:formatCode>General</c:formatCode>
                <c:ptCount val="3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промышленность!$G$4:$I$4</c:f>
              <c:numCache>
                <c:formatCode>General</c:formatCode>
                <c:ptCount val="3"/>
                <c:pt idx="0">
                  <c:v>40</c:v>
                </c:pt>
                <c:pt idx="1">
                  <c:v>40</c:v>
                </c:pt>
                <c:pt idx="2">
                  <c:v>40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9-62A9-4D93-9ABD-392F5EF1489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44460032"/>
        <c:axId val="144510976"/>
      </c:lineChart>
      <c:catAx>
        <c:axId val="14446003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44510976"/>
        <c:crosses val="autoZero"/>
        <c:auto val="1"/>
        <c:lblAlgn val="ctr"/>
        <c:lblOffset val="100"/>
        <c:noMultiLvlLbl val="0"/>
      </c:catAx>
      <c:valAx>
        <c:axId val="14451097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44460032"/>
        <c:crosses val="autoZero"/>
        <c:crossBetween val="between"/>
      </c:valAx>
    </c:plotArea>
    <c:legend>
      <c:legendPos val="r"/>
      <c:legendEntry>
        <c:idx val="0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ayout>
        <c:manualLayout>
          <c:xMode val="edge"/>
          <c:yMode val="edge"/>
          <c:x val="0.65432335954804854"/>
          <c:y val="5.8419527559055121E-2"/>
          <c:w val="0.3386836430555194"/>
          <c:h val="0.940657637795277"/>
        </c:manualLayout>
      </c:layout>
      <c:overlay val="0"/>
      <c:txPr>
        <a:bodyPr/>
        <a:lstStyle/>
        <a:p>
          <a:pPr algn="ctr">
            <a:defRPr lang="ru-RU" sz="1200" b="0" i="0" u="none" strike="noStrike" kern="1200" baseline="0">
              <a:solidFill>
                <a:sysClr val="windowText" lastClr="000000"/>
              </a:solidFill>
              <a:latin typeface="Times New Roman" pitchFamily="18" charset="0"/>
              <a:ea typeface="+mn-ea"/>
              <a:cs typeface="Times New Roman" pitchFamily="18" charset="0"/>
            </a:defRPr>
          </a:pPr>
          <a:endParaRPr lang="ru-RU"/>
        </a:p>
      </c:txPr>
    </c:legend>
    <c:plotVisOnly val="1"/>
    <c:dispBlanksAs val="zero"/>
    <c:showDLblsOverMax val="0"/>
  </c:chart>
  <c:spPr>
    <a:noFill/>
    <a:ln>
      <a:noFill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торговля!$A$2</c:f>
              <c:strCache>
                <c:ptCount val="1"/>
                <c:pt idx="0">
                  <c:v>Объем розничного товарооборота, включая общественное питание, млн. руб.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торговля!$G$1:$I$1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торговля!$G$2:$I$2</c:f>
              <c:numCache>
                <c:formatCode>General</c:formatCode>
                <c:ptCount val="3"/>
                <c:pt idx="0">
                  <c:v>1474.8</c:v>
                </c:pt>
                <c:pt idx="1">
                  <c:v>1551.3</c:v>
                </c:pt>
                <c:pt idx="2">
                  <c:v>1653.5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5A9-462E-AD73-557CA2A1D444}"/>
            </c:ext>
          </c:extLst>
        </c:ser>
        <c:ser>
          <c:idx val="1"/>
          <c:order val="1"/>
          <c:tx>
            <c:strRef>
              <c:f>торговля!$A$3</c:f>
              <c:strCache>
                <c:ptCount val="1"/>
                <c:pt idx="0">
                  <c:v>Объем платных услуг населения, млн. руб.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торговля!$G$1:$I$1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торговля!$G$3:$I$3</c:f>
              <c:numCache>
                <c:formatCode>General</c:formatCode>
                <c:ptCount val="3"/>
                <c:pt idx="0">
                  <c:v>202.6</c:v>
                </c:pt>
                <c:pt idx="1">
                  <c:v>206.2</c:v>
                </c:pt>
                <c:pt idx="2">
                  <c:v>218.9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E5A9-462E-AD73-557CA2A1D44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67793408"/>
        <c:axId val="167795328"/>
      </c:barChart>
      <c:lineChart>
        <c:grouping val="stacked"/>
        <c:varyColors val="0"/>
        <c:ser>
          <c:idx val="2"/>
          <c:order val="2"/>
          <c:tx>
            <c:strRef>
              <c:f>торговля!$A$4</c:f>
              <c:strCache>
                <c:ptCount val="1"/>
                <c:pt idx="0">
                  <c:v>Количество предприятий торговли, включая общественное питание, единиц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торговля!$D$1:$F$1</c:f>
              <c:numCache>
                <c:formatCode>General</c:formatCode>
                <c:ptCount val="3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</c:numCache>
            </c:numRef>
          </c:cat>
          <c:val>
            <c:numRef>
              <c:f>торговля!$G$4:$I$4</c:f>
              <c:numCache>
                <c:formatCode>General</c:formatCode>
                <c:ptCount val="3"/>
                <c:pt idx="0">
                  <c:v>138</c:v>
                </c:pt>
                <c:pt idx="1">
                  <c:v>129</c:v>
                </c:pt>
                <c:pt idx="2">
                  <c:v>127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E5A9-462E-AD73-557CA2A1D44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67793408"/>
        <c:axId val="167795328"/>
      </c:lineChart>
      <c:catAx>
        <c:axId val="1677934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67795328"/>
        <c:crosses val="autoZero"/>
        <c:auto val="1"/>
        <c:lblAlgn val="ctr"/>
        <c:lblOffset val="100"/>
        <c:noMultiLvlLbl val="0"/>
      </c:catAx>
      <c:valAx>
        <c:axId val="16779532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67793408"/>
        <c:crosses val="autoZero"/>
        <c:crossBetween val="between"/>
      </c:valAx>
    </c:plotArea>
    <c:legend>
      <c:legendPos val="r"/>
      <c:overlay val="0"/>
      <c:txPr>
        <a:bodyPr/>
        <a:lstStyle/>
        <a:p>
          <a:pPr>
            <a:defRPr sz="12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zero"/>
    <c:showDLblsOverMax val="0"/>
  </c:chart>
  <c:spPr>
    <a:noFill/>
    <a:ln>
      <a:noFill/>
    </a:ln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'малое предпринимательство'!$A$2</c:f>
              <c:strCache>
                <c:ptCount val="1"/>
                <c:pt idx="0">
                  <c:v>количество малых предприятий, единиц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'малое предпринимательство'!$G$1:$I$1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'малое предпринимательство'!$G$2:$I$2</c:f>
              <c:numCache>
                <c:formatCode>General</c:formatCode>
                <c:ptCount val="3"/>
                <c:pt idx="0">
                  <c:v>28</c:v>
                </c:pt>
                <c:pt idx="1">
                  <c:v>29</c:v>
                </c:pt>
                <c:pt idx="2">
                  <c:v>30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938-492B-8199-028613D9709E}"/>
            </c:ext>
          </c:extLst>
        </c:ser>
        <c:ser>
          <c:idx val="1"/>
          <c:order val="1"/>
          <c:tx>
            <c:strRef>
              <c:f>'малое предпринимательство'!$A$3</c:f>
              <c:strCache>
                <c:ptCount val="1"/>
                <c:pt idx="0">
                  <c:v>количество средних предприятий, единиц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endParaRPr lang="ru-RU" sz="1100" b="1">
                      <a:latin typeface="Times New Roman" pitchFamily="18" charset="0"/>
                      <a:cs typeface="Times New Roman" pitchFamily="18" charset="0"/>
                    </a:endParaRPr>
                  </a:p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E938-492B-8199-028613D9709E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endParaRPr lang="ru-RU" sz="1100" b="1">
                      <a:latin typeface="Times New Roman" pitchFamily="18" charset="0"/>
                      <a:cs typeface="Times New Roman" pitchFamily="18" charset="0"/>
                    </a:endParaRPr>
                  </a:p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E938-492B-8199-028613D9709E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endParaRPr lang="ru-RU" sz="1100" b="1">
                      <a:latin typeface="Times New Roman" pitchFamily="18" charset="0"/>
                      <a:cs typeface="Times New Roman" pitchFamily="18" charset="0"/>
                    </a:endParaRPr>
                  </a:p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E938-492B-8199-028613D9709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'малое предпринимательство'!$G$1:$I$1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'малое предпринимательство'!$G$3:$I$3</c:f>
              <c:numCache>
                <c:formatCode>General</c:formatCode>
                <c:ptCount val="3"/>
                <c:pt idx="0">
                  <c:v>12</c:v>
                </c:pt>
                <c:pt idx="1">
                  <c:v>12</c:v>
                </c:pt>
                <c:pt idx="2">
                  <c:v>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E938-492B-8199-028613D9709E}"/>
            </c:ext>
          </c:extLst>
        </c:ser>
        <c:ser>
          <c:idx val="2"/>
          <c:order val="2"/>
          <c:tx>
            <c:strRef>
              <c:f>'малое предпринимательство'!$A$4</c:f>
              <c:strCache>
                <c:ptCount val="1"/>
                <c:pt idx="0">
                  <c:v>количество индивидуальных предпринимателей, единиц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'малое предпринимательство'!$G$1:$I$1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'малое предпринимательство'!$G$4:$I$4</c:f>
              <c:numCache>
                <c:formatCode>General</c:formatCode>
                <c:ptCount val="3"/>
                <c:pt idx="0">
                  <c:v>229</c:v>
                </c:pt>
                <c:pt idx="1">
                  <c:v>232</c:v>
                </c:pt>
                <c:pt idx="2">
                  <c:v>221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E938-492B-8199-028613D9709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15685632"/>
        <c:axId val="115695616"/>
      </c:barChart>
      <c:lineChart>
        <c:grouping val="stacked"/>
        <c:varyColors val="0"/>
        <c:ser>
          <c:idx val="3"/>
          <c:order val="3"/>
          <c:tx>
            <c:strRef>
              <c:f>'малое предпринимательство'!$A$5</c:f>
              <c:strCache>
                <c:ptCount val="1"/>
                <c:pt idx="0">
                  <c:v>доля малого и среднего бизнеса в общем объеме выпуска товаров, работ и услуг, процентов</c:v>
                </c:pt>
              </c:strCache>
            </c:strRef>
          </c:tx>
          <c:spPr>
            <a:ln w="25400" cap="flat" cmpd="sng" algn="ctr">
              <a:solidFill>
                <a:schemeClr val="accent2">
                  <a:shade val="50000"/>
                </a:schemeClr>
              </a:solidFill>
              <a:prstDash val="solid"/>
            </a:ln>
            <a:effectLst/>
          </c:spPr>
          <c:marker>
            <c:spPr>
              <a:solidFill>
                <a:schemeClr val="accent2"/>
              </a:solidFill>
              <a:ln w="25400" cap="flat" cmpd="sng" algn="ctr">
                <a:solidFill>
                  <a:schemeClr val="accent2">
                    <a:shade val="50000"/>
                  </a:schemeClr>
                </a:solidFill>
                <a:prstDash val="solid"/>
              </a:ln>
              <a:effectLst/>
            </c:spPr>
          </c:marker>
          <c:cat>
            <c:numRef>
              <c:f>'малое предпринимательство'!$B$1:$C$1</c:f>
              <c:numCache>
                <c:formatCode>General</c:formatCode>
                <c:ptCount val="2"/>
                <c:pt idx="0">
                  <c:v>2015</c:v>
                </c:pt>
                <c:pt idx="1">
                  <c:v>2016</c:v>
                </c:pt>
              </c:numCache>
            </c:numRef>
          </c:cat>
          <c:val>
            <c:numRef>
              <c:f>'малое предпринимательство'!$F$5:$H$5</c:f>
              <c:numCache>
                <c:formatCode>General</c:formatCode>
                <c:ptCount val="3"/>
                <c:pt idx="0">
                  <c:v>59.9</c:v>
                </c:pt>
                <c:pt idx="1">
                  <c:v>63.4</c:v>
                </c:pt>
                <c:pt idx="2">
                  <c:v>64.5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6-E938-492B-8199-028613D9709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15685632"/>
        <c:axId val="115695616"/>
      </c:lineChart>
      <c:catAx>
        <c:axId val="11568563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15695616"/>
        <c:crosses val="autoZero"/>
        <c:auto val="1"/>
        <c:lblAlgn val="ctr"/>
        <c:lblOffset val="100"/>
        <c:noMultiLvlLbl val="0"/>
      </c:catAx>
      <c:valAx>
        <c:axId val="11569561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15685632"/>
        <c:crosses val="autoZero"/>
        <c:crossBetween val="between"/>
      </c:valAx>
    </c:plotArea>
    <c:legend>
      <c:legendPos val="r"/>
      <c:legendEntry>
        <c:idx val="0"/>
        <c:txPr>
          <a:bodyPr/>
          <a:lstStyle/>
          <a:p>
            <a:pPr>
              <a:defRPr sz="11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 sz="11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2"/>
        <c:txPr>
          <a:bodyPr/>
          <a:lstStyle/>
          <a:p>
            <a:pPr>
              <a:defRPr sz="11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3"/>
        <c:txPr>
          <a:bodyPr/>
          <a:lstStyle/>
          <a:p>
            <a:pPr>
              <a:defRPr sz="11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ayout>
        <c:manualLayout>
          <c:xMode val="edge"/>
          <c:yMode val="edge"/>
          <c:x val="0.65500005454890242"/>
          <c:y val="1.0254447360746556E-2"/>
          <c:w val="0.33295175458499282"/>
          <c:h val="0.96560221638962218"/>
        </c:manualLayout>
      </c:layout>
      <c:overlay val="0"/>
      <c:txPr>
        <a:bodyPr/>
        <a:lstStyle/>
        <a:p>
          <a:pPr>
            <a:defRPr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zero"/>
    <c:showDLblsOverMax val="0"/>
  </c:chart>
  <c:spPr>
    <a:ln>
      <a:noFill/>
    </a:ln>
  </c:spPr>
  <c:externalData r:id="rId1">
    <c:autoUpdate val="0"/>
  </c:externalData>
</c:chartSpace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C4A3DEC5-7E44-4296-A698-F78B92364027}" type="doc">
      <dgm:prSet loTypeId="urn:microsoft.com/office/officeart/2005/8/layout/process4" loCatId="process" qsTypeId="urn:microsoft.com/office/officeart/2005/8/quickstyle/3d4" qsCatId="3D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ABA01944-4992-48AD-A5C9-FFDA74F4C8FC}">
      <dgm:prSet phldrT="[Текст]" custT="1"/>
      <dgm:spPr/>
      <dgm:t>
        <a:bodyPr/>
        <a:lstStyle/>
        <a:p>
          <a:r>
            <a:rPr lang="ru-RU" sz="1400">
              <a:latin typeface="Times New Roman" pitchFamily="18" charset="0"/>
              <a:cs typeface="Times New Roman" pitchFamily="18" charset="0"/>
            </a:rPr>
            <a:t>ИНВЕСТИЦИОННЫЙ УПОЛНОМОЧЕННЫЙ</a:t>
          </a:r>
        </a:p>
      </dgm:t>
    </dgm:pt>
    <dgm:pt modelId="{319E5AE4-86F8-40C0-A2D9-8D2BEF63783E}" type="parTrans" cxnId="{E1AEE253-F2CC-489B-9C40-D158BA9D3C9F}">
      <dgm:prSet/>
      <dgm:spPr/>
      <dgm:t>
        <a:bodyPr/>
        <a:lstStyle/>
        <a:p>
          <a:endParaRPr lang="ru-RU"/>
        </a:p>
      </dgm:t>
    </dgm:pt>
    <dgm:pt modelId="{77975039-B773-4FBA-A128-15C2EB022F72}" type="sibTrans" cxnId="{E1AEE253-F2CC-489B-9C40-D158BA9D3C9F}">
      <dgm:prSet/>
      <dgm:spPr/>
      <dgm:t>
        <a:bodyPr/>
        <a:lstStyle/>
        <a:p>
          <a:endParaRPr lang="ru-RU"/>
        </a:p>
      </dgm:t>
    </dgm:pt>
    <dgm:pt modelId="{E3979EA9-E3B3-4CAA-AFA2-A3CE5E6EE690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Информационное привлечение инвесторов</a:t>
          </a:r>
        </a:p>
      </dgm:t>
    </dgm:pt>
    <dgm:pt modelId="{E60F61EF-31A7-4631-8B94-E466BE96B963}" type="parTrans" cxnId="{7D65067D-1755-4793-A16C-2EE5B196B9AF}">
      <dgm:prSet/>
      <dgm:spPr/>
      <dgm:t>
        <a:bodyPr/>
        <a:lstStyle/>
        <a:p>
          <a:endParaRPr lang="ru-RU"/>
        </a:p>
      </dgm:t>
    </dgm:pt>
    <dgm:pt modelId="{78F276A2-E2A5-4776-8208-1963DD550E29}" type="sibTrans" cxnId="{7D65067D-1755-4793-A16C-2EE5B196B9AF}">
      <dgm:prSet/>
      <dgm:spPr/>
      <dgm:t>
        <a:bodyPr/>
        <a:lstStyle/>
        <a:p>
          <a:endParaRPr lang="ru-RU"/>
        </a:p>
      </dgm:t>
    </dgm:pt>
    <dgm:pt modelId="{015D4E12-1875-467C-8374-F9EE7B9B877E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Подготовка инвестиционных предложений для инвесторов</a:t>
          </a:r>
        </a:p>
      </dgm:t>
    </dgm:pt>
    <dgm:pt modelId="{2C152A65-E73B-4FE4-BC0D-5CCA7EA6EE8B}" type="parTrans" cxnId="{292E62BF-63CD-47DE-A0D6-9E80F21D6AB6}">
      <dgm:prSet/>
      <dgm:spPr/>
      <dgm:t>
        <a:bodyPr/>
        <a:lstStyle/>
        <a:p>
          <a:endParaRPr lang="ru-RU"/>
        </a:p>
      </dgm:t>
    </dgm:pt>
    <dgm:pt modelId="{BEBBCAF7-F2DB-4F58-80B7-4054771D0A7B}" type="sibTrans" cxnId="{292E62BF-63CD-47DE-A0D6-9E80F21D6AB6}">
      <dgm:prSet/>
      <dgm:spPr/>
      <dgm:t>
        <a:bodyPr/>
        <a:lstStyle/>
        <a:p>
          <a:endParaRPr lang="ru-RU"/>
        </a:p>
      </dgm:t>
    </dgm:pt>
    <dgm:pt modelId="{9CAE2EBD-7A9D-4CC9-9813-B6A3817D5CDD}">
      <dgm:prSet phldrT="[Текст]" custT="1"/>
      <dgm:spPr/>
      <dgm:t>
        <a:bodyPr/>
        <a:lstStyle/>
        <a:p>
          <a:r>
            <a:rPr lang="ru-RU" sz="1400">
              <a:latin typeface="Times New Roman" pitchFamily="18" charset="0"/>
              <a:cs typeface="Times New Roman" pitchFamily="18" charset="0"/>
            </a:rPr>
            <a:t>РАССМОТРЕНИЕ ОБРАЩЕНИЙ ИНВЕСТОРОВ</a:t>
          </a:r>
        </a:p>
      </dgm:t>
    </dgm:pt>
    <dgm:pt modelId="{7C01F62D-895B-4BA0-AF7F-423A1B493EE5}" type="parTrans" cxnId="{7ED3325E-8AFA-43D1-A018-739B88CC4FFC}">
      <dgm:prSet/>
      <dgm:spPr/>
      <dgm:t>
        <a:bodyPr/>
        <a:lstStyle/>
        <a:p>
          <a:endParaRPr lang="ru-RU"/>
        </a:p>
      </dgm:t>
    </dgm:pt>
    <dgm:pt modelId="{B0F938ED-5127-4497-985C-322AE2036F8B}" type="sibTrans" cxnId="{7ED3325E-8AFA-43D1-A018-739B88CC4FFC}">
      <dgm:prSet/>
      <dgm:spPr/>
      <dgm:t>
        <a:bodyPr/>
        <a:lstStyle/>
        <a:p>
          <a:endParaRPr lang="ru-RU"/>
        </a:p>
      </dgm:t>
    </dgm:pt>
    <dgm:pt modelId="{C8F59C1A-2256-4857-B1E4-2E7ABCE29E67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Контакты с инвесторами с целью анализа предложений и выявления их потребностей</a:t>
          </a:r>
        </a:p>
      </dgm:t>
    </dgm:pt>
    <dgm:pt modelId="{A4830116-E948-489B-AD1E-AEAF13AD5A97}" type="parTrans" cxnId="{1276FBCD-9C37-4D33-88AC-9780992D6DE0}">
      <dgm:prSet/>
      <dgm:spPr/>
      <dgm:t>
        <a:bodyPr/>
        <a:lstStyle/>
        <a:p>
          <a:endParaRPr lang="ru-RU"/>
        </a:p>
      </dgm:t>
    </dgm:pt>
    <dgm:pt modelId="{DB8A5021-B9C9-4B5C-BC89-1F9990697337}" type="sibTrans" cxnId="{1276FBCD-9C37-4D33-88AC-9780992D6DE0}">
      <dgm:prSet/>
      <dgm:spPr/>
      <dgm:t>
        <a:bodyPr/>
        <a:lstStyle/>
        <a:p>
          <a:endParaRPr lang="ru-RU"/>
        </a:p>
      </dgm:t>
    </dgm:pt>
    <dgm:pt modelId="{7E00C7E9-7EFE-46A3-8A45-DE0BAD9EB546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Содействие в сборе исходных данных для подготовки проектной документации</a:t>
          </a:r>
        </a:p>
      </dgm:t>
    </dgm:pt>
    <dgm:pt modelId="{40388725-3C97-4890-959D-C46F0F0D6C69}" type="parTrans" cxnId="{669D8B23-FB55-4F16-8DB8-037ACA7FD36D}">
      <dgm:prSet/>
      <dgm:spPr/>
      <dgm:t>
        <a:bodyPr/>
        <a:lstStyle/>
        <a:p>
          <a:endParaRPr lang="ru-RU"/>
        </a:p>
      </dgm:t>
    </dgm:pt>
    <dgm:pt modelId="{C4661199-F591-45D8-A83B-6D8740AC51EF}" type="sibTrans" cxnId="{669D8B23-FB55-4F16-8DB8-037ACA7FD36D}">
      <dgm:prSet/>
      <dgm:spPr/>
      <dgm:t>
        <a:bodyPr/>
        <a:lstStyle/>
        <a:p>
          <a:endParaRPr lang="ru-RU"/>
        </a:p>
      </dgm:t>
    </dgm:pt>
    <dgm:pt modelId="{07333C86-7E73-46E0-91D7-1E00A7B824B0}">
      <dgm:prSet phldrT="[Текст]" custT="1"/>
      <dgm:spPr/>
      <dgm:t>
        <a:bodyPr/>
        <a:lstStyle/>
        <a:p>
          <a:r>
            <a:rPr lang="ru-RU" sz="1400">
              <a:latin typeface="Times New Roman" pitchFamily="18" charset="0"/>
              <a:cs typeface="Times New Roman" pitchFamily="18" charset="0"/>
            </a:rPr>
            <a:t>СОПРОВОЖДЕНИЕ ИНВЕСТИЦИОННОГО ПРОЕКТА</a:t>
          </a:r>
        </a:p>
      </dgm:t>
    </dgm:pt>
    <dgm:pt modelId="{F4CEFDCF-478D-401C-B764-EDE99F148CDC}" type="parTrans" cxnId="{30D37D57-8C85-44E9-9976-88DE771ACDF8}">
      <dgm:prSet/>
      <dgm:spPr/>
      <dgm:t>
        <a:bodyPr/>
        <a:lstStyle/>
        <a:p>
          <a:endParaRPr lang="ru-RU"/>
        </a:p>
      </dgm:t>
    </dgm:pt>
    <dgm:pt modelId="{94BA5D56-4E88-41B4-92ED-0F09C883472C}" type="sibTrans" cxnId="{30D37D57-8C85-44E9-9976-88DE771ACDF8}">
      <dgm:prSet/>
      <dgm:spPr/>
      <dgm:t>
        <a:bodyPr/>
        <a:lstStyle/>
        <a:p>
          <a:endParaRPr lang="ru-RU"/>
        </a:p>
      </dgm:t>
    </dgm:pt>
    <dgm:pt modelId="{A1474BCB-30F3-41D5-9ADF-0A3B4BB36434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Помощь в подборе земельного участка для строительства или в поиске существующих свободных помещений для размещений производства</a:t>
          </a:r>
        </a:p>
      </dgm:t>
    </dgm:pt>
    <dgm:pt modelId="{ED1FAA6A-60D9-413C-8BC2-EBB2FDC6F7A7}" type="parTrans" cxnId="{CCFD6A3B-177D-4CD3-ADBC-0C1323016EC2}">
      <dgm:prSet/>
      <dgm:spPr/>
      <dgm:t>
        <a:bodyPr/>
        <a:lstStyle/>
        <a:p>
          <a:endParaRPr lang="ru-RU"/>
        </a:p>
      </dgm:t>
    </dgm:pt>
    <dgm:pt modelId="{13D227D0-21E6-47C3-A8AC-A1E45C2715A7}" type="sibTrans" cxnId="{CCFD6A3B-177D-4CD3-ADBC-0C1323016EC2}">
      <dgm:prSet/>
      <dgm:spPr/>
      <dgm:t>
        <a:bodyPr/>
        <a:lstStyle/>
        <a:p>
          <a:endParaRPr lang="ru-RU"/>
        </a:p>
      </dgm:t>
    </dgm:pt>
    <dgm:pt modelId="{F5939D37-0AB4-4D80-BA7B-B1FBDB961420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Содействие в присоединении к сетям ресурсоснабжающих организаций</a:t>
          </a:r>
        </a:p>
      </dgm:t>
    </dgm:pt>
    <dgm:pt modelId="{EB072D45-82D6-4155-864A-5DFA117ECFBF}" type="parTrans" cxnId="{9904D4EF-DA13-4BA9-9DE7-0E0FCAFD118B}">
      <dgm:prSet/>
      <dgm:spPr/>
      <dgm:t>
        <a:bodyPr/>
        <a:lstStyle/>
        <a:p>
          <a:endParaRPr lang="ru-RU"/>
        </a:p>
      </dgm:t>
    </dgm:pt>
    <dgm:pt modelId="{5D821864-A33C-4578-AE2D-704E7563994E}" type="sibTrans" cxnId="{9904D4EF-DA13-4BA9-9DE7-0E0FCAFD118B}">
      <dgm:prSet/>
      <dgm:spPr/>
      <dgm:t>
        <a:bodyPr/>
        <a:lstStyle/>
        <a:p>
          <a:endParaRPr lang="ru-RU"/>
        </a:p>
      </dgm:t>
    </dgm:pt>
    <dgm:pt modelId="{0D6F401B-14B6-4D84-8FC2-1901915458CD}">
      <dgm:prSet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Презентация инвесторам инвестиционных проектов района, инвестиционных площадок</a:t>
          </a:r>
        </a:p>
      </dgm:t>
    </dgm:pt>
    <dgm:pt modelId="{8CDEE22A-11DA-41F1-BDD7-EE3718CA6703}" type="parTrans" cxnId="{4C9858A6-0745-43D3-8152-EFB27F022332}">
      <dgm:prSet/>
      <dgm:spPr/>
      <dgm:t>
        <a:bodyPr/>
        <a:lstStyle/>
        <a:p>
          <a:endParaRPr lang="ru-RU"/>
        </a:p>
      </dgm:t>
    </dgm:pt>
    <dgm:pt modelId="{9B465094-69CC-496D-BC25-8B099DF275BD}" type="sibTrans" cxnId="{4C9858A6-0745-43D3-8152-EFB27F022332}">
      <dgm:prSet/>
      <dgm:spPr/>
      <dgm:t>
        <a:bodyPr/>
        <a:lstStyle/>
        <a:p>
          <a:endParaRPr lang="ru-RU"/>
        </a:p>
      </dgm:t>
    </dgm:pt>
    <dgm:pt modelId="{DAAFE354-BFA8-4259-AB83-83B2C41F6D7D}">
      <dgm:prSet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Информирование о новых мерах поддержки</a:t>
          </a:r>
        </a:p>
      </dgm:t>
    </dgm:pt>
    <dgm:pt modelId="{8F7C73B2-6BE0-4A16-B981-6ADADD1450E7}" type="parTrans" cxnId="{AD42DAD0-8DB3-4EF5-A28B-838F5A710CDF}">
      <dgm:prSet/>
      <dgm:spPr/>
      <dgm:t>
        <a:bodyPr/>
        <a:lstStyle/>
        <a:p>
          <a:endParaRPr lang="ru-RU"/>
        </a:p>
      </dgm:t>
    </dgm:pt>
    <dgm:pt modelId="{E92592B4-9313-4715-98A9-28231BBE39A3}" type="sibTrans" cxnId="{AD42DAD0-8DB3-4EF5-A28B-838F5A710CDF}">
      <dgm:prSet/>
      <dgm:spPr/>
      <dgm:t>
        <a:bodyPr/>
        <a:lstStyle/>
        <a:p>
          <a:endParaRPr lang="ru-RU"/>
        </a:p>
      </dgm:t>
    </dgm:pt>
    <dgm:pt modelId="{6273F85A-3794-4B67-8574-284CA1924D8E}">
      <dgm:prSet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Организация переговоров, встреч, совещаний, в том числе с региональными организациями, курирующими вопросы инвестиционной деятельности. Информационный обмен</a:t>
          </a:r>
        </a:p>
      </dgm:t>
    </dgm:pt>
    <dgm:pt modelId="{3DBC7146-6BBB-4263-AE9E-92A5264CDBF7}" type="parTrans" cxnId="{2A534D1A-A1B4-4A5C-A167-9D22E25AFD86}">
      <dgm:prSet/>
      <dgm:spPr/>
      <dgm:t>
        <a:bodyPr/>
        <a:lstStyle/>
        <a:p>
          <a:endParaRPr lang="ru-RU"/>
        </a:p>
      </dgm:t>
    </dgm:pt>
    <dgm:pt modelId="{89951B62-FAE2-428C-8DC0-5FCD4644B898}" type="sibTrans" cxnId="{2A534D1A-A1B4-4A5C-A167-9D22E25AFD86}">
      <dgm:prSet/>
      <dgm:spPr/>
      <dgm:t>
        <a:bodyPr/>
        <a:lstStyle/>
        <a:p>
          <a:endParaRPr lang="ru-RU"/>
        </a:p>
      </dgm:t>
    </dgm:pt>
    <dgm:pt modelId="{64638943-0CA5-4403-BC33-B5BD45C950DC}">
      <dgm:prSet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Презентация проектов  и производимой продукции на выставочно-ярмарочных мероприятиях</a:t>
          </a:r>
        </a:p>
      </dgm:t>
    </dgm:pt>
    <dgm:pt modelId="{E318083F-6574-45A5-B98B-99DEAFEB5702}" type="parTrans" cxnId="{10B5068E-39A9-4325-B881-0ACF08FF0268}">
      <dgm:prSet/>
      <dgm:spPr/>
      <dgm:t>
        <a:bodyPr/>
        <a:lstStyle/>
        <a:p>
          <a:endParaRPr lang="ru-RU"/>
        </a:p>
      </dgm:t>
    </dgm:pt>
    <dgm:pt modelId="{18BA50A9-45A6-45B1-9A13-A53176240903}" type="sibTrans" cxnId="{10B5068E-39A9-4325-B881-0ACF08FF0268}">
      <dgm:prSet/>
      <dgm:spPr/>
      <dgm:t>
        <a:bodyPr/>
        <a:lstStyle/>
        <a:p>
          <a:endParaRPr lang="ru-RU"/>
        </a:p>
      </dgm:t>
    </dgm:pt>
    <dgm:pt modelId="{83ED7A3A-218F-4EDF-A391-7766CC7AD54C}" type="pres">
      <dgm:prSet presAssocID="{C4A3DEC5-7E44-4296-A698-F78B92364027}" presName="Name0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F2222A83-93B1-42E3-8955-5E8ACDB02565}" type="pres">
      <dgm:prSet presAssocID="{07333C86-7E73-46E0-91D7-1E00A7B824B0}" presName="boxAndChildren" presStyleCnt="0"/>
      <dgm:spPr/>
    </dgm:pt>
    <dgm:pt modelId="{0D5D02FF-7BEC-4D43-8232-AEC0546ADEA0}" type="pres">
      <dgm:prSet presAssocID="{07333C86-7E73-46E0-91D7-1E00A7B824B0}" presName="parentTextBox" presStyleLbl="node1" presStyleIdx="0" presStyleCnt="3"/>
      <dgm:spPr/>
      <dgm:t>
        <a:bodyPr/>
        <a:lstStyle/>
        <a:p>
          <a:endParaRPr lang="ru-RU"/>
        </a:p>
      </dgm:t>
    </dgm:pt>
    <dgm:pt modelId="{703926E6-1FA5-4764-B1FB-8128D9B4CD46}" type="pres">
      <dgm:prSet presAssocID="{07333C86-7E73-46E0-91D7-1E00A7B824B0}" presName="entireBox" presStyleLbl="node1" presStyleIdx="0" presStyleCnt="3" custScaleY="126492"/>
      <dgm:spPr/>
      <dgm:t>
        <a:bodyPr/>
        <a:lstStyle/>
        <a:p>
          <a:endParaRPr lang="ru-RU"/>
        </a:p>
      </dgm:t>
    </dgm:pt>
    <dgm:pt modelId="{04684FEB-B186-4236-A651-22CB3A3DB20B}" type="pres">
      <dgm:prSet presAssocID="{07333C86-7E73-46E0-91D7-1E00A7B824B0}" presName="descendantBox" presStyleCnt="0"/>
      <dgm:spPr/>
    </dgm:pt>
    <dgm:pt modelId="{AC88E237-B7D1-4C59-817F-6D75937F1BAB}" type="pres">
      <dgm:prSet presAssocID="{A1474BCB-30F3-41D5-9ADF-0A3B4BB36434}" presName="childTextBox" presStyleLbl="fgAccFollowNode1" presStyleIdx="0" presStyleCnt="10" custScaleX="167902" custScaleY="189593" custLinFactNeighborX="-88" custLinFactNeighborY="3283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F00A93DA-DFE4-459A-B88C-0ADB10DC1436}" type="pres">
      <dgm:prSet presAssocID="{F5939D37-0AB4-4D80-BA7B-B1FBDB961420}" presName="childTextBox" presStyleLbl="fgAccFollowNode1" presStyleIdx="1" presStyleCnt="10" custScaleX="126641" custScaleY="188070" custLinFactNeighborX="49" custLinFactNeighborY="450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A2389A1-E2D6-41B1-8516-1846BC51ACF3}" type="pres">
      <dgm:prSet presAssocID="{DAAFE354-BFA8-4259-AB83-83B2C41F6D7D}" presName="childTextBox" presStyleLbl="fgAccFollowNode1" presStyleIdx="2" presStyleCnt="10" custScaleX="103636" custScaleY="186081" custLinFactNeighborX="220" custLinFactNeighborY="450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DF2D58B8-AD5E-4522-BB5F-00BD40F6585A}" type="pres">
      <dgm:prSet presAssocID="{6273F85A-3794-4B67-8574-284CA1924D8E}" presName="childTextBox" presStyleLbl="fgAccFollowNode1" presStyleIdx="3" presStyleCnt="10" custScaleX="222868" custScaleY="186705" custLinFactNeighborX="3085" custLinFactNeighborY="117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1D85A41-165E-4268-8E92-AB610CFEE0B0}" type="pres">
      <dgm:prSet presAssocID="{64638943-0CA5-4403-BC33-B5BD45C950DC}" presName="childTextBox" presStyleLbl="fgAccFollowNode1" presStyleIdx="4" presStyleCnt="10" custScaleX="144252" custScaleY="186471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2285B88-7849-47A2-8DC7-90FA1670CE9D}" type="pres">
      <dgm:prSet presAssocID="{B0F938ED-5127-4497-985C-322AE2036F8B}" presName="sp" presStyleCnt="0"/>
      <dgm:spPr/>
    </dgm:pt>
    <dgm:pt modelId="{1A99B88F-3487-4484-92DE-6C8A36F6147B}" type="pres">
      <dgm:prSet presAssocID="{9CAE2EBD-7A9D-4CC9-9813-B6A3817D5CDD}" presName="arrowAndChildren" presStyleCnt="0"/>
      <dgm:spPr/>
    </dgm:pt>
    <dgm:pt modelId="{E72867B0-5A83-4EB5-92DE-260CB7E5473C}" type="pres">
      <dgm:prSet presAssocID="{9CAE2EBD-7A9D-4CC9-9813-B6A3817D5CDD}" presName="parentTextArrow" presStyleLbl="node1" presStyleIdx="0" presStyleCnt="3"/>
      <dgm:spPr/>
      <dgm:t>
        <a:bodyPr/>
        <a:lstStyle/>
        <a:p>
          <a:endParaRPr lang="ru-RU"/>
        </a:p>
      </dgm:t>
    </dgm:pt>
    <dgm:pt modelId="{51005DAE-D646-4CE7-8F0F-DC5205D92687}" type="pres">
      <dgm:prSet presAssocID="{9CAE2EBD-7A9D-4CC9-9813-B6A3817D5CDD}" presName="arrow" presStyleLbl="node1" presStyleIdx="1" presStyleCnt="3"/>
      <dgm:spPr/>
      <dgm:t>
        <a:bodyPr/>
        <a:lstStyle/>
        <a:p>
          <a:endParaRPr lang="ru-RU"/>
        </a:p>
      </dgm:t>
    </dgm:pt>
    <dgm:pt modelId="{B01836CD-15D6-4B77-A9D6-BA96AC4B7E84}" type="pres">
      <dgm:prSet presAssocID="{9CAE2EBD-7A9D-4CC9-9813-B6A3817D5CDD}" presName="descendantArrow" presStyleCnt="0"/>
      <dgm:spPr/>
    </dgm:pt>
    <dgm:pt modelId="{EC2550C9-5CB2-4B64-A65B-B8CB99BD58CE}" type="pres">
      <dgm:prSet presAssocID="{C8F59C1A-2256-4857-B1E4-2E7ABCE29E67}" presName="childTextArrow" presStyleLbl="fgAccFollowNode1" presStyleIdx="5" presStyleCnt="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8779A20C-252D-4B9E-BB8F-DFC95654ABD3}" type="pres">
      <dgm:prSet presAssocID="{7E00C7E9-7EFE-46A3-8A45-DE0BAD9EB546}" presName="childTextArrow" presStyleLbl="fgAccFollowNode1" presStyleIdx="6" presStyleCnt="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94EB7AFE-D663-4EC6-A64C-62E5331BE23C}" type="pres">
      <dgm:prSet presAssocID="{77975039-B773-4FBA-A128-15C2EB022F72}" presName="sp" presStyleCnt="0"/>
      <dgm:spPr/>
    </dgm:pt>
    <dgm:pt modelId="{02EC4B84-9AFD-415A-B253-A038513B6C48}" type="pres">
      <dgm:prSet presAssocID="{ABA01944-4992-48AD-A5C9-FFDA74F4C8FC}" presName="arrowAndChildren" presStyleCnt="0"/>
      <dgm:spPr/>
    </dgm:pt>
    <dgm:pt modelId="{8724CFC0-9551-4F7F-8013-967A06CD5C64}" type="pres">
      <dgm:prSet presAssocID="{ABA01944-4992-48AD-A5C9-FFDA74F4C8FC}" presName="parentTextArrow" presStyleLbl="node1" presStyleIdx="1" presStyleCnt="3"/>
      <dgm:spPr/>
      <dgm:t>
        <a:bodyPr/>
        <a:lstStyle/>
        <a:p>
          <a:endParaRPr lang="ru-RU"/>
        </a:p>
      </dgm:t>
    </dgm:pt>
    <dgm:pt modelId="{13FEC045-647F-4A9C-B8CC-A406897E73EF}" type="pres">
      <dgm:prSet presAssocID="{ABA01944-4992-48AD-A5C9-FFDA74F4C8FC}" presName="arrow" presStyleLbl="node1" presStyleIdx="2" presStyleCnt="3" custLinFactNeighborY="-2"/>
      <dgm:spPr/>
      <dgm:t>
        <a:bodyPr/>
        <a:lstStyle/>
        <a:p>
          <a:endParaRPr lang="ru-RU"/>
        </a:p>
      </dgm:t>
    </dgm:pt>
    <dgm:pt modelId="{BA47422C-CD3E-4AA8-BA08-7577A7B536C8}" type="pres">
      <dgm:prSet presAssocID="{ABA01944-4992-48AD-A5C9-FFDA74F4C8FC}" presName="descendantArrow" presStyleCnt="0"/>
      <dgm:spPr/>
    </dgm:pt>
    <dgm:pt modelId="{DF74CF96-629A-45A5-AFCE-868B640C78CF}" type="pres">
      <dgm:prSet presAssocID="{E3979EA9-E3B3-4CAA-AFA2-A3CE5E6EE690}" presName="childTextArrow" presStyleLbl="fgAccFollowNode1" presStyleIdx="7" presStyleCnt="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91D4D30A-C8D8-4D69-8283-7949F6634EFF}" type="pres">
      <dgm:prSet presAssocID="{0D6F401B-14B6-4D84-8FC2-1901915458CD}" presName="childTextArrow" presStyleLbl="fgAccFollowNode1" presStyleIdx="8" presStyleCnt="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1AD8FC5C-BC72-491D-A1C9-AFCE144BE4A9}" type="pres">
      <dgm:prSet presAssocID="{015D4E12-1875-467C-8374-F9EE7B9B877E}" presName="childTextArrow" presStyleLbl="fgAccFollowNode1" presStyleIdx="9" presStyleCnt="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30D37D57-8C85-44E9-9976-88DE771ACDF8}" srcId="{C4A3DEC5-7E44-4296-A698-F78B92364027}" destId="{07333C86-7E73-46E0-91D7-1E00A7B824B0}" srcOrd="2" destOrd="0" parTransId="{F4CEFDCF-478D-401C-B764-EDE99F148CDC}" sibTransId="{94BA5D56-4E88-41B4-92ED-0F09C883472C}"/>
    <dgm:cxn modelId="{AD42DAD0-8DB3-4EF5-A28B-838F5A710CDF}" srcId="{07333C86-7E73-46E0-91D7-1E00A7B824B0}" destId="{DAAFE354-BFA8-4259-AB83-83B2C41F6D7D}" srcOrd="2" destOrd="0" parTransId="{8F7C73B2-6BE0-4A16-B981-6ADADD1450E7}" sibTransId="{E92592B4-9313-4715-98A9-28231BBE39A3}"/>
    <dgm:cxn modelId="{4C9858A6-0745-43D3-8152-EFB27F022332}" srcId="{ABA01944-4992-48AD-A5C9-FFDA74F4C8FC}" destId="{0D6F401B-14B6-4D84-8FC2-1901915458CD}" srcOrd="1" destOrd="0" parTransId="{8CDEE22A-11DA-41F1-BDD7-EE3718CA6703}" sibTransId="{9B465094-69CC-496D-BC25-8B099DF275BD}"/>
    <dgm:cxn modelId="{AD16570F-DCC0-48FE-B1EB-A587763B0A20}" type="presOf" srcId="{7E00C7E9-7EFE-46A3-8A45-DE0BAD9EB546}" destId="{8779A20C-252D-4B9E-BB8F-DFC95654ABD3}" srcOrd="0" destOrd="0" presId="urn:microsoft.com/office/officeart/2005/8/layout/process4"/>
    <dgm:cxn modelId="{AE449ACF-717F-4EE9-B31A-B5D74265E275}" type="presOf" srcId="{ABA01944-4992-48AD-A5C9-FFDA74F4C8FC}" destId="{8724CFC0-9551-4F7F-8013-967A06CD5C64}" srcOrd="0" destOrd="0" presId="urn:microsoft.com/office/officeart/2005/8/layout/process4"/>
    <dgm:cxn modelId="{E1AEE253-F2CC-489B-9C40-D158BA9D3C9F}" srcId="{C4A3DEC5-7E44-4296-A698-F78B92364027}" destId="{ABA01944-4992-48AD-A5C9-FFDA74F4C8FC}" srcOrd="0" destOrd="0" parTransId="{319E5AE4-86F8-40C0-A2D9-8D2BEF63783E}" sibTransId="{77975039-B773-4FBA-A128-15C2EB022F72}"/>
    <dgm:cxn modelId="{AC669CD0-5447-41A1-95ED-AF82C5B90E09}" type="presOf" srcId="{E3979EA9-E3B3-4CAA-AFA2-A3CE5E6EE690}" destId="{DF74CF96-629A-45A5-AFCE-868B640C78CF}" srcOrd="0" destOrd="0" presId="urn:microsoft.com/office/officeart/2005/8/layout/process4"/>
    <dgm:cxn modelId="{F297F155-8AA2-4671-B327-6A251B8DEFC5}" type="presOf" srcId="{64638943-0CA5-4403-BC33-B5BD45C950DC}" destId="{51D85A41-165E-4268-8E92-AB610CFEE0B0}" srcOrd="0" destOrd="0" presId="urn:microsoft.com/office/officeart/2005/8/layout/process4"/>
    <dgm:cxn modelId="{501D3A29-010F-4E34-8187-30C2D819EAB6}" type="presOf" srcId="{A1474BCB-30F3-41D5-9ADF-0A3B4BB36434}" destId="{AC88E237-B7D1-4C59-817F-6D75937F1BAB}" srcOrd="0" destOrd="0" presId="urn:microsoft.com/office/officeart/2005/8/layout/process4"/>
    <dgm:cxn modelId="{31B0038F-D559-4400-AE45-9DB4FB61CB92}" type="presOf" srcId="{07333C86-7E73-46E0-91D7-1E00A7B824B0}" destId="{703926E6-1FA5-4764-B1FB-8128D9B4CD46}" srcOrd="1" destOrd="0" presId="urn:microsoft.com/office/officeart/2005/8/layout/process4"/>
    <dgm:cxn modelId="{DC95187E-4FA1-47B6-B913-4AF70ABAF551}" type="presOf" srcId="{F5939D37-0AB4-4D80-BA7B-B1FBDB961420}" destId="{F00A93DA-DFE4-459A-B88C-0ADB10DC1436}" srcOrd="0" destOrd="0" presId="urn:microsoft.com/office/officeart/2005/8/layout/process4"/>
    <dgm:cxn modelId="{5CB770BA-0B0E-4A32-99D1-4DD871221CFB}" type="presOf" srcId="{9CAE2EBD-7A9D-4CC9-9813-B6A3817D5CDD}" destId="{E72867B0-5A83-4EB5-92DE-260CB7E5473C}" srcOrd="0" destOrd="0" presId="urn:microsoft.com/office/officeart/2005/8/layout/process4"/>
    <dgm:cxn modelId="{4EFF3460-69E0-436C-9758-6DE5D6AFA036}" type="presOf" srcId="{C8F59C1A-2256-4857-B1E4-2E7ABCE29E67}" destId="{EC2550C9-5CB2-4B64-A65B-B8CB99BD58CE}" srcOrd="0" destOrd="0" presId="urn:microsoft.com/office/officeart/2005/8/layout/process4"/>
    <dgm:cxn modelId="{10B5068E-39A9-4325-B881-0ACF08FF0268}" srcId="{07333C86-7E73-46E0-91D7-1E00A7B824B0}" destId="{64638943-0CA5-4403-BC33-B5BD45C950DC}" srcOrd="4" destOrd="0" parTransId="{E318083F-6574-45A5-B98B-99DEAFEB5702}" sibTransId="{18BA50A9-45A6-45B1-9A13-A53176240903}"/>
    <dgm:cxn modelId="{CCFD6A3B-177D-4CD3-ADBC-0C1323016EC2}" srcId="{07333C86-7E73-46E0-91D7-1E00A7B824B0}" destId="{A1474BCB-30F3-41D5-9ADF-0A3B4BB36434}" srcOrd="0" destOrd="0" parTransId="{ED1FAA6A-60D9-413C-8BC2-EBB2FDC6F7A7}" sibTransId="{13D227D0-21E6-47C3-A8AC-A1E45C2715A7}"/>
    <dgm:cxn modelId="{BEE6EF7B-1170-4D1A-9AF8-A2FC5E4B2DA4}" type="presOf" srcId="{015D4E12-1875-467C-8374-F9EE7B9B877E}" destId="{1AD8FC5C-BC72-491D-A1C9-AFCE144BE4A9}" srcOrd="0" destOrd="0" presId="urn:microsoft.com/office/officeart/2005/8/layout/process4"/>
    <dgm:cxn modelId="{7ED3325E-8AFA-43D1-A018-739B88CC4FFC}" srcId="{C4A3DEC5-7E44-4296-A698-F78B92364027}" destId="{9CAE2EBD-7A9D-4CC9-9813-B6A3817D5CDD}" srcOrd="1" destOrd="0" parTransId="{7C01F62D-895B-4BA0-AF7F-423A1B493EE5}" sibTransId="{B0F938ED-5127-4497-985C-322AE2036F8B}"/>
    <dgm:cxn modelId="{4F991AC0-8385-4E0D-8674-FFB48E1B31AE}" type="presOf" srcId="{ABA01944-4992-48AD-A5C9-FFDA74F4C8FC}" destId="{13FEC045-647F-4A9C-B8CC-A406897E73EF}" srcOrd="1" destOrd="0" presId="urn:microsoft.com/office/officeart/2005/8/layout/process4"/>
    <dgm:cxn modelId="{CE3BAEA3-028C-47ED-A871-C6607C917A1C}" type="presOf" srcId="{C4A3DEC5-7E44-4296-A698-F78B92364027}" destId="{83ED7A3A-218F-4EDF-A391-7766CC7AD54C}" srcOrd="0" destOrd="0" presId="urn:microsoft.com/office/officeart/2005/8/layout/process4"/>
    <dgm:cxn modelId="{292E62BF-63CD-47DE-A0D6-9E80F21D6AB6}" srcId="{ABA01944-4992-48AD-A5C9-FFDA74F4C8FC}" destId="{015D4E12-1875-467C-8374-F9EE7B9B877E}" srcOrd="2" destOrd="0" parTransId="{2C152A65-E73B-4FE4-BC0D-5CCA7EA6EE8B}" sibTransId="{BEBBCAF7-F2DB-4F58-80B7-4054771D0A7B}"/>
    <dgm:cxn modelId="{1696C96E-265D-4399-AB19-90F909216B92}" type="presOf" srcId="{6273F85A-3794-4B67-8574-284CA1924D8E}" destId="{DF2D58B8-AD5E-4522-BB5F-00BD40F6585A}" srcOrd="0" destOrd="0" presId="urn:microsoft.com/office/officeart/2005/8/layout/process4"/>
    <dgm:cxn modelId="{1276FBCD-9C37-4D33-88AC-9780992D6DE0}" srcId="{9CAE2EBD-7A9D-4CC9-9813-B6A3817D5CDD}" destId="{C8F59C1A-2256-4857-B1E4-2E7ABCE29E67}" srcOrd="0" destOrd="0" parTransId="{A4830116-E948-489B-AD1E-AEAF13AD5A97}" sibTransId="{DB8A5021-B9C9-4B5C-BC89-1F9990697337}"/>
    <dgm:cxn modelId="{669D8B23-FB55-4F16-8DB8-037ACA7FD36D}" srcId="{9CAE2EBD-7A9D-4CC9-9813-B6A3817D5CDD}" destId="{7E00C7E9-7EFE-46A3-8A45-DE0BAD9EB546}" srcOrd="1" destOrd="0" parTransId="{40388725-3C97-4890-959D-C46F0F0D6C69}" sibTransId="{C4661199-F591-45D8-A83B-6D8740AC51EF}"/>
    <dgm:cxn modelId="{7D65067D-1755-4793-A16C-2EE5B196B9AF}" srcId="{ABA01944-4992-48AD-A5C9-FFDA74F4C8FC}" destId="{E3979EA9-E3B3-4CAA-AFA2-A3CE5E6EE690}" srcOrd="0" destOrd="0" parTransId="{E60F61EF-31A7-4631-8B94-E466BE96B963}" sibTransId="{78F276A2-E2A5-4776-8208-1963DD550E29}"/>
    <dgm:cxn modelId="{2A534D1A-A1B4-4A5C-A167-9D22E25AFD86}" srcId="{07333C86-7E73-46E0-91D7-1E00A7B824B0}" destId="{6273F85A-3794-4B67-8574-284CA1924D8E}" srcOrd="3" destOrd="0" parTransId="{3DBC7146-6BBB-4263-AE9E-92A5264CDBF7}" sibTransId="{89951B62-FAE2-428C-8DC0-5FCD4644B898}"/>
    <dgm:cxn modelId="{21BCAE6E-9B41-4533-A191-799EE302EFDC}" type="presOf" srcId="{07333C86-7E73-46E0-91D7-1E00A7B824B0}" destId="{0D5D02FF-7BEC-4D43-8232-AEC0546ADEA0}" srcOrd="0" destOrd="0" presId="urn:microsoft.com/office/officeart/2005/8/layout/process4"/>
    <dgm:cxn modelId="{9904D4EF-DA13-4BA9-9DE7-0E0FCAFD118B}" srcId="{07333C86-7E73-46E0-91D7-1E00A7B824B0}" destId="{F5939D37-0AB4-4D80-BA7B-B1FBDB961420}" srcOrd="1" destOrd="0" parTransId="{EB072D45-82D6-4155-864A-5DFA117ECFBF}" sibTransId="{5D821864-A33C-4578-AE2D-704E7563994E}"/>
    <dgm:cxn modelId="{0D8946DE-DC8A-42E5-A99C-A89216DDC7B3}" type="presOf" srcId="{DAAFE354-BFA8-4259-AB83-83B2C41F6D7D}" destId="{7A2389A1-E2D6-41B1-8516-1846BC51ACF3}" srcOrd="0" destOrd="0" presId="urn:microsoft.com/office/officeart/2005/8/layout/process4"/>
    <dgm:cxn modelId="{9A3DDC16-9156-4643-8951-834819CAED44}" type="presOf" srcId="{0D6F401B-14B6-4D84-8FC2-1901915458CD}" destId="{91D4D30A-C8D8-4D69-8283-7949F6634EFF}" srcOrd="0" destOrd="0" presId="urn:microsoft.com/office/officeart/2005/8/layout/process4"/>
    <dgm:cxn modelId="{523CE5C5-789C-4F54-B381-0198ACA4A71E}" type="presOf" srcId="{9CAE2EBD-7A9D-4CC9-9813-B6A3817D5CDD}" destId="{51005DAE-D646-4CE7-8F0F-DC5205D92687}" srcOrd="1" destOrd="0" presId="urn:microsoft.com/office/officeart/2005/8/layout/process4"/>
    <dgm:cxn modelId="{8BC880C0-9601-4F7B-AAAB-CD356EDDE5B1}" type="presParOf" srcId="{83ED7A3A-218F-4EDF-A391-7766CC7AD54C}" destId="{F2222A83-93B1-42E3-8955-5E8ACDB02565}" srcOrd="0" destOrd="0" presId="urn:microsoft.com/office/officeart/2005/8/layout/process4"/>
    <dgm:cxn modelId="{11CCD655-CDC8-48A7-93A1-05EB8CBEE6D9}" type="presParOf" srcId="{F2222A83-93B1-42E3-8955-5E8ACDB02565}" destId="{0D5D02FF-7BEC-4D43-8232-AEC0546ADEA0}" srcOrd="0" destOrd="0" presId="urn:microsoft.com/office/officeart/2005/8/layout/process4"/>
    <dgm:cxn modelId="{ABBB0001-7B21-408C-BA6C-C9EB100BF3F0}" type="presParOf" srcId="{F2222A83-93B1-42E3-8955-5E8ACDB02565}" destId="{703926E6-1FA5-4764-B1FB-8128D9B4CD46}" srcOrd="1" destOrd="0" presId="urn:microsoft.com/office/officeart/2005/8/layout/process4"/>
    <dgm:cxn modelId="{3206D986-82A2-4333-8018-A1FD9A788271}" type="presParOf" srcId="{F2222A83-93B1-42E3-8955-5E8ACDB02565}" destId="{04684FEB-B186-4236-A651-22CB3A3DB20B}" srcOrd="2" destOrd="0" presId="urn:microsoft.com/office/officeart/2005/8/layout/process4"/>
    <dgm:cxn modelId="{50A1CFA4-8DB1-45ED-9EEF-E239CDE4524B}" type="presParOf" srcId="{04684FEB-B186-4236-A651-22CB3A3DB20B}" destId="{AC88E237-B7D1-4C59-817F-6D75937F1BAB}" srcOrd="0" destOrd="0" presId="urn:microsoft.com/office/officeart/2005/8/layout/process4"/>
    <dgm:cxn modelId="{F890C60A-D9DC-433F-91BB-2B9E45ED53BA}" type="presParOf" srcId="{04684FEB-B186-4236-A651-22CB3A3DB20B}" destId="{F00A93DA-DFE4-459A-B88C-0ADB10DC1436}" srcOrd="1" destOrd="0" presId="urn:microsoft.com/office/officeart/2005/8/layout/process4"/>
    <dgm:cxn modelId="{985EC3FE-F192-4CB8-8F06-A4B544F72448}" type="presParOf" srcId="{04684FEB-B186-4236-A651-22CB3A3DB20B}" destId="{7A2389A1-E2D6-41B1-8516-1846BC51ACF3}" srcOrd="2" destOrd="0" presId="urn:microsoft.com/office/officeart/2005/8/layout/process4"/>
    <dgm:cxn modelId="{4ADB91EB-B340-4EAA-ADC8-7ADA29C10262}" type="presParOf" srcId="{04684FEB-B186-4236-A651-22CB3A3DB20B}" destId="{DF2D58B8-AD5E-4522-BB5F-00BD40F6585A}" srcOrd="3" destOrd="0" presId="urn:microsoft.com/office/officeart/2005/8/layout/process4"/>
    <dgm:cxn modelId="{BC1DA43B-9A6C-4831-8F10-9ED5BFFD74C5}" type="presParOf" srcId="{04684FEB-B186-4236-A651-22CB3A3DB20B}" destId="{51D85A41-165E-4268-8E92-AB610CFEE0B0}" srcOrd="4" destOrd="0" presId="urn:microsoft.com/office/officeart/2005/8/layout/process4"/>
    <dgm:cxn modelId="{FED5D7AF-BBBF-41E7-8609-03C9183E383B}" type="presParOf" srcId="{83ED7A3A-218F-4EDF-A391-7766CC7AD54C}" destId="{52285B88-7849-47A2-8DC7-90FA1670CE9D}" srcOrd="1" destOrd="0" presId="urn:microsoft.com/office/officeart/2005/8/layout/process4"/>
    <dgm:cxn modelId="{B0EB9EBE-FAD6-49C3-ADA3-E1FFB7C03870}" type="presParOf" srcId="{83ED7A3A-218F-4EDF-A391-7766CC7AD54C}" destId="{1A99B88F-3487-4484-92DE-6C8A36F6147B}" srcOrd="2" destOrd="0" presId="urn:microsoft.com/office/officeart/2005/8/layout/process4"/>
    <dgm:cxn modelId="{6994F447-2307-4A1C-B94E-9B8FDAA9B66F}" type="presParOf" srcId="{1A99B88F-3487-4484-92DE-6C8A36F6147B}" destId="{E72867B0-5A83-4EB5-92DE-260CB7E5473C}" srcOrd="0" destOrd="0" presId="urn:microsoft.com/office/officeart/2005/8/layout/process4"/>
    <dgm:cxn modelId="{29299F7B-9978-4EB4-9B5A-DDE94727D666}" type="presParOf" srcId="{1A99B88F-3487-4484-92DE-6C8A36F6147B}" destId="{51005DAE-D646-4CE7-8F0F-DC5205D92687}" srcOrd="1" destOrd="0" presId="urn:microsoft.com/office/officeart/2005/8/layout/process4"/>
    <dgm:cxn modelId="{438F07F5-1BBA-44C5-AB02-FED59B0317D2}" type="presParOf" srcId="{1A99B88F-3487-4484-92DE-6C8A36F6147B}" destId="{B01836CD-15D6-4B77-A9D6-BA96AC4B7E84}" srcOrd="2" destOrd="0" presId="urn:microsoft.com/office/officeart/2005/8/layout/process4"/>
    <dgm:cxn modelId="{729EE520-FBD9-4C4C-B341-FA76CF4A9B32}" type="presParOf" srcId="{B01836CD-15D6-4B77-A9D6-BA96AC4B7E84}" destId="{EC2550C9-5CB2-4B64-A65B-B8CB99BD58CE}" srcOrd="0" destOrd="0" presId="urn:microsoft.com/office/officeart/2005/8/layout/process4"/>
    <dgm:cxn modelId="{85C78E01-12C5-4F22-BA5D-5F51EE84C887}" type="presParOf" srcId="{B01836CD-15D6-4B77-A9D6-BA96AC4B7E84}" destId="{8779A20C-252D-4B9E-BB8F-DFC95654ABD3}" srcOrd="1" destOrd="0" presId="urn:microsoft.com/office/officeart/2005/8/layout/process4"/>
    <dgm:cxn modelId="{15C5A9F9-8A70-41CC-9F18-240AB56AAC5A}" type="presParOf" srcId="{83ED7A3A-218F-4EDF-A391-7766CC7AD54C}" destId="{94EB7AFE-D663-4EC6-A64C-62E5331BE23C}" srcOrd="3" destOrd="0" presId="urn:microsoft.com/office/officeart/2005/8/layout/process4"/>
    <dgm:cxn modelId="{FEAF5CC4-2B95-4816-8A41-006FE2011FC4}" type="presParOf" srcId="{83ED7A3A-218F-4EDF-A391-7766CC7AD54C}" destId="{02EC4B84-9AFD-415A-B253-A038513B6C48}" srcOrd="4" destOrd="0" presId="urn:microsoft.com/office/officeart/2005/8/layout/process4"/>
    <dgm:cxn modelId="{A2055043-91FA-4DA0-93A4-6CD53736C887}" type="presParOf" srcId="{02EC4B84-9AFD-415A-B253-A038513B6C48}" destId="{8724CFC0-9551-4F7F-8013-967A06CD5C64}" srcOrd="0" destOrd="0" presId="urn:microsoft.com/office/officeart/2005/8/layout/process4"/>
    <dgm:cxn modelId="{2EB048C8-2CFF-48B3-8EEC-4630F5A1E324}" type="presParOf" srcId="{02EC4B84-9AFD-415A-B253-A038513B6C48}" destId="{13FEC045-647F-4A9C-B8CC-A406897E73EF}" srcOrd="1" destOrd="0" presId="urn:microsoft.com/office/officeart/2005/8/layout/process4"/>
    <dgm:cxn modelId="{38795F99-0A8F-49CB-8409-26DCE2A0C79F}" type="presParOf" srcId="{02EC4B84-9AFD-415A-B253-A038513B6C48}" destId="{BA47422C-CD3E-4AA8-BA08-7577A7B536C8}" srcOrd="2" destOrd="0" presId="urn:microsoft.com/office/officeart/2005/8/layout/process4"/>
    <dgm:cxn modelId="{060A14AE-D16E-413D-A2FB-A6F9C151A976}" type="presParOf" srcId="{BA47422C-CD3E-4AA8-BA08-7577A7B536C8}" destId="{DF74CF96-629A-45A5-AFCE-868B640C78CF}" srcOrd="0" destOrd="0" presId="urn:microsoft.com/office/officeart/2005/8/layout/process4"/>
    <dgm:cxn modelId="{85D3A242-D6B1-4728-9CB7-05873D98669C}" type="presParOf" srcId="{BA47422C-CD3E-4AA8-BA08-7577A7B536C8}" destId="{91D4D30A-C8D8-4D69-8283-7949F6634EFF}" srcOrd="1" destOrd="0" presId="urn:microsoft.com/office/officeart/2005/8/layout/process4"/>
    <dgm:cxn modelId="{E8CB4F46-D344-4A8C-B263-558ABE2B9B7A}" type="presParOf" srcId="{BA47422C-CD3E-4AA8-BA08-7577A7B536C8}" destId="{1AD8FC5C-BC72-491D-A1C9-AFCE144BE4A9}" srcOrd="2" destOrd="0" presId="urn:microsoft.com/office/officeart/2005/8/layout/process4"/>
  </dgm:cxnLst>
  <dgm:bg/>
  <dgm:whole/>
  <dgm:extLst>
    <a:ext uri="http://schemas.microsoft.com/office/drawing/2008/diagram">
      <dsp:dataModelExt xmlns:dsp="http://schemas.microsoft.com/office/drawing/2008/diagram" relId="rId6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03926E6-1FA5-4764-B1FB-8128D9B4CD46}">
      <dsp:nvSpPr>
        <dsp:cNvPr id="0" name=""/>
        <dsp:cNvSpPr/>
      </dsp:nvSpPr>
      <dsp:spPr>
        <a:xfrm>
          <a:off x="0" y="3285653"/>
          <a:ext cx="9661214" cy="1363945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chilly" dir="t"/>
        </a:scene3d>
        <a:sp3d prstMaterial="translucentPowder">
          <a:bevelT w="127000" h="25400" prst="softRound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itchFamily="18" charset="0"/>
              <a:cs typeface="Times New Roman" pitchFamily="18" charset="0"/>
            </a:rPr>
            <a:t>СОПРОВОЖДЕНИЕ ИНВЕСТИЦИОННОГО ПРОЕКТА</a:t>
          </a:r>
        </a:p>
      </dsp:txBody>
      <dsp:txXfrm>
        <a:off x="0" y="3285653"/>
        <a:ext cx="9661214" cy="736530"/>
      </dsp:txXfrm>
    </dsp:sp>
    <dsp:sp modelId="{AC88E237-B7D1-4C59-817F-6D75937F1BAB}">
      <dsp:nvSpPr>
        <dsp:cNvPr id="0" name=""/>
        <dsp:cNvSpPr/>
      </dsp:nvSpPr>
      <dsp:spPr>
        <a:xfrm>
          <a:off x="835" y="3768189"/>
          <a:ext cx="2118758" cy="940403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Помощь в подборе земельного участка для строительства или в поиске существующих свободных помещений для размещений производства</a:t>
          </a:r>
        </a:p>
      </dsp:txBody>
      <dsp:txXfrm>
        <a:off x="835" y="3768189"/>
        <a:ext cx="2118758" cy="940403"/>
      </dsp:txXfrm>
    </dsp:sp>
    <dsp:sp modelId="{F00A93DA-DFE4-459A-B88C-0ADB10DC1436}">
      <dsp:nvSpPr>
        <dsp:cNvPr id="0" name=""/>
        <dsp:cNvSpPr/>
      </dsp:nvSpPr>
      <dsp:spPr>
        <a:xfrm>
          <a:off x="2121322" y="3775743"/>
          <a:ext cx="1598084" cy="932849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Содействие в присоединении к сетям ресурсоснабжающих организаций</a:t>
          </a:r>
        </a:p>
      </dsp:txBody>
      <dsp:txXfrm>
        <a:off x="2121322" y="3775743"/>
        <a:ext cx="1598084" cy="932849"/>
      </dsp:txXfrm>
    </dsp:sp>
    <dsp:sp modelId="{7A2389A1-E2D6-41B1-8516-1846BC51ACF3}">
      <dsp:nvSpPr>
        <dsp:cNvPr id="0" name=""/>
        <dsp:cNvSpPr/>
      </dsp:nvSpPr>
      <dsp:spPr>
        <a:xfrm>
          <a:off x="3721565" y="3785609"/>
          <a:ext cx="1307784" cy="922983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Информирование о новых мерах поддержки</a:t>
          </a:r>
        </a:p>
      </dsp:txBody>
      <dsp:txXfrm>
        <a:off x="3721565" y="3785609"/>
        <a:ext cx="1307784" cy="922983"/>
      </dsp:txXfrm>
    </dsp:sp>
    <dsp:sp modelId="{DF2D58B8-AD5E-4522-BB5F-00BD40F6585A}">
      <dsp:nvSpPr>
        <dsp:cNvPr id="0" name=""/>
        <dsp:cNvSpPr/>
      </dsp:nvSpPr>
      <dsp:spPr>
        <a:xfrm>
          <a:off x="5065503" y="3774738"/>
          <a:ext cx="2812375" cy="926078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Организация переговоров, встреч, совещаний, в том числе с региональными организациями, курирующими вопросы инвестиционной деятельности. Информационный обмен</a:t>
          </a:r>
        </a:p>
      </dsp:txBody>
      <dsp:txXfrm>
        <a:off x="5065503" y="3774738"/>
        <a:ext cx="2812375" cy="926078"/>
      </dsp:txXfrm>
    </dsp:sp>
    <dsp:sp modelId="{51D85A41-165E-4268-8E92-AB610CFEE0B0}">
      <dsp:nvSpPr>
        <dsp:cNvPr id="0" name=""/>
        <dsp:cNvSpPr/>
      </dsp:nvSpPr>
      <dsp:spPr>
        <a:xfrm>
          <a:off x="7838949" y="3774738"/>
          <a:ext cx="1820318" cy="924917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Презентация проектов  и производимой продукции на выставочно-ярмарочных мероприятиях</a:t>
          </a:r>
        </a:p>
      </dsp:txBody>
      <dsp:txXfrm>
        <a:off x="7838949" y="3774738"/>
        <a:ext cx="1820318" cy="924917"/>
      </dsp:txXfrm>
    </dsp:sp>
    <dsp:sp modelId="{51005DAE-D646-4CE7-8F0F-DC5205D92687}">
      <dsp:nvSpPr>
        <dsp:cNvPr id="0" name=""/>
        <dsp:cNvSpPr/>
      </dsp:nvSpPr>
      <dsp:spPr>
        <a:xfrm rot="10800000">
          <a:off x="0" y="1643423"/>
          <a:ext cx="9661214" cy="1658404"/>
        </a:xfrm>
        <a:prstGeom prst="upArrowCallou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chilly" dir="t"/>
        </a:scene3d>
        <a:sp3d prstMaterial="translucentPowder">
          <a:bevelT w="127000" h="25400" prst="softRound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itchFamily="18" charset="0"/>
              <a:cs typeface="Times New Roman" pitchFamily="18" charset="0"/>
            </a:rPr>
            <a:t>РАССМОТРЕНИЕ ОБРАЩЕНИЙ ИНВЕСТОРОВ</a:t>
          </a:r>
        </a:p>
      </dsp:txBody>
      <dsp:txXfrm rot="-10800000">
        <a:off x="0" y="1643423"/>
        <a:ext cx="9661214" cy="582099"/>
      </dsp:txXfrm>
    </dsp:sp>
    <dsp:sp modelId="{EC2550C9-5CB2-4B64-A65B-B8CB99BD58CE}">
      <dsp:nvSpPr>
        <dsp:cNvPr id="0" name=""/>
        <dsp:cNvSpPr/>
      </dsp:nvSpPr>
      <dsp:spPr>
        <a:xfrm>
          <a:off x="0" y="2225523"/>
          <a:ext cx="4830607" cy="49586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Контакты с инвесторами с целью анализа предложений и выявления их потребностей</a:t>
          </a:r>
        </a:p>
      </dsp:txBody>
      <dsp:txXfrm>
        <a:off x="0" y="2225523"/>
        <a:ext cx="4830607" cy="495862"/>
      </dsp:txXfrm>
    </dsp:sp>
    <dsp:sp modelId="{8779A20C-252D-4B9E-BB8F-DFC95654ABD3}">
      <dsp:nvSpPr>
        <dsp:cNvPr id="0" name=""/>
        <dsp:cNvSpPr/>
      </dsp:nvSpPr>
      <dsp:spPr>
        <a:xfrm>
          <a:off x="4830607" y="2225523"/>
          <a:ext cx="4830607" cy="49586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Содействие в сборе исходных данных для подготовки проектной документации</a:t>
          </a:r>
        </a:p>
      </dsp:txBody>
      <dsp:txXfrm>
        <a:off x="4830607" y="2225523"/>
        <a:ext cx="4830607" cy="495862"/>
      </dsp:txXfrm>
    </dsp:sp>
    <dsp:sp modelId="{13FEC045-647F-4A9C-B8CC-A406897E73EF}">
      <dsp:nvSpPr>
        <dsp:cNvPr id="0" name=""/>
        <dsp:cNvSpPr/>
      </dsp:nvSpPr>
      <dsp:spPr>
        <a:xfrm rot="10800000">
          <a:off x="0" y="1160"/>
          <a:ext cx="9661214" cy="1658404"/>
        </a:xfrm>
        <a:prstGeom prst="upArrowCallou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chilly" dir="t"/>
        </a:scene3d>
        <a:sp3d prstMaterial="translucentPowder">
          <a:bevelT w="127000" h="25400" prst="softRound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itchFamily="18" charset="0"/>
              <a:cs typeface="Times New Roman" pitchFamily="18" charset="0"/>
            </a:rPr>
            <a:t>ИНВЕСТИЦИОННЫЙ УПОЛНОМОЧЕННЫЙ</a:t>
          </a:r>
        </a:p>
      </dsp:txBody>
      <dsp:txXfrm rot="-10800000">
        <a:off x="0" y="1160"/>
        <a:ext cx="9661214" cy="582099"/>
      </dsp:txXfrm>
    </dsp:sp>
    <dsp:sp modelId="{DF74CF96-629A-45A5-AFCE-868B640C78CF}">
      <dsp:nvSpPr>
        <dsp:cNvPr id="0" name=""/>
        <dsp:cNvSpPr/>
      </dsp:nvSpPr>
      <dsp:spPr>
        <a:xfrm>
          <a:off x="4717" y="583293"/>
          <a:ext cx="3217259" cy="49586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Информационное привлечение инвесторов</a:t>
          </a:r>
        </a:p>
      </dsp:txBody>
      <dsp:txXfrm>
        <a:off x="4717" y="583293"/>
        <a:ext cx="3217259" cy="495862"/>
      </dsp:txXfrm>
    </dsp:sp>
    <dsp:sp modelId="{91D4D30A-C8D8-4D69-8283-7949F6634EFF}">
      <dsp:nvSpPr>
        <dsp:cNvPr id="0" name=""/>
        <dsp:cNvSpPr/>
      </dsp:nvSpPr>
      <dsp:spPr>
        <a:xfrm>
          <a:off x="3221977" y="583293"/>
          <a:ext cx="3217259" cy="49586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Презентация инвесторам инвестиционных проектов района, инвестиционных площадок</a:t>
          </a:r>
        </a:p>
      </dsp:txBody>
      <dsp:txXfrm>
        <a:off x="3221977" y="583293"/>
        <a:ext cx="3217259" cy="495862"/>
      </dsp:txXfrm>
    </dsp:sp>
    <dsp:sp modelId="{1AD8FC5C-BC72-491D-A1C9-AFCE144BE4A9}">
      <dsp:nvSpPr>
        <dsp:cNvPr id="0" name=""/>
        <dsp:cNvSpPr/>
      </dsp:nvSpPr>
      <dsp:spPr>
        <a:xfrm>
          <a:off x="6439236" y="583293"/>
          <a:ext cx="3217259" cy="49586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Подготовка инвестиционных предложений для инвесторов</a:t>
          </a:r>
        </a:p>
      </dsp:txBody>
      <dsp:txXfrm>
        <a:off x="6439236" y="583293"/>
        <a:ext cx="3217259" cy="495862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4">
  <dgm:title val=""/>
  <dgm:desc val=""/>
  <dgm:catLst>
    <dgm:cat type="process" pri="16000"/>
    <dgm:cat type="list" pri="20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alg type="lin">
      <dgm:param type="linDir" val="fromB"/>
    </dgm:alg>
    <dgm:shape xmlns:r="http://schemas.openxmlformats.org/officeDocument/2006/relationships" r:blip="">
      <dgm:adjLst/>
    </dgm:shape>
    <dgm:presOf/>
    <dgm:constrLst>
      <dgm:constr type="h" for="ch" forName="boxAndChildren" refType="h"/>
      <dgm:constr type="h" for="ch" forName="arrowAndChildren" refType="h" refFor="ch" refForName="boxAndChildren" op="equ" fact="1.538"/>
      <dgm:constr type="w" for="ch" forName="arrowAndChildren" refType="w"/>
      <dgm:constr type="w" for="ch" forName="boxAndChildren" refType="w"/>
      <dgm:constr type="h" for="ch" forName="sp" refType="h" fact="-0.015"/>
      <dgm:constr type="primFontSz" for="des" forName="parentTextBox" val="65"/>
      <dgm:constr type="primFontSz" for="des" forName="parentTextArrow" refType="primFontSz" refFor="des" refForName="parentTextBox" op="equ"/>
      <dgm:constr type="primFontSz" for="des" forName="childTextArrow" val="65"/>
      <dgm:constr type="primFontSz" for="des" forName="childTextBox" refType="primFontSz" refFor="des" refForName="childTextArrow" op="equ"/>
    </dgm:constrLst>
    <dgm:ruleLst/>
    <dgm:forEach name="Name1" axis="ch" ptType="node" st="-1" step="-1">
      <dgm:choose name="Name2">
        <dgm:if name="Name3" axis="self" ptType="node" func="revPos" op="equ" val="1">
          <dgm:layoutNode name="boxAndChildren">
            <dgm:alg type="composite"/>
            <dgm:shape xmlns:r="http://schemas.openxmlformats.org/officeDocument/2006/relationships" r:blip="">
              <dgm:adjLst/>
            </dgm:shape>
            <dgm:presOf/>
            <dgm:choose name="Name4">
              <dgm:if name="Name5" axis="ch" ptType="node" func="cnt" op="gte" val="1">
                <dgm:constrLst>
                  <dgm:constr type="w" for="ch" forName="parentTextBox" refType="w"/>
                  <dgm:constr type="h" for="ch" forName="parentTextBox" refType="h" fact="0.54"/>
                  <dgm:constr type="t" for="ch" forName="parentTextBox"/>
                  <dgm:constr type="w" for="ch" forName="entireBox" refType="w"/>
                  <dgm:constr type="h" for="ch" forName="entireBox" refType="h"/>
                  <dgm:constr type="w" for="ch" forName="descendantBox" refType="w"/>
                  <dgm:constr type="b" for="ch" forName="descendantBox" refType="h" fact="0.98"/>
                  <dgm:constr type="h" for="ch" forName="descendantBox" refType="h" fact="0.46"/>
                </dgm:constrLst>
              </dgm:if>
              <dgm:else name="Name6">
                <dgm:constrLst>
                  <dgm:constr type="w" for="ch" forName="parentTextBox" refType="w"/>
                  <dgm:constr type="h" for="ch" forName="parentTextBox" refType="h"/>
                </dgm:constrLst>
              </dgm:else>
            </dgm:choose>
            <dgm:ruleLst/>
            <dgm:layoutNode name="parentTextBox">
              <dgm:alg type="tx"/>
              <dgm:choose name="Name7">
                <dgm:if name="Name8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9">
                  <dgm:shape xmlns:r="http://schemas.openxmlformats.org/officeDocument/2006/relationships" type="rec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10">
              <dgm:if name="Name11" axis="ch" ptType="node" func="cnt" op="gte" val="1">
                <dgm:layoutNode name="entireBox">
                  <dgm:alg type="sp"/>
                  <dgm:shape xmlns:r="http://schemas.openxmlformats.org/officeDocument/2006/relationships" type="rect" r:blip="">
                    <dgm:adjLst/>
                  </dgm:shape>
                  <dgm:presOf axis="self"/>
                  <dgm:constrLst/>
                  <dgm:ruleLst/>
                </dgm:layoutNode>
                <dgm:layoutNode name="descendantBox" styleLbl="fgAccFollowNode1">
                  <dgm:choose name="Name12">
                    <dgm:if name="Name13" func="var" arg="dir" op="equ" val="norm">
                      <dgm:alg type="lin"/>
                    </dgm:if>
                    <dgm:else name="Name14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Box" refType="w"/>
                    <dgm:constr type="h" for="ch" forName="childTextBox" refType="h"/>
                  </dgm:constrLst>
                  <dgm:ruleLst/>
                  <dgm:forEach name="Name15" axis="ch" ptType="node">
                    <dgm:layoutNode name="childTextBox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16"/>
            </dgm:choose>
          </dgm:layoutNode>
        </dgm:if>
        <dgm:else name="Name17">
          <dgm:layoutNode name="arrowAndChildren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axis="ch" ptType="node" func="cnt" op="gte" val="1">
                <dgm:constrLst>
                  <dgm:constr type="w" for="ch" forName="parentTextArrow" refType="w"/>
                  <dgm:constr type="t" for="ch" forName="parentTextArrow"/>
                  <dgm:constr type="h" for="ch" forName="parentTextArrow" refType="h" fact="0.351"/>
                  <dgm:constr type="w" for="ch" forName="arrow" refType="w"/>
                  <dgm:constr type="h" for="ch" forName="arrow" refType="h"/>
                  <dgm:constr type="w" for="ch" forName="descendantArrow" refType="w"/>
                  <dgm:constr type="b" for="ch" forName="descendantArrow" refType="h" fact="0.65"/>
                  <dgm:constr type="h" for="ch" forName="descendantArrow" refType="h" fact="0.299"/>
                </dgm:constrLst>
              </dgm:if>
              <dgm:else name="Name20">
                <dgm:constrLst>
                  <dgm:constr type="w" for="ch" forName="parentTextArrow" refType="w"/>
                  <dgm:constr type="h" for="ch" forName="parentTextArrow" refType="h"/>
                </dgm:constrLst>
              </dgm:else>
            </dgm:choose>
            <dgm:ruleLst/>
            <dgm:layoutNode name="parentTextArrow">
              <dgm:alg type="tx"/>
              <dgm:choose name="Name21">
                <dgm:if name="Name22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23">
                  <dgm:shape xmlns:r="http://schemas.openxmlformats.org/officeDocument/2006/relationships" rot="180" type="upArrowCallou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24">
              <dgm:if name="Name25" axis="ch" ptType="node" func="cnt" op="gte" val="1">
                <dgm:layoutNode name="arrow">
                  <dgm:alg type="sp"/>
                  <dgm:shape xmlns:r="http://schemas.openxmlformats.org/officeDocument/2006/relationships" rot="180" type="upArrowCallout" r:blip="">
                    <dgm:adjLst/>
                  </dgm:shape>
                  <dgm:presOf axis="self"/>
                  <dgm:constrLst/>
                  <dgm:ruleLst/>
                </dgm:layoutNode>
                <dgm:layoutNode name="descendantArrow">
                  <dgm:choose name="Name26">
                    <dgm:if name="Name27" func="var" arg="dir" op="equ" val="norm">
                      <dgm:alg type="lin"/>
                    </dgm:if>
                    <dgm:else name="Name28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Arrow" refType="w"/>
                    <dgm:constr type="h" for="ch" forName="childTextArrow" refType="h"/>
                  </dgm:constrLst>
                  <dgm:ruleLst/>
                  <dgm:forEach name="Name29" axis="ch" ptType="node">
                    <dgm:layoutNode name="childTextArrow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30"/>
            </dgm:choose>
          </dgm:layoutNode>
        </dgm:else>
      </dgm:choose>
      <dgm:forEach name="Name31" axis="precedSib" ptType="sibTrans" st="-1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4">
  <dgm:title val=""/>
  <dgm:desc val=""/>
  <dgm:catLst>
    <dgm:cat type="3D" pri="11400"/>
  </dgm:catLst>
  <dgm:scene3d>
    <a:camera prst="orthographicFront"/>
    <a:lightRig rig="threePt" dir="t"/>
  </dgm:scene3d>
  <dgm:styleLbl name="node0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chilly" dir="t"/>
    </dgm:scene3d>
    <dgm:sp3d z="12700" extrusionH="12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ImgPlace1">
    <dgm:scene3d>
      <a:camera prst="orthographicFront"/>
      <a:lightRig rig="chilly" dir="t"/>
    </dgm:scene3d>
    <dgm:sp3d z="-257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chilly" dir="t"/>
    </dgm:scene3d>
    <dgm:sp3d z="-700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chilly" dir="t"/>
    </dgm:scene3d>
    <dgm:sp3d z="12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ibTrans2D1">
    <dgm:scene3d>
      <a:camera prst="orthographicFront"/>
      <a:lightRig rig="chilly" dir="t"/>
    </dgm:scene3d>
    <dgm:sp3d z="-25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1D1">
    <dgm:scene3d>
      <a:camera prst="orthographicFront"/>
      <a:lightRig rig="chilly" dir="t"/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chilly" dir="t"/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chilly" dir="t"/>
    </dgm:scene3d>
    <dgm:sp3d z="1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2">
    <dgm:scene3d>
      <a:camera prst="orthographicFront"/>
      <a:lightRig rig="chilly" dir="t"/>
    </dgm:scene3d>
    <dgm:sp3d z="1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3">
    <dgm:scene3d>
      <a:camera prst="orthographicFront"/>
      <a:lightRig rig="chilly" dir="t"/>
    </dgm:scene3d>
    <dgm:sp3d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4">
    <dgm:scene3d>
      <a:camera prst="orthographicFront"/>
      <a:lightRig rig="chilly" dir="t"/>
    </dgm:scene3d>
    <dgm:sp3d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1D1">
    <dgm:scene3d>
      <a:camera prst="orthographicFront"/>
      <a:lightRig rig="chilly" dir="t"/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chilly" dir="t"/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chilly" dir="t"/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chilly" dir="t"/>
    </dgm:scene3d>
    <dgm:sp3d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chilly" dir="t"/>
    </dgm:scene3d>
    <dgm:sp3d prstMaterial="dkEdge">
      <a:bevelT w="127000" h="25400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Acc1">
    <dgm:scene3d>
      <a:camera prst="orthographicFront"/>
      <a:lightRig rig="chilly" dir="t"/>
    </dgm:scene3d>
    <dgm:sp3d z="-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chilly" dir="t"/>
    </dgm:scene3d>
    <dgm:sp3d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chilly" dir="t"/>
    </dgm:scene3d>
    <dgm:sp3d z="-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chilly" dir="t"/>
    </dgm:scene3d>
    <dgm:sp3d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chilly" dir="t"/>
    </dgm:scene3d>
    <dgm:sp3d z="-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chilly" dir="t"/>
    </dgm:scene3d>
    <dgm:sp3d z="-12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chilly" dir="t"/>
    </dgm:scene3d>
    <dgm:sp3d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chilly" dir="t"/>
    </dgm:scene3d>
    <dgm:sp3d z="-1524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chilly" dir="t"/>
    </dgm:scene3d>
    <dgm:sp3d z="12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F99C82-9951-4E53-A8DD-AF91A10BC5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63</Pages>
  <Words>14903</Words>
  <Characters>84949</Characters>
  <Application>Microsoft Office Word</Application>
  <DocSecurity>0</DocSecurity>
  <Lines>707</Lines>
  <Paragraphs>199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99653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Коба Анна Алексеевна</dc:creator>
  <cp:lastModifiedBy>Романченко Анастасия Евгеньевна</cp:lastModifiedBy>
  <cp:revision>2</cp:revision>
  <cp:lastPrinted>2023-03-20T02:54:00Z</cp:lastPrinted>
  <dcterms:created xsi:type="dcterms:W3CDTF">2023-05-04T08:11:00Z</dcterms:created>
  <dcterms:modified xsi:type="dcterms:W3CDTF">2023-05-04T08:11:00Z</dcterms:modified>
</cp:coreProperties>
</file>