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D26A2" w:rsidRPr="002B2734" w:rsidRDefault="00292DEB" w:rsidP="00BD26A2">
      <w:pPr>
        <w:jc w:val="center"/>
        <w:rPr>
          <w:rFonts w:ascii="Times New Roman" w:hAnsi="Times New Roman" w:cs="Times New Roman"/>
          <w:b/>
          <w:color w:val="1F497D" w:themeColor="text2"/>
          <w:sz w:val="72"/>
          <w:szCs w:val="72"/>
        </w:rPr>
      </w:pPr>
      <w:bookmarkStart w:id="0" w:name="_GoBack"/>
      <w:bookmarkEnd w:id="0"/>
      <w:r w:rsidRPr="002B2734">
        <w:rPr>
          <w:rFonts w:ascii="Times New Roman" w:hAnsi="Times New Roman" w:cs="Times New Roman"/>
          <w:b/>
          <w:color w:val="1F497D" w:themeColor="text2"/>
          <w:sz w:val="72"/>
          <w:szCs w:val="72"/>
        </w:rPr>
        <w:t>Инвестиционный паспорт</w:t>
      </w:r>
    </w:p>
    <w:p w:rsidR="00292DEB" w:rsidRDefault="00D85106" w:rsidP="00D97D92">
      <w:pPr>
        <w:jc w:val="center"/>
        <w:rPr>
          <w:rFonts w:ascii="Times New Roman" w:hAnsi="Times New Roman" w:cs="Times New Roman"/>
          <w:b/>
          <w:color w:val="1F497D" w:themeColor="text2"/>
          <w:sz w:val="72"/>
          <w:szCs w:val="72"/>
        </w:rPr>
      </w:pPr>
      <w:r w:rsidRPr="002B2734">
        <w:rPr>
          <w:rFonts w:ascii="Times New Roman" w:hAnsi="Times New Roman" w:cs="Times New Roman"/>
          <w:b/>
          <w:color w:val="1F497D" w:themeColor="text2"/>
          <w:sz w:val="72"/>
          <w:szCs w:val="72"/>
        </w:rPr>
        <w:t>20</w:t>
      </w:r>
      <w:r w:rsidR="003D40CF">
        <w:rPr>
          <w:rFonts w:ascii="Times New Roman" w:hAnsi="Times New Roman" w:cs="Times New Roman"/>
          <w:b/>
          <w:color w:val="1F497D" w:themeColor="text2"/>
          <w:sz w:val="72"/>
          <w:szCs w:val="72"/>
        </w:rPr>
        <w:t>22</w:t>
      </w:r>
      <w:r w:rsidR="001E27FA" w:rsidRPr="002B2734">
        <w:rPr>
          <w:rFonts w:ascii="Times New Roman" w:hAnsi="Times New Roman" w:cs="Times New Roman"/>
          <w:b/>
          <w:color w:val="1F497D" w:themeColor="text2"/>
          <w:sz w:val="72"/>
          <w:szCs w:val="72"/>
        </w:rPr>
        <w:t>год</w:t>
      </w:r>
    </w:p>
    <w:p w:rsidR="003D40CF" w:rsidRPr="002B2734" w:rsidRDefault="003D40CF" w:rsidP="00D97D92">
      <w:pPr>
        <w:jc w:val="center"/>
        <w:rPr>
          <w:rFonts w:ascii="Times New Roman" w:hAnsi="Times New Roman" w:cs="Times New Roman"/>
          <w:b/>
          <w:color w:val="1F497D" w:themeColor="text2"/>
          <w:sz w:val="72"/>
          <w:szCs w:val="72"/>
        </w:rPr>
      </w:pPr>
    </w:p>
    <w:p w:rsidR="003D40CF" w:rsidRDefault="003D40CF" w:rsidP="00292DEB">
      <w:pPr>
        <w:rPr>
          <w:noProof/>
        </w:rPr>
      </w:pPr>
    </w:p>
    <w:p w:rsidR="00292DEB" w:rsidRPr="007A6FDF" w:rsidRDefault="003D40CF" w:rsidP="00292DEB">
      <w:pPr>
        <w:rPr>
          <w:rFonts w:ascii="Times New Roman" w:hAnsi="Times New Roman" w:cs="Times New Roman"/>
          <w:sz w:val="48"/>
          <w:szCs w:val="48"/>
        </w:rPr>
      </w:pPr>
      <w:r>
        <w:rPr>
          <w:noProof/>
        </w:rPr>
        <w:drawing>
          <wp:inline distT="0" distB="0" distL="0" distR="0">
            <wp:extent cx="6229350" cy="4562475"/>
            <wp:effectExtent l="0" t="0" r="0" b="9525"/>
            <wp:docPr id="18"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3"/>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6229350" cy="4562475"/>
                    </a:xfrm>
                    <a:prstGeom prst="rect">
                      <a:avLst/>
                    </a:prstGeom>
                  </pic:spPr>
                </pic:pic>
              </a:graphicData>
            </a:graphic>
          </wp:inline>
        </w:drawing>
      </w:r>
    </w:p>
    <w:sdt>
      <w:sdtPr>
        <w:rPr>
          <w:rFonts w:asciiTheme="minorHAnsi" w:eastAsiaTheme="minorEastAsia" w:hAnsiTheme="minorHAnsi" w:cstheme="minorBidi"/>
          <w:b w:val="0"/>
          <w:bCs w:val="0"/>
          <w:color w:val="auto"/>
          <w:sz w:val="22"/>
          <w:szCs w:val="22"/>
        </w:rPr>
        <w:id w:val="-1964486306"/>
      </w:sdtPr>
      <w:sdtEndPr/>
      <w:sdtContent>
        <w:p w:rsidR="004C2CB1" w:rsidRDefault="004C2CB1" w:rsidP="004C2CB1">
          <w:pPr>
            <w:pStyle w:val="afd"/>
            <w:spacing w:after="240"/>
            <w:jc w:val="center"/>
            <w:rPr>
              <w:rFonts w:ascii="Times New Roman" w:hAnsi="Times New Roman" w:cs="Times New Roman"/>
              <w:sz w:val="32"/>
              <w:szCs w:val="32"/>
            </w:rPr>
          </w:pPr>
          <w:r w:rsidRPr="00206B3C">
            <w:rPr>
              <w:rFonts w:ascii="Times New Roman" w:hAnsi="Times New Roman" w:cs="Times New Roman"/>
              <w:sz w:val="32"/>
              <w:szCs w:val="32"/>
            </w:rPr>
            <w:t>Оглавление</w:t>
          </w:r>
        </w:p>
        <w:p w:rsidR="00206B3C" w:rsidRPr="00206B3C" w:rsidRDefault="007151A0" w:rsidP="003B1453">
          <w:pPr>
            <w:rPr>
              <w:rFonts w:ascii="Times New Roman" w:hAnsi="Times New Roman" w:cs="Times New Roman"/>
              <w:b/>
              <w:noProof/>
              <w:color w:val="365F91" w:themeColor="accent1" w:themeShade="BF"/>
              <w:sz w:val="28"/>
              <w:szCs w:val="28"/>
            </w:rPr>
          </w:pPr>
          <w:r w:rsidRPr="00206B3C">
            <w:rPr>
              <w:rFonts w:ascii="Times New Roman" w:hAnsi="Times New Roman" w:cs="Times New Roman"/>
              <w:b/>
              <w:color w:val="365F91" w:themeColor="accent1" w:themeShade="BF"/>
              <w:sz w:val="28"/>
              <w:szCs w:val="28"/>
            </w:rPr>
            <w:fldChar w:fldCharType="begin"/>
          </w:r>
          <w:r w:rsidR="00A03589" w:rsidRPr="00206B3C">
            <w:rPr>
              <w:rFonts w:ascii="Times New Roman" w:hAnsi="Times New Roman" w:cs="Times New Roman"/>
              <w:b/>
              <w:color w:val="365F91" w:themeColor="accent1" w:themeShade="BF"/>
              <w:sz w:val="28"/>
              <w:szCs w:val="28"/>
            </w:rPr>
            <w:instrText xml:space="preserve"> TOC \o "1-3" \h \z \u </w:instrText>
          </w:r>
          <w:r w:rsidRPr="00206B3C">
            <w:rPr>
              <w:rFonts w:ascii="Times New Roman" w:hAnsi="Times New Roman" w:cs="Times New Roman"/>
              <w:b/>
              <w:color w:val="365F91" w:themeColor="accent1" w:themeShade="BF"/>
              <w:sz w:val="28"/>
              <w:szCs w:val="28"/>
            </w:rPr>
            <w:fldChar w:fldCharType="separate"/>
          </w:r>
          <w:hyperlink w:anchor="_Toc37400672" w:history="1">
            <w:r w:rsidR="00206B3C" w:rsidRPr="00206B3C">
              <w:rPr>
                <w:rStyle w:val="af6"/>
                <w:rFonts w:ascii="Times New Roman" w:hAnsi="Times New Roman" w:cs="Times New Roman"/>
                <w:b/>
                <w:noProof/>
                <w:color w:val="365F91" w:themeColor="accent1" w:themeShade="BF"/>
                <w:sz w:val="28"/>
                <w:szCs w:val="28"/>
              </w:rPr>
              <w:t>Приветственное слово главы Татарского района</w:t>
            </w:r>
            <w:r w:rsidR="00206B3C" w:rsidRPr="00206B3C">
              <w:rPr>
                <w:rFonts w:ascii="Times New Roman" w:hAnsi="Times New Roman" w:cs="Times New Roman"/>
                <w:b/>
                <w:noProof/>
                <w:webHidden/>
                <w:color w:val="365F91" w:themeColor="accent1" w:themeShade="BF"/>
                <w:sz w:val="28"/>
                <w:szCs w:val="28"/>
              </w:rPr>
              <w:tab/>
            </w:r>
            <w:r w:rsidR="008D41CF">
              <w:rPr>
                <w:rFonts w:ascii="Times New Roman" w:hAnsi="Times New Roman" w:cs="Times New Roman"/>
                <w:b/>
                <w:noProof/>
                <w:webHidden/>
                <w:color w:val="365F91" w:themeColor="accent1" w:themeShade="BF"/>
                <w:sz w:val="28"/>
                <w:szCs w:val="28"/>
              </w:rPr>
              <w:t>…………………………....</w:t>
            </w:r>
            <w:r w:rsidRPr="00206B3C">
              <w:rPr>
                <w:rFonts w:ascii="Times New Roman" w:hAnsi="Times New Roman" w:cs="Times New Roman"/>
                <w:b/>
                <w:noProof/>
                <w:webHidden/>
                <w:color w:val="365F91" w:themeColor="accent1" w:themeShade="BF"/>
                <w:sz w:val="28"/>
                <w:szCs w:val="28"/>
              </w:rPr>
              <w:fldChar w:fldCharType="begin"/>
            </w:r>
            <w:r w:rsidR="00206B3C" w:rsidRPr="00206B3C">
              <w:rPr>
                <w:rFonts w:ascii="Times New Roman" w:hAnsi="Times New Roman" w:cs="Times New Roman"/>
                <w:b/>
                <w:noProof/>
                <w:webHidden/>
                <w:color w:val="365F91" w:themeColor="accent1" w:themeShade="BF"/>
                <w:sz w:val="28"/>
                <w:szCs w:val="28"/>
              </w:rPr>
              <w:instrText xml:space="preserve"> PAGEREF _Toc37400672 \h </w:instrText>
            </w:r>
            <w:r w:rsidRPr="00206B3C">
              <w:rPr>
                <w:rFonts w:ascii="Times New Roman" w:hAnsi="Times New Roman" w:cs="Times New Roman"/>
                <w:b/>
                <w:noProof/>
                <w:webHidden/>
                <w:color w:val="365F91" w:themeColor="accent1" w:themeShade="BF"/>
                <w:sz w:val="28"/>
                <w:szCs w:val="28"/>
              </w:rPr>
            </w:r>
            <w:r w:rsidRPr="00206B3C">
              <w:rPr>
                <w:rFonts w:ascii="Times New Roman" w:hAnsi="Times New Roman" w:cs="Times New Roman"/>
                <w:b/>
                <w:noProof/>
                <w:webHidden/>
                <w:color w:val="365F91" w:themeColor="accent1" w:themeShade="BF"/>
                <w:sz w:val="28"/>
                <w:szCs w:val="28"/>
              </w:rPr>
              <w:fldChar w:fldCharType="separate"/>
            </w:r>
            <w:r w:rsidR="00C8743F">
              <w:rPr>
                <w:rFonts w:ascii="Times New Roman" w:hAnsi="Times New Roman" w:cs="Times New Roman"/>
                <w:b/>
                <w:noProof/>
                <w:webHidden/>
                <w:color w:val="365F91" w:themeColor="accent1" w:themeShade="BF"/>
                <w:sz w:val="28"/>
                <w:szCs w:val="28"/>
              </w:rPr>
              <w:t>2</w:t>
            </w:r>
            <w:r w:rsidRPr="00206B3C">
              <w:rPr>
                <w:rFonts w:ascii="Times New Roman" w:hAnsi="Times New Roman" w:cs="Times New Roman"/>
                <w:b/>
                <w:noProof/>
                <w:webHidden/>
                <w:color w:val="365F91" w:themeColor="accent1" w:themeShade="BF"/>
                <w:sz w:val="28"/>
                <w:szCs w:val="28"/>
              </w:rPr>
              <w:fldChar w:fldCharType="end"/>
            </w:r>
          </w:hyperlink>
        </w:p>
        <w:p w:rsidR="00206B3C" w:rsidRPr="00206B3C" w:rsidRDefault="0038645D">
          <w:pPr>
            <w:pStyle w:val="11"/>
            <w:tabs>
              <w:tab w:val="right" w:leader="dot" w:pos="9629"/>
            </w:tabs>
            <w:rPr>
              <w:rFonts w:ascii="Times New Roman" w:hAnsi="Times New Roman" w:cs="Times New Roman"/>
              <w:b/>
              <w:noProof/>
              <w:color w:val="365F91" w:themeColor="accent1" w:themeShade="BF"/>
              <w:sz w:val="28"/>
              <w:szCs w:val="28"/>
            </w:rPr>
          </w:pPr>
          <w:hyperlink w:anchor="_Toc37400673" w:history="1">
            <w:r w:rsidR="00206B3C" w:rsidRPr="00206B3C">
              <w:rPr>
                <w:rStyle w:val="af6"/>
                <w:rFonts w:ascii="Times New Roman" w:hAnsi="Times New Roman" w:cs="Times New Roman"/>
                <w:b/>
                <w:noProof/>
                <w:color w:val="365F91" w:themeColor="accent1" w:themeShade="BF"/>
                <w:sz w:val="28"/>
                <w:szCs w:val="28"/>
              </w:rPr>
              <w:t>1. Общие сведения о Татарском районе</w:t>
            </w:r>
            <w:r w:rsidR="00206B3C" w:rsidRPr="00206B3C">
              <w:rPr>
                <w:rFonts w:ascii="Times New Roman" w:hAnsi="Times New Roman" w:cs="Times New Roman"/>
                <w:b/>
                <w:noProof/>
                <w:webHidden/>
                <w:color w:val="365F91" w:themeColor="accent1" w:themeShade="BF"/>
                <w:sz w:val="28"/>
                <w:szCs w:val="28"/>
              </w:rPr>
              <w:tab/>
            </w:r>
            <w:r w:rsidR="007151A0" w:rsidRPr="00206B3C">
              <w:rPr>
                <w:rFonts w:ascii="Times New Roman" w:hAnsi="Times New Roman" w:cs="Times New Roman"/>
                <w:b/>
                <w:noProof/>
                <w:webHidden/>
                <w:color w:val="365F91" w:themeColor="accent1" w:themeShade="BF"/>
                <w:sz w:val="28"/>
                <w:szCs w:val="28"/>
              </w:rPr>
              <w:fldChar w:fldCharType="begin"/>
            </w:r>
            <w:r w:rsidR="00206B3C" w:rsidRPr="00206B3C">
              <w:rPr>
                <w:rFonts w:ascii="Times New Roman" w:hAnsi="Times New Roman" w:cs="Times New Roman"/>
                <w:b/>
                <w:noProof/>
                <w:webHidden/>
                <w:color w:val="365F91" w:themeColor="accent1" w:themeShade="BF"/>
                <w:sz w:val="28"/>
                <w:szCs w:val="28"/>
              </w:rPr>
              <w:instrText xml:space="preserve"> PAGEREF _Toc37400673 \h </w:instrText>
            </w:r>
            <w:r w:rsidR="007151A0" w:rsidRPr="00206B3C">
              <w:rPr>
                <w:rFonts w:ascii="Times New Roman" w:hAnsi="Times New Roman" w:cs="Times New Roman"/>
                <w:b/>
                <w:noProof/>
                <w:webHidden/>
                <w:color w:val="365F91" w:themeColor="accent1" w:themeShade="BF"/>
                <w:sz w:val="28"/>
                <w:szCs w:val="28"/>
              </w:rPr>
            </w:r>
            <w:r w:rsidR="007151A0" w:rsidRPr="00206B3C">
              <w:rPr>
                <w:rFonts w:ascii="Times New Roman" w:hAnsi="Times New Roman" w:cs="Times New Roman"/>
                <w:b/>
                <w:noProof/>
                <w:webHidden/>
                <w:color w:val="365F91" w:themeColor="accent1" w:themeShade="BF"/>
                <w:sz w:val="28"/>
                <w:szCs w:val="28"/>
              </w:rPr>
              <w:fldChar w:fldCharType="separate"/>
            </w:r>
            <w:r w:rsidR="00C8743F">
              <w:rPr>
                <w:rFonts w:ascii="Times New Roman" w:hAnsi="Times New Roman" w:cs="Times New Roman"/>
                <w:b/>
                <w:noProof/>
                <w:webHidden/>
                <w:color w:val="365F91" w:themeColor="accent1" w:themeShade="BF"/>
                <w:sz w:val="28"/>
                <w:szCs w:val="28"/>
              </w:rPr>
              <w:t>3</w:t>
            </w:r>
            <w:r w:rsidR="007151A0" w:rsidRPr="00206B3C">
              <w:rPr>
                <w:rFonts w:ascii="Times New Roman" w:hAnsi="Times New Roman" w:cs="Times New Roman"/>
                <w:b/>
                <w:noProof/>
                <w:webHidden/>
                <w:color w:val="365F91" w:themeColor="accent1" w:themeShade="BF"/>
                <w:sz w:val="28"/>
                <w:szCs w:val="28"/>
              </w:rPr>
              <w:fldChar w:fldCharType="end"/>
            </w:r>
          </w:hyperlink>
        </w:p>
        <w:p w:rsidR="00206B3C" w:rsidRPr="00206B3C" w:rsidRDefault="0038645D">
          <w:pPr>
            <w:pStyle w:val="21"/>
            <w:tabs>
              <w:tab w:val="right" w:leader="dot" w:pos="9629"/>
            </w:tabs>
            <w:rPr>
              <w:rFonts w:ascii="Times New Roman" w:hAnsi="Times New Roman" w:cs="Times New Roman"/>
              <w:b/>
              <w:noProof/>
              <w:color w:val="365F91" w:themeColor="accent1" w:themeShade="BF"/>
              <w:sz w:val="28"/>
              <w:szCs w:val="28"/>
            </w:rPr>
          </w:pPr>
          <w:hyperlink w:anchor="_Toc37400674" w:history="1">
            <w:r w:rsidR="00206B3C" w:rsidRPr="00206B3C">
              <w:rPr>
                <w:rStyle w:val="af6"/>
                <w:rFonts w:ascii="Times New Roman" w:hAnsi="Times New Roman" w:cs="Times New Roman"/>
                <w:b/>
                <w:noProof/>
                <w:color w:val="365F91" w:themeColor="accent1" w:themeShade="BF"/>
                <w:sz w:val="28"/>
                <w:szCs w:val="28"/>
              </w:rPr>
              <w:t>1.1. Административно-территориальное деление</w:t>
            </w:r>
            <w:r w:rsidR="00206B3C" w:rsidRPr="00206B3C">
              <w:rPr>
                <w:rFonts w:ascii="Times New Roman" w:hAnsi="Times New Roman" w:cs="Times New Roman"/>
                <w:b/>
                <w:noProof/>
                <w:webHidden/>
                <w:color w:val="365F91" w:themeColor="accent1" w:themeShade="BF"/>
                <w:sz w:val="28"/>
                <w:szCs w:val="28"/>
              </w:rPr>
              <w:tab/>
            </w:r>
            <w:r w:rsidR="007151A0" w:rsidRPr="00206B3C">
              <w:rPr>
                <w:rFonts w:ascii="Times New Roman" w:hAnsi="Times New Roman" w:cs="Times New Roman"/>
                <w:b/>
                <w:noProof/>
                <w:webHidden/>
                <w:color w:val="365F91" w:themeColor="accent1" w:themeShade="BF"/>
                <w:sz w:val="28"/>
                <w:szCs w:val="28"/>
              </w:rPr>
              <w:fldChar w:fldCharType="begin"/>
            </w:r>
            <w:r w:rsidR="00206B3C" w:rsidRPr="00206B3C">
              <w:rPr>
                <w:rFonts w:ascii="Times New Roman" w:hAnsi="Times New Roman" w:cs="Times New Roman"/>
                <w:b/>
                <w:noProof/>
                <w:webHidden/>
                <w:color w:val="365F91" w:themeColor="accent1" w:themeShade="BF"/>
                <w:sz w:val="28"/>
                <w:szCs w:val="28"/>
              </w:rPr>
              <w:instrText xml:space="preserve"> PAGEREF _Toc37400674 \h </w:instrText>
            </w:r>
            <w:r w:rsidR="007151A0" w:rsidRPr="00206B3C">
              <w:rPr>
                <w:rFonts w:ascii="Times New Roman" w:hAnsi="Times New Roman" w:cs="Times New Roman"/>
                <w:b/>
                <w:noProof/>
                <w:webHidden/>
                <w:color w:val="365F91" w:themeColor="accent1" w:themeShade="BF"/>
                <w:sz w:val="28"/>
                <w:szCs w:val="28"/>
              </w:rPr>
            </w:r>
            <w:r w:rsidR="007151A0" w:rsidRPr="00206B3C">
              <w:rPr>
                <w:rFonts w:ascii="Times New Roman" w:hAnsi="Times New Roman" w:cs="Times New Roman"/>
                <w:b/>
                <w:noProof/>
                <w:webHidden/>
                <w:color w:val="365F91" w:themeColor="accent1" w:themeShade="BF"/>
                <w:sz w:val="28"/>
                <w:szCs w:val="28"/>
              </w:rPr>
              <w:fldChar w:fldCharType="separate"/>
            </w:r>
            <w:r w:rsidR="00C8743F">
              <w:rPr>
                <w:rFonts w:ascii="Times New Roman" w:hAnsi="Times New Roman" w:cs="Times New Roman"/>
                <w:b/>
                <w:noProof/>
                <w:webHidden/>
                <w:color w:val="365F91" w:themeColor="accent1" w:themeShade="BF"/>
                <w:sz w:val="28"/>
                <w:szCs w:val="28"/>
              </w:rPr>
              <w:t>3</w:t>
            </w:r>
            <w:r w:rsidR="007151A0" w:rsidRPr="00206B3C">
              <w:rPr>
                <w:rFonts w:ascii="Times New Roman" w:hAnsi="Times New Roman" w:cs="Times New Roman"/>
                <w:b/>
                <w:noProof/>
                <w:webHidden/>
                <w:color w:val="365F91" w:themeColor="accent1" w:themeShade="BF"/>
                <w:sz w:val="28"/>
                <w:szCs w:val="28"/>
              </w:rPr>
              <w:fldChar w:fldCharType="end"/>
            </w:r>
          </w:hyperlink>
        </w:p>
        <w:p w:rsidR="00206B3C" w:rsidRPr="00206B3C" w:rsidRDefault="0038645D">
          <w:pPr>
            <w:pStyle w:val="21"/>
            <w:tabs>
              <w:tab w:val="right" w:leader="dot" w:pos="9629"/>
            </w:tabs>
            <w:rPr>
              <w:rFonts w:ascii="Times New Roman" w:hAnsi="Times New Roman" w:cs="Times New Roman"/>
              <w:b/>
              <w:noProof/>
              <w:color w:val="365F91" w:themeColor="accent1" w:themeShade="BF"/>
              <w:sz w:val="28"/>
              <w:szCs w:val="28"/>
            </w:rPr>
          </w:pPr>
          <w:hyperlink w:anchor="_Toc37400675" w:history="1">
            <w:r w:rsidR="00206B3C" w:rsidRPr="00206B3C">
              <w:rPr>
                <w:rStyle w:val="af6"/>
                <w:rFonts w:ascii="Times New Roman" w:hAnsi="Times New Roman" w:cs="Times New Roman"/>
                <w:b/>
                <w:noProof/>
                <w:color w:val="365F91" w:themeColor="accent1" w:themeShade="BF"/>
                <w:sz w:val="28"/>
                <w:szCs w:val="28"/>
              </w:rPr>
              <w:t>1.2. Историческая справка</w:t>
            </w:r>
            <w:r w:rsidR="00206B3C" w:rsidRPr="00206B3C">
              <w:rPr>
                <w:rFonts w:ascii="Times New Roman" w:hAnsi="Times New Roman" w:cs="Times New Roman"/>
                <w:b/>
                <w:noProof/>
                <w:webHidden/>
                <w:color w:val="365F91" w:themeColor="accent1" w:themeShade="BF"/>
                <w:sz w:val="28"/>
                <w:szCs w:val="28"/>
              </w:rPr>
              <w:tab/>
            </w:r>
            <w:r w:rsidR="007151A0" w:rsidRPr="00206B3C">
              <w:rPr>
                <w:rFonts w:ascii="Times New Roman" w:hAnsi="Times New Roman" w:cs="Times New Roman"/>
                <w:b/>
                <w:noProof/>
                <w:webHidden/>
                <w:color w:val="365F91" w:themeColor="accent1" w:themeShade="BF"/>
                <w:sz w:val="28"/>
                <w:szCs w:val="28"/>
              </w:rPr>
              <w:fldChar w:fldCharType="begin"/>
            </w:r>
            <w:r w:rsidR="00206B3C" w:rsidRPr="00206B3C">
              <w:rPr>
                <w:rFonts w:ascii="Times New Roman" w:hAnsi="Times New Roman" w:cs="Times New Roman"/>
                <w:b/>
                <w:noProof/>
                <w:webHidden/>
                <w:color w:val="365F91" w:themeColor="accent1" w:themeShade="BF"/>
                <w:sz w:val="28"/>
                <w:szCs w:val="28"/>
              </w:rPr>
              <w:instrText xml:space="preserve"> PAGEREF _Toc37400675 \h </w:instrText>
            </w:r>
            <w:r w:rsidR="007151A0" w:rsidRPr="00206B3C">
              <w:rPr>
                <w:rFonts w:ascii="Times New Roman" w:hAnsi="Times New Roman" w:cs="Times New Roman"/>
                <w:b/>
                <w:noProof/>
                <w:webHidden/>
                <w:color w:val="365F91" w:themeColor="accent1" w:themeShade="BF"/>
                <w:sz w:val="28"/>
                <w:szCs w:val="28"/>
              </w:rPr>
            </w:r>
            <w:r w:rsidR="007151A0" w:rsidRPr="00206B3C">
              <w:rPr>
                <w:rFonts w:ascii="Times New Roman" w:hAnsi="Times New Roman" w:cs="Times New Roman"/>
                <w:b/>
                <w:noProof/>
                <w:webHidden/>
                <w:color w:val="365F91" w:themeColor="accent1" w:themeShade="BF"/>
                <w:sz w:val="28"/>
                <w:szCs w:val="28"/>
              </w:rPr>
              <w:fldChar w:fldCharType="separate"/>
            </w:r>
            <w:r w:rsidR="00C8743F">
              <w:rPr>
                <w:rFonts w:ascii="Times New Roman" w:hAnsi="Times New Roman" w:cs="Times New Roman"/>
                <w:b/>
                <w:noProof/>
                <w:webHidden/>
                <w:color w:val="365F91" w:themeColor="accent1" w:themeShade="BF"/>
                <w:sz w:val="28"/>
                <w:szCs w:val="28"/>
              </w:rPr>
              <w:t>4</w:t>
            </w:r>
            <w:r w:rsidR="007151A0" w:rsidRPr="00206B3C">
              <w:rPr>
                <w:rFonts w:ascii="Times New Roman" w:hAnsi="Times New Roman" w:cs="Times New Roman"/>
                <w:b/>
                <w:noProof/>
                <w:webHidden/>
                <w:color w:val="365F91" w:themeColor="accent1" w:themeShade="BF"/>
                <w:sz w:val="28"/>
                <w:szCs w:val="28"/>
              </w:rPr>
              <w:fldChar w:fldCharType="end"/>
            </w:r>
          </w:hyperlink>
        </w:p>
        <w:p w:rsidR="00206B3C" w:rsidRPr="00206B3C" w:rsidRDefault="0038645D">
          <w:pPr>
            <w:pStyle w:val="21"/>
            <w:tabs>
              <w:tab w:val="right" w:leader="dot" w:pos="9629"/>
            </w:tabs>
            <w:rPr>
              <w:rFonts w:ascii="Times New Roman" w:hAnsi="Times New Roman" w:cs="Times New Roman"/>
              <w:b/>
              <w:noProof/>
              <w:color w:val="365F91" w:themeColor="accent1" w:themeShade="BF"/>
              <w:sz w:val="28"/>
              <w:szCs w:val="28"/>
            </w:rPr>
          </w:pPr>
          <w:hyperlink w:anchor="_Toc37400676" w:history="1">
            <w:r w:rsidR="00206B3C" w:rsidRPr="00206B3C">
              <w:rPr>
                <w:rStyle w:val="af6"/>
                <w:rFonts w:ascii="Times New Roman" w:hAnsi="Times New Roman" w:cs="Times New Roman"/>
                <w:b/>
                <w:noProof/>
                <w:color w:val="365F91" w:themeColor="accent1" w:themeShade="BF"/>
                <w:sz w:val="28"/>
                <w:szCs w:val="28"/>
              </w:rPr>
              <w:t>1.3. Географическое положение и климат</w:t>
            </w:r>
            <w:r w:rsidR="00206B3C" w:rsidRPr="00206B3C">
              <w:rPr>
                <w:rFonts w:ascii="Times New Roman" w:hAnsi="Times New Roman" w:cs="Times New Roman"/>
                <w:b/>
                <w:noProof/>
                <w:webHidden/>
                <w:color w:val="365F91" w:themeColor="accent1" w:themeShade="BF"/>
                <w:sz w:val="28"/>
                <w:szCs w:val="28"/>
              </w:rPr>
              <w:tab/>
            </w:r>
            <w:r w:rsidR="007151A0" w:rsidRPr="00206B3C">
              <w:rPr>
                <w:rFonts w:ascii="Times New Roman" w:hAnsi="Times New Roman" w:cs="Times New Roman"/>
                <w:b/>
                <w:noProof/>
                <w:webHidden/>
                <w:color w:val="365F91" w:themeColor="accent1" w:themeShade="BF"/>
                <w:sz w:val="28"/>
                <w:szCs w:val="28"/>
              </w:rPr>
              <w:fldChar w:fldCharType="begin"/>
            </w:r>
            <w:r w:rsidR="00206B3C" w:rsidRPr="00206B3C">
              <w:rPr>
                <w:rFonts w:ascii="Times New Roman" w:hAnsi="Times New Roman" w:cs="Times New Roman"/>
                <w:b/>
                <w:noProof/>
                <w:webHidden/>
                <w:color w:val="365F91" w:themeColor="accent1" w:themeShade="BF"/>
                <w:sz w:val="28"/>
                <w:szCs w:val="28"/>
              </w:rPr>
              <w:instrText xml:space="preserve"> PAGEREF _Toc37400676 \h </w:instrText>
            </w:r>
            <w:r w:rsidR="007151A0" w:rsidRPr="00206B3C">
              <w:rPr>
                <w:rFonts w:ascii="Times New Roman" w:hAnsi="Times New Roman" w:cs="Times New Roman"/>
                <w:b/>
                <w:noProof/>
                <w:webHidden/>
                <w:color w:val="365F91" w:themeColor="accent1" w:themeShade="BF"/>
                <w:sz w:val="28"/>
                <w:szCs w:val="28"/>
              </w:rPr>
            </w:r>
            <w:r w:rsidR="007151A0" w:rsidRPr="00206B3C">
              <w:rPr>
                <w:rFonts w:ascii="Times New Roman" w:hAnsi="Times New Roman" w:cs="Times New Roman"/>
                <w:b/>
                <w:noProof/>
                <w:webHidden/>
                <w:color w:val="365F91" w:themeColor="accent1" w:themeShade="BF"/>
                <w:sz w:val="28"/>
                <w:szCs w:val="28"/>
              </w:rPr>
              <w:fldChar w:fldCharType="separate"/>
            </w:r>
            <w:r w:rsidR="00C8743F">
              <w:rPr>
                <w:rFonts w:ascii="Times New Roman" w:hAnsi="Times New Roman" w:cs="Times New Roman"/>
                <w:b/>
                <w:noProof/>
                <w:webHidden/>
                <w:color w:val="365F91" w:themeColor="accent1" w:themeShade="BF"/>
                <w:sz w:val="28"/>
                <w:szCs w:val="28"/>
              </w:rPr>
              <w:t>6</w:t>
            </w:r>
            <w:r w:rsidR="007151A0" w:rsidRPr="00206B3C">
              <w:rPr>
                <w:rFonts w:ascii="Times New Roman" w:hAnsi="Times New Roman" w:cs="Times New Roman"/>
                <w:b/>
                <w:noProof/>
                <w:webHidden/>
                <w:color w:val="365F91" w:themeColor="accent1" w:themeShade="BF"/>
                <w:sz w:val="28"/>
                <w:szCs w:val="28"/>
              </w:rPr>
              <w:fldChar w:fldCharType="end"/>
            </w:r>
          </w:hyperlink>
        </w:p>
        <w:p w:rsidR="00206B3C" w:rsidRPr="00206B3C" w:rsidRDefault="0038645D">
          <w:pPr>
            <w:pStyle w:val="21"/>
            <w:tabs>
              <w:tab w:val="right" w:leader="dot" w:pos="9629"/>
            </w:tabs>
            <w:rPr>
              <w:rFonts w:ascii="Times New Roman" w:hAnsi="Times New Roman" w:cs="Times New Roman"/>
              <w:b/>
              <w:noProof/>
              <w:color w:val="365F91" w:themeColor="accent1" w:themeShade="BF"/>
              <w:sz w:val="28"/>
              <w:szCs w:val="28"/>
            </w:rPr>
          </w:pPr>
          <w:hyperlink w:anchor="_Toc37400677" w:history="1">
            <w:r w:rsidR="00206B3C" w:rsidRPr="00206B3C">
              <w:rPr>
                <w:rStyle w:val="af6"/>
                <w:rFonts w:ascii="Times New Roman" w:hAnsi="Times New Roman" w:cs="Times New Roman"/>
                <w:b/>
                <w:noProof/>
                <w:color w:val="365F91" w:themeColor="accent1" w:themeShade="BF"/>
                <w:sz w:val="28"/>
                <w:szCs w:val="28"/>
              </w:rPr>
              <w:t>1.4. Природные ресурсы и полезные ископаемые</w:t>
            </w:r>
            <w:r w:rsidR="00206B3C" w:rsidRPr="00206B3C">
              <w:rPr>
                <w:rFonts w:ascii="Times New Roman" w:hAnsi="Times New Roman" w:cs="Times New Roman"/>
                <w:b/>
                <w:noProof/>
                <w:webHidden/>
                <w:color w:val="365F91" w:themeColor="accent1" w:themeShade="BF"/>
                <w:sz w:val="28"/>
                <w:szCs w:val="28"/>
              </w:rPr>
              <w:tab/>
            </w:r>
            <w:r w:rsidR="007151A0" w:rsidRPr="00206B3C">
              <w:rPr>
                <w:rFonts w:ascii="Times New Roman" w:hAnsi="Times New Roman" w:cs="Times New Roman"/>
                <w:b/>
                <w:noProof/>
                <w:webHidden/>
                <w:color w:val="365F91" w:themeColor="accent1" w:themeShade="BF"/>
                <w:sz w:val="28"/>
                <w:szCs w:val="28"/>
              </w:rPr>
              <w:fldChar w:fldCharType="begin"/>
            </w:r>
            <w:r w:rsidR="00206B3C" w:rsidRPr="00206B3C">
              <w:rPr>
                <w:rFonts w:ascii="Times New Roman" w:hAnsi="Times New Roman" w:cs="Times New Roman"/>
                <w:b/>
                <w:noProof/>
                <w:webHidden/>
                <w:color w:val="365F91" w:themeColor="accent1" w:themeShade="BF"/>
                <w:sz w:val="28"/>
                <w:szCs w:val="28"/>
              </w:rPr>
              <w:instrText xml:space="preserve"> PAGEREF _Toc37400677 \h </w:instrText>
            </w:r>
            <w:r w:rsidR="007151A0" w:rsidRPr="00206B3C">
              <w:rPr>
                <w:rFonts w:ascii="Times New Roman" w:hAnsi="Times New Roman" w:cs="Times New Roman"/>
                <w:b/>
                <w:noProof/>
                <w:webHidden/>
                <w:color w:val="365F91" w:themeColor="accent1" w:themeShade="BF"/>
                <w:sz w:val="28"/>
                <w:szCs w:val="28"/>
              </w:rPr>
            </w:r>
            <w:r w:rsidR="007151A0" w:rsidRPr="00206B3C">
              <w:rPr>
                <w:rFonts w:ascii="Times New Roman" w:hAnsi="Times New Roman" w:cs="Times New Roman"/>
                <w:b/>
                <w:noProof/>
                <w:webHidden/>
                <w:color w:val="365F91" w:themeColor="accent1" w:themeShade="BF"/>
                <w:sz w:val="28"/>
                <w:szCs w:val="28"/>
              </w:rPr>
              <w:fldChar w:fldCharType="separate"/>
            </w:r>
            <w:r w:rsidR="00C8743F">
              <w:rPr>
                <w:rFonts w:ascii="Times New Roman" w:hAnsi="Times New Roman" w:cs="Times New Roman"/>
                <w:b/>
                <w:noProof/>
                <w:webHidden/>
                <w:color w:val="365F91" w:themeColor="accent1" w:themeShade="BF"/>
                <w:sz w:val="28"/>
                <w:szCs w:val="28"/>
              </w:rPr>
              <w:t>8</w:t>
            </w:r>
            <w:r w:rsidR="007151A0" w:rsidRPr="00206B3C">
              <w:rPr>
                <w:rFonts w:ascii="Times New Roman" w:hAnsi="Times New Roman" w:cs="Times New Roman"/>
                <w:b/>
                <w:noProof/>
                <w:webHidden/>
                <w:color w:val="365F91" w:themeColor="accent1" w:themeShade="BF"/>
                <w:sz w:val="28"/>
                <w:szCs w:val="28"/>
              </w:rPr>
              <w:fldChar w:fldCharType="end"/>
            </w:r>
          </w:hyperlink>
        </w:p>
        <w:p w:rsidR="00206B3C" w:rsidRPr="00206B3C" w:rsidRDefault="0038645D">
          <w:pPr>
            <w:pStyle w:val="11"/>
            <w:tabs>
              <w:tab w:val="right" w:leader="dot" w:pos="9629"/>
            </w:tabs>
            <w:rPr>
              <w:rFonts w:ascii="Times New Roman" w:hAnsi="Times New Roman" w:cs="Times New Roman"/>
              <w:b/>
              <w:noProof/>
              <w:color w:val="365F91" w:themeColor="accent1" w:themeShade="BF"/>
              <w:sz w:val="28"/>
              <w:szCs w:val="28"/>
            </w:rPr>
          </w:pPr>
          <w:hyperlink w:anchor="_Toc37400678" w:history="1">
            <w:r w:rsidR="00206B3C" w:rsidRPr="00206B3C">
              <w:rPr>
                <w:rStyle w:val="af6"/>
                <w:rFonts w:ascii="Times New Roman" w:hAnsi="Times New Roman" w:cs="Times New Roman"/>
                <w:b/>
                <w:noProof/>
                <w:color w:val="365F91" w:themeColor="accent1" w:themeShade="BF"/>
                <w:sz w:val="28"/>
                <w:szCs w:val="28"/>
              </w:rPr>
              <w:t>2. Население и трудовые ресурсы</w:t>
            </w:r>
            <w:r w:rsidR="00206B3C" w:rsidRPr="00206B3C">
              <w:rPr>
                <w:rFonts w:ascii="Times New Roman" w:hAnsi="Times New Roman" w:cs="Times New Roman"/>
                <w:b/>
                <w:noProof/>
                <w:webHidden/>
                <w:color w:val="365F91" w:themeColor="accent1" w:themeShade="BF"/>
                <w:sz w:val="28"/>
                <w:szCs w:val="28"/>
              </w:rPr>
              <w:tab/>
            </w:r>
            <w:r w:rsidR="007151A0" w:rsidRPr="00206B3C">
              <w:rPr>
                <w:rFonts w:ascii="Times New Roman" w:hAnsi="Times New Roman" w:cs="Times New Roman"/>
                <w:b/>
                <w:noProof/>
                <w:webHidden/>
                <w:color w:val="365F91" w:themeColor="accent1" w:themeShade="BF"/>
                <w:sz w:val="28"/>
                <w:szCs w:val="28"/>
              </w:rPr>
              <w:fldChar w:fldCharType="begin"/>
            </w:r>
            <w:r w:rsidR="00206B3C" w:rsidRPr="00206B3C">
              <w:rPr>
                <w:rFonts w:ascii="Times New Roman" w:hAnsi="Times New Roman" w:cs="Times New Roman"/>
                <w:b/>
                <w:noProof/>
                <w:webHidden/>
                <w:color w:val="365F91" w:themeColor="accent1" w:themeShade="BF"/>
                <w:sz w:val="28"/>
                <w:szCs w:val="28"/>
              </w:rPr>
              <w:instrText xml:space="preserve"> PAGEREF _Toc37400678 \h </w:instrText>
            </w:r>
            <w:r w:rsidR="007151A0" w:rsidRPr="00206B3C">
              <w:rPr>
                <w:rFonts w:ascii="Times New Roman" w:hAnsi="Times New Roman" w:cs="Times New Roman"/>
                <w:b/>
                <w:noProof/>
                <w:webHidden/>
                <w:color w:val="365F91" w:themeColor="accent1" w:themeShade="BF"/>
                <w:sz w:val="28"/>
                <w:szCs w:val="28"/>
              </w:rPr>
            </w:r>
            <w:r w:rsidR="007151A0" w:rsidRPr="00206B3C">
              <w:rPr>
                <w:rFonts w:ascii="Times New Roman" w:hAnsi="Times New Roman" w:cs="Times New Roman"/>
                <w:b/>
                <w:noProof/>
                <w:webHidden/>
                <w:color w:val="365F91" w:themeColor="accent1" w:themeShade="BF"/>
                <w:sz w:val="28"/>
                <w:szCs w:val="28"/>
              </w:rPr>
              <w:fldChar w:fldCharType="separate"/>
            </w:r>
            <w:r w:rsidR="00C8743F">
              <w:rPr>
                <w:rFonts w:ascii="Times New Roman" w:hAnsi="Times New Roman" w:cs="Times New Roman"/>
                <w:b/>
                <w:noProof/>
                <w:webHidden/>
                <w:color w:val="365F91" w:themeColor="accent1" w:themeShade="BF"/>
                <w:sz w:val="28"/>
                <w:szCs w:val="28"/>
              </w:rPr>
              <w:t>10</w:t>
            </w:r>
            <w:r w:rsidR="007151A0" w:rsidRPr="00206B3C">
              <w:rPr>
                <w:rFonts w:ascii="Times New Roman" w:hAnsi="Times New Roman" w:cs="Times New Roman"/>
                <w:b/>
                <w:noProof/>
                <w:webHidden/>
                <w:color w:val="365F91" w:themeColor="accent1" w:themeShade="BF"/>
                <w:sz w:val="28"/>
                <w:szCs w:val="28"/>
              </w:rPr>
              <w:fldChar w:fldCharType="end"/>
            </w:r>
          </w:hyperlink>
        </w:p>
        <w:p w:rsidR="00206B3C" w:rsidRPr="00206B3C" w:rsidRDefault="0038645D">
          <w:pPr>
            <w:pStyle w:val="11"/>
            <w:tabs>
              <w:tab w:val="right" w:leader="dot" w:pos="9629"/>
            </w:tabs>
            <w:rPr>
              <w:rFonts w:ascii="Times New Roman" w:hAnsi="Times New Roman" w:cs="Times New Roman"/>
              <w:b/>
              <w:noProof/>
              <w:color w:val="365F91" w:themeColor="accent1" w:themeShade="BF"/>
              <w:sz w:val="28"/>
              <w:szCs w:val="28"/>
            </w:rPr>
          </w:pPr>
          <w:hyperlink w:anchor="_Toc37400679" w:history="1">
            <w:r w:rsidR="00206B3C" w:rsidRPr="00206B3C">
              <w:rPr>
                <w:rStyle w:val="af6"/>
                <w:rFonts w:ascii="Times New Roman" w:hAnsi="Times New Roman" w:cs="Times New Roman"/>
                <w:b/>
                <w:noProof/>
                <w:color w:val="365F91" w:themeColor="accent1" w:themeShade="BF"/>
                <w:sz w:val="28"/>
                <w:szCs w:val="28"/>
              </w:rPr>
              <w:t>3. Экономический потенциал</w:t>
            </w:r>
            <w:r w:rsidR="00206B3C" w:rsidRPr="00206B3C">
              <w:rPr>
                <w:rFonts w:ascii="Times New Roman" w:hAnsi="Times New Roman" w:cs="Times New Roman"/>
                <w:b/>
                <w:noProof/>
                <w:webHidden/>
                <w:color w:val="365F91" w:themeColor="accent1" w:themeShade="BF"/>
                <w:sz w:val="28"/>
                <w:szCs w:val="28"/>
              </w:rPr>
              <w:tab/>
            </w:r>
            <w:r w:rsidR="007151A0" w:rsidRPr="00206B3C">
              <w:rPr>
                <w:rFonts w:ascii="Times New Roman" w:hAnsi="Times New Roman" w:cs="Times New Roman"/>
                <w:b/>
                <w:noProof/>
                <w:webHidden/>
                <w:color w:val="365F91" w:themeColor="accent1" w:themeShade="BF"/>
                <w:sz w:val="28"/>
                <w:szCs w:val="28"/>
              </w:rPr>
              <w:fldChar w:fldCharType="begin"/>
            </w:r>
            <w:r w:rsidR="00206B3C" w:rsidRPr="00206B3C">
              <w:rPr>
                <w:rFonts w:ascii="Times New Roman" w:hAnsi="Times New Roman" w:cs="Times New Roman"/>
                <w:b/>
                <w:noProof/>
                <w:webHidden/>
                <w:color w:val="365F91" w:themeColor="accent1" w:themeShade="BF"/>
                <w:sz w:val="28"/>
                <w:szCs w:val="28"/>
              </w:rPr>
              <w:instrText xml:space="preserve"> PAGEREF _Toc37400679 \h </w:instrText>
            </w:r>
            <w:r w:rsidR="007151A0" w:rsidRPr="00206B3C">
              <w:rPr>
                <w:rFonts w:ascii="Times New Roman" w:hAnsi="Times New Roman" w:cs="Times New Roman"/>
                <w:b/>
                <w:noProof/>
                <w:webHidden/>
                <w:color w:val="365F91" w:themeColor="accent1" w:themeShade="BF"/>
                <w:sz w:val="28"/>
                <w:szCs w:val="28"/>
              </w:rPr>
            </w:r>
            <w:r w:rsidR="007151A0" w:rsidRPr="00206B3C">
              <w:rPr>
                <w:rFonts w:ascii="Times New Roman" w:hAnsi="Times New Roman" w:cs="Times New Roman"/>
                <w:b/>
                <w:noProof/>
                <w:webHidden/>
                <w:color w:val="365F91" w:themeColor="accent1" w:themeShade="BF"/>
                <w:sz w:val="28"/>
                <w:szCs w:val="28"/>
              </w:rPr>
              <w:fldChar w:fldCharType="separate"/>
            </w:r>
            <w:r w:rsidR="00C8743F">
              <w:rPr>
                <w:rFonts w:ascii="Times New Roman" w:hAnsi="Times New Roman" w:cs="Times New Roman"/>
                <w:b/>
                <w:noProof/>
                <w:webHidden/>
                <w:color w:val="365F91" w:themeColor="accent1" w:themeShade="BF"/>
                <w:sz w:val="28"/>
                <w:szCs w:val="28"/>
              </w:rPr>
              <w:t>13</w:t>
            </w:r>
            <w:r w:rsidR="007151A0" w:rsidRPr="00206B3C">
              <w:rPr>
                <w:rFonts w:ascii="Times New Roman" w:hAnsi="Times New Roman" w:cs="Times New Roman"/>
                <w:b/>
                <w:noProof/>
                <w:webHidden/>
                <w:color w:val="365F91" w:themeColor="accent1" w:themeShade="BF"/>
                <w:sz w:val="28"/>
                <w:szCs w:val="28"/>
              </w:rPr>
              <w:fldChar w:fldCharType="end"/>
            </w:r>
          </w:hyperlink>
        </w:p>
        <w:p w:rsidR="00206B3C" w:rsidRPr="00206B3C" w:rsidRDefault="0038645D">
          <w:pPr>
            <w:pStyle w:val="11"/>
            <w:tabs>
              <w:tab w:val="right" w:leader="dot" w:pos="9629"/>
            </w:tabs>
            <w:rPr>
              <w:rFonts w:ascii="Times New Roman" w:hAnsi="Times New Roman" w:cs="Times New Roman"/>
              <w:b/>
              <w:noProof/>
              <w:color w:val="365F91" w:themeColor="accent1" w:themeShade="BF"/>
              <w:sz w:val="28"/>
              <w:szCs w:val="28"/>
            </w:rPr>
          </w:pPr>
          <w:hyperlink w:anchor="_Toc37400680" w:history="1">
            <w:r w:rsidR="00206B3C" w:rsidRPr="00206B3C">
              <w:rPr>
                <w:rStyle w:val="af6"/>
                <w:rFonts w:ascii="Times New Roman" w:hAnsi="Times New Roman" w:cs="Times New Roman"/>
                <w:b/>
                <w:noProof/>
                <w:color w:val="365F91" w:themeColor="accent1" w:themeShade="BF"/>
                <w:sz w:val="28"/>
                <w:szCs w:val="28"/>
              </w:rPr>
              <w:t>4. Туристический потенциал</w:t>
            </w:r>
            <w:r w:rsidR="00206B3C" w:rsidRPr="00206B3C">
              <w:rPr>
                <w:rFonts w:ascii="Times New Roman" w:hAnsi="Times New Roman" w:cs="Times New Roman"/>
                <w:b/>
                <w:noProof/>
                <w:webHidden/>
                <w:color w:val="365F91" w:themeColor="accent1" w:themeShade="BF"/>
                <w:sz w:val="28"/>
                <w:szCs w:val="28"/>
              </w:rPr>
              <w:tab/>
            </w:r>
            <w:r w:rsidR="007151A0" w:rsidRPr="00206B3C">
              <w:rPr>
                <w:rFonts w:ascii="Times New Roman" w:hAnsi="Times New Roman" w:cs="Times New Roman"/>
                <w:b/>
                <w:noProof/>
                <w:webHidden/>
                <w:color w:val="365F91" w:themeColor="accent1" w:themeShade="BF"/>
                <w:sz w:val="28"/>
                <w:szCs w:val="28"/>
              </w:rPr>
              <w:fldChar w:fldCharType="begin"/>
            </w:r>
            <w:r w:rsidR="00206B3C" w:rsidRPr="00206B3C">
              <w:rPr>
                <w:rFonts w:ascii="Times New Roman" w:hAnsi="Times New Roman" w:cs="Times New Roman"/>
                <w:b/>
                <w:noProof/>
                <w:webHidden/>
                <w:color w:val="365F91" w:themeColor="accent1" w:themeShade="BF"/>
                <w:sz w:val="28"/>
                <w:szCs w:val="28"/>
              </w:rPr>
              <w:instrText xml:space="preserve"> PAGEREF _Toc37400680 \h </w:instrText>
            </w:r>
            <w:r w:rsidR="007151A0" w:rsidRPr="00206B3C">
              <w:rPr>
                <w:rFonts w:ascii="Times New Roman" w:hAnsi="Times New Roman" w:cs="Times New Roman"/>
                <w:b/>
                <w:noProof/>
                <w:webHidden/>
                <w:color w:val="365F91" w:themeColor="accent1" w:themeShade="BF"/>
                <w:sz w:val="28"/>
                <w:szCs w:val="28"/>
              </w:rPr>
            </w:r>
            <w:r w:rsidR="007151A0" w:rsidRPr="00206B3C">
              <w:rPr>
                <w:rFonts w:ascii="Times New Roman" w:hAnsi="Times New Roman" w:cs="Times New Roman"/>
                <w:b/>
                <w:noProof/>
                <w:webHidden/>
                <w:color w:val="365F91" w:themeColor="accent1" w:themeShade="BF"/>
                <w:sz w:val="28"/>
                <w:szCs w:val="28"/>
              </w:rPr>
              <w:fldChar w:fldCharType="separate"/>
            </w:r>
            <w:r w:rsidR="00C8743F">
              <w:rPr>
                <w:rFonts w:ascii="Times New Roman" w:hAnsi="Times New Roman" w:cs="Times New Roman"/>
                <w:b/>
                <w:noProof/>
                <w:webHidden/>
                <w:color w:val="365F91" w:themeColor="accent1" w:themeShade="BF"/>
                <w:sz w:val="28"/>
                <w:szCs w:val="28"/>
              </w:rPr>
              <w:t>23</w:t>
            </w:r>
            <w:r w:rsidR="007151A0" w:rsidRPr="00206B3C">
              <w:rPr>
                <w:rFonts w:ascii="Times New Roman" w:hAnsi="Times New Roman" w:cs="Times New Roman"/>
                <w:b/>
                <w:noProof/>
                <w:webHidden/>
                <w:color w:val="365F91" w:themeColor="accent1" w:themeShade="BF"/>
                <w:sz w:val="28"/>
                <w:szCs w:val="28"/>
              </w:rPr>
              <w:fldChar w:fldCharType="end"/>
            </w:r>
          </w:hyperlink>
        </w:p>
        <w:p w:rsidR="00206B3C" w:rsidRPr="00206B3C" w:rsidRDefault="0038645D">
          <w:pPr>
            <w:pStyle w:val="11"/>
            <w:tabs>
              <w:tab w:val="right" w:leader="dot" w:pos="9629"/>
            </w:tabs>
            <w:rPr>
              <w:rFonts w:ascii="Times New Roman" w:hAnsi="Times New Roman" w:cs="Times New Roman"/>
              <w:b/>
              <w:noProof/>
              <w:color w:val="365F91" w:themeColor="accent1" w:themeShade="BF"/>
              <w:sz w:val="28"/>
              <w:szCs w:val="28"/>
            </w:rPr>
          </w:pPr>
          <w:hyperlink w:anchor="_Toc37400681" w:history="1">
            <w:r w:rsidR="00206B3C" w:rsidRPr="00206B3C">
              <w:rPr>
                <w:rStyle w:val="af6"/>
                <w:rFonts w:ascii="Times New Roman" w:hAnsi="Times New Roman" w:cs="Times New Roman"/>
                <w:b/>
                <w:noProof/>
                <w:color w:val="365F91" w:themeColor="accent1" w:themeShade="BF"/>
                <w:sz w:val="28"/>
                <w:szCs w:val="28"/>
              </w:rPr>
              <w:t>5. Социальная инфраструктура</w:t>
            </w:r>
            <w:r w:rsidR="00206B3C" w:rsidRPr="00206B3C">
              <w:rPr>
                <w:rFonts w:ascii="Times New Roman" w:hAnsi="Times New Roman" w:cs="Times New Roman"/>
                <w:b/>
                <w:noProof/>
                <w:webHidden/>
                <w:color w:val="365F91" w:themeColor="accent1" w:themeShade="BF"/>
                <w:sz w:val="28"/>
                <w:szCs w:val="28"/>
              </w:rPr>
              <w:tab/>
            </w:r>
            <w:r w:rsidR="007151A0" w:rsidRPr="00206B3C">
              <w:rPr>
                <w:rFonts w:ascii="Times New Roman" w:hAnsi="Times New Roman" w:cs="Times New Roman"/>
                <w:b/>
                <w:noProof/>
                <w:webHidden/>
                <w:color w:val="365F91" w:themeColor="accent1" w:themeShade="BF"/>
                <w:sz w:val="28"/>
                <w:szCs w:val="28"/>
              </w:rPr>
              <w:fldChar w:fldCharType="begin"/>
            </w:r>
            <w:r w:rsidR="00206B3C" w:rsidRPr="00206B3C">
              <w:rPr>
                <w:rFonts w:ascii="Times New Roman" w:hAnsi="Times New Roman" w:cs="Times New Roman"/>
                <w:b/>
                <w:noProof/>
                <w:webHidden/>
                <w:color w:val="365F91" w:themeColor="accent1" w:themeShade="BF"/>
                <w:sz w:val="28"/>
                <w:szCs w:val="28"/>
              </w:rPr>
              <w:instrText xml:space="preserve"> PAGEREF _Toc37400681 \h </w:instrText>
            </w:r>
            <w:r w:rsidR="007151A0" w:rsidRPr="00206B3C">
              <w:rPr>
                <w:rFonts w:ascii="Times New Roman" w:hAnsi="Times New Roman" w:cs="Times New Roman"/>
                <w:b/>
                <w:noProof/>
                <w:webHidden/>
                <w:color w:val="365F91" w:themeColor="accent1" w:themeShade="BF"/>
                <w:sz w:val="28"/>
                <w:szCs w:val="28"/>
              </w:rPr>
            </w:r>
            <w:r w:rsidR="007151A0" w:rsidRPr="00206B3C">
              <w:rPr>
                <w:rFonts w:ascii="Times New Roman" w:hAnsi="Times New Roman" w:cs="Times New Roman"/>
                <w:b/>
                <w:noProof/>
                <w:webHidden/>
                <w:color w:val="365F91" w:themeColor="accent1" w:themeShade="BF"/>
                <w:sz w:val="28"/>
                <w:szCs w:val="28"/>
              </w:rPr>
              <w:fldChar w:fldCharType="separate"/>
            </w:r>
            <w:r w:rsidR="00C8743F">
              <w:rPr>
                <w:rFonts w:ascii="Times New Roman" w:hAnsi="Times New Roman" w:cs="Times New Roman"/>
                <w:b/>
                <w:noProof/>
                <w:webHidden/>
                <w:color w:val="365F91" w:themeColor="accent1" w:themeShade="BF"/>
                <w:sz w:val="28"/>
                <w:szCs w:val="28"/>
              </w:rPr>
              <w:t>30</w:t>
            </w:r>
            <w:r w:rsidR="007151A0" w:rsidRPr="00206B3C">
              <w:rPr>
                <w:rFonts w:ascii="Times New Roman" w:hAnsi="Times New Roman" w:cs="Times New Roman"/>
                <w:b/>
                <w:noProof/>
                <w:webHidden/>
                <w:color w:val="365F91" w:themeColor="accent1" w:themeShade="BF"/>
                <w:sz w:val="28"/>
                <w:szCs w:val="28"/>
              </w:rPr>
              <w:fldChar w:fldCharType="end"/>
            </w:r>
          </w:hyperlink>
        </w:p>
        <w:p w:rsidR="00206B3C" w:rsidRPr="00206B3C" w:rsidRDefault="0038645D">
          <w:pPr>
            <w:pStyle w:val="11"/>
            <w:tabs>
              <w:tab w:val="right" w:leader="dot" w:pos="9629"/>
            </w:tabs>
            <w:rPr>
              <w:rFonts w:ascii="Times New Roman" w:hAnsi="Times New Roman" w:cs="Times New Roman"/>
              <w:b/>
              <w:noProof/>
              <w:color w:val="365F91" w:themeColor="accent1" w:themeShade="BF"/>
              <w:sz w:val="28"/>
              <w:szCs w:val="28"/>
            </w:rPr>
          </w:pPr>
          <w:hyperlink w:anchor="_Toc37400682" w:history="1">
            <w:r w:rsidR="00206B3C" w:rsidRPr="00206B3C">
              <w:rPr>
                <w:rStyle w:val="af6"/>
                <w:rFonts w:ascii="Times New Roman" w:hAnsi="Times New Roman" w:cs="Times New Roman"/>
                <w:b/>
                <w:noProof/>
                <w:color w:val="365F91" w:themeColor="accent1" w:themeShade="BF"/>
                <w:sz w:val="28"/>
                <w:szCs w:val="28"/>
              </w:rPr>
              <w:t>6. Инженерно–коммунальная инфраструктура</w:t>
            </w:r>
            <w:r w:rsidR="00206B3C" w:rsidRPr="00206B3C">
              <w:rPr>
                <w:rFonts w:ascii="Times New Roman" w:hAnsi="Times New Roman" w:cs="Times New Roman"/>
                <w:b/>
                <w:noProof/>
                <w:webHidden/>
                <w:color w:val="365F91" w:themeColor="accent1" w:themeShade="BF"/>
                <w:sz w:val="28"/>
                <w:szCs w:val="28"/>
              </w:rPr>
              <w:tab/>
            </w:r>
            <w:r w:rsidR="007151A0" w:rsidRPr="00206B3C">
              <w:rPr>
                <w:rFonts w:ascii="Times New Roman" w:hAnsi="Times New Roman" w:cs="Times New Roman"/>
                <w:b/>
                <w:noProof/>
                <w:webHidden/>
                <w:color w:val="365F91" w:themeColor="accent1" w:themeShade="BF"/>
                <w:sz w:val="28"/>
                <w:szCs w:val="28"/>
              </w:rPr>
              <w:fldChar w:fldCharType="begin"/>
            </w:r>
            <w:r w:rsidR="00206B3C" w:rsidRPr="00206B3C">
              <w:rPr>
                <w:rFonts w:ascii="Times New Roman" w:hAnsi="Times New Roman" w:cs="Times New Roman"/>
                <w:b/>
                <w:noProof/>
                <w:webHidden/>
                <w:color w:val="365F91" w:themeColor="accent1" w:themeShade="BF"/>
                <w:sz w:val="28"/>
                <w:szCs w:val="28"/>
              </w:rPr>
              <w:instrText xml:space="preserve"> PAGEREF _Toc37400682 \h </w:instrText>
            </w:r>
            <w:r w:rsidR="007151A0" w:rsidRPr="00206B3C">
              <w:rPr>
                <w:rFonts w:ascii="Times New Roman" w:hAnsi="Times New Roman" w:cs="Times New Roman"/>
                <w:b/>
                <w:noProof/>
                <w:webHidden/>
                <w:color w:val="365F91" w:themeColor="accent1" w:themeShade="BF"/>
                <w:sz w:val="28"/>
                <w:szCs w:val="28"/>
              </w:rPr>
            </w:r>
            <w:r w:rsidR="007151A0" w:rsidRPr="00206B3C">
              <w:rPr>
                <w:rFonts w:ascii="Times New Roman" w:hAnsi="Times New Roman" w:cs="Times New Roman"/>
                <w:b/>
                <w:noProof/>
                <w:webHidden/>
                <w:color w:val="365F91" w:themeColor="accent1" w:themeShade="BF"/>
                <w:sz w:val="28"/>
                <w:szCs w:val="28"/>
              </w:rPr>
              <w:fldChar w:fldCharType="separate"/>
            </w:r>
            <w:r w:rsidR="00C8743F">
              <w:rPr>
                <w:rFonts w:ascii="Times New Roman" w:hAnsi="Times New Roman" w:cs="Times New Roman"/>
                <w:b/>
                <w:noProof/>
                <w:webHidden/>
                <w:color w:val="365F91" w:themeColor="accent1" w:themeShade="BF"/>
                <w:sz w:val="28"/>
                <w:szCs w:val="28"/>
              </w:rPr>
              <w:t>41</w:t>
            </w:r>
            <w:r w:rsidR="007151A0" w:rsidRPr="00206B3C">
              <w:rPr>
                <w:rFonts w:ascii="Times New Roman" w:hAnsi="Times New Roman" w:cs="Times New Roman"/>
                <w:b/>
                <w:noProof/>
                <w:webHidden/>
                <w:color w:val="365F91" w:themeColor="accent1" w:themeShade="BF"/>
                <w:sz w:val="28"/>
                <w:szCs w:val="28"/>
              </w:rPr>
              <w:fldChar w:fldCharType="end"/>
            </w:r>
          </w:hyperlink>
        </w:p>
        <w:p w:rsidR="00206B3C" w:rsidRPr="00206B3C" w:rsidRDefault="0038645D">
          <w:pPr>
            <w:pStyle w:val="11"/>
            <w:tabs>
              <w:tab w:val="right" w:leader="dot" w:pos="9629"/>
            </w:tabs>
            <w:rPr>
              <w:rFonts w:ascii="Times New Roman" w:hAnsi="Times New Roman" w:cs="Times New Roman"/>
              <w:b/>
              <w:noProof/>
              <w:color w:val="365F91" w:themeColor="accent1" w:themeShade="BF"/>
              <w:sz w:val="28"/>
              <w:szCs w:val="28"/>
            </w:rPr>
          </w:pPr>
          <w:hyperlink w:anchor="_Toc37400683" w:history="1">
            <w:r w:rsidR="00206B3C" w:rsidRPr="00206B3C">
              <w:rPr>
                <w:rStyle w:val="af6"/>
                <w:rFonts w:ascii="Times New Roman" w:hAnsi="Times New Roman" w:cs="Times New Roman"/>
                <w:b/>
                <w:noProof/>
                <w:color w:val="365F91" w:themeColor="accent1" w:themeShade="BF"/>
                <w:sz w:val="28"/>
                <w:szCs w:val="28"/>
              </w:rPr>
              <w:t>7. Транспортная инфраструктура и связь</w:t>
            </w:r>
            <w:r w:rsidR="00206B3C" w:rsidRPr="00206B3C">
              <w:rPr>
                <w:rFonts w:ascii="Times New Roman" w:hAnsi="Times New Roman" w:cs="Times New Roman"/>
                <w:b/>
                <w:noProof/>
                <w:webHidden/>
                <w:color w:val="365F91" w:themeColor="accent1" w:themeShade="BF"/>
                <w:sz w:val="28"/>
                <w:szCs w:val="28"/>
              </w:rPr>
              <w:tab/>
            </w:r>
            <w:r w:rsidR="007151A0" w:rsidRPr="00206B3C">
              <w:rPr>
                <w:rFonts w:ascii="Times New Roman" w:hAnsi="Times New Roman" w:cs="Times New Roman"/>
                <w:b/>
                <w:noProof/>
                <w:webHidden/>
                <w:color w:val="365F91" w:themeColor="accent1" w:themeShade="BF"/>
                <w:sz w:val="28"/>
                <w:szCs w:val="28"/>
              </w:rPr>
              <w:fldChar w:fldCharType="begin"/>
            </w:r>
            <w:r w:rsidR="00206B3C" w:rsidRPr="00206B3C">
              <w:rPr>
                <w:rFonts w:ascii="Times New Roman" w:hAnsi="Times New Roman" w:cs="Times New Roman"/>
                <w:b/>
                <w:noProof/>
                <w:webHidden/>
                <w:color w:val="365F91" w:themeColor="accent1" w:themeShade="BF"/>
                <w:sz w:val="28"/>
                <w:szCs w:val="28"/>
              </w:rPr>
              <w:instrText xml:space="preserve"> PAGEREF _Toc37400683 \h </w:instrText>
            </w:r>
            <w:r w:rsidR="007151A0" w:rsidRPr="00206B3C">
              <w:rPr>
                <w:rFonts w:ascii="Times New Roman" w:hAnsi="Times New Roman" w:cs="Times New Roman"/>
                <w:b/>
                <w:noProof/>
                <w:webHidden/>
                <w:color w:val="365F91" w:themeColor="accent1" w:themeShade="BF"/>
                <w:sz w:val="28"/>
                <w:szCs w:val="28"/>
              </w:rPr>
            </w:r>
            <w:r w:rsidR="007151A0" w:rsidRPr="00206B3C">
              <w:rPr>
                <w:rFonts w:ascii="Times New Roman" w:hAnsi="Times New Roman" w:cs="Times New Roman"/>
                <w:b/>
                <w:noProof/>
                <w:webHidden/>
                <w:color w:val="365F91" w:themeColor="accent1" w:themeShade="BF"/>
                <w:sz w:val="28"/>
                <w:szCs w:val="28"/>
              </w:rPr>
              <w:fldChar w:fldCharType="separate"/>
            </w:r>
            <w:r w:rsidR="00C8743F">
              <w:rPr>
                <w:rFonts w:ascii="Times New Roman" w:hAnsi="Times New Roman" w:cs="Times New Roman"/>
                <w:b/>
                <w:noProof/>
                <w:webHidden/>
                <w:color w:val="365F91" w:themeColor="accent1" w:themeShade="BF"/>
                <w:sz w:val="28"/>
                <w:szCs w:val="28"/>
              </w:rPr>
              <w:t>46</w:t>
            </w:r>
            <w:r w:rsidR="007151A0" w:rsidRPr="00206B3C">
              <w:rPr>
                <w:rFonts w:ascii="Times New Roman" w:hAnsi="Times New Roman" w:cs="Times New Roman"/>
                <w:b/>
                <w:noProof/>
                <w:webHidden/>
                <w:color w:val="365F91" w:themeColor="accent1" w:themeShade="BF"/>
                <w:sz w:val="28"/>
                <w:szCs w:val="28"/>
              </w:rPr>
              <w:fldChar w:fldCharType="end"/>
            </w:r>
          </w:hyperlink>
        </w:p>
        <w:p w:rsidR="00206B3C" w:rsidRPr="00206B3C" w:rsidRDefault="0038645D">
          <w:pPr>
            <w:pStyle w:val="11"/>
            <w:tabs>
              <w:tab w:val="right" w:leader="dot" w:pos="9629"/>
            </w:tabs>
            <w:rPr>
              <w:rFonts w:ascii="Times New Roman" w:hAnsi="Times New Roman" w:cs="Times New Roman"/>
              <w:b/>
              <w:noProof/>
              <w:color w:val="365F91" w:themeColor="accent1" w:themeShade="BF"/>
              <w:sz w:val="28"/>
              <w:szCs w:val="28"/>
            </w:rPr>
          </w:pPr>
          <w:hyperlink w:anchor="_Toc37400684" w:history="1">
            <w:r w:rsidR="00206B3C" w:rsidRPr="00206B3C">
              <w:rPr>
                <w:rStyle w:val="af6"/>
                <w:rFonts w:ascii="Times New Roman" w:hAnsi="Times New Roman" w:cs="Times New Roman"/>
                <w:b/>
                <w:noProof/>
                <w:color w:val="365F91" w:themeColor="accent1" w:themeShade="BF"/>
                <w:sz w:val="28"/>
                <w:szCs w:val="28"/>
              </w:rPr>
              <w:t>8. Инвестиционная привлекательность</w:t>
            </w:r>
            <w:r w:rsidR="00206B3C" w:rsidRPr="00206B3C">
              <w:rPr>
                <w:rFonts w:ascii="Times New Roman" w:hAnsi="Times New Roman" w:cs="Times New Roman"/>
                <w:b/>
                <w:noProof/>
                <w:webHidden/>
                <w:color w:val="365F91" w:themeColor="accent1" w:themeShade="BF"/>
                <w:sz w:val="28"/>
                <w:szCs w:val="28"/>
              </w:rPr>
              <w:tab/>
            </w:r>
            <w:r w:rsidR="007151A0" w:rsidRPr="00206B3C">
              <w:rPr>
                <w:rFonts w:ascii="Times New Roman" w:hAnsi="Times New Roman" w:cs="Times New Roman"/>
                <w:b/>
                <w:noProof/>
                <w:webHidden/>
                <w:color w:val="365F91" w:themeColor="accent1" w:themeShade="BF"/>
                <w:sz w:val="28"/>
                <w:szCs w:val="28"/>
              </w:rPr>
              <w:fldChar w:fldCharType="begin"/>
            </w:r>
            <w:r w:rsidR="00206B3C" w:rsidRPr="00206B3C">
              <w:rPr>
                <w:rFonts w:ascii="Times New Roman" w:hAnsi="Times New Roman" w:cs="Times New Roman"/>
                <w:b/>
                <w:noProof/>
                <w:webHidden/>
                <w:color w:val="365F91" w:themeColor="accent1" w:themeShade="BF"/>
                <w:sz w:val="28"/>
                <w:szCs w:val="28"/>
              </w:rPr>
              <w:instrText xml:space="preserve"> PAGEREF _Toc37400684 \h </w:instrText>
            </w:r>
            <w:r w:rsidR="007151A0" w:rsidRPr="00206B3C">
              <w:rPr>
                <w:rFonts w:ascii="Times New Roman" w:hAnsi="Times New Roman" w:cs="Times New Roman"/>
                <w:b/>
                <w:noProof/>
                <w:webHidden/>
                <w:color w:val="365F91" w:themeColor="accent1" w:themeShade="BF"/>
                <w:sz w:val="28"/>
                <w:szCs w:val="28"/>
              </w:rPr>
            </w:r>
            <w:r w:rsidR="007151A0" w:rsidRPr="00206B3C">
              <w:rPr>
                <w:rFonts w:ascii="Times New Roman" w:hAnsi="Times New Roman" w:cs="Times New Roman"/>
                <w:b/>
                <w:noProof/>
                <w:webHidden/>
                <w:color w:val="365F91" w:themeColor="accent1" w:themeShade="BF"/>
                <w:sz w:val="28"/>
                <w:szCs w:val="28"/>
              </w:rPr>
              <w:fldChar w:fldCharType="separate"/>
            </w:r>
            <w:r w:rsidR="00C8743F">
              <w:rPr>
                <w:rFonts w:ascii="Times New Roman" w:hAnsi="Times New Roman" w:cs="Times New Roman"/>
                <w:b/>
                <w:noProof/>
                <w:webHidden/>
                <w:color w:val="365F91" w:themeColor="accent1" w:themeShade="BF"/>
                <w:sz w:val="28"/>
                <w:szCs w:val="28"/>
              </w:rPr>
              <w:t>49</w:t>
            </w:r>
            <w:r w:rsidR="007151A0" w:rsidRPr="00206B3C">
              <w:rPr>
                <w:rFonts w:ascii="Times New Roman" w:hAnsi="Times New Roman" w:cs="Times New Roman"/>
                <w:b/>
                <w:noProof/>
                <w:webHidden/>
                <w:color w:val="365F91" w:themeColor="accent1" w:themeShade="BF"/>
                <w:sz w:val="28"/>
                <w:szCs w:val="28"/>
              </w:rPr>
              <w:fldChar w:fldCharType="end"/>
            </w:r>
          </w:hyperlink>
        </w:p>
        <w:p w:rsidR="00206B3C" w:rsidRPr="00206B3C" w:rsidRDefault="0038645D">
          <w:pPr>
            <w:pStyle w:val="21"/>
            <w:tabs>
              <w:tab w:val="right" w:leader="dot" w:pos="9629"/>
            </w:tabs>
            <w:rPr>
              <w:rFonts w:ascii="Times New Roman" w:hAnsi="Times New Roman" w:cs="Times New Roman"/>
              <w:b/>
              <w:noProof/>
              <w:color w:val="365F91" w:themeColor="accent1" w:themeShade="BF"/>
              <w:sz w:val="28"/>
              <w:szCs w:val="28"/>
            </w:rPr>
          </w:pPr>
          <w:hyperlink w:anchor="_Toc37400685" w:history="1">
            <w:r w:rsidR="00206B3C" w:rsidRPr="00206B3C">
              <w:rPr>
                <w:rStyle w:val="af6"/>
                <w:rFonts w:ascii="Times New Roman" w:hAnsi="Times New Roman" w:cs="Times New Roman"/>
                <w:b/>
                <w:noProof/>
                <w:color w:val="365F91" w:themeColor="accent1" w:themeShade="BF"/>
                <w:sz w:val="28"/>
                <w:szCs w:val="28"/>
              </w:rPr>
              <w:t>8.1. Конкурентные преимущества</w:t>
            </w:r>
            <w:r w:rsidR="00206B3C" w:rsidRPr="00206B3C">
              <w:rPr>
                <w:rFonts w:ascii="Times New Roman" w:hAnsi="Times New Roman" w:cs="Times New Roman"/>
                <w:b/>
                <w:noProof/>
                <w:webHidden/>
                <w:color w:val="365F91" w:themeColor="accent1" w:themeShade="BF"/>
                <w:sz w:val="28"/>
                <w:szCs w:val="28"/>
              </w:rPr>
              <w:tab/>
            </w:r>
            <w:r w:rsidR="007151A0" w:rsidRPr="00206B3C">
              <w:rPr>
                <w:rFonts w:ascii="Times New Roman" w:hAnsi="Times New Roman" w:cs="Times New Roman"/>
                <w:b/>
                <w:noProof/>
                <w:webHidden/>
                <w:color w:val="365F91" w:themeColor="accent1" w:themeShade="BF"/>
                <w:sz w:val="28"/>
                <w:szCs w:val="28"/>
              </w:rPr>
              <w:fldChar w:fldCharType="begin"/>
            </w:r>
            <w:r w:rsidR="00206B3C" w:rsidRPr="00206B3C">
              <w:rPr>
                <w:rFonts w:ascii="Times New Roman" w:hAnsi="Times New Roman" w:cs="Times New Roman"/>
                <w:b/>
                <w:noProof/>
                <w:webHidden/>
                <w:color w:val="365F91" w:themeColor="accent1" w:themeShade="BF"/>
                <w:sz w:val="28"/>
                <w:szCs w:val="28"/>
              </w:rPr>
              <w:instrText xml:space="preserve"> PAGEREF _Toc37400685 \h </w:instrText>
            </w:r>
            <w:r w:rsidR="007151A0" w:rsidRPr="00206B3C">
              <w:rPr>
                <w:rFonts w:ascii="Times New Roman" w:hAnsi="Times New Roman" w:cs="Times New Roman"/>
                <w:b/>
                <w:noProof/>
                <w:webHidden/>
                <w:color w:val="365F91" w:themeColor="accent1" w:themeShade="BF"/>
                <w:sz w:val="28"/>
                <w:szCs w:val="28"/>
              </w:rPr>
            </w:r>
            <w:r w:rsidR="007151A0" w:rsidRPr="00206B3C">
              <w:rPr>
                <w:rFonts w:ascii="Times New Roman" w:hAnsi="Times New Roman" w:cs="Times New Roman"/>
                <w:b/>
                <w:noProof/>
                <w:webHidden/>
                <w:color w:val="365F91" w:themeColor="accent1" w:themeShade="BF"/>
                <w:sz w:val="28"/>
                <w:szCs w:val="28"/>
              </w:rPr>
              <w:fldChar w:fldCharType="separate"/>
            </w:r>
            <w:r w:rsidR="00C8743F">
              <w:rPr>
                <w:rFonts w:ascii="Times New Roman" w:hAnsi="Times New Roman" w:cs="Times New Roman"/>
                <w:b/>
                <w:noProof/>
                <w:webHidden/>
                <w:color w:val="365F91" w:themeColor="accent1" w:themeShade="BF"/>
                <w:sz w:val="28"/>
                <w:szCs w:val="28"/>
              </w:rPr>
              <w:t>50</w:t>
            </w:r>
            <w:r w:rsidR="007151A0" w:rsidRPr="00206B3C">
              <w:rPr>
                <w:rFonts w:ascii="Times New Roman" w:hAnsi="Times New Roman" w:cs="Times New Roman"/>
                <w:b/>
                <w:noProof/>
                <w:webHidden/>
                <w:color w:val="365F91" w:themeColor="accent1" w:themeShade="BF"/>
                <w:sz w:val="28"/>
                <w:szCs w:val="28"/>
              </w:rPr>
              <w:fldChar w:fldCharType="end"/>
            </w:r>
          </w:hyperlink>
        </w:p>
        <w:p w:rsidR="00206B3C" w:rsidRPr="00206B3C" w:rsidRDefault="0038645D">
          <w:pPr>
            <w:pStyle w:val="21"/>
            <w:tabs>
              <w:tab w:val="right" w:leader="dot" w:pos="9629"/>
            </w:tabs>
            <w:rPr>
              <w:rFonts w:ascii="Times New Roman" w:hAnsi="Times New Roman" w:cs="Times New Roman"/>
              <w:b/>
              <w:noProof/>
              <w:color w:val="365F91" w:themeColor="accent1" w:themeShade="BF"/>
              <w:sz w:val="28"/>
              <w:szCs w:val="28"/>
            </w:rPr>
          </w:pPr>
          <w:hyperlink w:anchor="_Toc37400686" w:history="1">
            <w:r w:rsidR="00206B3C" w:rsidRPr="00206B3C">
              <w:rPr>
                <w:rStyle w:val="af6"/>
                <w:rFonts w:ascii="Times New Roman" w:hAnsi="Times New Roman" w:cs="Times New Roman"/>
                <w:b/>
                <w:noProof/>
                <w:color w:val="365F91" w:themeColor="accent1" w:themeShade="BF"/>
                <w:sz w:val="28"/>
                <w:szCs w:val="28"/>
              </w:rPr>
              <w:t>8.2. Точки роста</w:t>
            </w:r>
            <w:r w:rsidR="00206B3C" w:rsidRPr="00206B3C">
              <w:rPr>
                <w:rFonts w:ascii="Times New Roman" w:hAnsi="Times New Roman" w:cs="Times New Roman"/>
                <w:b/>
                <w:noProof/>
                <w:webHidden/>
                <w:color w:val="365F91" w:themeColor="accent1" w:themeShade="BF"/>
                <w:sz w:val="28"/>
                <w:szCs w:val="28"/>
              </w:rPr>
              <w:tab/>
            </w:r>
            <w:r w:rsidR="007151A0" w:rsidRPr="00206B3C">
              <w:rPr>
                <w:rFonts w:ascii="Times New Roman" w:hAnsi="Times New Roman" w:cs="Times New Roman"/>
                <w:b/>
                <w:noProof/>
                <w:webHidden/>
                <w:color w:val="365F91" w:themeColor="accent1" w:themeShade="BF"/>
                <w:sz w:val="28"/>
                <w:szCs w:val="28"/>
              </w:rPr>
              <w:fldChar w:fldCharType="begin"/>
            </w:r>
            <w:r w:rsidR="00206B3C" w:rsidRPr="00206B3C">
              <w:rPr>
                <w:rFonts w:ascii="Times New Roman" w:hAnsi="Times New Roman" w:cs="Times New Roman"/>
                <w:b/>
                <w:noProof/>
                <w:webHidden/>
                <w:color w:val="365F91" w:themeColor="accent1" w:themeShade="BF"/>
                <w:sz w:val="28"/>
                <w:szCs w:val="28"/>
              </w:rPr>
              <w:instrText xml:space="preserve"> PAGEREF _Toc37400686 \h </w:instrText>
            </w:r>
            <w:r w:rsidR="007151A0" w:rsidRPr="00206B3C">
              <w:rPr>
                <w:rFonts w:ascii="Times New Roman" w:hAnsi="Times New Roman" w:cs="Times New Roman"/>
                <w:b/>
                <w:noProof/>
                <w:webHidden/>
                <w:color w:val="365F91" w:themeColor="accent1" w:themeShade="BF"/>
                <w:sz w:val="28"/>
                <w:szCs w:val="28"/>
              </w:rPr>
            </w:r>
            <w:r w:rsidR="007151A0" w:rsidRPr="00206B3C">
              <w:rPr>
                <w:rFonts w:ascii="Times New Roman" w:hAnsi="Times New Roman" w:cs="Times New Roman"/>
                <w:b/>
                <w:noProof/>
                <w:webHidden/>
                <w:color w:val="365F91" w:themeColor="accent1" w:themeShade="BF"/>
                <w:sz w:val="28"/>
                <w:szCs w:val="28"/>
              </w:rPr>
              <w:fldChar w:fldCharType="separate"/>
            </w:r>
            <w:r w:rsidR="00C8743F">
              <w:rPr>
                <w:rFonts w:ascii="Times New Roman" w:hAnsi="Times New Roman" w:cs="Times New Roman"/>
                <w:b/>
                <w:noProof/>
                <w:webHidden/>
                <w:color w:val="365F91" w:themeColor="accent1" w:themeShade="BF"/>
                <w:sz w:val="28"/>
                <w:szCs w:val="28"/>
              </w:rPr>
              <w:t>51</w:t>
            </w:r>
            <w:r w:rsidR="007151A0" w:rsidRPr="00206B3C">
              <w:rPr>
                <w:rFonts w:ascii="Times New Roman" w:hAnsi="Times New Roman" w:cs="Times New Roman"/>
                <w:b/>
                <w:noProof/>
                <w:webHidden/>
                <w:color w:val="365F91" w:themeColor="accent1" w:themeShade="BF"/>
                <w:sz w:val="28"/>
                <w:szCs w:val="28"/>
              </w:rPr>
              <w:fldChar w:fldCharType="end"/>
            </w:r>
          </w:hyperlink>
        </w:p>
        <w:p w:rsidR="00206B3C" w:rsidRPr="00206B3C" w:rsidRDefault="0038645D">
          <w:pPr>
            <w:pStyle w:val="21"/>
            <w:tabs>
              <w:tab w:val="right" w:leader="dot" w:pos="9629"/>
            </w:tabs>
            <w:rPr>
              <w:rFonts w:ascii="Times New Roman" w:hAnsi="Times New Roman" w:cs="Times New Roman"/>
              <w:b/>
              <w:noProof/>
              <w:color w:val="365F91" w:themeColor="accent1" w:themeShade="BF"/>
              <w:sz w:val="28"/>
              <w:szCs w:val="28"/>
            </w:rPr>
          </w:pPr>
          <w:hyperlink w:anchor="_Toc37400687" w:history="1">
            <w:r w:rsidR="00206B3C" w:rsidRPr="00206B3C">
              <w:rPr>
                <w:rStyle w:val="af6"/>
                <w:rFonts w:ascii="Times New Roman" w:hAnsi="Times New Roman" w:cs="Times New Roman"/>
                <w:b/>
                <w:noProof/>
                <w:color w:val="365F91" w:themeColor="accent1" w:themeShade="BF"/>
                <w:sz w:val="28"/>
                <w:szCs w:val="28"/>
              </w:rPr>
              <w:t>8.3. Реестр инвестиционных проектов</w:t>
            </w:r>
            <w:r w:rsidR="00206B3C" w:rsidRPr="00206B3C">
              <w:rPr>
                <w:rFonts w:ascii="Times New Roman" w:hAnsi="Times New Roman" w:cs="Times New Roman"/>
                <w:b/>
                <w:noProof/>
                <w:webHidden/>
                <w:color w:val="365F91" w:themeColor="accent1" w:themeShade="BF"/>
                <w:sz w:val="28"/>
                <w:szCs w:val="28"/>
              </w:rPr>
              <w:tab/>
            </w:r>
            <w:r w:rsidR="007151A0" w:rsidRPr="00206B3C">
              <w:rPr>
                <w:rFonts w:ascii="Times New Roman" w:hAnsi="Times New Roman" w:cs="Times New Roman"/>
                <w:b/>
                <w:noProof/>
                <w:webHidden/>
                <w:color w:val="365F91" w:themeColor="accent1" w:themeShade="BF"/>
                <w:sz w:val="28"/>
                <w:szCs w:val="28"/>
              </w:rPr>
              <w:fldChar w:fldCharType="begin"/>
            </w:r>
            <w:r w:rsidR="00206B3C" w:rsidRPr="00206B3C">
              <w:rPr>
                <w:rFonts w:ascii="Times New Roman" w:hAnsi="Times New Roman" w:cs="Times New Roman"/>
                <w:b/>
                <w:noProof/>
                <w:webHidden/>
                <w:color w:val="365F91" w:themeColor="accent1" w:themeShade="BF"/>
                <w:sz w:val="28"/>
                <w:szCs w:val="28"/>
              </w:rPr>
              <w:instrText xml:space="preserve"> PAGEREF _Toc37400687 \h </w:instrText>
            </w:r>
            <w:r w:rsidR="007151A0" w:rsidRPr="00206B3C">
              <w:rPr>
                <w:rFonts w:ascii="Times New Roman" w:hAnsi="Times New Roman" w:cs="Times New Roman"/>
                <w:b/>
                <w:noProof/>
                <w:webHidden/>
                <w:color w:val="365F91" w:themeColor="accent1" w:themeShade="BF"/>
                <w:sz w:val="28"/>
                <w:szCs w:val="28"/>
              </w:rPr>
            </w:r>
            <w:r w:rsidR="007151A0" w:rsidRPr="00206B3C">
              <w:rPr>
                <w:rFonts w:ascii="Times New Roman" w:hAnsi="Times New Roman" w:cs="Times New Roman"/>
                <w:b/>
                <w:noProof/>
                <w:webHidden/>
                <w:color w:val="365F91" w:themeColor="accent1" w:themeShade="BF"/>
                <w:sz w:val="28"/>
                <w:szCs w:val="28"/>
              </w:rPr>
              <w:fldChar w:fldCharType="separate"/>
            </w:r>
            <w:r w:rsidR="00C8743F">
              <w:rPr>
                <w:rFonts w:ascii="Times New Roman" w:hAnsi="Times New Roman" w:cs="Times New Roman"/>
                <w:b/>
                <w:noProof/>
                <w:webHidden/>
                <w:color w:val="365F91" w:themeColor="accent1" w:themeShade="BF"/>
                <w:sz w:val="28"/>
                <w:szCs w:val="28"/>
              </w:rPr>
              <w:t>56</w:t>
            </w:r>
            <w:r w:rsidR="007151A0" w:rsidRPr="00206B3C">
              <w:rPr>
                <w:rFonts w:ascii="Times New Roman" w:hAnsi="Times New Roman" w:cs="Times New Roman"/>
                <w:b/>
                <w:noProof/>
                <w:webHidden/>
                <w:color w:val="365F91" w:themeColor="accent1" w:themeShade="BF"/>
                <w:sz w:val="28"/>
                <w:szCs w:val="28"/>
              </w:rPr>
              <w:fldChar w:fldCharType="end"/>
            </w:r>
          </w:hyperlink>
        </w:p>
        <w:p w:rsidR="00206B3C" w:rsidRPr="00206B3C" w:rsidRDefault="0038645D">
          <w:pPr>
            <w:pStyle w:val="21"/>
            <w:tabs>
              <w:tab w:val="right" w:leader="dot" w:pos="9629"/>
            </w:tabs>
            <w:rPr>
              <w:rFonts w:ascii="Times New Roman" w:hAnsi="Times New Roman" w:cs="Times New Roman"/>
              <w:b/>
              <w:noProof/>
              <w:color w:val="365F91" w:themeColor="accent1" w:themeShade="BF"/>
              <w:sz w:val="28"/>
              <w:szCs w:val="28"/>
            </w:rPr>
          </w:pPr>
          <w:hyperlink w:anchor="_Toc37400688" w:history="1">
            <w:r w:rsidR="00206B3C" w:rsidRPr="00206B3C">
              <w:rPr>
                <w:rStyle w:val="af6"/>
                <w:rFonts w:ascii="Times New Roman" w:hAnsi="Times New Roman" w:cs="Times New Roman"/>
                <w:b/>
                <w:noProof/>
                <w:color w:val="365F91" w:themeColor="accent1" w:themeShade="BF"/>
                <w:sz w:val="28"/>
                <w:szCs w:val="28"/>
              </w:rPr>
              <w:t>8.4. Инвестиционные предложения</w:t>
            </w:r>
            <w:r w:rsidR="00206B3C" w:rsidRPr="00206B3C">
              <w:rPr>
                <w:rFonts w:ascii="Times New Roman" w:hAnsi="Times New Roman" w:cs="Times New Roman"/>
                <w:b/>
                <w:noProof/>
                <w:webHidden/>
                <w:color w:val="365F91" w:themeColor="accent1" w:themeShade="BF"/>
                <w:sz w:val="28"/>
                <w:szCs w:val="28"/>
              </w:rPr>
              <w:tab/>
            </w:r>
            <w:r w:rsidR="007151A0" w:rsidRPr="00206B3C">
              <w:rPr>
                <w:rFonts w:ascii="Times New Roman" w:hAnsi="Times New Roman" w:cs="Times New Roman"/>
                <w:b/>
                <w:noProof/>
                <w:webHidden/>
                <w:color w:val="365F91" w:themeColor="accent1" w:themeShade="BF"/>
                <w:sz w:val="28"/>
                <w:szCs w:val="28"/>
              </w:rPr>
              <w:fldChar w:fldCharType="begin"/>
            </w:r>
            <w:r w:rsidR="00206B3C" w:rsidRPr="00206B3C">
              <w:rPr>
                <w:rFonts w:ascii="Times New Roman" w:hAnsi="Times New Roman" w:cs="Times New Roman"/>
                <w:b/>
                <w:noProof/>
                <w:webHidden/>
                <w:color w:val="365F91" w:themeColor="accent1" w:themeShade="BF"/>
                <w:sz w:val="28"/>
                <w:szCs w:val="28"/>
              </w:rPr>
              <w:instrText xml:space="preserve"> PAGEREF _Toc37400688 \h </w:instrText>
            </w:r>
            <w:r w:rsidR="007151A0" w:rsidRPr="00206B3C">
              <w:rPr>
                <w:rFonts w:ascii="Times New Roman" w:hAnsi="Times New Roman" w:cs="Times New Roman"/>
                <w:b/>
                <w:noProof/>
                <w:webHidden/>
                <w:color w:val="365F91" w:themeColor="accent1" w:themeShade="BF"/>
                <w:sz w:val="28"/>
                <w:szCs w:val="28"/>
              </w:rPr>
            </w:r>
            <w:r w:rsidR="007151A0" w:rsidRPr="00206B3C">
              <w:rPr>
                <w:rFonts w:ascii="Times New Roman" w:hAnsi="Times New Roman" w:cs="Times New Roman"/>
                <w:b/>
                <w:noProof/>
                <w:webHidden/>
                <w:color w:val="365F91" w:themeColor="accent1" w:themeShade="BF"/>
                <w:sz w:val="28"/>
                <w:szCs w:val="28"/>
              </w:rPr>
              <w:fldChar w:fldCharType="separate"/>
            </w:r>
            <w:r w:rsidR="00C8743F">
              <w:rPr>
                <w:rFonts w:ascii="Times New Roman" w:hAnsi="Times New Roman" w:cs="Times New Roman"/>
                <w:b/>
                <w:noProof/>
                <w:webHidden/>
                <w:color w:val="365F91" w:themeColor="accent1" w:themeShade="BF"/>
                <w:sz w:val="28"/>
                <w:szCs w:val="28"/>
              </w:rPr>
              <w:t>60</w:t>
            </w:r>
            <w:r w:rsidR="007151A0" w:rsidRPr="00206B3C">
              <w:rPr>
                <w:rFonts w:ascii="Times New Roman" w:hAnsi="Times New Roman" w:cs="Times New Roman"/>
                <w:b/>
                <w:noProof/>
                <w:webHidden/>
                <w:color w:val="365F91" w:themeColor="accent1" w:themeShade="BF"/>
                <w:sz w:val="28"/>
                <w:szCs w:val="28"/>
              </w:rPr>
              <w:fldChar w:fldCharType="end"/>
            </w:r>
          </w:hyperlink>
        </w:p>
        <w:p w:rsidR="00206B3C" w:rsidRPr="00206B3C" w:rsidRDefault="0038645D">
          <w:pPr>
            <w:pStyle w:val="21"/>
            <w:tabs>
              <w:tab w:val="right" w:leader="dot" w:pos="9629"/>
            </w:tabs>
            <w:rPr>
              <w:rFonts w:ascii="Times New Roman" w:hAnsi="Times New Roman" w:cs="Times New Roman"/>
              <w:b/>
              <w:noProof/>
              <w:color w:val="365F91" w:themeColor="accent1" w:themeShade="BF"/>
              <w:sz w:val="28"/>
              <w:szCs w:val="28"/>
            </w:rPr>
          </w:pPr>
          <w:hyperlink w:anchor="_Toc37400689" w:history="1">
            <w:r w:rsidR="00206B3C" w:rsidRPr="00206B3C">
              <w:rPr>
                <w:rStyle w:val="af6"/>
                <w:rFonts w:ascii="Times New Roman" w:hAnsi="Times New Roman" w:cs="Times New Roman"/>
                <w:b/>
                <w:noProof/>
                <w:color w:val="365F91" w:themeColor="accent1" w:themeShade="BF"/>
                <w:sz w:val="28"/>
                <w:szCs w:val="28"/>
              </w:rPr>
              <w:t>8.5. Недозагруженные производственные мощности</w:t>
            </w:r>
            <w:r w:rsidR="00206B3C" w:rsidRPr="00206B3C">
              <w:rPr>
                <w:rFonts w:ascii="Times New Roman" w:hAnsi="Times New Roman" w:cs="Times New Roman"/>
                <w:b/>
                <w:noProof/>
                <w:webHidden/>
                <w:color w:val="365F91" w:themeColor="accent1" w:themeShade="BF"/>
                <w:sz w:val="28"/>
                <w:szCs w:val="28"/>
              </w:rPr>
              <w:tab/>
            </w:r>
            <w:r w:rsidR="007151A0" w:rsidRPr="00206B3C">
              <w:rPr>
                <w:rFonts w:ascii="Times New Roman" w:hAnsi="Times New Roman" w:cs="Times New Roman"/>
                <w:b/>
                <w:noProof/>
                <w:webHidden/>
                <w:color w:val="365F91" w:themeColor="accent1" w:themeShade="BF"/>
                <w:sz w:val="28"/>
                <w:szCs w:val="28"/>
              </w:rPr>
              <w:fldChar w:fldCharType="begin"/>
            </w:r>
            <w:r w:rsidR="00206B3C" w:rsidRPr="00206B3C">
              <w:rPr>
                <w:rFonts w:ascii="Times New Roman" w:hAnsi="Times New Roman" w:cs="Times New Roman"/>
                <w:b/>
                <w:noProof/>
                <w:webHidden/>
                <w:color w:val="365F91" w:themeColor="accent1" w:themeShade="BF"/>
                <w:sz w:val="28"/>
                <w:szCs w:val="28"/>
              </w:rPr>
              <w:instrText xml:space="preserve"> PAGEREF _Toc37400689 \h </w:instrText>
            </w:r>
            <w:r w:rsidR="007151A0" w:rsidRPr="00206B3C">
              <w:rPr>
                <w:rFonts w:ascii="Times New Roman" w:hAnsi="Times New Roman" w:cs="Times New Roman"/>
                <w:b/>
                <w:noProof/>
                <w:webHidden/>
                <w:color w:val="365F91" w:themeColor="accent1" w:themeShade="BF"/>
                <w:sz w:val="28"/>
                <w:szCs w:val="28"/>
              </w:rPr>
            </w:r>
            <w:r w:rsidR="007151A0" w:rsidRPr="00206B3C">
              <w:rPr>
                <w:rFonts w:ascii="Times New Roman" w:hAnsi="Times New Roman" w:cs="Times New Roman"/>
                <w:b/>
                <w:noProof/>
                <w:webHidden/>
                <w:color w:val="365F91" w:themeColor="accent1" w:themeShade="BF"/>
                <w:sz w:val="28"/>
                <w:szCs w:val="28"/>
              </w:rPr>
              <w:fldChar w:fldCharType="separate"/>
            </w:r>
            <w:r w:rsidR="00C8743F">
              <w:rPr>
                <w:rFonts w:ascii="Times New Roman" w:hAnsi="Times New Roman" w:cs="Times New Roman"/>
                <w:b/>
                <w:noProof/>
                <w:webHidden/>
                <w:color w:val="365F91" w:themeColor="accent1" w:themeShade="BF"/>
                <w:sz w:val="28"/>
                <w:szCs w:val="28"/>
              </w:rPr>
              <w:t>61</w:t>
            </w:r>
            <w:r w:rsidR="007151A0" w:rsidRPr="00206B3C">
              <w:rPr>
                <w:rFonts w:ascii="Times New Roman" w:hAnsi="Times New Roman" w:cs="Times New Roman"/>
                <w:b/>
                <w:noProof/>
                <w:webHidden/>
                <w:color w:val="365F91" w:themeColor="accent1" w:themeShade="BF"/>
                <w:sz w:val="28"/>
                <w:szCs w:val="28"/>
              </w:rPr>
              <w:fldChar w:fldCharType="end"/>
            </w:r>
          </w:hyperlink>
        </w:p>
        <w:p w:rsidR="00206B3C" w:rsidRPr="00206B3C" w:rsidRDefault="0038645D">
          <w:pPr>
            <w:pStyle w:val="21"/>
            <w:tabs>
              <w:tab w:val="right" w:leader="dot" w:pos="9629"/>
            </w:tabs>
            <w:rPr>
              <w:rFonts w:ascii="Times New Roman" w:hAnsi="Times New Roman" w:cs="Times New Roman"/>
              <w:b/>
              <w:noProof/>
              <w:color w:val="365F91" w:themeColor="accent1" w:themeShade="BF"/>
              <w:sz w:val="28"/>
              <w:szCs w:val="28"/>
            </w:rPr>
          </w:pPr>
          <w:hyperlink w:anchor="_Toc37400690" w:history="1">
            <w:r w:rsidR="00206B3C" w:rsidRPr="00206B3C">
              <w:rPr>
                <w:rStyle w:val="af6"/>
                <w:rFonts w:ascii="Times New Roman" w:hAnsi="Times New Roman" w:cs="Times New Roman"/>
                <w:b/>
                <w:noProof/>
                <w:color w:val="365F91" w:themeColor="accent1" w:themeShade="BF"/>
                <w:sz w:val="28"/>
                <w:szCs w:val="28"/>
              </w:rPr>
              <w:t>8.6. Инвестиционные площадки по типу «браунфилд» и «гринфилд»</w:t>
            </w:r>
            <w:r w:rsidR="00206B3C" w:rsidRPr="00206B3C">
              <w:rPr>
                <w:rFonts w:ascii="Times New Roman" w:hAnsi="Times New Roman" w:cs="Times New Roman"/>
                <w:b/>
                <w:noProof/>
                <w:webHidden/>
                <w:color w:val="365F91" w:themeColor="accent1" w:themeShade="BF"/>
                <w:sz w:val="28"/>
                <w:szCs w:val="28"/>
              </w:rPr>
              <w:tab/>
            </w:r>
            <w:r w:rsidR="007151A0" w:rsidRPr="00206B3C">
              <w:rPr>
                <w:rFonts w:ascii="Times New Roman" w:hAnsi="Times New Roman" w:cs="Times New Roman"/>
                <w:b/>
                <w:noProof/>
                <w:webHidden/>
                <w:color w:val="365F91" w:themeColor="accent1" w:themeShade="BF"/>
                <w:sz w:val="28"/>
                <w:szCs w:val="28"/>
              </w:rPr>
              <w:fldChar w:fldCharType="begin"/>
            </w:r>
            <w:r w:rsidR="00206B3C" w:rsidRPr="00206B3C">
              <w:rPr>
                <w:rFonts w:ascii="Times New Roman" w:hAnsi="Times New Roman" w:cs="Times New Roman"/>
                <w:b/>
                <w:noProof/>
                <w:webHidden/>
                <w:color w:val="365F91" w:themeColor="accent1" w:themeShade="BF"/>
                <w:sz w:val="28"/>
                <w:szCs w:val="28"/>
              </w:rPr>
              <w:instrText xml:space="preserve"> PAGEREF _Toc37400690 \h </w:instrText>
            </w:r>
            <w:r w:rsidR="007151A0" w:rsidRPr="00206B3C">
              <w:rPr>
                <w:rFonts w:ascii="Times New Roman" w:hAnsi="Times New Roman" w:cs="Times New Roman"/>
                <w:b/>
                <w:noProof/>
                <w:webHidden/>
                <w:color w:val="365F91" w:themeColor="accent1" w:themeShade="BF"/>
                <w:sz w:val="28"/>
                <w:szCs w:val="28"/>
              </w:rPr>
            </w:r>
            <w:r w:rsidR="007151A0" w:rsidRPr="00206B3C">
              <w:rPr>
                <w:rFonts w:ascii="Times New Roman" w:hAnsi="Times New Roman" w:cs="Times New Roman"/>
                <w:b/>
                <w:noProof/>
                <w:webHidden/>
                <w:color w:val="365F91" w:themeColor="accent1" w:themeShade="BF"/>
                <w:sz w:val="28"/>
                <w:szCs w:val="28"/>
              </w:rPr>
              <w:fldChar w:fldCharType="separate"/>
            </w:r>
            <w:r w:rsidR="00C8743F">
              <w:rPr>
                <w:rFonts w:ascii="Times New Roman" w:hAnsi="Times New Roman" w:cs="Times New Roman"/>
                <w:b/>
                <w:noProof/>
                <w:webHidden/>
                <w:color w:val="365F91" w:themeColor="accent1" w:themeShade="BF"/>
                <w:sz w:val="28"/>
                <w:szCs w:val="28"/>
              </w:rPr>
              <w:t>61</w:t>
            </w:r>
            <w:r w:rsidR="007151A0" w:rsidRPr="00206B3C">
              <w:rPr>
                <w:rFonts w:ascii="Times New Roman" w:hAnsi="Times New Roman" w:cs="Times New Roman"/>
                <w:b/>
                <w:noProof/>
                <w:webHidden/>
                <w:color w:val="365F91" w:themeColor="accent1" w:themeShade="BF"/>
                <w:sz w:val="28"/>
                <w:szCs w:val="28"/>
              </w:rPr>
              <w:fldChar w:fldCharType="end"/>
            </w:r>
          </w:hyperlink>
        </w:p>
        <w:p w:rsidR="00206B3C" w:rsidRPr="00206B3C" w:rsidRDefault="0038645D">
          <w:pPr>
            <w:pStyle w:val="21"/>
            <w:tabs>
              <w:tab w:val="right" w:leader="dot" w:pos="9629"/>
            </w:tabs>
            <w:rPr>
              <w:rFonts w:ascii="Times New Roman" w:hAnsi="Times New Roman" w:cs="Times New Roman"/>
              <w:b/>
              <w:noProof/>
              <w:color w:val="365F91" w:themeColor="accent1" w:themeShade="BF"/>
              <w:sz w:val="28"/>
              <w:szCs w:val="28"/>
            </w:rPr>
          </w:pPr>
          <w:hyperlink w:anchor="_Toc37400691" w:history="1">
            <w:r w:rsidR="00206B3C" w:rsidRPr="00206B3C">
              <w:rPr>
                <w:rStyle w:val="af6"/>
                <w:rFonts w:ascii="Times New Roman" w:hAnsi="Times New Roman" w:cs="Times New Roman"/>
                <w:b/>
                <w:noProof/>
                <w:color w:val="365F91" w:themeColor="accent1" w:themeShade="BF"/>
                <w:sz w:val="28"/>
                <w:szCs w:val="28"/>
              </w:rPr>
              <w:t>8.7. Нормативные правовые акты, регулирующие инвестиционную деятельность на муниципальном уровне</w:t>
            </w:r>
            <w:r w:rsidR="00206B3C" w:rsidRPr="00206B3C">
              <w:rPr>
                <w:rFonts w:ascii="Times New Roman" w:hAnsi="Times New Roman" w:cs="Times New Roman"/>
                <w:b/>
                <w:noProof/>
                <w:webHidden/>
                <w:color w:val="365F91" w:themeColor="accent1" w:themeShade="BF"/>
                <w:sz w:val="28"/>
                <w:szCs w:val="28"/>
              </w:rPr>
              <w:tab/>
            </w:r>
            <w:r w:rsidR="007151A0" w:rsidRPr="00206B3C">
              <w:rPr>
                <w:rFonts w:ascii="Times New Roman" w:hAnsi="Times New Roman" w:cs="Times New Roman"/>
                <w:b/>
                <w:noProof/>
                <w:webHidden/>
                <w:color w:val="365F91" w:themeColor="accent1" w:themeShade="BF"/>
                <w:sz w:val="28"/>
                <w:szCs w:val="28"/>
              </w:rPr>
              <w:fldChar w:fldCharType="begin"/>
            </w:r>
            <w:r w:rsidR="00206B3C" w:rsidRPr="00206B3C">
              <w:rPr>
                <w:rFonts w:ascii="Times New Roman" w:hAnsi="Times New Roman" w:cs="Times New Roman"/>
                <w:b/>
                <w:noProof/>
                <w:webHidden/>
                <w:color w:val="365F91" w:themeColor="accent1" w:themeShade="BF"/>
                <w:sz w:val="28"/>
                <w:szCs w:val="28"/>
              </w:rPr>
              <w:instrText xml:space="preserve"> PAGEREF _Toc37400691 \h </w:instrText>
            </w:r>
            <w:r w:rsidR="007151A0" w:rsidRPr="00206B3C">
              <w:rPr>
                <w:rFonts w:ascii="Times New Roman" w:hAnsi="Times New Roman" w:cs="Times New Roman"/>
                <w:b/>
                <w:noProof/>
                <w:webHidden/>
                <w:color w:val="365F91" w:themeColor="accent1" w:themeShade="BF"/>
                <w:sz w:val="28"/>
                <w:szCs w:val="28"/>
              </w:rPr>
            </w:r>
            <w:r w:rsidR="007151A0" w:rsidRPr="00206B3C">
              <w:rPr>
                <w:rFonts w:ascii="Times New Roman" w:hAnsi="Times New Roman" w:cs="Times New Roman"/>
                <w:b/>
                <w:noProof/>
                <w:webHidden/>
                <w:color w:val="365F91" w:themeColor="accent1" w:themeShade="BF"/>
                <w:sz w:val="28"/>
                <w:szCs w:val="28"/>
              </w:rPr>
              <w:fldChar w:fldCharType="separate"/>
            </w:r>
            <w:r w:rsidR="00C8743F">
              <w:rPr>
                <w:rFonts w:ascii="Times New Roman" w:hAnsi="Times New Roman" w:cs="Times New Roman"/>
                <w:b/>
                <w:noProof/>
                <w:webHidden/>
                <w:color w:val="365F91" w:themeColor="accent1" w:themeShade="BF"/>
                <w:sz w:val="28"/>
                <w:szCs w:val="28"/>
              </w:rPr>
              <w:t>66</w:t>
            </w:r>
            <w:r w:rsidR="007151A0" w:rsidRPr="00206B3C">
              <w:rPr>
                <w:rFonts w:ascii="Times New Roman" w:hAnsi="Times New Roman" w:cs="Times New Roman"/>
                <w:b/>
                <w:noProof/>
                <w:webHidden/>
                <w:color w:val="365F91" w:themeColor="accent1" w:themeShade="BF"/>
                <w:sz w:val="28"/>
                <w:szCs w:val="28"/>
              </w:rPr>
              <w:fldChar w:fldCharType="end"/>
            </w:r>
          </w:hyperlink>
        </w:p>
        <w:p w:rsidR="00206B3C" w:rsidRPr="00206B3C" w:rsidRDefault="0038645D">
          <w:pPr>
            <w:pStyle w:val="21"/>
            <w:tabs>
              <w:tab w:val="right" w:leader="dot" w:pos="9629"/>
            </w:tabs>
            <w:rPr>
              <w:rFonts w:ascii="Times New Roman" w:hAnsi="Times New Roman" w:cs="Times New Roman"/>
              <w:b/>
              <w:noProof/>
              <w:color w:val="365F91" w:themeColor="accent1" w:themeShade="BF"/>
              <w:sz w:val="28"/>
              <w:szCs w:val="28"/>
            </w:rPr>
          </w:pPr>
          <w:hyperlink w:anchor="_Toc37400692" w:history="1">
            <w:r w:rsidR="00206B3C" w:rsidRPr="00206B3C">
              <w:rPr>
                <w:rStyle w:val="af6"/>
                <w:rFonts w:ascii="Times New Roman" w:hAnsi="Times New Roman" w:cs="Times New Roman"/>
                <w:b/>
                <w:noProof/>
                <w:color w:val="365F91" w:themeColor="accent1" w:themeShade="BF"/>
                <w:sz w:val="28"/>
                <w:szCs w:val="28"/>
              </w:rPr>
              <w:t>8.8. Взаимодействие с инвесторами</w:t>
            </w:r>
            <w:r w:rsidR="00206B3C" w:rsidRPr="00206B3C">
              <w:rPr>
                <w:rFonts w:ascii="Times New Roman" w:hAnsi="Times New Roman" w:cs="Times New Roman"/>
                <w:b/>
                <w:noProof/>
                <w:webHidden/>
                <w:color w:val="365F91" w:themeColor="accent1" w:themeShade="BF"/>
                <w:sz w:val="28"/>
                <w:szCs w:val="28"/>
              </w:rPr>
              <w:tab/>
            </w:r>
            <w:r w:rsidR="007151A0" w:rsidRPr="00206B3C">
              <w:rPr>
                <w:rFonts w:ascii="Times New Roman" w:hAnsi="Times New Roman" w:cs="Times New Roman"/>
                <w:b/>
                <w:noProof/>
                <w:webHidden/>
                <w:color w:val="365F91" w:themeColor="accent1" w:themeShade="BF"/>
                <w:sz w:val="28"/>
                <w:szCs w:val="28"/>
              </w:rPr>
              <w:fldChar w:fldCharType="begin"/>
            </w:r>
            <w:r w:rsidR="00206B3C" w:rsidRPr="00206B3C">
              <w:rPr>
                <w:rFonts w:ascii="Times New Roman" w:hAnsi="Times New Roman" w:cs="Times New Roman"/>
                <w:b/>
                <w:noProof/>
                <w:webHidden/>
                <w:color w:val="365F91" w:themeColor="accent1" w:themeShade="BF"/>
                <w:sz w:val="28"/>
                <w:szCs w:val="28"/>
              </w:rPr>
              <w:instrText xml:space="preserve"> PAGEREF _Toc37400692 \h </w:instrText>
            </w:r>
            <w:r w:rsidR="007151A0" w:rsidRPr="00206B3C">
              <w:rPr>
                <w:rFonts w:ascii="Times New Roman" w:hAnsi="Times New Roman" w:cs="Times New Roman"/>
                <w:b/>
                <w:noProof/>
                <w:webHidden/>
                <w:color w:val="365F91" w:themeColor="accent1" w:themeShade="BF"/>
                <w:sz w:val="28"/>
                <w:szCs w:val="28"/>
              </w:rPr>
            </w:r>
            <w:r w:rsidR="007151A0" w:rsidRPr="00206B3C">
              <w:rPr>
                <w:rFonts w:ascii="Times New Roman" w:hAnsi="Times New Roman" w:cs="Times New Roman"/>
                <w:b/>
                <w:noProof/>
                <w:webHidden/>
                <w:color w:val="365F91" w:themeColor="accent1" w:themeShade="BF"/>
                <w:sz w:val="28"/>
                <w:szCs w:val="28"/>
              </w:rPr>
              <w:fldChar w:fldCharType="separate"/>
            </w:r>
            <w:r w:rsidR="00C8743F">
              <w:rPr>
                <w:rFonts w:ascii="Times New Roman" w:hAnsi="Times New Roman" w:cs="Times New Roman"/>
                <w:b/>
                <w:noProof/>
                <w:webHidden/>
                <w:color w:val="365F91" w:themeColor="accent1" w:themeShade="BF"/>
                <w:sz w:val="28"/>
                <w:szCs w:val="28"/>
              </w:rPr>
              <w:t>71</w:t>
            </w:r>
            <w:r w:rsidR="007151A0" w:rsidRPr="00206B3C">
              <w:rPr>
                <w:rFonts w:ascii="Times New Roman" w:hAnsi="Times New Roman" w:cs="Times New Roman"/>
                <w:b/>
                <w:noProof/>
                <w:webHidden/>
                <w:color w:val="365F91" w:themeColor="accent1" w:themeShade="BF"/>
                <w:sz w:val="28"/>
                <w:szCs w:val="28"/>
              </w:rPr>
              <w:fldChar w:fldCharType="end"/>
            </w:r>
          </w:hyperlink>
        </w:p>
        <w:p w:rsidR="00206B3C" w:rsidRPr="00206B3C" w:rsidRDefault="0038645D">
          <w:pPr>
            <w:pStyle w:val="21"/>
            <w:tabs>
              <w:tab w:val="right" w:leader="dot" w:pos="9629"/>
            </w:tabs>
            <w:rPr>
              <w:rFonts w:ascii="Times New Roman" w:hAnsi="Times New Roman" w:cs="Times New Roman"/>
              <w:b/>
              <w:noProof/>
              <w:color w:val="365F91" w:themeColor="accent1" w:themeShade="BF"/>
              <w:sz w:val="28"/>
              <w:szCs w:val="28"/>
            </w:rPr>
          </w:pPr>
          <w:hyperlink w:anchor="_Toc37400693" w:history="1">
            <w:r w:rsidR="00206B3C" w:rsidRPr="00206B3C">
              <w:rPr>
                <w:rStyle w:val="af6"/>
                <w:rFonts w:ascii="Times New Roman" w:hAnsi="Times New Roman" w:cs="Times New Roman"/>
                <w:b/>
                <w:noProof/>
                <w:color w:val="365F91" w:themeColor="accent1" w:themeShade="BF"/>
                <w:sz w:val="28"/>
                <w:szCs w:val="28"/>
              </w:rPr>
              <w:t>8.9. Истории успеха реализации инвестиционных проектов на территории Татарского района</w:t>
            </w:r>
            <w:r w:rsidR="00206B3C" w:rsidRPr="00206B3C">
              <w:rPr>
                <w:rFonts w:ascii="Times New Roman" w:hAnsi="Times New Roman" w:cs="Times New Roman"/>
                <w:b/>
                <w:noProof/>
                <w:webHidden/>
                <w:color w:val="365F91" w:themeColor="accent1" w:themeShade="BF"/>
                <w:sz w:val="28"/>
                <w:szCs w:val="28"/>
              </w:rPr>
              <w:tab/>
            </w:r>
            <w:r w:rsidR="007151A0" w:rsidRPr="00206B3C">
              <w:rPr>
                <w:rFonts w:ascii="Times New Roman" w:hAnsi="Times New Roman" w:cs="Times New Roman"/>
                <w:b/>
                <w:noProof/>
                <w:webHidden/>
                <w:color w:val="365F91" w:themeColor="accent1" w:themeShade="BF"/>
                <w:sz w:val="28"/>
                <w:szCs w:val="28"/>
              </w:rPr>
              <w:fldChar w:fldCharType="begin"/>
            </w:r>
            <w:r w:rsidR="00206B3C" w:rsidRPr="00206B3C">
              <w:rPr>
                <w:rFonts w:ascii="Times New Roman" w:hAnsi="Times New Roman" w:cs="Times New Roman"/>
                <w:b/>
                <w:noProof/>
                <w:webHidden/>
                <w:color w:val="365F91" w:themeColor="accent1" w:themeShade="BF"/>
                <w:sz w:val="28"/>
                <w:szCs w:val="28"/>
              </w:rPr>
              <w:instrText xml:space="preserve"> PAGEREF _Toc37400693 \h </w:instrText>
            </w:r>
            <w:r w:rsidR="007151A0" w:rsidRPr="00206B3C">
              <w:rPr>
                <w:rFonts w:ascii="Times New Roman" w:hAnsi="Times New Roman" w:cs="Times New Roman"/>
                <w:b/>
                <w:noProof/>
                <w:webHidden/>
                <w:color w:val="365F91" w:themeColor="accent1" w:themeShade="BF"/>
                <w:sz w:val="28"/>
                <w:szCs w:val="28"/>
              </w:rPr>
            </w:r>
            <w:r w:rsidR="007151A0" w:rsidRPr="00206B3C">
              <w:rPr>
                <w:rFonts w:ascii="Times New Roman" w:hAnsi="Times New Roman" w:cs="Times New Roman"/>
                <w:b/>
                <w:noProof/>
                <w:webHidden/>
                <w:color w:val="365F91" w:themeColor="accent1" w:themeShade="BF"/>
                <w:sz w:val="28"/>
                <w:szCs w:val="28"/>
              </w:rPr>
              <w:fldChar w:fldCharType="separate"/>
            </w:r>
            <w:r w:rsidR="00C8743F">
              <w:rPr>
                <w:rFonts w:ascii="Times New Roman" w:hAnsi="Times New Roman" w:cs="Times New Roman"/>
                <w:b/>
                <w:noProof/>
                <w:webHidden/>
                <w:color w:val="365F91" w:themeColor="accent1" w:themeShade="BF"/>
                <w:sz w:val="28"/>
                <w:szCs w:val="28"/>
              </w:rPr>
              <w:t>73</w:t>
            </w:r>
            <w:r w:rsidR="007151A0" w:rsidRPr="00206B3C">
              <w:rPr>
                <w:rFonts w:ascii="Times New Roman" w:hAnsi="Times New Roman" w:cs="Times New Roman"/>
                <w:b/>
                <w:noProof/>
                <w:webHidden/>
                <w:color w:val="365F91" w:themeColor="accent1" w:themeShade="BF"/>
                <w:sz w:val="28"/>
                <w:szCs w:val="28"/>
              </w:rPr>
              <w:fldChar w:fldCharType="end"/>
            </w:r>
          </w:hyperlink>
        </w:p>
        <w:p w:rsidR="00206B3C" w:rsidRPr="00206B3C" w:rsidRDefault="0038645D">
          <w:pPr>
            <w:pStyle w:val="21"/>
            <w:tabs>
              <w:tab w:val="right" w:leader="dot" w:pos="9629"/>
            </w:tabs>
            <w:rPr>
              <w:rFonts w:ascii="Times New Roman" w:hAnsi="Times New Roman" w:cs="Times New Roman"/>
              <w:b/>
              <w:noProof/>
              <w:color w:val="365F91" w:themeColor="accent1" w:themeShade="BF"/>
              <w:sz w:val="28"/>
              <w:szCs w:val="28"/>
            </w:rPr>
          </w:pPr>
          <w:hyperlink w:anchor="_Toc37400694" w:history="1">
            <w:r w:rsidR="00206B3C" w:rsidRPr="00206B3C">
              <w:rPr>
                <w:rStyle w:val="af6"/>
                <w:rFonts w:ascii="Times New Roman" w:hAnsi="Times New Roman" w:cs="Times New Roman"/>
                <w:b/>
                <w:noProof/>
                <w:color w:val="365F91" w:themeColor="accent1" w:themeShade="BF"/>
                <w:sz w:val="28"/>
                <w:szCs w:val="28"/>
              </w:rPr>
              <w:t>9. Контактная информация</w:t>
            </w:r>
            <w:r w:rsidR="00206B3C" w:rsidRPr="00206B3C">
              <w:rPr>
                <w:rFonts w:ascii="Times New Roman" w:hAnsi="Times New Roman" w:cs="Times New Roman"/>
                <w:b/>
                <w:noProof/>
                <w:webHidden/>
                <w:color w:val="365F91" w:themeColor="accent1" w:themeShade="BF"/>
                <w:sz w:val="28"/>
                <w:szCs w:val="28"/>
              </w:rPr>
              <w:tab/>
            </w:r>
            <w:r w:rsidR="007151A0" w:rsidRPr="00206B3C">
              <w:rPr>
                <w:rFonts w:ascii="Times New Roman" w:hAnsi="Times New Roman" w:cs="Times New Roman"/>
                <w:b/>
                <w:noProof/>
                <w:webHidden/>
                <w:color w:val="365F91" w:themeColor="accent1" w:themeShade="BF"/>
                <w:sz w:val="28"/>
                <w:szCs w:val="28"/>
              </w:rPr>
              <w:fldChar w:fldCharType="begin"/>
            </w:r>
            <w:r w:rsidR="00206B3C" w:rsidRPr="00206B3C">
              <w:rPr>
                <w:rFonts w:ascii="Times New Roman" w:hAnsi="Times New Roman" w:cs="Times New Roman"/>
                <w:b/>
                <w:noProof/>
                <w:webHidden/>
                <w:color w:val="365F91" w:themeColor="accent1" w:themeShade="BF"/>
                <w:sz w:val="28"/>
                <w:szCs w:val="28"/>
              </w:rPr>
              <w:instrText xml:space="preserve"> PAGEREF _Toc37400694 \h </w:instrText>
            </w:r>
            <w:r w:rsidR="007151A0" w:rsidRPr="00206B3C">
              <w:rPr>
                <w:rFonts w:ascii="Times New Roman" w:hAnsi="Times New Roman" w:cs="Times New Roman"/>
                <w:b/>
                <w:noProof/>
                <w:webHidden/>
                <w:color w:val="365F91" w:themeColor="accent1" w:themeShade="BF"/>
                <w:sz w:val="28"/>
                <w:szCs w:val="28"/>
              </w:rPr>
            </w:r>
            <w:r w:rsidR="007151A0" w:rsidRPr="00206B3C">
              <w:rPr>
                <w:rFonts w:ascii="Times New Roman" w:hAnsi="Times New Roman" w:cs="Times New Roman"/>
                <w:b/>
                <w:noProof/>
                <w:webHidden/>
                <w:color w:val="365F91" w:themeColor="accent1" w:themeShade="BF"/>
                <w:sz w:val="28"/>
                <w:szCs w:val="28"/>
              </w:rPr>
              <w:fldChar w:fldCharType="separate"/>
            </w:r>
            <w:r w:rsidR="00C8743F">
              <w:rPr>
                <w:rFonts w:ascii="Times New Roman" w:hAnsi="Times New Roman" w:cs="Times New Roman"/>
                <w:b/>
                <w:noProof/>
                <w:webHidden/>
                <w:color w:val="365F91" w:themeColor="accent1" w:themeShade="BF"/>
                <w:sz w:val="28"/>
                <w:szCs w:val="28"/>
              </w:rPr>
              <w:t>74</w:t>
            </w:r>
            <w:r w:rsidR="007151A0" w:rsidRPr="00206B3C">
              <w:rPr>
                <w:rFonts w:ascii="Times New Roman" w:hAnsi="Times New Roman" w:cs="Times New Roman"/>
                <w:b/>
                <w:noProof/>
                <w:webHidden/>
                <w:color w:val="365F91" w:themeColor="accent1" w:themeShade="BF"/>
                <w:sz w:val="28"/>
                <w:szCs w:val="28"/>
              </w:rPr>
              <w:fldChar w:fldCharType="end"/>
            </w:r>
          </w:hyperlink>
        </w:p>
        <w:p w:rsidR="003C2957" w:rsidRPr="000D02CC" w:rsidRDefault="007151A0" w:rsidP="000D02CC">
          <w:r w:rsidRPr="00206B3C">
            <w:rPr>
              <w:rFonts w:ascii="Times New Roman" w:hAnsi="Times New Roman" w:cs="Times New Roman"/>
              <w:b/>
              <w:bCs/>
              <w:color w:val="365F91" w:themeColor="accent1" w:themeShade="BF"/>
              <w:sz w:val="28"/>
              <w:szCs w:val="28"/>
            </w:rPr>
            <w:fldChar w:fldCharType="end"/>
          </w:r>
        </w:p>
      </w:sdtContent>
    </w:sdt>
    <w:p w:rsidR="00C510E2" w:rsidRDefault="00F40929" w:rsidP="00C510E2">
      <w:pPr>
        <w:pStyle w:val="1"/>
        <w:spacing w:before="0" w:after="0" w:line="240" w:lineRule="auto"/>
        <w:jc w:val="center"/>
        <w:rPr>
          <w:rFonts w:ascii="Times New Roman" w:hAnsi="Times New Roman"/>
          <w:color w:val="1F497D" w:themeColor="text2"/>
          <w:sz w:val="28"/>
          <w:szCs w:val="28"/>
        </w:rPr>
      </w:pPr>
      <w:bookmarkStart w:id="1" w:name="_Toc33104762"/>
      <w:r>
        <w:rPr>
          <w:rFonts w:ascii="Times New Roman" w:hAnsi="Times New Roman"/>
          <w:sz w:val="28"/>
          <w:szCs w:val="28"/>
        </w:rPr>
        <w:br w:type="page"/>
      </w:r>
      <w:bookmarkStart w:id="2" w:name="_Toc37400672"/>
      <w:r w:rsidR="00014F08" w:rsidRPr="000D02CC">
        <w:rPr>
          <w:rFonts w:ascii="Times New Roman" w:hAnsi="Times New Roman"/>
          <w:color w:val="1F497D" w:themeColor="text2"/>
          <w:sz w:val="28"/>
          <w:szCs w:val="28"/>
        </w:rPr>
        <w:t xml:space="preserve">Приветственное слово </w:t>
      </w:r>
    </w:p>
    <w:p w:rsidR="00871716" w:rsidRDefault="00C510E2" w:rsidP="00C510E2">
      <w:pPr>
        <w:pStyle w:val="1"/>
        <w:spacing w:before="0" w:after="0" w:line="240" w:lineRule="auto"/>
        <w:jc w:val="center"/>
        <w:rPr>
          <w:rFonts w:ascii="Times New Roman" w:hAnsi="Times New Roman"/>
          <w:color w:val="1F497D" w:themeColor="text2"/>
          <w:sz w:val="28"/>
          <w:szCs w:val="28"/>
        </w:rPr>
      </w:pPr>
      <w:r>
        <w:rPr>
          <w:rFonts w:ascii="Times New Roman" w:hAnsi="Times New Roman"/>
          <w:color w:val="1F497D" w:themeColor="text2"/>
          <w:sz w:val="28"/>
          <w:szCs w:val="28"/>
        </w:rPr>
        <w:t>Г</w:t>
      </w:r>
      <w:r w:rsidR="00014F08" w:rsidRPr="000D02CC">
        <w:rPr>
          <w:rFonts w:ascii="Times New Roman" w:hAnsi="Times New Roman"/>
          <w:color w:val="1F497D" w:themeColor="text2"/>
          <w:sz w:val="28"/>
          <w:szCs w:val="28"/>
        </w:rPr>
        <w:t xml:space="preserve">лавы </w:t>
      </w:r>
      <w:r w:rsidR="004D4AA9" w:rsidRPr="000D02CC">
        <w:rPr>
          <w:rFonts w:ascii="Times New Roman" w:hAnsi="Times New Roman"/>
          <w:color w:val="1F497D" w:themeColor="text2"/>
          <w:sz w:val="28"/>
          <w:szCs w:val="28"/>
        </w:rPr>
        <w:t>Татарского</w:t>
      </w:r>
      <w:r w:rsidR="00F32C63">
        <w:rPr>
          <w:rFonts w:ascii="Times New Roman" w:hAnsi="Times New Roman"/>
          <w:color w:val="1F497D" w:themeColor="text2"/>
          <w:sz w:val="28"/>
          <w:szCs w:val="28"/>
        </w:rPr>
        <w:t xml:space="preserve"> муниципального</w:t>
      </w:r>
      <w:r w:rsidR="004D4AA9" w:rsidRPr="000D02CC">
        <w:rPr>
          <w:rFonts w:ascii="Times New Roman" w:hAnsi="Times New Roman"/>
          <w:color w:val="1F497D" w:themeColor="text2"/>
          <w:sz w:val="28"/>
          <w:szCs w:val="28"/>
        </w:rPr>
        <w:t xml:space="preserve"> района</w:t>
      </w:r>
      <w:bookmarkEnd w:id="1"/>
      <w:bookmarkEnd w:id="2"/>
      <w:r w:rsidR="00F32C63">
        <w:rPr>
          <w:rFonts w:ascii="Times New Roman" w:hAnsi="Times New Roman"/>
          <w:color w:val="1F497D" w:themeColor="text2"/>
          <w:sz w:val="28"/>
          <w:szCs w:val="28"/>
        </w:rPr>
        <w:t xml:space="preserve"> Новосибирской области</w:t>
      </w:r>
    </w:p>
    <w:p w:rsidR="00C510E2" w:rsidRDefault="00C510E2" w:rsidP="00C510E2">
      <w:pPr>
        <w:tabs>
          <w:tab w:val="left" w:pos="0"/>
        </w:tabs>
        <w:spacing w:after="0" w:line="240" w:lineRule="auto"/>
        <w:jc w:val="center"/>
        <w:rPr>
          <w:rFonts w:ascii="Times New Roman" w:hAnsi="Times New Roman" w:cs="Times New Roman"/>
          <w:sz w:val="28"/>
          <w:szCs w:val="28"/>
        </w:rPr>
      </w:pPr>
    </w:p>
    <w:p w:rsidR="00014F08" w:rsidRPr="00E003E0" w:rsidRDefault="008E61D6" w:rsidP="00056433">
      <w:pPr>
        <w:tabs>
          <w:tab w:val="left" w:pos="0"/>
        </w:tabs>
        <w:spacing w:after="0" w:line="240" w:lineRule="auto"/>
        <w:jc w:val="center"/>
        <w:rPr>
          <w:rFonts w:ascii="Times New Roman" w:hAnsi="Times New Roman" w:cs="Times New Roman"/>
          <w:sz w:val="28"/>
          <w:szCs w:val="28"/>
        </w:rPr>
      </w:pPr>
      <w:r w:rsidRPr="00E003E0">
        <w:rPr>
          <w:noProof/>
          <w:sz w:val="28"/>
          <w:szCs w:val="28"/>
        </w:rPr>
        <w:drawing>
          <wp:anchor distT="0" distB="0" distL="114300" distR="114300" simplePos="0" relativeHeight="251656704" behindDoc="0" locked="0" layoutInCell="1" allowOverlap="1" wp14:anchorId="29B8DE14" wp14:editId="342C71D8">
            <wp:simplePos x="0" y="0"/>
            <wp:positionH relativeFrom="margin">
              <wp:posOffset>3465830</wp:posOffset>
            </wp:positionH>
            <wp:positionV relativeFrom="margin">
              <wp:posOffset>628650</wp:posOffset>
            </wp:positionV>
            <wp:extent cx="2656840" cy="2918460"/>
            <wp:effectExtent l="0" t="0" r="0" b="0"/>
            <wp:wrapSquare wrapText="bothSides"/>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фото.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656840" cy="2918460"/>
                    </a:xfrm>
                    <a:prstGeom prst="rect">
                      <a:avLst/>
                    </a:prstGeom>
                  </pic:spPr>
                </pic:pic>
              </a:graphicData>
            </a:graphic>
          </wp:anchor>
        </w:drawing>
      </w:r>
      <w:r w:rsidR="00014F08" w:rsidRPr="00E003E0">
        <w:rPr>
          <w:rFonts w:ascii="Times New Roman" w:hAnsi="Times New Roman" w:cs="Times New Roman"/>
          <w:sz w:val="28"/>
          <w:szCs w:val="28"/>
        </w:rPr>
        <w:t>Уважаемые инвесторы!</w:t>
      </w:r>
    </w:p>
    <w:p w:rsidR="00C57951" w:rsidRPr="00E56FC8" w:rsidRDefault="00C57951" w:rsidP="00056433">
      <w:pPr>
        <w:spacing w:after="0" w:line="240" w:lineRule="auto"/>
        <w:ind w:firstLine="567"/>
        <w:jc w:val="both"/>
        <w:rPr>
          <w:rFonts w:ascii="Times New Roman" w:eastAsia="Times New Roman" w:hAnsi="Times New Roman" w:cs="Times New Roman"/>
          <w:color w:val="000000"/>
          <w:sz w:val="28"/>
          <w:szCs w:val="28"/>
          <w:shd w:val="clear" w:color="auto" w:fill="FFFFFF"/>
        </w:rPr>
      </w:pPr>
      <w:r w:rsidRPr="00E56FC8">
        <w:rPr>
          <w:rFonts w:ascii="Times New Roman" w:eastAsia="Times New Roman" w:hAnsi="Times New Roman" w:cs="Times New Roman"/>
          <w:color w:val="000000"/>
          <w:sz w:val="28"/>
          <w:szCs w:val="28"/>
          <w:shd w:val="clear" w:color="auto" w:fill="FFFFFF"/>
        </w:rPr>
        <w:t>Вопрос</w:t>
      </w:r>
      <w:r>
        <w:rPr>
          <w:rFonts w:ascii="Times New Roman" w:eastAsia="Times New Roman" w:hAnsi="Times New Roman" w:cs="Times New Roman"/>
          <w:color w:val="000000"/>
          <w:sz w:val="28"/>
          <w:szCs w:val="28"/>
          <w:shd w:val="clear" w:color="auto" w:fill="FFFFFF"/>
        </w:rPr>
        <w:t xml:space="preserve"> привлечения инвестиций </w:t>
      </w:r>
      <w:r w:rsidRPr="00E56FC8">
        <w:rPr>
          <w:rFonts w:ascii="Times New Roman" w:eastAsia="Times New Roman" w:hAnsi="Times New Roman" w:cs="Times New Roman"/>
          <w:color w:val="000000"/>
          <w:sz w:val="28"/>
          <w:szCs w:val="28"/>
          <w:shd w:val="clear" w:color="auto" w:fill="FFFFFF"/>
        </w:rPr>
        <w:t>является приоритетным для каждого муниципального образования. Мы прекрасно понимаем, что состояние деловой среды напрямую влияет на уровень развития района и его процветание.</w:t>
      </w:r>
      <w:r w:rsidRPr="00C57951">
        <w:rPr>
          <w:rFonts w:ascii="Times New Roman" w:eastAsia="Times New Roman" w:hAnsi="Times New Roman" w:cs="Times New Roman"/>
          <w:color w:val="000000"/>
          <w:sz w:val="28"/>
          <w:szCs w:val="28"/>
          <w:shd w:val="clear" w:color="auto" w:fill="FFFFFF"/>
        </w:rPr>
        <w:t xml:space="preserve"> </w:t>
      </w:r>
      <w:r w:rsidRPr="00E56FC8">
        <w:rPr>
          <w:rFonts w:ascii="Times New Roman" w:eastAsia="Times New Roman" w:hAnsi="Times New Roman" w:cs="Times New Roman"/>
          <w:color w:val="000000"/>
          <w:sz w:val="28"/>
          <w:szCs w:val="28"/>
          <w:shd w:val="clear" w:color="auto" w:fill="FFFFFF"/>
        </w:rPr>
        <w:t>Сегодня для органов местного самоуправления крайне важно обеспечить устойчивость бюджета, социальную стабильность и экономический рост в сложных экономических реалиях.</w:t>
      </w:r>
    </w:p>
    <w:p w:rsidR="00E50F37" w:rsidRPr="00EF1420" w:rsidRDefault="00E50F37" w:rsidP="00E50F37">
      <w:pPr>
        <w:pStyle w:val="a8"/>
        <w:tabs>
          <w:tab w:val="left" w:pos="0"/>
        </w:tabs>
        <w:spacing w:before="0" w:beforeAutospacing="0" w:after="0" w:afterAutospacing="0"/>
        <w:ind w:firstLine="709"/>
        <w:jc w:val="both"/>
        <w:rPr>
          <w:sz w:val="28"/>
          <w:szCs w:val="28"/>
        </w:rPr>
      </w:pPr>
      <w:r w:rsidRPr="00EF1420">
        <w:rPr>
          <w:sz w:val="28"/>
          <w:szCs w:val="28"/>
        </w:rPr>
        <w:t xml:space="preserve">Мы представляем </w:t>
      </w:r>
      <w:r w:rsidR="00886C73" w:rsidRPr="00EF1420">
        <w:rPr>
          <w:sz w:val="28"/>
          <w:szCs w:val="28"/>
        </w:rPr>
        <w:t>в</w:t>
      </w:r>
      <w:r w:rsidRPr="00EF1420">
        <w:rPr>
          <w:sz w:val="28"/>
          <w:szCs w:val="28"/>
        </w:rPr>
        <w:t xml:space="preserve">ашему вниманию Инвестиционный паспорт </w:t>
      </w:r>
      <w:r w:rsidR="00886C73" w:rsidRPr="00EF1420">
        <w:rPr>
          <w:sz w:val="28"/>
          <w:szCs w:val="28"/>
        </w:rPr>
        <w:t xml:space="preserve">Татарского </w:t>
      </w:r>
      <w:r w:rsidRPr="00EF1420">
        <w:rPr>
          <w:sz w:val="28"/>
          <w:szCs w:val="28"/>
        </w:rPr>
        <w:t>муниципального</w:t>
      </w:r>
      <w:r w:rsidR="00886C73" w:rsidRPr="00EF1420">
        <w:rPr>
          <w:sz w:val="28"/>
          <w:szCs w:val="28"/>
        </w:rPr>
        <w:t xml:space="preserve"> райо</w:t>
      </w:r>
      <w:r w:rsidR="008E61D6" w:rsidRPr="00EF1420">
        <w:rPr>
          <w:sz w:val="28"/>
          <w:szCs w:val="28"/>
        </w:rPr>
        <w:t>на Новосибирской области за 2022</w:t>
      </w:r>
      <w:r w:rsidR="00886C73" w:rsidRPr="00EF1420">
        <w:rPr>
          <w:sz w:val="28"/>
          <w:szCs w:val="28"/>
        </w:rPr>
        <w:t xml:space="preserve"> год</w:t>
      </w:r>
      <w:r w:rsidRPr="00EF1420">
        <w:rPr>
          <w:sz w:val="28"/>
          <w:szCs w:val="28"/>
        </w:rPr>
        <w:t>, ознакомившись с которым</w:t>
      </w:r>
      <w:r w:rsidR="003A4A9C" w:rsidRPr="00EF1420">
        <w:rPr>
          <w:sz w:val="28"/>
          <w:szCs w:val="28"/>
        </w:rPr>
        <w:t>,</w:t>
      </w:r>
      <w:r w:rsidRPr="00EF1420">
        <w:rPr>
          <w:sz w:val="28"/>
          <w:szCs w:val="28"/>
        </w:rPr>
        <w:t xml:space="preserve"> потенциальный инвестор получит полную и достоверную</w:t>
      </w:r>
      <w:r w:rsidR="003A4A9C" w:rsidRPr="00EF1420">
        <w:rPr>
          <w:sz w:val="28"/>
          <w:szCs w:val="28"/>
        </w:rPr>
        <w:t xml:space="preserve"> </w:t>
      </w:r>
      <w:r w:rsidRPr="00EF1420">
        <w:rPr>
          <w:sz w:val="28"/>
          <w:szCs w:val="28"/>
        </w:rPr>
        <w:t>информацию об экономическом потенциале Татарского района, инвестиционном климате, условиях</w:t>
      </w:r>
      <w:r w:rsidR="003A4A9C" w:rsidRPr="00EF1420">
        <w:rPr>
          <w:sz w:val="28"/>
          <w:szCs w:val="28"/>
        </w:rPr>
        <w:t xml:space="preserve"> </w:t>
      </w:r>
      <w:r w:rsidRPr="00EF1420">
        <w:rPr>
          <w:sz w:val="28"/>
          <w:szCs w:val="28"/>
        </w:rPr>
        <w:t>ведения инвестиционной деятельности в Татарском районе, системе поддержки предпринимательства.</w:t>
      </w:r>
      <w:r w:rsidR="003A4A9C" w:rsidRPr="00EF1420">
        <w:rPr>
          <w:sz w:val="28"/>
          <w:szCs w:val="28"/>
        </w:rPr>
        <w:t xml:space="preserve"> </w:t>
      </w:r>
      <w:r w:rsidRPr="00EF1420">
        <w:rPr>
          <w:sz w:val="28"/>
          <w:szCs w:val="28"/>
        </w:rPr>
        <w:t>Это позволит объективно оценить привлекательность вложения капитала, а также найти надежных</w:t>
      </w:r>
      <w:r w:rsidR="003A4A9C" w:rsidRPr="00EF1420">
        <w:rPr>
          <w:sz w:val="28"/>
          <w:szCs w:val="28"/>
        </w:rPr>
        <w:t xml:space="preserve"> </w:t>
      </w:r>
      <w:r w:rsidRPr="00EF1420">
        <w:rPr>
          <w:sz w:val="28"/>
          <w:szCs w:val="28"/>
        </w:rPr>
        <w:t>партнеров и принять решение о начале работы в нашем районе. Эффективны инвестиционные</w:t>
      </w:r>
      <w:r w:rsidR="003A4A9C" w:rsidRPr="00EF1420">
        <w:rPr>
          <w:sz w:val="28"/>
          <w:szCs w:val="28"/>
        </w:rPr>
        <w:t xml:space="preserve"> </w:t>
      </w:r>
      <w:r w:rsidRPr="00EF1420">
        <w:rPr>
          <w:sz w:val="28"/>
          <w:szCs w:val="28"/>
        </w:rPr>
        <w:t>вложения в агропромышленный комплекс, промышленное и пищевое производство, легкую промышленность, сферу туризма и отдыха.</w:t>
      </w:r>
    </w:p>
    <w:p w:rsidR="00E50F37" w:rsidRPr="00EF1420" w:rsidRDefault="00E50F37" w:rsidP="00E50F37">
      <w:pPr>
        <w:pStyle w:val="a8"/>
        <w:tabs>
          <w:tab w:val="left" w:pos="0"/>
        </w:tabs>
        <w:spacing w:before="0" w:beforeAutospacing="0" w:after="0" w:afterAutospacing="0"/>
        <w:ind w:firstLine="709"/>
        <w:jc w:val="both"/>
        <w:rPr>
          <w:sz w:val="28"/>
          <w:szCs w:val="28"/>
        </w:rPr>
      </w:pPr>
      <w:r w:rsidRPr="00EF1420">
        <w:rPr>
          <w:sz w:val="28"/>
          <w:szCs w:val="28"/>
        </w:rPr>
        <w:t>Администрация Татарского района открыта к сотрудничеству с потенциальными инвесторами,</w:t>
      </w:r>
      <w:r w:rsidR="003A4A9C" w:rsidRPr="00EF1420">
        <w:rPr>
          <w:sz w:val="28"/>
          <w:szCs w:val="28"/>
        </w:rPr>
        <w:t xml:space="preserve"> </w:t>
      </w:r>
      <w:r w:rsidRPr="00EF1420">
        <w:rPr>
          <w:sz w:val="28"/>
          <w:szCs w:val="28"/>
        </w:rPr>
        <w:t>готова оказывать поддержку, создавать оптимальные условия для успешного ведения бизнеса.</w:t>
      </w:r>
    </w:p>
    <w:p w:rsidR="00E50F37" w:rsidRPr="00EF1420" w:rsidRDefault="00E50F37" w:rsidP="00E50F37">
      <w:pPr>
        <w:pStyle w:val="a8"/>
        <w:tabs>
          <w:tab w:val="left" w:pos="0"/>
        </w:tabs>
        <w:spacing w:before="0" w:beforeAutospacing="0" w:after="0" w:afterAutospacing="0"/>
        <w:ind w:firstLine="709"/>
        <w:jc w:val="both"/>
        <w:rPr>
          <w:sz w:val="28"/>
          <w:szCs w:val="28"/>
        </w:rPr>
      </w:pPr>
      <w:r w:rsidRPr="00EF1420">
        <w:rPr>
          <w:sz w:val="28"/>
          <w:szCs w:val="28"/>
        </w:rPr>
        <w:t>Мы заинтересованы в том, чтобы Ваш бизнес был эффективным, стабильным и безопасным, чтобы</w:t>
      </w:r>
      <w:r w:rsidR="003A4A9C" w:rsidRPr="00EF1420">
        <w:rPr>
          <w:sz w:val="28"/>
          <w:szCs w:val="28"/>
        </w:rPr>
        <w:t xml:space="preserve"> </w:t>
      </w:r>
      <w:r w:rsidRPr="00EF1420">
        <w:rPr>
          <w:sz w:val="28"/>
          <w:szCs w:val="28"/>
        </w:rPr>
        <w:t>укреплялся экономический потенциал района, развивалась его инфраструктура, повышалась занятость и материальное благосостояние его жителей.</w:t>
      </w:r>
    </w:p>
    <w:p w:rsidR="00E50F37" w:rsidRPr="00EF1420" w:rsidRDefault="00E50F37" w:rsidP="00E50F37">
      <w:pPr>
        <w:pStyle w:val="a8"/>
        <w:tabs>
          <w:tab w:val="left" w:pos="0"/>
        </w:tabs>
        <w:spacing w:before="0" w:beforeAutospacing="0" w:after="0"/>
        <w:ind w:firstLine="709"/>
        <w:jc w:val="both"/>
        <w:rPr>
          <w:sz w:val="28"/>
          <w:szCs w:val="28"/>
        </w:rPr>
      </w:pPr>
      <w:r w:rsidRPr="00EF1420">
        <w:rPr>
          <w:sz w:val="28"/>
          <w:szCs w:val="28"/>
        </w:rPr>
        <w:t>Мы ждем энергичных деловых людей, способных на деле доказать способность привнести что-то новое в бизнес, готовы оказывать поддержку и вместе с вами работать по всем направлениям инвестиционной деятельности. Нам интересно любое ваше предложение!</w:t>
      </w:r>
    </w:p>
    <w:p w:rsidR="00E50F37" w:rsidRPr="00EF1420" w:rsidRDefault="00E50F37" w:rsidP="00E50F37">
      <w:pPr>
        <w:pStyle w:val="a8"/>
        <w:tabs>
          <w:tab w:val="left" w:pos="0"/>
        </w:tabs>
        <w:spacing w:before="0" w:beforeAutospacing="0" w:after="0" w:afterAutospacing="0"/>
        <w:ind w:firstLine="709"/>
        <w:jc w:val="both"/>
        <w:rPr>
          <w:sz w:val="28"/>
          <w:szCs w:val="28"/>
        </w:rPr>
      </w:pPr>
      <w:r w:rsidRPr="00EF1420">
        <w:rPr>
          <w:sz w:val="28"/>
          <w:szCs w:val="28"/>
        </w:rPr>
        <w:t xml:space="preserve">С </w:t>
      </w:r>
      <w:r w:rsidR="00C510E2" w:rsidRPr="00EF1420">
        <w:rPr>
          <w:sz w:val="28"/>
          <w:szCs w:val="28"/>
        </w:rPr>
        <w:t>у</w:t>
      </w:r>
      <w:r w:rsidRPr="00EF1420">
        <w:rPr>
          <w:sz w:val="28"/>
          <w:szCs w:val="28"/>
        </w:rPr>
        <w:t xml:space="preserve">важением, Глава Татарского </w:t>
      </w:r>
      <w:r w:rsidR="00C510E2" w:rsidRPr="00EF1420">
        <w:rPr>
          <w:sz w:val="28"/>
          <w:szCs w:val="28"/>
        </w:rPr>
        <w:t xml:space="preserve">муниципального </w:t>
      </w:r>
      <w:r w:rsidRPr="00EF1420">
        <w:rPr>
          <w:sz w:val="28"/>
          <w:szCs w:val="28"/>
        </w:rPr>
        <w:t xml:space="preserve">района </w:t>
      </w:r>
      <w:r w:rsidR="00C510E2" w:rsidRPr="00EF1420">
        <w:rPr>
          <w:sz w:val="28"/>
          <w:szCs w:val="28"/>
        </w:rPr>
        <w:t xml:space="preserve">Новосибирской </w:t>
      </w:r>
      <w:r w:rsidR="00056433" w:rsidRPr="00EF1420">
        <w:rPr>
          <w:sz w:val="28"/>
          <w:szCs w:val="28"/>
        </w:rPr>
        <w:t>области</w:t>
      </w:r>
      <w:r w:rsidR="00056433">
        <w:rPr>
          <w:sz w:val="28"/>
          <w:szCs w:val="28"/>
        </w:rPr>
        <w:t>,</w:t>
      </w:r>
      <w:r w:rsidR="00056433" w:rsidRPr="00EF1420">
        <w:rPr>
          <w:sz w:val="28"/>
          <w:szCs w:val="28"/>
        </w:rPr>
        <w:t xml:space="preserve"> Юрий</w:t>
      </w:r>
      <w:r w:rsidRPr="00EF1420">
        <w:rPr>
          <w:sz w:val="28"/>
          <w:szCs w:val="28"/>
        </w:rPr>
        <w:t xml:space="preserve"> Маркленович Вязов.</w:t>
      </w:r>
    </w:p>
    <w:p w:rsidR="00C613AE" w:rsidRPr="004D0CA7" w:rsidRDefault="00C613AE" w:rsidP="00FE696F">
      <w:pPr>
        <w:pStyle w:val="1"/>
        <w:widowControl w:val="0"/>
        <w:jc w:val="left"/>
        <w:rPr>
          <w:rFonts w:ascii="Times New Roman" w:hAnsi="Times New Roman"/>
          <w:b w:val="0"/>
          <w:color w:val="1F497D" w:themeColor="text2"/>
          <w:sz w:val="28"/>
          <w:szCs w:val="28"/>
        </w:rPr>
      </w:pPr>
      <w:bookmarkStart w:id="3" w:name="_Toc33104763"/>
      <w:bookmarkStart w:id="4" w:name="_Toc37400673"/>
      <w:r w:rsidRPr="004D0CA7">
        <w:rPr>
          <w:rFonts w:ascii="Times New Roman" w:hAnsi="Times New Roman"/>
          <w:color w:val="1F497D" w:themeColor="text2"/>
          <w:sz w:val="28"/>
          <w:szCs w:val="28"/>
        </w:rPr>
        <w:t xml:space="preserve">1. Общие сведения о </w:t>
      </w:r>
      <w:r w:rsidR="00D1323B" w:rsidRPr="004D0CA7">
        <w:rPr>
          <w:rFonts w:ascii="Times New Roman" w:hAnsi="Times New Roman"/>
          <w:color w:val="1F497D" w:themeColor="text2"/>
          <w:sz w:val="28"/>
          <w:szCs w:val="28"/>
        </w:rPr>
        <w:t>Татарском районе</w:t>
      </w:r>
      <w:bookmarkEnd w:id="3"/>
      <w:bookmarkEnd w:id="4"/>
    </w:p>
    <w:p w:rsidR="00C613AE" w:rsidRPr="004D0CA7" w:rsidRDefault="00C613AE" w:rsidP="00927F94">
      <w:pPr>
        <w:pStyle w:val="2"/>
        <w:keepLines w:val="0"/>
        <w:widowControl w:val="0"/>
        <w:spacing w:after="240"/>
        <w:jc w:val="center"/>
        <w:rPr>
          <w:rFonts w:ascii="Times New Roman" w:hAnsi="Times New Roman" w:cs="Times New Roman"/>
          <w:b w:val="0"/>
          <w:color w:val="1F497D" w:themeColor="text2"/>
          <w:sz w:val="28"/>
          <w:szCs w:val="28"/>
        </w:rPr>
      </w:pPr>
      <w:bookmarkStart w:id="5" w:name="_Toc33104764"/>
      <w:bookmarkStart w:id="6" w:name="_Toc37400674"/>
      <w:r w:rsidRPr="004D0CA7">
        <w:rPr>
          <w:rFonts w:ascii="Times New Roman" w:hAnsi="Times New Roman" w:cs="Times New Roman"/>
          <w:color w:val="1F497D" w:themeColor="text2"/>
          <w:sz w:val="28"/>
          <w:szCs w:val="28"/>
        </w:rPr>
        <w:t>1.1. Административно-территориальное деление</w:t>
      </w:r>
      <w:bookmarkEnd w:id="5"/>
      <w:bookmarkEnd w:id="6"/>
    </w:p>
    <w:p w:rsidR="00874A5F" w:rsidRDefault="00874A5F" w:rsidP="005C0EEF">
      <w:pPr>
        <w:widowControl w:val="0"/>
        <w:tabs>
          <w:tab w:val="left" w:pos="5103"/>
          <w:tab w:val="left" w:pos="8640"/>
        </w:tabs>
        <w:spacing w:after="0" w:line="240" w:lineRule="auto"/>
        <w:ind w:firstLine="709"/>
        <w:jc w:val="both"/>
        <w:rPr>
          <w:rStyle w:val="FontStyle23"/>
          <w:b w:val="0"/>
          <w:sz w:val="28"/>
          <w:szCs w:val="28"/>
        </w:rPr>
      </w:pPr>
      <w:r w:rsidRPr="00443788">
        <w:rPr>
          <w:rStyle w:val="FontStyle23"/>
          <w:b w:val="0"/>
          <w:sz w:val="28"/>
          <w:szCs w:val="28"/>
        </w:rPr>
        <w:t>В состав Татарского района входит 22 муниципальн</w:t>
      </w:r>
      <w:r w:rsidR="00EB7D40">
        <w:rPr>
          <w:rStyle w:val="FontStyle23"/>
          <w:b w:val="0"/>
          <w:sz w:val="28"/>
          <w:szCs w:val="28"/>
        </w:rPr>
        <w:t>ых</w:t>
      </w:r>
      <w:r w:rsidRPr="00443788">
        <w:rPr>
          <w:rStyle w:val="FontStyle23"/>
          <w:b w:val="0"/>
          <w:sz w:val="28"/>
          <w:szCs w:val="28"/>
        </w:rPr>
        <w:t xml:space="preserve"> образования, из них: 21 сельское поселение</w:t>
      </w:r>
      <w:r w:rsidR="00EB7D40">
        <w:rPr>
          <w:rStyle w:val="FontStyle23"/>
          <w:b w:val="0"/>
          <w:sz w:val="28"/>
          <w:szCs w:val="28"/>
        </w:rPr>
        <w:t xml:space="preserve">, </w:t>
      </w:r>
      <w:r w:rsidRPr="00443788">
        <w:rPr>
          <w:rStyle w:val="FontStyle23"/>
          <w:b w:val="0"/>
          <w:sz w:val="28"/>
          <w:szCs w:val="28"/>
        </w:rPr>
        <w:t>г</w:t>
      </w:r>
      <w:r w:rsidR="004D0CA7">
        <w:rPr>
          <w:rStyle w:val="FontStyle23"/>
          <w:b w:val="0"/>
          <w:sz w:val="28"/>
          <w:szCs w:val="28"/>
        </w:rPr>
        <w:t xml:space="preserve">ород </w:t>
      </w:r>
      <w:r w:rsidRPr="00443788">
        <w:rPr>
          <w:rStyle w:val="FontStyle23"/>
          <w:b w:val="0"/>
          <w:sz w:val="28"/>
          <w:szCs w:val="28"/>
        </w:rPr>
        <w:t>Татарск.</w:t>
      </w:r>
    </w:p>
    <w:p w:rsidR="008107C0" w:rsidRPr="008107C0" w:rsidRDefault="008107C0" w:rsidP="008107C0">
      <w:pPr>
        <w:spacing w:after="0" w:line="240" w:lineRule="auto"/>
        <w:jc w:val="center"/>
        <w:rPr>
          <w:rStyle w:val="FontStyle23"/>
          <w:rFonts w:eastAsia="Times New Roman"/>
          <w:b w:val="0"/>
          <w:bCs w:val="0"/>
          <w:color w:val="000000"/>
          <w:sz w:val="23"/>
          <w:szCs w:val="23"/>
        </w:rPr>
      </w:pPr>
      <w:r>
        <w:rPr>
          <w:rFonts w:ascii="Times New Roman" w:eastAsia="Times New Roman" w:hAnsi="Times New Roman" w:cs="Times New Roman"/>
          <w:b/>
          <w:color w:val="000000"/>
          <w:sz w:val="28"/>
          <w:szCs w:val="28"/>
        </w:rPr>
        <w:t>Населенные</w:t>
      </w:r>
      <w:r w:rsidRPr="008107C0">
        <w:rPr>
          <w:rFonts w:ascii="Times New Roman" w:eastAsia="Times New Roman" w:hAnsi="Times New Roman" w:cs="Times New Roman"/>
          <w:b/>
          <w:color w:val="000000"/>
          <w:sz w:val="28"/>
          <w:szCs w:val="28"/>
        </w:rPr>
        <w:t xml:space="preserve"> пункт</w:t>
      </w:r>
      <w:r>
        <w:rPr>
          <w:rFonts w:ascii="Times New Roman" w:eastAsia="Times New Roman" w:hAnsi="Times New Roman" w:cs="Times New Roman"/>
          <w:b/>
          <w:color w:val="000000"/>
          <w:sz w:val="28"/>
          <w:szCs w:val="28"/>
        </w:rPr>
        <w:t>ы в составе муниципальных образований</w:t>
      </w:r>
    </w:p>
    <w:tbl>
      <w:tblPr>
        <w:tblpPr w:leftFromText="180" w:rightFromText="180" w:vertAnchor="text" w:horzAnchor="margin" w:tblpY="226"/>
        <w:tblW w:w="9644" w:type="dxa"/>
        <w:tblBorders>
          <w:top w:val="single" w:sz="4" w:space="0" w:color="17365D" w:themeColor="text2" w:themeShade="BF"/>
          <w:left w:val="single" w:sz="4" w:space="0" w:color="17365D" w:themeColor="text2" w:themeShade="BF"/>
          <w:bottom w:val="single" w:sz="4" w:space="0" w:color="17365D" w:themeColor="text2" w:themeShade="BF"/>
          <w:right w:val="single" w:sz="4" w:space="0" w:color="17365D" w:themeColor="text2" w:themeShade="BF"/>
          <w:insideH w:val="single" w:sz="6" w:space="0" w:color="17365D" w:themeColor="text2" w:themeShade="BF"/>
          <w:insideV w:val="single" w:sz="6" w:space="0" w:color="17365D" w:themeColor="text2" w:themeShade="BF"/>
        </w:tblBorders>
        <w:tblLayout w:type="fixed"/>
        <w:tblCellMar>
          <w:left w:w="57" w:type="dxa"/>
          <w:right w:w="57" w:type="dxa"/>
        </w:tblCellMar>
        <w:tblLook w:val="04A0" w:firstRow="1" w:lastRow="0" w:firstColumn="1" w:lastColumn="0" w:noHBand="0" w:noVBand="1"/>
      </w:tblPr>
      <w:tblGrid>
        <w:gridCol w:w="2982"/>
        <w:gridCol w:w="6662"/>
      </w:tblGrid>
      <w:tr w:rsidR="00F97DBD" w:rsidRPr="00443788" w:rsidTr="005C0EEF">
        <w:trPr>
          <w:cantSplit/>
          <w:trHeight w:val="322"/>
          <w:tblHeader/>
        </w:trPr>
        <w:tc>
          <w:tcPr>
            <w:tcW w:w="1546" w:type="pct"/>
            <w:vMerge w:val="restart"/>
            <w:shd w:val="clear" w:color="auto" w:fill="365F91" w:themeFill="accent1" w:themeFillShade="BF"/>
            <w:tcMar>
              <w:top w:w="0" w:type="dxa"/>
              <w:left w:w="0" w:type="dxa"/>
              <w:bottom w:w="0" w:type="dxa"/>
              <w:right w:w="0" w:type="dxa"/>
            </w:tcMar>
            <w:vAlign w:val="center"/>
            <w:hideMark/>
          </w:tcPr>
          <w:p w:rsidR="00F97DBD" w:rsidRPr="0078575F" w:rsidRDefault="00F97DBD" w:rsidP="005C0EEF">
            <w:pPr>
              <w:pStyle w:val="0"/>
              <w:widowControl w:val="0"/>
              <w:spacing w:before="0" w:after="0" w:line="276" w:lineRule="auto"/>
              <w:jc w:val="center"/>
              <w:rPr>
                <w:rFonts w:ascii="Times New Roman" w:hAnsi="Times New Roman"/>
                <w:b/>
                <w:color w:val="FFFFFF" w:themeColor="background1"/>
                <w:sz w:val="24"/>
                <w:szCs w:val="24"/>
              </w:rPr>
            </w:pPr>
            <w:r w:rsidRPr="0078575F">
              <w:rPr>
                <w:rFonts w:ascii="Times New Roman" w:hAnsi="Times New Roman"/>
                <w:b/>
                <w:color w:val="FFFFFF" w:themeColor="background1"/>
                <w:sz w:val="24"/>
                <w:szCs w:val="24"/>
              </w:rPr>
              <w:t>Наименование городского/сельского поселения</w:t>
            </w:r>
          </w:p>
        </w:tc>
        <w:tc>
          <w:tcPr>
            <w:tcW w:w="3454" w:type="pct"/>
            <w:vMerge w:val="restart"/>
            <w:shd w:val="clear" w:color="auto" w:fill="365F91" w:themeFill="accent1" w:themeFillShade="BF"/>
            <w:tcMar>
              <w:top w:w="0" w:type="dxa"/>
              <w:left w:w="0" w:type="dxa"/>
              <w:bottom w:w="0" w:type="dxa"/>
              <w:right w:w="0" w:type="dxa"/>
            </w:tcMar>
            <w:vAlign w:val="center"/>
          </w:tcPr>
          <w:p w:rsidR="00F97DBD" w:rsidRPr="0078575F" w:rsidRDefault="00CF5C0C" w:rsidP="005C0EEF">
            <w:pPr>
              <w:pStyle w:val="aa"/>
              <w:widowControl w:val="0"/>
              <w:spacing w:before="0" w:after="0" w:line="276" w:lineRule="auto"/>
              <w:rPr>
                <w:rFonts w:ascii="Times New Roman" w:hAnsi="Times New Roman"/>
                <w:b/>
                <w:color w:val="FFFFFF" w:themeColor="background1"/>
                <w:sz w:val="24"/>
                <w:szCs w:val="24"/>
              </w:rPr>
            </w:pPr>
            <w:r>
              <w:rPr>
                <w:rFonts w:ascii="Times New Roman" w:hAnsi="Times New Roman"/>
                <w:b/>
                <w:color w:val="FFFFFF" w:themeColor="background1"/>
                <w:sz w:val="24"/>
                <w:szCs w:val="24"/>
              </w:rPr>
              <w:t>Н</w:t>
            </w:r>
            <w:r w:rsidR="00F97DBD" w:rsidRPr="0078575F">
              <w:rPr>
                <w:rFonts w:ascii="Times New Roman" w:hAnsi="Times New Roman"/>
                <w:b/>
                <w:color w:val="FFFFFF" w:themeColor="background1"/>
                <w:sz w:val="24"/>
                <w:szCs w:val="24"/>
              </w:rPr>
              <w:t>аселенны</w:t>
            </w:r>
            <w:r>
              <w:rPr>
                <w:rFonts w:ascii="Times New Roman" w:hAnsi="Times New Roman"/>
                <w:b/>
                <w:color w:val="FFFFFF" w:themeColor="background1"/>
                <w:sz w:val="24"/>
                <w:szCs w:val="24"/>
              </w:rPr>
              <w:t>е</w:t>
            </w:r>
            <w:r w:rsidR="00F97DBD" w:rsidRPr="0078575F">
              <w:rPr>
                <w:rFonts w:ascii="Times New Roman" w:hAnsi="Times New Roman"/>
                <w:b/>
                <w:color w:val="FFFFFF" w:themeColor="background1"/>
                <w:sz w:val="24"/>
                <w:szCs w:val="24"/>
              </w:rPr>
              <w:t xml:space="preserve"> пункт</w:t>
            </w:r>
            <w:r>
              <w:rPr>
                <w:rFonts w:ascii="Times New Roman" w:hAnsi="Times New Roman"/>
                <w:b/>
                <w:color w:val="FFFFFF" w:themeColor="background1"/>
                <w:sz w:val="24"/>
                <w:szCs w:val="24"/>
              </w:rPr>
              <w:t>ы</w:t>
            </w:r>
          </w:p>
        </w:tc>
      </w:tr>
      <w:tr w:rsidR="00F97DBD" w:rsidRPr="00443788" w:rsidTr="005C0EEF">
        <w:trPr>
          <w:cantSplit/>
          <w:trHeight w:val="570"/>
          <w:tblHeader/>
        </w:trPr>
        <w:tc>
          <w:tcPr>
            <w:tcW w:w="1546" w:type="pct"/>
            <w:vMerge/>
            <w:shd w:val="clear" w:color="auto" w:fill="365F91" w:themeFill="accent1" w:themeFillShade="BF"/>
            <w:vAlign w:val="center"/>
            <w:hideMark/>
          </w:tcPr>
          <w:p w:rsidR="00F97DBD" w:rsidRPr="00443788" w:rsidRDefault="00F97DBD" w:rsidP="005C0EEF">
            <w:pPr>
              <w:widowControl w:val="0"/>
              <w:rPr>
                <w:rFonts w:ascii="Times New Roman" w:hAnsi="Times New Roman" w:cs="Times New Roman"/>
                <w:b/>
                <w:sz w:val="28"/>
                <w:szCs w:val="28"/>
              </w:rPr>
            </w:pPr>
          </w:p>
        </w:tc>
        <w:tc>
          <w:tcPr>
            <w:tcW w:w="3454" w:type="pct"/>
            <w:vMerge/>
            <w:shd w:val="clear" w:color="auto" w:fill="365F91" w:themeFill="accent1" w:themeFillShade="BF"/>
            <w:vAlign w:val="center"/>
            <w:hideMark/>
          </w:tcPr>
          <w:p w:rsidR="00F97DBD" w:rsidRPr="00443788" w:rsidRDefault="00F97DBD" w:rsidP="005C0EEF">
            <w:pPr>
              <w:widowControl w:val="0"/>
              <w:rPr>
                <w:rFonts w:ascii="Times New Roman" w:hAnsi="Times New Roman" w:cs="Times New Roman"/>
                <w:b/>
                <w:sz w:val="28"/>
                <w:szCs w:val="28"/>
              </w:rPr>
            </w:pP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Дмитриевское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486D76" w:rsidP="005C0EEF">
            <w:pPr>
              <w:widowControl w:val="0"/>
              <w:spacing w:after="0"/>
              <w:jc w:val="center"/>
              <w:rPr>
                <w:rFonts w:ascii="Times New Roman" w:hAnsi="Times New Roman" w:cs="Times New Roman"/>
                <w:sz w:val="24"/>
                <w:szCs w:val="24"/>
              </w:rPr>
            </w:pPr>
            <w:r w:rsidRPr="00486D76">
              <w:rPr>
                <w:rFonts w:ascii="Times New Roman" w:hAnsi="Times New Roman" w:cs="Times New Roman"/>
                <w:sz w:val="24"/>
                <w:szCs w:val="24"/>
              </w:rPr>
              <w:t>село Дмитриевка</w:t>
            </w:r>
            <w:r w:rsidR="00CF5C0C">
              <w:rPr>
                <w:rFonts w:ascii="Times New Roman" w:hAnsi="Times New Roman" w:cs="Times New Roman"/>
                <w:sz w:val="24"/>
                <w:szCs w:val="24"/>
              </w:rPr>
              <w:t xml:space="preserve">, </w:t>
            </w:r>
            <w:r w:rsidRPr="00486D76">
              <w:rPr>
                <w:rFonts w:ascii="Times New Roman" w:hAnsi="Times New Roman" w:cs="Times New Roman"/>
                <w:sz w:val="24"/>
                <w:szCs w:val="24"/>
              </w:rPr>
              <w:t>деревня Безбожник</w:t>
            </w:r>
            <w:r w:rsidR="00CF5C0C">
              <w:rPr>
                <w:rFonts w:ascii="Times New Roman" w:hAnsi="Times New Roman" w:cs="Times New Roman"/>
                <w:sz w:val="24"/>
                <w:szCs w:val="24"/>
              </w:rPr>
              <w:t xml:space="preserve">, </w:t>
            </w:r>
            <w:r w:rsidRPr="00486D76">
              <w:rPr>
                <w:rFonts w:ascii="Times New Roman" w:hAnsi="Times New Roman" w:cs="Times New Roman"/>
                <w:sz w:val="24"/>
                <w:szCs w:val="24"/>
              </w:rPr>
              <w:t>деревня Евгеньевка</w:t>
            </w:r>
            <w:r w:rsidR="00CF5C0C">
              <w:rPr>
                <w:rFonts w:ascii="Times New Roman" w:hAnsi="Times New Roman" w:cs="Times New Roman"/>
                <w:sz w:val="24"/>
                <w:szCs w:val="24"/>
              </w:rPr>
              <w:t xml:space="preserve">, </w:t>
            </w:r>
            <w:r w:rsidRPr="00486D76">
              <w:rPr>
                <w:rFonts w:ascii="Times New Roman" w:hAnsi="Times New Roman" w:cs="Times New Roman"/>
                <w:sz w:val="24"/>
                <w:szCs w:val="24"/>
              </w:rPr>
              <w:t>деревня Степановка 2-я</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Зубовское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деревня Зубовка</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Казаткульское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Казаткуль</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Лебяжье</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Новоалександровка</w:t>
            </w:r>
            <w:r>
              <w:rPr>
                <w:rFonts w:ascii="Times New Roman" w:hAnsi="Times New Roman" w:cs="Times New Roman"/>
                <w:sz w:val="24"/>
                <w:szCs w:val="24"/>
              </w:rPr>
              <w:t xml:space="preserve">, </w:t>
            </w:r>
            <w:r w:rsidRPr="00CF5C0C">
              <w:rPr>
                <w:rFonts w:ascii="Times New Roman" w:hAnsi="Times New Roman" w:cs="Times New Roman"/>
                <w:sz w:val="24"/>
                <w:szCs w:val="24"/>
              </w:rPr>
              <w:t>село Успенка</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Казачьемысское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Казачий Мыс</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Киевское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Киевка, населенный пункт Тарышта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Богдановка</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Козловское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Козловка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Малый Ермак</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Розенталь</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Константиновское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Константиновка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Городенка</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Кочневское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Кочневка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Кабанка</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Красноярское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деревня Красноярка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Комбар</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Лопатинское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Лопатино</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Тайлаково</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Неудачинское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деревня Неудачино, населенный пункт 2850 км</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Николаевское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Николаевка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Малая Старинка</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Никулинское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Никулино</w:t>
            </w:r>
            <w:r>
              <w:rPr>
                <w:rFonts w:ascii="Times New Roman" w:hAnsi="Times New Roman" w:cs="Times New Roman"/>
                <w:sz w:val="24"/>
                <w:szCs w:val="24"/>
              </w:rPr>
              <w:t xml:space="preserve">, деревня Варваровка, </w:t>
            </w:r>
            <w:r w:rsidRPr="00CF5C0C">
              <w:rPr>
                <w:rFonts w:ascii="Times New Roman" w:hAnsi="Times New Roman" w:cs="Times New Roman"/>
                <w:sz w:val="24"/>
                <w:szCs w:val="24"/>
              </w:rPr>
              <w:t>деревня Моховая</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Новотроицк</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Новомихайловское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Новомихайловка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Дубровино</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Новопервомайское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Новопервомайское</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Кузнецово,населенный пункт Лагунака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Платоновка</w:t>
            </w:r>
            <w:r>
              <w:rPr>
                <w:rFonts w:ascii="Times New Roman" w:hAnsi="Times New Roman" w:cs="Times New Roman"/>
                <w:sz w:val="24"/>
                <w:szCs w:val="24"/>
              </w:rPr>
              <w:t xml:space="preserve">, </w:t>
            </w:r>
            <w:r w:rsidRPr="00CF5C0C">
              <w:rPr>
                <w:rFonts w:ascii="Times New Roman" w:hAnsi="Times New Roman" w:cs="Times New Roman"/>
                <w:sz w:val="24"/>
                <w:szCs w:val="24"/>
              </w:rPr>
              <w:t>посёлок Сибиряк</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Новопокровское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Новопокровка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Ивановка,железнодорожная станция Кабаклы</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Минино, посёлок Трактовый</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Новотроицкое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Новотроицк</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Нововознесенка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Чаны-Сакан</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Орловское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деревня Орловка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Волово</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Камышино</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Северотатарское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Северотатарское</w:t>
            </w:r>
            <w:r>
              <w:rPr>
                <w:rFonts w:ascii="Times New Roman" w:hAnsi="Times New Roman" w:cs="Times New Roman"/>
                <w:sz w:val="24"/>
                <w:szCs w:val="24"/>
              </w:rPr>
              <w:t xml:space="preserve">, </w:t>
            </w:r>
            <w:r w:rsidRPr="00CF5C0C">
              <w:rPr>
                <w:rFonts w:ascii="Times New Roman" w:hAnsi="Times New Roman" w:cs="Times New Roman"/>
                <w:sz w:val="24"/>
                <w:szCs w:val="24"/>
              </w:rPr>
              <w:t>посёлок Ваховский</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Первомихайловка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Рождественка</w:t>
            </w:r>
            <w:r>
              <w:rPr>
                <w:rFonts w:ascii="Times New Roman" w:hAnsi="Times New Roman" w:cs="Times New Roman"/>
                <w:sz w:val="24"/>
                <w:szCs w:val="24"/>
              </w:rPr>
              <w:t xml:space="preserve">, </w:t>
            </w:r>
            <w:r w:rsidRPr="00CF5C0C">
              <w:rPr>
                <w:rFonts w:ascii="Times New Roman" w:hAnsi="Times New Roman" w:cs="Times New Roman"/>
                <w:sz w:val="24"/>
                <w:szCs w:val="24"/>
              </w:rPr>
              <w:t>поселок Чернышевский</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Увальское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Увальское</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Зеленая Грива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Рождественка</w:t>
            </w:r>
            <w:r>
              <w:rPr>
                <w:rFonts w:ascii="Times New Roman" w:hAnsi="Times New Roman" w:cs="Times New Roman"/>
                <w:sz w:val="24"/>
                <w:szCs w:val="24"/>
              </w:rPr>
              <w:t xml:space="preserve">, </w:t>
            </w:r>
            <w:r w:rsidRPr="00CF5C0C">
              <w:rPr>
                <w:rFonts w:ascii="Times New Roman" w:hAnsi="Times New Roman" w:cs="Times New Roman"/>
                <w:sz w:val="24"/>
                <w:szCs w:val="24"/>
              </w:rPr>
              <w:t>деревня Чинявино</w:t>
            </w:r>
          </w:p>
        </w:tc>
      </w:tr>
      <w:tr w:rsidR="00F97DBD" w:rsidRPr="00443788" w:rsidTr="005C0EEF">
        <w:trPr>
          <w:cantSplit/>
        </w:trPr>
        <w:tc>
          <w:tcPr>
            <w:tcW w:w="1546" w:type="pct"/>
            <w:tcMar>
              <w:top w:w="0" w:type="dxa"/>
              <w:left w:w="28" w:type="dxa"/>
              <w:bottom w:w="0" w:type="dxa"/>
              <w:right w:w="57" w:type="dxa"/>
            </w:tcMar>
            <w:vAlign w:val="center"/>
          </w:tcPr>
          <w:p w:rsidR="00F97DBD" w:rsidRPr="00443788" w:rsidRDefault="00F97DBD"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Ускюльское</w:t>
            </w:r>
            <w:r w:rsidR="00092D2B">
              <w:rPr>
                <w:rFonts w:ascii="Times New Roman" w:hAnsi="Times New Roman" w:cs="Times New Roman"/>
                <w:sz w:val="24"/>
                <w:szCs w:val="24"/>
              </w:rPr>
              <w:t xml:space="preserve"> МО</w:t>
            </w:r>
          </w:p>
        </w:tc>
        <w:tc>
          <w:tcPr>
            <w:tcW w:w="3454" w:type="pct"/>
            <w:vAlign w:val="center"/>
          </w:tcPr>
          <w:p w:rsidR="00F97DBD" w:rsidRPr="00443788" w:rsidRDefault="00CF5C0C" w:rsidP="005C0EEF">
            <w:pPr>
              <w:widowControl w:val="0"/>
              <w:spacing w:after="0"/>
              <w:jc w:val="center"/>
              <w:rPr>
                <w:rFonts w:ascii="Times New Roman" w:hAnsi="Times New Roman" w:cs="Times New Roman"/>
                <w:sz w:val="24"/>
                <w:szCs w:val="24"/>
              </w:rPr>
            </w:pPr>
            <w:r w:rsidRPr="00CF5C0C">
              <w:rPr>
                <w:rFonts w:ascii="Times New Roman" w:hAnsi="Times New Roman" w:cs="Times New Roman"/>
                <w:sz w:val="24"/>
                <w:szCs w:val="24"/>
              </w:rPr>
              <w:t>село Ускюль</w:t>
            </w:r>
            <w:r>
              <w:rPr>
                <w:rFonts w:ascii="Times New Roman" w:hAnsi="Times New Roman" w:cs="Times New Roman"/>
                <w:sz w:val="24"/>
                <w:szCs w:val="24"/>
              </w:rPr>
              <w:t xml:space="preserve">, </w:t>
            </w:r>
            <w:r w:rsidRPr="00CF5C0C">
              <w:rPr>
                <w:rFonts w:ascii="Times New Roman" w:hAnsi="Times New Roman" w:cs="Times New Roman"/>
                <w:sz w:val="24"/>
                <w:szCs w:val="24"/>
              </w:rPr>
              <w:t>посёлок Воздвиженка</w:t>
            </w:r>
          </w:p>
        </w:tc>
      </w:tr>
      <w:tr w:rsidR="00092D2B" w:rsidRPr="00443788" w:rsidTr="005C0EEF">
        <w:trPr>
          <w:cantSplit/>
          <w:trHeight w:val="270"/>
        </w:trPr>
        <w:tc>
          <w:tcPr>
            <w:tcW w:w="1546" w:type="pct"/>
            <w:tcMar>
              <w:top w:w="0" w:type="dxa"/>
              <w:left w:w="28" w:type="dxa"/>
              <w:bottom w:w="0" w:type="dxa"/>
              <w:right w:w="57" w:type="dxa"/>
            </w:tcMar>
            <w:vAlign w:val="center"/>
          </w:tcPr>
          <w:p w:rsidR="00092D2B" w:rsidRPr="00443788" w:rsidRDefault="001D40B6" w:rsidP="005C0EEF">
            <w:pPr>
              <w:widowControl w:val="0"/>
              <w:spacing w:after="0"/>
              <w:jc w:val="center"/>
              <w:rPr>
                <w:rFonts w:ascii="Times New Roman" w:hAnsi="Times New Roman" w:cs="Times New Roman"/>
                <w:sz w:val="24"/>
                <w:szCs w:val="24"/>
              </w:rPr>
            </w:pPr>
            <w:r>
              <w:rPr>
                <w:rFonts w:ascii="Times New Roman" w:hAnsi="Times New Roman" w:cs="Times New Roman"/>
                <w:sz w:val="24"/>
                <w:szCs w:val="24"/>
              </w:rPr>
              <w:t>г. Татарск</w:t>
            </w:r>
          </w:p>
        </w:tc>
        <w:tc>
          <w:tcPr>
            <w:tcW w:w="3454" w:type="pct"/>
            <w:vAlign w:val="center"/>
          </w:tcPr>
          <w:p w:rsidR="00092D2B" w:rsidRPr="00443788" w:rsidRDefault="00092D2B" w:rsidP="005C0EEF">
            <w:pPr>
              <w:widowControl w:val="0"/>
              <w:spacing w:after="0"/>
              <w:jc w:val="center"/>
              <w:rPr>
                <w:rFonts w:ascii="Times New Roman" w:hAnsi="Times New Roman" w:cs="Times New Roman"/>
                <w:sz w:val="24"/>
                <w:szCs w:val="24"/>
              </w:rPr>
            </w:pPr>
          </w:p>
        </w:tc>
      </w:tr>
    </w:tbl>
    <w:p w:rsidR="00C613AE" w:rsidRPr="004D0CA7" w:rsidRDefault="00C613AE" w:rsidP="000D02CC">
      <w:pPr>
        <w:pStyle w:val="2"/>
        <w:spacing w:after="240"/>
        <w:jc w:val="center"/>
        <w:rPr>
          <w:rFonts w:ascii="Times New Roman" w:hAnsi="Times New Roman" w:cs="Times New Roman"/>
          <w:b w:val="0"/>
          <w:color w:val="1F497D" w:themeColor="text2"/>
          <w:sz w:val="28"/>
          <w:szCs w:val="28"/>
        </w:rPr>
      </w:pPr>
      <w:bookmarkStart w:id="7" w:name="_Toc33104765"/>
      <w:bookmarkStart w:id="8" w:name="_Toc37400675"/>
      <w:r w:rsidRPr="004D0CA7">
        <w:rPr>
          <w:rFonts w:ascii="Times New Roman" w:hAnsi="Times New Roman" w:cs="Times New Roman"/>
          <w:color w:val="1F497D" w:themeColor="text2"/>
          <w:sz w:val="28"/>
          <w:szCs w:val="28"/>
        </w:rPr>
        <w:t>1.2. Историческая справка</w:t>
      </w:r>
      <w:bookmarkEnd w:id="7"/>
      <w:bookmarkEnd w:id="8"/>
    </w:p>
    <w:p w:rsidR="002C72C7" w:rsidRPr="002C72C7" w:rsidRDefault="002C72C7" w:rsidP="00630929">
      <w:pPr>
        <w:spacing w:after="0" w:line="240" w:lineRule="auto"/>
        <w:ind w:firstLine="709"/>
        <w:jc w:val="both"/>
        <w:rPr>
          <w:rFonts w:ascii="Times New Roman" w:eastAsia="Times New Roman" w:hAnsi="Times New Roman" w:cs="Times New Roman"/>
          <w:b/>
          <w:bCs/>
          <w:sz w:val="28"/>
          <w:szCs w:val="28"/>
        </w:rPr>
      </w:pPr>
      <w:r w:rsidRPr="002C72C7">
        <w:rPr>
          <w:rFonts w:ascii="Times New Roman" w:eastAsia="Times New Roman" w:hAnsi="Times New Roman" w:cs="Times New Roman"/>
          <w:sz w:val="28"/>
          <w:szCs w:val="28"/>
        </w:rPr>
        <w:t xml:space="preserve">Первые русские поселения </w:t>
      </w:r>
      <w:r w:rsidR="00000D47">
        <w:rPr>
          <w:rFonts w:ascii="Times New Roman" w:eastAsia="Times New Roman" w:hAnsi="Times New Roman" w:cs="Times New Roman"/>
          <w:sz w:val="28"/>
          <w:szCs w:val="28"/>
        </w:rPr>
        <w:t>на территории Татарского района</w:t>
      </w:r>
      <w:r w:rsidRPr="002C72C7">
        <w:rPr>
          <w:rFonts w:ascii="Times New Roman" w:eastAsia="Times New Roman" w:hAnsi="Times New Roman" w:cs="Times New Roman"/>
          <w:sz w:val="28"/>
          <w:szCs w:val="28"/>
        </w:rPr>
        <w:t xml:space="preserve"> были основаны около 300 лет назад ссыльными преступниками и беглыми крестьянами из европейской части России, стремящиеся найти на сибирских просторах лучшую жизнь.</w:t>
      </w:r>
    </w:p>
    <w:p w:rsidR="002C72C7" w:rsidRPr="002C72C7" w:rsidRDefault="002C72C7" w:rsidP="00630929">
      <w:pPr>
        <w:spacing w:after="0" w:line="240" w:lineRule="auto"/>
        <w:ind w:firstLine="709"/>
        <w:jc w:val="both"/>
        <w:rPr>
          <w:rFonts w:ascii="Times New Roman" w:eastAsia="Times New Roman" w:hAnsi="Times New Roman" w:cs="Times New Roman"/>
          <w:b/>
          <w:bCs/>
          <w:sz w:val="28"/>
          <w:szCs w:val="28"/>
        </w:rPr>
      </w:pPr>
      <w:r w:rsidRPr="002C72C7">
        <w:rPr>
          <w:rFonts w:ascii="Times New Roman" w:eastAsia="Times New Roman" w:hAnsi="Times New Roman" w:cs="Times New Roman"/>
          <w:sz w:val="28"/>
          <w:szCs w:val="28"/>
        </w:rPr>
        <w:t>Первопроходцев, основателей деревень Казаткуль, Чинявино, Казачий Мыс, Первоновотроицк, последующие переселенцы стали называть старожилами или чалдонами.</w:t>
      </w:r>
    </w:p>
    <w:p w:rsidR="002C72C7" w:rsidRDefault="002C72C7" w:rsidP="00630929">
      <w:pPr>
        <w:spacing w:after="0" w:line="240" w:lineRule="auto"/>
        <w:ind w:firstLine="709"/>
        <w:jc w:val="both"/>
        <w:rPr>
          <w:rFonts w:ascii="Times New Roman" w:eastAsia="Times New Roman" w:hAnsi="Times New Roman" w:cs="Times New Roman"/>
          <w:b/>
          <w:bCs/>
          <w:sz w:val="28"/>
          <w:szCs w:val="28"/>
        </w:rPr>
      </w:pPr>
      <w:r w:rsidRPr="002C72C7">
        <w:rPr>
          <w:rFonts w:ascii="Times New Roman" w:eastAsia="Times New Roman" w:hAnsi="Times New Roman" w:cs="Times New Roman"/>
          <w:sz w:val="28"/>
          <w:szCs w:val="28"/>
        </w:rPr>
        <w:t xml:space="preserve">Поселок, который впоследствии стал райцентром, возник позднее на берегу заболоченного озера, где гнездилось большое количество водоплавающей птицы, особенно лысух. Охотой на этих лысух и занимались жители поселка, в большинстве своем татары. Ловили, сушили, засаливали и продавали проезжим купцам. </w:t>
      </w:r>
      <w:r w:rsidR="00000D47">
        <w:rPr>
          <w:rFonts w:ascii="Times New Roman" w:eastAsia="Times New Roman" w:hAnsi="Times New Roman" w:cs="Times New Roman"/>
          <w:sz w:val="28"/>
          <w:szCs w:val="28"/>
        </w:rPr>
        <w:t>Поск</w:t>
      </w:r>
      <w:r w:rsidRPr="002C72C7">
        <w:rPr>
          <w:rFonts w:ascii="Times New Roman" w:eastAsia="Times New Roman" w:hAnsi="Times New Roman" w:cs="Times New Roman"/>
          <w:sz w:val="28"/>
          <w:szCs w:val="28"/>
        </w:rPr>
        <w:t>оль</w:t>
      </w:r>
      <w:r w:rsidR="00000D47">
        <w:rPr>
          <w:rFonts w:ascii="Times New Roman" w:eastAsia="Times New Roman" w:hAnsi="Times New Roman" w:cs="Times New Roman"/>
          <w:sz w:val="28"/>
          <w:szCs w:val="28"/>
        </w:rPr>
        <w:t>ку</w:t>
      </w:r>
      <w:r w:rsidR="00000D47" w:rsidRPr="002C72C7">
        <w:rPr>
          <w:rFonts w:ascii="Times New Roman" w:eastAsia="Times New Roman" w:hAnsi="Times New Roman" w:cs="Times New Roman"/>
          <w:sz w:val="28"/>
          <w:szCs w:val="28"/>
        </w:rPr>
        <w:t xml:space="preserve">здесь было </w:t>
      </w:r>
      <w:r w:rsidRPr="002C72C7">
        <w:rPr>
          <w:rFonts w:ascii="Times New Roman" w:eastAsia="Times New Roman" w:hAnsi="Times New Roman" w:cs="Times New Roman"/>
          <w:sz w:val="28"/>
          <w:szCs w:val="28"/>
        </w:rPr>
        <w:t xml:space="preserve">много татар, </w:t>
      </w:r>
      <w:r w:rsidR="00000D47">
        <w:rPr>
          <w:rFonts w:ascii="Times New Roman" w:eastAsia="Times New Roman" w:hAnsi="Times New Roman" w:cs="Times New Roman"/>
          <w:sz w:val="28"/>
          <w:szCs w:val="28"/>
        </w:rPr>
        <w:t>возможно</w:t>
      </w:r>
      <w:r w:rsidRPr="002C72C7">
        <w:rPr>
          <w:rFonts w:ascii="Times New Roman" w:eastAsia="Times New Roman" w:hAnsi="Times New Roman" w:cs="Times New Roman"/>
          <w:sz w:val="28"/>
          <w:szCs w:val="28"/>
        </w:rPr>
        <w:t>, поселок не случайно получил название Татар</w:t>
      </w:r>
      <w:r w:rsidR="00B73629">
        <w:rPr>
          <w:rFonts w:ascii="Times New Roman" w:eastAsia="Times New Roman" w:hAnsi="Times New Roman" w:cs="Times New Roman"/>
          <w:sz w:val="28"/>
          <w:szCs w:val="28"/>
        </w:rPr>
        <w:t>с</w:t>
      </w:r>
      <w:r w:rsidRPr="002C72C7">
        <w:rPr>
          <w:rFonts w:ascii="Times New Roman" w:eastAsia="Times New Roman" w:hAnsi="Times New Roman" w:cs="Times New Roman"/>
          <w:sz w:val="28"/>
          <w:szCs w:val="28"/>
        </w:rPr>
        <w:t>к.</w:t>
      </w:r>
    </w:p>
    <w:p w:rsidR="002C72C7" w:rsidRPr="002C72C7" w:rsidRDefault="002C72C7" w:rsidP="00630929">
      <w:pPr>
        <w:spacing w:after="0" w:line="240" w:lineRule="auto"/>
        <w:ind w:firstLine="709"/>
        <w:jc w:val="both"/>
        <w:rPr>
          <w:rFonts w:ascii="Times New Roman" w:eastAsia="Times New Roman" w:hAnsi="Times New Roman" w:cs="Times New Roman"/>
          <w:b/>
          <w:bCs/>
          <w:sz w:val="28"/>
          <w:szCs w:val="28"/>
        </w:rPr>
      </w:pPr>
      <w:r w:rsidRPr="002C72C7">
        <w:rPr>
          <w:rFonts w:ascii="Times New Roman" w:eastAsia="Times New Roman" w:hAnsi="Times New Roman" w:cs="Times New Roman"/>
          <w:sz w:val="28"/>
          <w:szCs w:val="28"/>
        </w:rPr>
        <w:t>Заселению местности способствовало строительство в 1733-1735 годах Московского тракта, который проходил рядом с север</w:t>
      </w:r>
      <w:r w:rsidR="00000D47">
        <w:rPr>
          <w:rFonts w:ascii="Times New Roman" w:eastAsia="Times New Roman" w:hAnsi="Times New Roman" w:cs="Times New Roman"/>
          <w:sz w:val="28"/>
          <w:szCs w:val="28"/>
        </w:rPr>
        <w:t xml:space="preserve">ной границей Татарского района. </w:t>
      </w:r>
      <w:r w:rsidRPr="002C72C7">
        <w:rPr>
          <w:rFonts w:ascii="Times New Roman" w:eastAsia="Times New Roman" w:hAnsi="Times New Roman" w:cs="Times New Roman"/>
          <w:sz w:val="28"/>
          <w:szCs w:val="28"/>
        </w:rPr>
        <w:t>Еще больше усилилось переселение крестьян из центра России после строительства великой Сибирской магистрали и, особенно, в период Столыпинской реформы.</w:t>
      </w:r>
    </w:p>
    <w:p w:rsidR="002C72C7" w:rsidRPr="002C72C7" w:rsidRDefault="007A3FCA" w:rsidP="00630929">
      <w:pPr>
        <w:spacing w:after="0" w:line="240" w:lineRule="auto"/>
        <w:ind w:firstLine="709"/>
        <w:jc w:val="both"/>
        <w:rPr>
          <w:rFonts w:ascii="Times New Roman" w:eastAsia="Times New Roman" w:hAnsi="Times New Roman" w:cs="Times New Roman"/>
          <w:b/>
          <w:bCs/>
          <w:sz w:val="28"/>
          <w:szCs w:val="28"/>
        </w:rPr>
      </w:pPr>
      <w:r>
        <w:rPr>
          <w:rFonts w:ascii="Times New Roman" w:eastAsia="Times New Roman" w:hAnsi="Times New Roman" w:cs="Times New Roman"/>
          <w:b/>
          <w:bCs/>
          <w:noProof/>
          <w:sz w:val="28"/>
          <w:szCs w:val="28"/>
        </w:rPr>
        <w:drawing>
          <wp:anchor distT="0" distB="0" distL="114300" distR="114300" simplePos="0" relativeHeight="251744256" behindDoc="0" locked="0" layoutInCell="1" allowOverlap="1">
            <wp:simplePos x="0" y="0"/>
            <wp:positionH relativeFrom="column">
              <wp:posOffset>2221865</wp:posOffset>
            </wp:positionH>
            <wp:positionV relativeFrom="paragraph">
              <wp:posOffset>56515</wp:posOffset>
            </wp:positionV>
            <wp:extent cx="3949065" cy="3010535"/>
            <wp:effectExtent l="0" t="0" r="0" b="0"/>
            <wp:wrapSquare wrapText="bothSides"/>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896 открытие станции татарской.jpg"/>
                    <pic:cNvPicPr/>
                  </pic:nvPicPr>
                  <pic:blipFill>
                    <a:blip r:embed="rId10" cstate="print">
                      <a:extLst>
                        <a:ext uri="{28A0092B-C50C-407E-A947-70E740481C1C}">
                          <a14:useLocalDpi xmlns:a14="http://schemas.microsoft.com/office/drawing/2010/main" val="0"/>
                        </a:ext>
                      </a:extLst>
                    </a:blip>
                    <a:srcRect l="2354" t="3082" r="2765"/>
                    <a:stretch>
                      <a:fillRect/>
                    </a:stretch>
                  </pic:blipFill>
                  <pic:spPr>
                    <a:xfrm>
                      <a:off x="0" y="0"/>
                      <a:ext cx="3949065" cy="3010535"/>
                    </a:xfrm>
                    <a:prstGeom prst="rect">
                      <a:avLst/>
                    </a:prstGeom>
                  </pic:spPr>
                </pic:pic>
              </a:graphicData>
            </a:graphic>
          </wp:anchor>
        </w:drawing>
      </w:r>
      <w:r w:rsidR="002C72C7" w:rsidRPr="002C72C7">
        <w:rPr>
          <w:rFonts w:ascii="Times New Roman" w:eastAsia="Times New Roman" w:hAnsi="Times New Roman" w:cs="Times New Roman"/>
          <w:sz w:val="28"/>
          <w:szCs w:val="28"/>
        </w:rPr>
        <w:t>Так</w:t>
      </w:r>
      <w:r w:rsidR="0010631B">
        <w:rPr>
          <w:rFonts w:ascii="Times New Roman" w:eastAsia="Times New Roman" w:hAnsi="Times New Roman" w:cs="Times New Roman"/>
          <w:sz w:val="28"/>
          <w:szCs w:val="28"/>
        </w:rPr>
        <w:t>,</w:t>
      </w:r>
      <w:r w:rsidR="002C72C7" w:rsidRPr="002C72C7">
        <w:rPr>
          <w:rFonts w:ascii="Times New Roman" w:eastAsia="Times New Roman" w:hAnsi="Times New Roman" w:cs="Times New Roman"/>
          <w:sz w:val="28"/>
          <w:szCs w:val="28"/>
        </w:rPr>
        <w:t xml:space="preserve"> на пустующих землях, в окрестностях деревень старожилов стали возникать поселения нынешнего Татарского района. В период 1890-1910 годов возникли поселения: Никулино, Михайловка, Успенка, Константиновка, Дмитриевка, Евгеньевка, Городенка</w:t>
      </w:r>
      <w:r w:rsidR="00B73629">
        <w:rPr>
          <w:rFonts w:ascii="Times New Roman" w:eastAsia="Times New Roman" w:hAnsi="Times New Roman" w:cs="Times New Roman"/>
          <w:sz w:val="28"/>
          <w:szCs w:val="28"/>
        </w:rPr>
        <w:t>,</w:t>
      </w:r>
      <w:r w:rsidR="002C72C7" w:rsidRPr="002C72C7">
        <w:rPr>
          <w:rFonts w:ascii="Times New Roman" w:eastAsia="Times New Roman" w:hAnsi="Times New Roman" w:cs="Times New Roman"/>
          <w:sz w:val="28"/>
          <w:szCs w:val="28"/>
        </w:rPr>
        <w:t xml:space="preserve"> Николаевка, Пустополяна, Новоалександровка. Новомихайловка и другие. Культура и просвещение в сибирской деревн</w:t>
      </w:r>
      <w:r w:rsidR="00FE696F">
        <w:rPr>
          <w:rFonts w:ascii="Times New Roman" w:eastAsia="Times New Roman" w:hAnsi="Times New Roman" w:cs="Times New Roman"/>
          <w:sz w:val="28"/>
          <w:szCs w:val="28"/>
        </w:rPr>
        <w:t>е</w:t>
      </w:r>
      <w:r w:rsidR="002C72C7" w:rsidRPr="002C72C7">
        <w:rPr>
          <w:rFonts w:ascii="Times New Roman" w:eastAsia="Times New Roman" w:hAnsi="Times New Roman" w:cs="Times New Roman"/>
          <w:sz w:val="28"/>
          <w:szCs w:val="28"/>
        </w:rPr>
        <w:t xml:space="preserve"> отсутствовали. В большинстве деревень не было школ, медицинских и культурных учреждений. Почти все сибирское население было неграмотно.</w:t>
      </w:r>
    </w:p>
    <w:p w:rsidR="002C72C7" w:rsidRPr="002C72C7" w:rsidRDefault="002C72C7" w:rsidP="00630929">
      <w:pPr>
        <w:spacing w:after="0" w:line="240" w:lineRule="auto"/>
        <w:ind w:firstLine="709"/>
        <w:jc w:val="both"/>
        <w:rPr>
          <w:rFonts w:ascii="Times New Roman" w:eastAsia="Times New Roman" w:hAnsi="Times New Roman" w:cs="Times New Roman"/>
          <w:b/>
          <w:bCs/>
          <w:sz w:val="28"/>
          <w:szCs w:val="28"/>
        </w:rPr>
      </w:pPr>
      <w:r w:rsidRPr="002C72C7">
        <w:rPr>
          <w:rFonts w:ascii="Times New Roman" w:eastAsia="Times New Roman" w:hAnsi="Times New Roman" w:cs="Times New Roman"/>
          <w:sz w:val="28"/>
          <w:szCs w:val="28"/>
        </w:rPr>
        <w:t xml:space="preserve">В 1894 году через территории Казаткульской волости (Татарский район) Каинского уезда Томской области, с запада на восток прошла великая Сибирская магистраль. В двух верстах от деревни Татарка была организована станция сибирской железной дороги – Татарская. </w:t>
      </w:r>
    </w:p>
    <w:p w:rsidR="003E0B14" w:rsidRDefault="007F61AC" w:rsidP="00630929">
      <w:pPr>
        <w:spacing w:after="0" w:line="240" w:lineRule="auto"/>
        <w:ind w:firstLine="709"/>
        <w:jc w:val="both"/>
        <w:rPr>
          <w:rFonts w:ascii="Times New Roman" w:eastAsia="Times New Roman" w:hAnsi="Times New Roman" w:cs="Times New Roman"/>
          <w:b/>
          <w:bCs/>
          <w:sz w:val="28"/>
          <w:szCs w:val="28"/>
        </w:rPr>
      </w:pPr>
      <w:r>
        <w:rPr>
          <w:rFonts w:ascii="Times New Roman" w:hAnsi="Times New Roman" w:cs="Times New Roman"/>
          <w:b/>
          <w:noProof/>
          <w:color w:val="0070C0"/>
          <w:sz w:val="36"/>
          <w:szCs w:val="36"/>
        </w:rPr>
        <w:drawing>
          <wp:anchor distT="0" distB="0" distL="114300" distR="114300" simplePos="0" relativeHeight="251734016" behindDoc="0" locked="0" layoutInCell="1" allowOverlap="1">
            <wp:simplePos x="0" y="0"/>
            <wp:positionH relativeFrom="column">
              <wp:posOffset>-2540</wp:posOffset>
            </wp:positionH>
            <wp:positionV relativeFrom="paragraph">
              <wp:posOffset>44450</wp:posOffset>
            </wp:positionV>
            <wp:extent cx="3232150" cy="2211070"/>
            <wp:effectExtent l="0" t="0" r="6350" b="0"/>
            <wp:wrapSquare wrapText="bothSides"/>
            <wp:docPr id="8"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10.24.0.70\obmen\Кривда Е.Н\старая Татарка фото\старая Татарка 001.jpg"/>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3232150" cy="2211070"/>
                    </a:xfrm>
                    <a:prstGeom prst="rect">
                      <a:avLst/>
                    </a:prstGeom>
                    <a:noFill/>
                    <a:ln w="9525">
                      <a:noFill/>
                      <a:miter lim="800000"/>
                      <a:headEnd/>
                      <a:tailEnd/>
                    </a:ln>
                    <a:effectLst>
                      <a:softEdge rad="127000"/>
                    </a:effectLst>
                  </pic:spPr>
                </pic:pic>
              </a:graphicData>
            </a:graphic>
          </wp:anchor>
        </w:drawing>
      </w:r>
      <w:r w:rsidR="002C72C7" w:rsidRPr="002C72C7">
        <w:rPr>
          <w:rFonts w:ascii="Times New Roman" w:eastAsia="Times New Roman" w:hAnsi="Times New Roman" w:cs="Times New Roman"/>
          <w:sz w:val="28"/>
          <w:szCs w:val="28"/>
        </w:rPr>
        <w:t>До 1914 года из Татарска до села Купино существовало пассажирское и грузовое движение, в основном гужевым транспортом. Такой вид транспорта для купцов, ведущих торговлю в деревнях Кулундинской степи, был невыгодным. Это побудило к постройке железной дороги.</w:t>
      </w:r>
    </w:p>
    <w:p w:rsidR="003E0B14" w:rsidRDefault="002C72C7" w:rsidP="00630929">
      <w:pPr>
        <w:spacing w:after="0" w:line="240" w:lineRule="auto"/>
        <w:ind w:firstLine="709"/>
        <w:jc w:val="both"/>
        <w:rPr>
          <w:rFonts w:ascii="Times New Roman" w:eastAsia="Times New Roman" w:hAnsi="Times New Roman" w:cs="Times New Roman"/>
          <w:b/>
          <w:bCs/>
          <w:sz w:val="28"/>
          <w:szCs w:val="28"/>
        </w:rPr>
      </w:pPr>
      <w:r w:rsidRPr="002C72C7">
        <w:rPr>
          <w:rFonts w:ascii="Times New Roman" w:eastAsia="Times New Roman" w:hAnsi="Times New Roman" w:cs="Times New Roman"/>
          <w:sz w:val="28"/>
          <w:szCs w:val="28"/>
        </w:rPr>
        <w:t>В 1912 году московские и петербургские купцы начали строительство Кулундинской дороги, а в 191</w:t>
      </w:r>
      <w:r w:rsidR="00FE696F">
        <w:rPr>
          <w:rFonts w:ascii="Times New Roman" w:eastAsia="Times New Roman" w:hAnsi="Times New Roman" w:cs="Times New Roman"/>
          <w:sz w:val="28"/>
          <w:szCs w:val="28"/>
        </w:rPr>
        <w:t xml:space="preserve">4-м оно было </w:t>
      </w:r>
      <w:r w:rsidRPr="002C72C7">
        <w:rPr>
          <w:rFonts w:ascii="Times New Roman" w:eastAsia="Times New Roman" w:hAnsi="Times New Roman" w:cs="Times New Roman"/>
          <w:sz w:val="28"/>
          <w:szCs w:val="28"/>
        </w:rPr>
        <w:t>закончено. Таким образом, станция Татарская оказалась узловой, расположенной в развилке двух железных дорог: главной Сибирской магистрали и Кулундинской. Она была связана с плодородными землями, богатым скотом Кулундинской и Барабинской степей, явилась наиболее удобным пунктом отправки хлеба и масла в центральную Россию и за границу.</w:t>
      </w:r>
    </w:p>
    <w:p w:rsidR="002C72C7" w:rsidRPr="002C72C7" w:rsidRDefault="007A3FCA" w:rsidP="00630929">
      <w:pPr>
        <w:spacing w:after="0" w:line="240" w:lineRule="auto"/>
        <w:ind w:firstLine="709"/>
        <w:jc w:val="both"/>
        <w:rPr>
          <w:rFonts w:ascii="Times New Roman" w:eastAsia="Times New Roman" w:hAnsi="Times New Roman" w:cs="Times New Roman"/>
          <w:b/>
          <w:bCs/>
          <w:sz w:val="28"/>
          <w:szCs w:val="28"/>
        </w:rPr>
      </w:pPr>
      <w:r>
        <w:rPr>
          <w:rFonts w:ascii="Times New Roman" w:eastAsia="Times New Roman" w:hAnsi="Times New Roman" w:cs="Times New Roman"/>
          <w:b/>
          <w:bCs/>
          <w:noProof/>
          <w:sz w:val="28"/>
          <w:szCs w:val="28"/>
        </w:rPr>
        <w:drawing>
          <wp:anchor distT="0" distB="0" distL="114300" distR="114300" simplePos="0" relativeHeight="251745280" behindDoc="0" locked="0" layoutInCell="1" allowOverlap="1">
            <wp:simplePos x="0" y="0"/>
            <wp:positionH relativeFrom="column">
              <wp:posOffset>3027045</wp:posOffset>
            </wp:positionH>
            <wp:positionV relativeFrom="paragraph">
              <wp:posOffset>62230</wp:posOffset>
            </wp:positionV>
            <wp:extent cx="3114675" cy="2366645"/>
            <wp:effectExtent l="0" t="0" r="9525" b="0"/>
            <wp:wrapSquare wrapText="bothSides"/>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zh_d_shkola_50.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114675" cy="2366645"/>
                    </a:xfrm>
                    <a:prstGeom prst="rect">
                      <a:avLst/>
                    </a:prstGeom>
                  </pic:spPr>
                </pic:pic>
              </a:graphicData>
            </a:graphic>
          </wp:anchor>
        </w:drawing>
      </w:r>
      <w:r w:rsidR="003E0B14">
        <w:rPr>
          <w:rFonts w:ascii="Times New Roman" w:eastAsia="Times New Roman" w:hAnsi="Times New Roman" w:cs="Times New Roman"/>
          <w:sz w:val="28"/>
          <w:szCs w:val="28"/>
        </w:rPr>
        <w:t>Это</w:t>
      </w:r>
      <w:r w:rsidR="002C72C7" w:rsidRPr="002C72C7">
        <w:rPr>
          <w:rFonts w:ascii="Times New Roman" w:eastAsia="Times New Roman" w:hAnsi="Times New Roman" w:cs="Times New Roman"/>
          <w:sz w:val="28"/>
          <w:szCs w:val="28"/>
        </w:rPr>
        <w:t xml:space="preserve"> привлекло массу купцов и ростовщиков, и они стали селит</w:t>
      </w:r>
      <w:r w:rsidR="0010631B">
        <w:rPr>
          <w:rFonts w:ascii="Times New Roman" w:eastAsia="Times New Roman" w:hAnsi="Times New Roman" w:cs="Times New Roman"/>
          <w:sz w:val="28"/>
          <w:szCs w:val="28"/>
        </w:rPr>
        <w:t>ь</w:t>
      </w:r>
      <w:r w:rsidR="002C72C7" w:rsidRPr="002C72C7">
        <w:rPr>
          <w:rFonts w:ascii="Times New Roman" w:eastAsia="Times New Roman" w:hAnsi="Times New Roman" w:cs="Times New Roman"/>
          <w:sz w:val="28"/>
          <w:szCs w:val="28"/>
        </w:rPr>
        <w:t>ся здесь, арендуя землю под усадьбы у крестьян села Татарка. Поселок, благодаря своему выгодному экономическому положению, быстро развивался и скоро превратился в довольно солидный торговый пункт с населением 4,5 тысячи человек. А 27 января 1911 года поселок был преобразован в безуездный город Татарск Томской губернии с упрощенным городским управлением. В городе насчитывалось около 500 зданий, 40 легковых извозчиков и 120 ломовых.</w:t>
      </w:r>
    </w:p>
    <w:p w:rsidR="003E0B14" w:rsidRDefault="002C72C7" w:rsidP="00630929">
      <w:pPr>
        <w:spacing w:after="0" w:line="240" w:lineRule="auto"/>
        <w:ind w:firstLine="709"/>
        <w:jc w:val="both"/>
        <w:rPr>
          <w:rFonts w:ascii="Times New Roman" w:eastAsia="Times New Roman" w:hAnsi="Times New Roman" w:cs="Times New Roman"/>
          <w:b/>
          <w:bCs/>
          <w:sz w:val="28"/>
          <w:szCs w:val="28"/>
        </w:rPr>
      </w:pPr>
      <w:r w:rsidRPr="002C72C7">
        <w:rPr>
          <w:rFonts w:ascii="Times New Roman" w:eastAsia="Times New Roman" w:hAnsi="Times New Roman" w:cs="Times New Roman"/>
          <w:sz w:val="28"/>
          <w:szCs w:val="28"/>
        </w:rPr>
        <w:t>25 мая 1925 года ВЦИК образ</w:t>
      </w:r>
      <w:r w:rsidR="00FE696F">
        <w:rPr>
          <w:rFonts w:ascii="Times New Roman" w:eastAsia="Times New Roman" w:hAnsi="Times New Roman" w:cs="Times New Roman"/>
          <w:sz w:val="28"/>
          <w:szCs w:val="28"/>
        </w:rPr>
        <w:t>овал</w:t>
      </w:r>
      <w:r w:rsidRPr="002C72C7">
        <w:rPr>
          <w:rFonts w:ascii="Times New Roman" w:eastAsia="Times New Roman" w:hAnsi="Times New Roman" w:cs="Times New Roman"/>
          <w:sz w:val="28"/>
          <w:szCs w:val="28"/>
        </w:rPr>
        <w:t xml:space="preserve"> Сибирский край в составе Омской, Томской Алтайской, Новониколаевской губерний</w:t>
      </w:r>
      <w:r w:rsidR="00B73629">
        <w:rPr>
          <w:rFonts w:ascii="Times New Roman" w:eastAsia="Times New Roman" w:hAnsi="Times New Roman" w:cs="Times New Roman"/>
          <w:sz w:val="28"/>
          <w:szCs w:val="28"/>
        </w:rPr>
        <w:t>,</w:t>
      </w:r>
      <w:r w:rsidRPr="002C72C7">
        <w:rPr>
          <w:rFonts w:ascii="Times New Roman" w:eastAsia="Times New Roman" w:hAnsi="Times New Roman" w:cs="Times New Roman"/>
          <w:sz w:val="28"/>
          <w:szCs w:val="28"/>
        </w:rPr>
        <w:t xml:space="preserve"> Хакасии, Ойротской (ныне республика Алтай) области и части Енисейской губернии. Край дели</w:t>
      </w:r>
      <w:r w:rsidR="00FE696F">
        <w:rPr>
          <w:rFonts w:ascii="Times New Roman" w:eastAsia="Times New Roman" w:hAnsi="Times New Roman" w:cs="Times New Roman"/>
          <w:sz w:val="28"/>
          <w:szCs w:val="28"/>
        </w:rPr>
        <w:t>л</w:t>
      </w:r>
      <w:r w:rsidRPr="002C72C7">
        <w:rPr>
          <w:rFonts w:ascii="Times New Roman" w:eastAsia="Times New Roman" w:hAnsi="Times New Roman" w:cs="Times New Roman"/>
          <w:sz w:val="28"/>
          <w:szCs w:val="28"/>
        </w:rPr>
        <w:t xml:space="preserve">ся на округа и районы. На территории края </w:t>
      </w:r>
      <w:r w:rsidR="00FE696F">
        <w:rPr>
          <w:rFonts w:ascii="Times New Roman" w:eastAsia="Times New Roman" w:hAnsi="Times New Roman" w:cs="Times New Roman"/>
          <w:sz w:val="28"/>
          <w:szCs w:val="28"/>
        </w:rPr>
        <w:t xml:space="preserve">были </w:t>
      </w:r>
      <w:r w:rsidRPr="002C72C7">
        <w:rPr>
          <w:rFonts w:ascii="Times New Roman" w:eastAsia="Times New Roman" w:hAnsi="Times New Roman" w:cs="Times New Roman"/>
          <w:sz w:val="28"/>
          <w:szCs w:val="28"/>
        </w:rPr>
        <w:t>организ</w:t>
      </w:r>
      <w:r w:rsidR="00FE696F">
        <w:rPr>
          <w:rFonts w:ascii="Times New Roman" w:eastAsia="Times New Roman" w:hAnsi="Times New Roman" w:cs="Times New Roman"/>
          <w:sz w:val="28"/>
          <w:szCs w:val="28"/>
        </w:rPr>
        <w:t>ованы</w:t>
      </w:r>
      <w:r w:rsidRPr="002C72C7">
        <w:rPr>
          <w:rFonts w:ascii="Times New Roman" w:eastAsia="Times New Roman" w:hAnsi="Times New Roman" w:cs="Times New Roman"/>
          <w:sz w:val="28"/>
          <w:szCs w:val="28"/>
        </w:rPr>
        <w:t xml:space="preserve"> 16 округов, 256 районов 5586 сельских советов. Каинский уезд </w:t>
      </w:r>
      <w:r w:rsidR="00FE696F">
        <w:rPr>
          <w:rFonts w:ascii="Times New Roman" w:eastAsia="Times New Roman" w:hAnsi="Times New Roman" w:cs="Times New Roman"/>
          <w:sz w:val="28"/>
          <w:szCs w:val="28"/>
        </w:rPr>
        <w:t xml:space="preserve">был </w:t>
      </w:r>
      <w:r w:rsidRPr="002C72C7">
        <w:rPr>
          <w:rFonts w:ascii="Times New Roman" w:eastAsia="Times New Roman" w:hAnsi="Times New Roman" w:cs="Times New Roman"/>
          <w:sz w:val="28"/>
          <w:szCs w:val="28"/>
        </w:rPr>
        <w:t>переименов</w:t>
      </w:r>
      <w:r w:rsidR="00FE696F">
        <w:rPr>
          <w:rFonts w:ascii="Times New Roman" w:eastAsia="Times New Roman" w:hAnsi="Times New Roman" w:cs="Times New Roman"/>
          <w:sz w:val="28"/>
          <w:szCs w:val="28"/>
        </w:rPr>
        <w:t>ан</w:t>
      </w:r>
      <w:r w:rsidRPr="002C72C7">
        <w:rPr>
          <w:rFonts w:ascii="Times New Roman" w:eastAsia="Times New Roman" w:hAnsi="Times New Roman" w:cs="Times New Roman"/>
          <w:sz w:val="28"/>
          <w:szCs w:val="28"/>
        </w:rPr>
        <w:t xml:space="preserve"> в Барабинской округ. Ему переда</w:t>
      </w:r>
      <w:r w:rsidR="00FE696F">
        <w:rPr>
          <w:rFonts w:ascii="Times New Roman" w:eastAsia="Times New Roman" w:hAnsi="Times New Roman" w:cs="Times New Roman"/>
          <w:sz w:val="28"/>
          <w:szCs w:val="28"/>
        </w:rPr>
        <w:t>ли</w:t>
      </w:r>
      <w:r w:rsidRPr="002C72C7">
        <w:rPr>
          <w:rFonts w:ascii="Times New Roman" w:eastAsia="Times New Roman" w:hAnsi="Times New Roman" w:cs="Times New Roman"/>
          <w:sz w:val="28"/>
          <w:szCs w:val="28"/>
        </w:rPr>
        <w:t xml:space="preserve"> из Омской губернии почти все районы бывшего Татарского уезда. 6 июля 1925 года по постановлению ВЦИК утвержд</w:t>
      </w:r>
      <w:r w:rsidR="00FE696F">
        <w:rPr>
          <w:rFonts w:ascii="Times New Roman" w:eastAsia="Times New Roman" w:hAnsi="Times New Roman" w:cs="Times New Roman"/>
          <w:sz w:val="28"/>
          <w:szCs w:val="28"/>
        </w:rPr>
        <w:t>ен</w:t>
      </w:r>
      <w:r w:rsidRPr="002C72C7">
        <w:rPr>
          <w:rFonts w:ascii="Times New Roman" w:eastAsia="Times New Roman" w:hAnsi="Times New Roman" w:cs="Times New Roman"/>
          <w:sz w:val="28"/>
          <w:szCs w:val="28"/>
        </w:rPr>
        <w:t xml:space="preserve"> «Список городов Сибири</w:t>
      </w:r>
      <w:r w:rsidR="003E0B14">
        <w:rPr>
          <w:rFonts w:ascii="Times New Roman" w:eastAsia="Times New Roman" w:hAnsi="Times New Roman" w:cs="Times New Roman"/>
          <w:sz w:val="28"/>
          <w:szCs w:val="28"/>
        </w:rPr>
        <w:t xml:space="preserve">, </w:t>
      </w:r>
      <w:r w:rsidRPr="002C72C7">
        <w:rPr>
          <w:rFonts w:ascii="Times New Roman" w:eastAsia="Times New Roman" w:hAnsi="Times New Roman" w:cs="Times New Roman"/>
          <w:sz w:val="28"/>
          <w:szCs w:val="28"/>
        </w:rPr>
        <w:t>имеющих статус городского населения</w:t>
      </w:r>
      <w:r w:rsidR="003E0B14" w:rsidRPr="003E0B14">
        <w:rPr>
          <w:rFonts w:ascii="Times New Roman" w:eastAsia="Times New Roman" w:hAnsi="Times New Roman" w:cs="Times New Roman"/>
          <w:sz w:val="28"/>
          <w:szCs w:val="28"/>
        </w:rPr>
        <w:t>»</w:t>
      </w:r>
      <w:r w:rsidRPr="002C72C7">
        <w:rPr>
          <w:rFonts w:ascii="Times New Roman" w:eastAsia="Times New Roman" w:hAnsi="Times New Roman" w:cs="Times New Roman"/>
          <w:sz w:val="28"/>
          <w:szCs w:val="28"/>
        </w:rPr>
        <w:t xml:space="preserve">. </w:t>
      </w:r>
      <w:r w:rsidR="003E0B14">
        <w:rPr>
          <w:rFonts w:ascii="Times New Roman" w:eastAsia="Times New Roman" w:hAnsi="Times New Roman" w:cs="Times New Roman"/>
          <w:sz w:val="28"/>
          <w:szCs w:val="28"/>
        </w:rPr>
        <w:t>Татарск попа</w:t>
      </w:r>
      <w:r w:rsidR="00F07E7E">
        <w:rPr>
          <w:rFonts w:ascii="Times New Roman" w:eastAsia="Times New Roman" w:hAnsi="Times New Roman" w:cs="Times New Roman"/>
          <w:sz w:val="28"/>
          <w:szCs w:val="28"/>
        </w:rPr>
        <w:t>л</w:t>
      </w:r>
      <w:r w:rsidR="003E0B14">
        <w:rPr>
          <w:rFonts w:ascii="Times New Roman" w:eastAsia="Times New Roman" w:hAnsi="Times New Roman" w:cs="Times New Roman"/>
          <w:sz w:val="28"/>
          <w:szCs w:val="28"/>
        </w:rPr>
        <w:t xml:space="preserve"> в этот список, поэтому</w:t>
      </w:r>
      <w:r w:rsidRPr="002C72C7">
        <w:rPr>
          <w:rFonts w:ascii="Times New Roman" w:eastAsia="Times New Roman" w:hAnsi="Times New Roman" w:cs="Times New Roman"/>
          <w:sz w:val="28"/>
          <w:szCs w:val="28"/>
        </w:rPr>
        <w:t xml:space="preserve"> книга «районы и города Новосибирской области» и другие издания упоминают Татарск в статусе города с 1925 года.</w:t>
      </w:r>
    </w:p>
    <w:p w:rsidR="00C63CAA" w:rsidRDefault="007F61AC" w:rsidP="00630929">
      <w:pPr>
        <w:spacing w:after="0" w:line="240" w:lineRule="auto"/>
        <w:ind w:firstLine="709"/>
        <w:jc w:val="both"/>
        <w:rPr>
          <w:rFonts w:ascii="Times New Roman" w:eastAsia="Times New Roman" w:hAnsi="Times New Roman" w:cs="Times New Roman"/>
          <w:b/>
          <w:bCs/>
          <w:sz w:val="28"/>
          <w:szCs w:val="28"/>
        </w:rPr>
      </w:pPr>
      <w:r>
        <w:rPr>
          <w:rFonts w:ascii="Times New Roman" w:eastAsia="Times New Roman" w:hAnsi="Times New Roman" w:cs="Times New Roman"/>
          <w:b/>
          <w:bCs/>
          <w:noProof/>
          <w:sz w:val="28"/>
          <w:szCs w:val="28"/>
        </w:rPr>
        <w:drawing>
          <wp:anchor distT="0" distB="0" distL="114300" distR="114300" simplePos="0" relativeHeight="251743232" behindDoc="0" locked="0" layoutInCell="1" allowOverlap="1">
            <wp:simplePos x="0" y="0"/>
            <wp:positionH relativeFrom="column">
              <wp:posOffset>2553335</wp:posOffset>
            </wp:positionH>
            <wp:positionV relativeFrom="paragraph">
              <wp:posOffset>144145</wp:posOffset>
            </wp:positionV>
            <wp:extent cx="3613785" cy="2395855"/>
            <wp:effectExtent l="0" t="0" r="5715" b="4445"/>
            <wp:wrapSquare wrapText="bothSides"/>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86_44.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613785" cy="2395855"/>
                    </a:xfrm>
                    <a:prstGeom prst="rect">
                      <a:avLst/>
                    </a:prstGeom>
                  </pic:spPr>
                </pic:pic>
              </a:graphicData>
            </a:graphic>
          </wp:anchor>
        </w:drawing>
      </w:r>
      <w:r w:rsidR="002C72C7" w:rsidRPr="002C72C7">
        <w:rPr>
          <w:rFonts w:ascii="Times New Roman" w:eastAsia="Times New Roman" w:hAnsi="Times New Roman" w:cs="Times New Roman"/>
          <w:sz w:val="28"/>
          <w:szCs w:val="28"/>
        </w:rPr>
        <w:t>13 августа 1925 года упраздн</w:t>
      </w:r>
      <w:r w:rsidR="003E0B14">
        <w:rPr>
          <w:rFonts w:ascii="Times New Roman" w:eastAsia="Times New Roman" w:hAnsi="Times New Roman" w:cs="Times New Roman"/>
          <w:sz w:val="28"/>
          <w:szCs w:val="28"/>
        </w:rPr>
        <w:t>ил</w:t>
      </w:r>
      <w:r w:rsidR="002C72C7" w:rsidRPr="002C72C7">
        <w:rPr>
          <w:rFonts w:ascii="Times New Roman" w:eastAsia="Times New Roman" w:hAnsi="Times New Roman" w:cs="Times New Roman"/>
          <w:sz w:val="28"/>
          <w:szCs w:val="28"/>
        </w:rPr>
        <w:t>ся Татарский уезд. Вместо него образовался Татарский район с 83 населенными пунктами, объединенными 33 сельских Совета. В него входило 11258 домохозяев с общим числом жителей 54270 человек. Он был подчинен Барабинскому округу Сибирского края. Потом было проведено укрупнение районов, в состав Татарского района вошли целиком Усть-Таркский район, села Новопесчановского и Табулгинского сельских Советов Чистоозерного района. Но в 1964 году вернулись к прежним административно-территориальному делению, которые сохраняется до сих пор.</w:t>
      </w:r>
    </w:p>
    <w:p w:rsidR="00944B64" w:rsidRPr="0047606D" w:rsidRDefault="002C72C7" w:rsidP="00630929">
      <w:pPr>
        <w:pStyle w:val="2"/>
        <w:keepLines w:val="0"/>
        <w:widowControl w:val="0"/>
        <w:spacing w:after="240" w:line="240" w:lineRule="auto"/>
        <w:ind w:firstLine="709"/>
        <w:jc w:val="center"/>
        <w:rPr>
          <w:rStyle w:val="FontStyle22"/>
          <w:b w:val="0"/>
          <w:color w:val="auto"/>
          <w:sz w:val="28"/>
          <w:szCs w:val="28"/>
        </w:rPr>
      </w:pPr>
      <w:bookmarkStart w:id="9" w:name="_Toc33104766"/>
      <w:bookmarkStart w:id="10" w:name="_Toc37400676"/>
      <w:r w:rsidRPr="004D0CA7">
        <w:rPr>
          <w:rStyle w:val="FontStyle22"/>
          <w:color w:val="1F497D" w:themeColor="text2"/>
          <w:sz w:val="28"/>
          <w:szCs w:val="28"/>
        </w:rPr>
        <w:t>1.</w:t>
      </w:r>
      <w:r w:rsidR="00944B64" w:rsidRPr="004D0CA7">
        <w:rPr>
          <w:rStyle w:val="FontStyle22"/>
          <w:color w:val="1F497D" w:themeColor="text2"/>
          <w:sz w:val="28"/>
          <w:szCs w:val="28"/>
        </w:rPr>
        <w:t>3. Географическое положение и климат</w:t>
      </w:r>
      <w:bookmarkEnd w:id="9"/>
      <w:bookmarkEnd w:id="10"/>
    </w:p>
    <w:p w:rsidR="00D46DFE" w:rsidRDefault="005C0EEF" w:rsidP="00630929">
      <w:pPr>
        <w:widowControl w:val="0"/>
        <w:spacing w:after="0" w:line="240" w:lineRule="auto"/>
        <w:ind w:firstLine="709"/>
        <w:jc w:val="both"/>
        <w:rPr>
          <w:rFonts w:ascii="Times New Roman" w:hAnsi="Times New Roman"/>
          <w:sz w:val="28"/>
          <w:szCs w:val="28"/>
        </w:rPr>
      </w:pPr>
      <w:r w:rsidRPr="0024681C">
        <w:rPr>
          <w:rFonts w:ascii="Times New Roman" w:hAnsi="Times New Roman" w:cs="Times New Roman"/>
          <w:noProof/>
          <w:sz w:val="28"/>
          <w:szCs w:val="28"/>
        </w:rPr>
        <w:drawing>
          <wp:anchor distT="0" distB="0" distL="114300" distR="114300" simplePos="0" relativeHeight="251701248" behindDoc="0" locked="0" layoutInCell="1" allowOverlap="1">
            <wp:simplePos x="0" y="0"/>
            <wp:positionH relativeFrom="column">
              <wp:posOffset>2528009</wp:posOffset>
            </wp:positionH>
            <wp:positionV relativeFrom="paragraph">
              <wp:posOffset>79670</wp:posOffset>
            </wp:positionV>
            <wp:extent cx="3540125" cy="4326890"/>
            <wp:effectExtent l="0" t="0" r="0" b="0"/>
            <wp:wrapSquare wrapText="bothSides"/>
            <wp:docPr id="19" name="Рисунок 2" descr="карта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карта района"/>
                    <pic:cNvPicPr>
                      <a:picLocks noChangeAspect="1" noChangeArrowheads="1"/>
                    </pic:cNvPicPr>
                  </pic:nvPicPr>
                  <pic:blipFill rotWithShape="1">
                    <a:blip r:embed="rId14" cstate="print"/>
                    <a:srcRect l="1972" t="12040" r="1408" b="11539"/>
                    <a:stretch/>
                  </pic:blipFill>
                  <pic:spPr bwMode="auto">
                    <a:xfrm>
                      <a:off x="0" y="0"/>
                      <a:ext cx="3540125" cy="4326890"/>
                    </a:xfrm>
                    <a:prstGeom prst="rect">
                      <a:avLst/>
                    </a:prstGeom>
                    <a:noFill/>
                    <a:ln>
                      <a:noFill/>
                    </a:ln>
                    <a:extLst>
                      <a:ext uri="{53640926-AAD7-44D8-BBD7-CCE9431645EC}">
                        <a14:shadowObscured xmlns:a14="http://schemas.microsoft.com/office/drawing/2010/main"/>
                      </a:ext>
                    </a:extLst>
                  </pic:spPr>
                </pic:pic>
              </a:graphicData>
            </a:graphic>
          </wp:anchor>
        </w:drawing>
      </w:r>
      <w:r w:rsidR="00A665FA" w:rsidRPr="0024681C">
        <w:rPr>
          <w:rStyle w:val="FontStyle22"/>
          <w:sz w:val="28"/>
          <w:szCs w:val="28"/>
        </w:rPr>
        <w:t xml:space="preserve">Татарский район — самый западный в группе районов Центрально-Барабинской зоны Новосибирской области. </w:t>
      </w:r>
      <w:r w:rsidR="003D3544">
        <w:rPr>
          <w:rStyle w:val="FontStyle22"/>
          <w:sz w:val="28"/>
          <w:szCs w:val="28"/>
        </w:rPr>
        <w:t xml:space="preserve"> Граничит с Омской областью на западе, с Усть-Таркским районом на севере, </w:t>
      </w:r>
      <w:r w:rsidR="00A665FA" w:rsidRPr="0024681C">
        <w:rPr>
          <w:rStyle w:val="FontStyle22"/>
          <w:sz w:val="28"/>
          <w:szCs w:val="28"/>
        </w:rPr>
        <w:t>Чановским районом на востоке и Чистоозерным районе на юге.</w:t>
      </w:r>
      <w:r w:rsidR="00A665FA" w:rsidRPr="0024681C">
        <w:rPr>
          <w:rFonts w:ascii="Times New Roman" w:hAnsi="Times New Roman"/>
          <w:sz w:val="28"/>
          <w:szCs w:val="28"/>
        </w:rPr>
        <w:t xml:space="preserve"> Территория района составляет 5120 кв.км. Численность населения насчитывает </w:t>
      </w:r>
      <w:r w:rsidR="00091D43">
        <w:rPr>
          <w:rFonts w:ascii="Times New Roman" w:hAnsi="Times New Roman"/>
          <w:sz w:val="28"/>
          <w:szCs w:val="28"/>
        </w:rPr>
        <w:t>37,26</w:t>
      </w:r>
      <w:r w:rsidR="00A665FA" w:rsidRPr="003769F0">
        <w:rPr>
          <w:rFonts w:ascii="Times New Roman" w:hAnsi="Times New Roman"/>
          <w:sz w:val="28"/>
          <w:szCs w:val="28"/>
        </w:rPr>
        <w:t xml:space="preserve"> тыс. человек</w:t>
      </w:r>
      <w:r w:rsidR="00A665FA" w:rsidRPr="0024681C">
        <w:rPr>
          <w:rFonts w:ascii="Times New Roman" w:hAnsi="Times New Roman"/>
          <w:sz w:val="28"/>
          <w:szCs w:val="28"/>
        </w:rPr>
        <w:t xml:space="preserve">.  Административным </w:t>
      </w:r>
      <w:r w:rsidR="003D3544">
        <w:rPr>
          <w:rFonts w:ascii="Times New Roman" w:hAnsi="Times New Roman"/>
          <w:sz w:val="28"/>
          <w:szCs w:val="28"/>
        </w:rPr>
        <w:t xml:space="preserve">центром является город Татарск. Район представлен 63 населенными пунктами, </w:t>
      </w:r>
      <w:r w:rsidR="009A3061" w:rsidRPr="0024681C">
        <w:rPr>
          <w:rFonts w:ascii="Times New Roman" w:hAnsi="Times New Roman"/>
          <w:sz w:val="28"/>
          <w:szCs w:val="28"/>
        </w:rPr>
        <w:t xml:space="preserve">объединенными в 22 поселения. По территории района проходит магистраль Западно-Сибирской железной дороги, </w:t>
      </w:r>
      <w:r w:rsidR="0014571F" w:rsidRPr="0024681C">
        <w:rPr>
          <w:rFonts w:ascii="Times New Roman" w:hAnsi="Times New Roman"/>
          <w:sz w:val="28"/>
          <w:szCs w:val="28"/>
        </w:rPr>
        <w:t xml:space="preserve">а </w:t>
      </w:r>
      <w:r w:rsidR="009A3061" w:rsidRPr="0024681C">
        <w:rPr>
          <w:rFonts w:ascii="Times New Roman" w:hAnsi="Times New Roman"/>
          <w:sz w:val="28"/>
          <w:szCs w:val="28"/>
        </w:rPr>
        <w:t>также трасса «</w:t>
      </w:r>
      <w:r w:rsidR="00E97F07">
        <w:rPr>
          <w:rFonts w:ascii="Times New Roman" w:hAnsi="Times New Roman"/>
          <w:sz w:val="28"/>
          <w:szCs w:val="28"/>
        </w:rPr>
        <w:t>Иртыш</w:t>
      </w:r>
      <w:r w:rsidR="009A3061" w:rsidRPr="0024681C">
        <w:rPr>
          <w:rFonts w:ascii="Times New Roman" w:hAnsi="Times New Roman"/>
          <w:sz w:val="28"/>
          <w:szCs w:val="28"/>
        </w:rPr>
        <w:t>» федерального значения.</w:t>
      </w:r>
    </w:p>
    <w:p w:rsidR="00816260" w:rsidRPr="008107C0" w:rsidRDefault="00816260" w:rsidP="00630929">
      <w:pPr>
        <w:widowControl w:val="0"/>
        <w:spacing w:before="240" w:after="0" w:line="240" w:lineRule="auto"/>
        <w:ind w:firstLine="709"/>
        <w:jc w:val="center"/>
        <w:rPr>
          <w:rFonts w:ascii="Times New Roman" w:hAnsi="Times New Roman"/>
          <w:b/>
          <w:sz w:val="28"/>
          <w:szCs w:val="28"/>
        </w:rPr>
      </w:pPr>
      <w:r w:rsidRPr="008107C0">
        <w:rPr>
          <w:rFonts w:ascii="Times New Roman" w:hAnsi="Times New Roman"/>
          <w:b/>
          <w:sz w:val="28"/>
          <w:szCs w:val="28"/>
        </w:rPr>
        <w:t>Площадь муниципальных образовани</w:t>
      </w:r>
      <w:r w:rsidR="008107C0" w:rsidRPr="008107C0">
        <w:rPr>
          <w:rFonts w:ascii="Times New Roman" w:hAnsi="Times New Roman"/>
          <w:b/>
          <w:sz w:val="28"/>
          <w:szCs w:val="28"/>
        </w:rPr>
        <w:t>й</w:t>
      </w:r>
    </w:p>
    <w:tbl>
      <w:tblPr>
        <w:tblpPr w:leftFromText="180" w:rightFromText="180" w:vertAnchor="text" w:horzAnchor="margin" w:tblpX="10" w:tblpY="226"/>
        <w:tblW w:w="9644" w:type="dxa"/>
        <w:tblBorders>
          <w:top w:val="single" w:sz="4" w:space="0" w:color="17365D" w:themeColor="text2" w:themeShade="BF"/>
          <w:left w:val="single" w:sz="4" w:space="0" w:color="17365D" w:themeColor="text2" w:themeShade="BF"/>
          <w:bottom w:val="single" w:sz="4" w:space="0" w:color="17365D" w:themeColor="text2" w:themeShade="BF"/>
          <w:right w:val="single" w:sz="4" w:space="0" w:color="17365D" w:themeColor="text2" w:themeShade="BF"/>
          <w:insideH w:val="single" w:sz="4" w:space="0" w:color="17365D" w:themeColor="text2" w:themeShade="BF"/>
          <w:insideV w:val="single" w:sz="4" w:space="0" w:color="17365D" w:themeColor="text2" w:themeShade="BF"/>
        </w:tblBorders>
        <w:tblLayout w:type="fixed"/>
        <w:tblCellMar>
          <w:left w:w="57" w:type="dxa"/>
          <w:right w:w="57" w:type="dxa"/>
        </w:tblCellMar>
        <w:tblLook w:val="04A0" w:firstRow="1" w:lastRow="0" w:firstColumn="1" w:lastColumn="0" w:noHBand="0" w:noVBand="1"/>
      </w:tblPr>
      <w:tblGrid>
        <w:gridCol w:w="4814"/>
        <w:gridCol w:w="4830"/>
      </w:tblGrid>
      <w:tr w:rsidR="001D6F73" w:rsidRPr="00443788" w:rsidTr="00206B3C">
        <w:trPr>
          <w:cantSplit/>
          <w:trHeight w:val="517"/>
          <w:tblHeader/>
        </w:trPr>
        <w:tc>
          <w:tcPr>
            <w:tcW w:w="2496" w:type="pct"/>
            <w:vMerge w:val="restart"/>
            <w:shd w:val="clear" w:color="auto" w:fill="365F91" w:themeFill="accent1" w:themeFillShade="BF"/>
            <w:tcMar>
              <w:top w:w="0" w:type="dxa"/>
              <w:left w:w="0" w:type="dxa"/>
              <w:bottom w:w="0" w:type="dxa"/>
              <w:right w:w="0" w:type="dxa"/>
            </w:tcMar>
            <w:vAlign w:val="center"/>
            <w:hideMark/>
          </w:tcPr>
          <w:p w:rsidR="001D6F73" w:rsidRPr="001D6F73" w:rsidRDefault="005A5D9B" w:rsidP="005C0EEF">
            <w:pPr>
              <w:spacing w:after="0"/>
              <w:jc w:val="center"/>
              <w:rPr>
                <w:rFonts w:ascii="Times New Roman" w:hAnsi="Times New Roman" w:cs="Times New Roman"/>
                <w:b/>
                <w:color w:val="FFFFFF" w:themeColor="background1"/>
                <w:sz w:val="24"/>
                <w:szCs w:val="24"/>
              </w:rPr>
            </w:pPr>
            <w:r w:rsidRPr="005A5D9B">
              <w:rPr>
                <w:rFonts w:ascii="Times New Roman" w:hAnsi="Times New Roman" w:cs="Times New Roman"/>
                <w:b/>
                <w:color w:val="FFFFFF" w:themeColor="background1"/>
                <w:sz w:val="24"/>
                <w:szCs w:val="24"/>
              </w:rPr>
              <w:t>Наименование муниципального образования, населенного пункта</w:t>
            </w:r>
          </w:p>
        </w:tc>
        <w:tc>
          <w:tcPr>
            <w:tcW w:w="2504" w:type="pct"/>
            <w:vMerge w:val="restart"/>
            <w:shd w:val="clear" w:color="auto" w:fill="365F91" w:themeFill="accent1" w:themeFillShade="BF"/>
            <w:tcMar>
              <w:top w:w="0" w:type="dxa"/>
              <w:left w:w="0" w:type="dxa"/>
              <w:bottom w:w="0" w:type="dxa"/>
              <w:right w:w="0" w:type="dxa"/>
            </w:tcMar>
            <w:vAlign w:val="center"/>
          </w:tcPr>
          <w:p w:rsidR="001D6F73" w:rsidRPr="001D6F73" w:rsidRDefault="001D6F73" w:rsidP="005C0EEF">
            <w:pPr>
              <w:spacing w:after="0"/>
              <w:jc w:val="center"/>
              <w:rPr>
                <w:rFonts w:ascii="Times New Roman" w:hAnsi="Times New Roman" w:cs="Times New Roman"/>
                <w:b/>
                <w:color w:val="FFFFFF" w:themeColor="background1"/>
                <w:sz w:val="24"/>
                <w:szCs w:val="24"/>
              </w:rPr>
            </w:pPr>
            <w:r w:rsidRPr="001D6F73">
              <w:rPr>
                <w:rFonts w:ascii="Times New Roman" w:hAnsi="Times New Roman" w:cs="Times New Roman"/>
                <w:b/>
                <w:color w:val="FFFFFF" w:themeColor="background1"/>
                <w:sz w:val="24"/>
                <w:szCs w:val="24"/>
              </w:rPr>
              <w:t xml:space="preserve">Площадь,  </w:t>
            </w:r>
            <w:r w:rsidR="005A5D9B">
              <w:rPr>
                <w:rFonts w:ascii="Times New Roman" w:hAnsi="Times New Roman" w:cs="Times New Roman"/>
                <w:b/>
                <w:color w:val="FFFFFF" w:themeColor="background1"/>
                <w:sz w:val="24"/>
                <w:szCs w:val="24"/>
              </w:rPr>
              <w:t>кв. км.</w:t>
            </w:r>
          </w:p>
        </w:tc>
      </w:tr>
      <w:tr w:rsidR="001D6F73" w:rsidRPr="00443788" w:rsidTr="00206B3C">
        <w:trPr>
          <w:cantSplit/>
          <w:trHeight w:val="370"/>
          <w:tblHeader/>
        </w:trPr>
        <w:tc>
          <w:tcPr>
            <w:tcW w:w="2496" w:type="pct"/>
            <w:vMerge/>
            <w:shd w:val="clear" w:color="auto" w:fill="365F91" w:themeFill="accent1" w:themeFillShade="BF"/>
            <w:vAlign w:val="center"/>
            <w:hideMark/>
          </w:tcPr>
          <w:p w:rsidR="001D6F73" w:rsidRPr="00443788" w:rsidRDefault="001D6F73" w:rsidP="005C0EEF">
            <w:pPr>
              <w:widowControl w:val="0"/>
              <w:spacing w:after="0"/>
              <w:rPr>
                <w:rFonts w:ascii="Times New Roman" w:hAnsi="Times New Roman" w:cs="Times New Roman"/>
                <w:b/>
                <w:sz w:val="28"/>
                <w:szCs w:val="28"/>
              </w:rPr>
            </w:pPr>
          </w:p>
        </w:tc>
        <w:tc>
          <w:tcPr>
            <w:tcW w:w="2504" w:type="pct"/>
            <w:vMerge/>
            <w:shd w:val="clear" w:color="auto" w:fill="365F91" w:themeFill="accent1" w:themeFillShade="BF"/>
            <w:vAlign w:val="center"/>
            <w:hideMark/>
          </w:tcPr>
          <w:p w:rsidR="001D6F73" w:rsidRPr="00443788" w:rsidRDefault="001D6F73" w:rsidP="005C0EEF">
            <w:pPr>
              <w:widowControl w:val="0"/>
              <w:spacing w:after="0"/>
              <w:rPr>
                <w:rFonts w:ascii="Times New Roman" w:hAnsi="Times New Roman" w:cs="Times New Roman"/>
                <w:b/>
                <w:sz w:val="28"/>
                <w:szCs w:val="28"/>
              </w:rPr>
            </w:pP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Дмитриевское</w:t>
            </w:r>
            <w:r>
              <w:rPr>
                <w:rFonts w:ascii="Times New Roman" w:hAnsi="Times New Roman" w:cs="Times New Roman"/>
                <w:sz w:val="24"/>
                <w:szCs w:val="24"/>
              </w:rPr>
              <w:t xml:space="preserve"> МО</w:t>
            </w:r>
          </w:p>
        </w:tc>
        <w:tc>
          <w:tcPr>
            <w:tcW w:w="2504" w:type="pct"/>
            <w:vAlign w:val="center"/>
          </w:tcPr>
          <w:p w:rsidR="001D6F73" w:rsidRPr="005A5D9B" w:rsidRDefault="001D6F73" w:rsidP="005C0EEF">
            <w:pPr>
              <w:spacing w:after="0"/>
              <w:jc w:val="center"/>
              <w:rPr>
                <w:rFonts w:ascii="Times New Roman" w:hAnsi="Times New Roman" w:cs="Times New Roman"/>
                <w:color w:val="000000"/>
                <w:sz w:val="24"/>
                <w:szCs w:val="24"/>
              </w:rPr>
            </w:pPr>
            <w:r w:rsidRPr="005A5D9B">
              <w:rPr>
                <w:rFonts w:ascii="Times New Roman" w:hAnsi="Times New Roman" w:cs="Times New Roman"/>
                <w:color w:val="000000"/>
                <w:sz w:val="24"/>
                <w:szCs w:val="24"/>
              </w:rPr>
              <w:t>231,34</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Зубовское</w:t>
            </w:r>
            <w:r>
              <w:rPr>
                <w:rFonts w:ascii="Times New Roman" w:hAnsi="Times New Roman" w:cs="Times New Roman"/>
                <w:sz w:val="24"/>
                <w:szCs w:val="24"/>
              </w:rPr>
              <w:t xml:space="preserve"> МО</w:t>
            </w:r>
          </w:p>
        </w:tc>
        <w:tc>
          <w:tcPr>
            <w:tcW w:w="2504" w:type="pct"/>
            <w:vAlign w:val="center"/>
          </w:tcPr>
          <w:p w:rsidR="001D6F73" w:rsidRPr="005A5D9B" w:rsidRDefault="001D6F73" w:rsidP="005C0EEF">
            <w:pPr>
              <w:spacing w:after="0"/>
              <w:jc w:val="center"/>
              <w:rPr>
                <w:rFonts w:ascii="Times New Roman" w:hAnsi="Times New Roman" w:cs="Times New Roman"/>
                <w:color w:val="000000"/>
                <w:sz w:val="24"/>
                <w:szCs w:val="24"/>
              </w:rPr>
            </w:pPr>
            <w:r w:rsidRPr="005A5D9B">
              <w:rPr>
                <w:rFonts w:ascii="Times New Roman" w:hAnsi="Times New Roman" w:cs="Times New Roman"/>
                <w:color w:val="000000"/>
                <w:sz w:val="24"/>
                <w:szCs w:val="24"/>
              </w:rPr>
              <w:t>136,04</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Казаткульское</w:t>
            </w:r>
            <w:r>
              <w:rPr>
                <w:rFonts w:ascii="Times New Roman" w:hAnsi="Times New Roman" w:cs="Times New Roman"/>
                <w:sz w:val="24"/>
                <w:szCs w:val="24"/>
              </w:rPr>
              <w:t xml:space="preserve"> МО</w:t>
            </w:r>
          </w:p>
        </w:tc>
        <w:tc>
          <w:tcPr>
            <w:tcW w:w="2504" w:type="pct"/>
            <w:vAlign w:val="center"/>
          </w:tcPr>
          <w:p w:rsidR="001D6F73" w:rsidRPr="005A5D9B" w:rsidRDefault="001D6F73" w:rsidP="005C0EEF">
            <w:pPr>
              <w:spacing w:after="0"/>
              <w:jc w:val="center"/>
              <w:rPr>
                <w:rFonts w:ascii="Times New Roman" w:hAnsi="Times New Roman" w:cs="Times New Roman"/>
                <w:color w:val="000000"/>
                <w:sz w:val="24"/>
                <w:szCs w:val="24"/>
              </w:rPr>
            </w:pPr>
            <w:r w:rsidRPr="005A5D9B">
              <w:rPr>
                <w:rFonts w:ascii="Times New Roman" w:hAnsi="Times New Roman" w:cs="Times New Roman"/>
                <w:color w:val="000000"/>
                <w:sz w:val="24"/>
                <w:szCs w:val="24"/>
              </w:rPr>
              <w:t>441,61</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Казачьемысское</w:t>
            </w:r>
            <w:r>
              <w:rPr>
                <w:rFonts w:ascii="Times New Roman" w:hAnsi="Times New Roman" w:cs="Times New Roman"/>
                <w:sz w:val="24"/>
                <w:szCs w:val="24"/>
              </w:rPr>
              <w:t xml:space="preserve"> МО</w:t>
            </w:r>
          </w:p>
        </w:tc>
        <w:tc>
          <w:tcPr>
            <w:tcW w:w="2504" w:type="pct"/>
            <w:vAlign w:val="center"/>
          </w:tcPr>
          <w:p w:rsidR="001D6F73" w:rsidRPr="005A5D9B" w:rsidRDefault="001D6F73" w:rsidP="005C0EEF">
            <w:pPr>
              <w:spacing w:after="0"/>
              <w:jc w:val="center"/>
              <w:rPr>
                <w:rFonts w:ascii="Times New Roman" w:hAnsi="Times New Roman" w:cs="Times New Roman"/>
                <w:color w:val="000000"/>
                <w:sz w:val="24"/>
                <w:szCs w:val="24"/>
              </w:rPr>
            </w:pPr>
            <w:r w:rsidRPr="005A5D9B">
              <w:rPr>
                <w:rFonts w:ascii="Times New Roman" w:hAnsi="Times New Roman" w:cs="Times New Roman"/>
                <w:color w:val="000000"/>
                <w:sz w:val="24"/>
                <w:szCs w:val="24"/>
              </w:rPr>
              <w:t>148,47</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Киевское</w:t>
            </w:r>
            <w:r>
              <w:rPr>
                <w:rFonts w:ascii="Times New Roman" w:hAnsi="Times New Roman" w:cs="Times New Roman"/>
                <w:sz w:val="24"/>
                <w:szCs w:val="24"/>
              </w:rPr>
              <w:t xml:space="preserve"> МО</w:t>
            </w:r>
          </w:p>
        </w:tc>
        <w:tc>
          <w:tcPr>
            <w:tcW w:w="2504" w:type="pct"/>
            <w:vAlign w:val="center"/>
          </w:tcPr>
          <w:p w:rsidR="001D6F73" w:rsidRPr="005A5D9B" w:rsidRDefault="001D6F73" w:rsidP="005C0EEF">
            <w:pPr>
              <w:spacing w:after="0"/>
              <w:jc w:val="center"/>
              <w:rPr>
                <w:rFonts w:ascii="Times New Roman" w:hAnsi="Times New Roman" w:cs="Times New Roman"/>
                <w:color w:val="000000"/>
                <w:sz w:val="24"/>
                <w:szCs w:val="24"/>
              </w:rPr>
            </w:pPr>
            <w:r w:rsidRPr="005A5D9B">
              <w:rPr>
                <w:rFonts w:ascii="Times New Roman" w:hAnsi="Times New Roman" w:cs="Times New Roman"/>
                <w:color w:val="000000"/>
                <w:sz w:val="24"/>
                <w:szCs w:val="24"/>
              </w:rPr>
              <w:t>170,68</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Козловское</w:t>
            </w:r>
            <w:r>
              <w:rPr>
                <w:rFonts w:ascii="Times New Roman" w:hAnsi="Times New Roman" w:cs="Times New Roman"/>
                <w:sz w:val="24"/>
                <w:szCs w:val="24"/>
              </w:rPr>
              <w:t xml:space="preserve"> МО</w:t>
            </w:r>
          </w:p>
        </w:tc>
        <w:tc>
          <w:tcPr>
            <w:tcW w:w="2504" w:type="pct"/>
            <w:vAlign w:val="center"/>
          </w:tcPr>
          <w:p w:rsidR="001D6F73" w:rsidRPr="005A5D9B" w:rsidRDefault="001D6F73" w:rsidP="005C0EEF">
            <w:pPr>
              <w:spacing w:after="0"/>
              <w:jc w:val="center"/>
              <w:rPr>
                <w:rFonts w:ascii="Times New Roman" w:hAnsi="Times New Roman" w:cs="Times New Roman"/>
                <w:color w:val="000000"/>
                <w:sz w:val="24"/>
                <w:szCs w:val="24"/>
              </w:rPr>
            </w:pPr>
            <w:r w:rsidRPr="005A5D9B">
              <w:rPr>
                <w:rFonts w:ascii="Times New Roman" w:hAnsi="Times New Roman" w:cs="Times New Roman"/>
                <w:color w:val="000000"/>
                <w:sz w:val="24"/>
                <w:szCs w:val="24"/>
              </w:rPr>
              <w:t>246,63</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Константиновское</w:t>
            </w:r>
            <w:r>
              <w:rPr>
                <w:rFonts w:ascii="Times New Roman" w:hAnsi="Times New Roman" w:cs="Times New Roman"/>
                <w:sz w:val="24"/>
                <w:szCs w:val="24"/>
              </w:rPr>
              <w:t xml:space="preserve"> МО</w:t>
            </w:r>
          </w:p>
        </w:tc>
        <w:tc>
          <w:tcPr>
            <w:tcW w:w="2504" w:type="pct"/>
            <w:vAlign w:val="center"/>
          </w:tcPr>
          <w:p w:rsidR="001D6F73" w:rsidRPr="005A5D9B" w:rsidRDefault="001D6F73" w:rsidP="005C0EEF">
            <w:pPr>
              <w:spacing w:after="0"/>
              <w:jc w:val="center"/>
              <w:rPr>
                <w:rFonts w:ascii="Times New Roman" w:hAnsi="Times New Roman" w:cs="Times New Roman"/>
                <w:color w:val="000000"/>
                <w:sz w:val="24"/>
                <w:szCs w:val="24"/>
              </w:rPr>
            </w:pPr>
            <w:r w:rsidRPr="005A5D9B">
              <w:rPr>
                <w:rFonts w:ascii="Times New Roman" w:hAnsi="Times New Roman" w:cs="Times New Roman"/>
                <w:color w:val="000000"/>
                <w:sz w:val="24"/>
                <w:szCs w:val="24"/>
              </w:rPr>
              <w:t>199,51</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Кочневское</w:t>
            </w:r>
            <w:r>
              <w:rPr>
                <w:rFonts w:ascii="Times New Roman" w:hAnsi="Times New Roman" w:cs="Times New Roman"/>
                <w:sz w:val="24"/>
                <w:szCs w:val="24"/>
              </w:rPr>
              <w:t xml:space="preserve"> МО</w:t>
            </w:r>
          </w:p>
        </w:tc>
        <w:tc>
          <w:tcPr>
            <w:tcW w:w="2504" w:type="pct"/>
            <w:vAlign w:val="center"/>
          </w:tcPr>
          <w:p w:rsidR="001D6F73" w:rsidRPr="005A5D9B" w:rsidRDefault="001D6F73" w:rsidP="005C0EEF">
            <w:pPr>
              <w:spacing w:after="0"/>
              <w:jc w:val="center"/>
              <w:rPr>
                <w:rFonts w:ascii="Times New Roman" w:hAnsi="Times New Roman" w:cs="Times New Roman"/>
                <w:color w:val="000000"/>
                <w:sz w:val="24"/>
                <w:szCs w:val="24"/>
              </w:rPr>
            </w:pPr>
            <w:r w:rsidRPr="005A5D9B">
              <w:rPr>
                <w:rFonts w:ascii="Times New Roman" w:hAnsi="Times New Roman" w:cs="Times New Roman"/>
                <w:color w:val="000000"/>
                <w:sz w:val="24"/>
                <w:szCs w:val="24"/>
              </w:rPr>
              <w:t>158,64</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Красноярское</w:t>
            </w:r>
            <w:r>
              <w:rPr>
                <w:rFonts w:ascii="Times New Roman" w:hAnsi="Times New Roman" w:cs="Times New Roman"/>
                <w:sz w:val="24"/>
                <w:szCs w:val="24"/>
              </w:rPr>
              <w:t xml:space="preserve"> МО</w:t>
            </w:r>
          </w:p>
        </w:tc>
        <w:tc>
          <w:tcPr>
            <w:tcW w:w="2504" w:type="pct"/>
            <w:vAlign w:val="center"/>
          </w:tcPr>
          <w:p w:rsidR="001D6F73" w:rsidRPr="005A5D9B" w:rsidRDefault="001D6F73" w:rsidP="005C0EEF">
            <w:pPr>
              <w:spacing w:after="0"/>
              <w:jc w:val="center"/>
              <w:rPr>
                <w:rFonts w:ascii="Times New Roman" w:hAnsi="Times New Roman" w:cs="Times New Roman"/>
                <w:color w:val="000000"/>
                <w:sz w:val="24"/>
                <w:szCs w:val="24"/>
              </w:rPr>
            </w:pPr>
            <w:r w:rsidRPr="005A5D9B">
              <w:rPr>
                <w:rFonts w:ascii="Times New Roman" w:hAnsi="Times New Roman" w:cs="Times New Roman"/>
                <w:color w:val="000000"/>
                <w:sz w:val="24"/>
                <w:szCs w:val="24"/>
              </w:rPr>
              <w:t>151,50</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Лопатинское</w:t>
            </w:r>
            <w:r>
              <w:rPr>
                <w:rFonts w:ascii="Times New Roman" w:hAnsi="Times New Roman" w:cs="Times New Roman"/>
                <w:sz w:val="24"/>
                <w:szCs w:val="24"/>
              </w:rPr>
              <w:t xml:space="preserve"> МО</w:t>
            </w:r>
          </w:p>
        </w:tc>
        <w:tc>
          <w:tcPr>
            <w:tcW w:w="2504" w:type="pct"/>
            <w:vAlign w:val="center"/>
          </w:tcPr>
          <w:p w:rsidR="001D6F73" w:rsidRPr="005A5D9B" w:rsidRDefault="005A5D9B" w:rsidP="005C0EEF">
            <w:pPr>
              <w:spacing w:after="0"/>
              <w:jc w:val="center"/>
              <w:rPr>
                <w:rFonts w:ascii="Times New Roman" w:hAnsi="Times New Roman" w:cs="Times New Roman"/>
                <w:color w:val="000000"/>
                <w:sz w:val="24"/>
                <w:szCs w:val="24"/>
              </w:rPr>
            </w:pPr>
            <w:r w:rsidRPr="005A5D9B">
              <w:rPr>
                <w:rFonts w:ascii="Times New Roman" w:hAnsi="Times New Roman" w:cs="Times New Roman"/>
                <w:color w:val="000000"/>
                <w:sz w:val="24"/>
                <w:szCs w:val="24"/>
              </w:rPr>
              <w:t>247,30</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Неудачинское</w:t>
            </w:r>
            <w:r>
              <w:rPr>
                <w:rFonts w:ascii="Times New Roman" w:hAnsi="Times New Roman" w:cs="Times New Roman"/>
                <w:sz w:val="24"/>
                <w:szCs w:val="24"/>
              </w:rPr>
              <w:t xml:space="preserve"> МО</w:t>
            </w:r>
          </w:p>
        </w:tc>
        <w:tc>
          <w:tcPr>
            <w:tcW w:w="2504" w:type="pct"/>
            <w:vAlign w:val="center"/>
          </w:tcPr>
          <w:p w:rsidR="001D6F73" w:rsidRPr="005A5D9B" w:rsidRDefault="005A5D9B" w:rsidP="005C0EEF">
            <w:pPr>
              <w:spacing w:after="0"/>
              <w:jc w:val="center"/>
              <w:rPr>
                <w:rFonts w:ascii="Times New Roman" w:hAnsi="Times New Roman" w:cs="Times New Roman"/>
                <w:color w:val="000000"/>
                <w:sz w:val="24"/>
                <w:szCs w:val="24"/>
              </w:rPr>
            </w:pPr>
            <w:r w:rsidRPr="005A5D9B">
              <w:rPr>
                <w:rFonts w:ascii="Times New Roman" w:hAnsi="Times New Roman" w:cs="Times New Roman"/>
                <w:color w:val="000000"/>
                <w:sz w:val="24"/>
                <w:szCs w:val="24"/>
              </w:rPr>
              <w:t>75,75</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Николаевское</w:t>
            </w:r>
            <w:r>
              <w:rPr>
                <w:rFonts w:ascii="Times New Roman" w:hAnsi="Times New Roman" w:cs="Times New Roman"/>
                <w:sz w:val="24"/>
                <w:szCs w:val="24"/>
              </w:rPr>
              <w:t xml:space="preserve"> МО</w:t>
            </w:r>
          </w:p>
        </w:tc>
        <w:tc>
          <w:tcPr>
            <w:tcW w:w="2504" w:type="pct"/>
            <w:vAlign w:val="center"/>
          </w:tcPr>
          <w:p w:rsidR="001D6F73" w:rsidRPr="005A5D9B" w:rsidRDefault="005A5D9B" w:rsidP="005C0EEF">
            <w:pPr>
              <w:spacing w:after="0"/>
              <w:jc w:val="center"/>
              <w:rPr>
                <w:rFonts w:ascii="Times New Roman" w:hAnsi="Times New Roman" w:cs="Times New Roman"/>
                <w:color w:val="000000"/>
                <w:sz w:val="24"/>
                <w:szCs w:val="24"/>
              </w:rPr>
            </w:pPr>
            <w:r w:rsidRPr="005A5D9B">
              <w:rPr>
                <w:rFonts w:ascii="Times New Roman" w:hAnsi="Times New Roman" w:cs="Times New Roman"/>
                <w:color w:val="000000"/>
                <w:sz w:val="24"/>
                <w:szCs w:val="24"/>
              </w:rPr>
              <w:t>242,14</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Никулинское</w:t>
            </w:r>
            <w:r>
              <w:rPr>
                <w:rFonts w:ascii="Times New Roman" w:hAnsi="Times New Roman" w:cs="Times New Roman"/>
                <w:sz w:val="24"/>
                <w:szCs w:val="24"/>
              </w:rPr>
              <w:t xml:space="preserve"> МО</w:t>
            </w:r>
          </w:p>
        </w:tc>
        <w:tc>
          <w:tcPr>
            <w:tcW w:w="2504" w:type="pct"/>
            <w:vAlign w:val="center"/>
          </w:tcPr>
          <w:p w:rsidR="001D6F73" w:rsidRPr="005A5D9B" w:rsidRDefault="005A5D9B" w:rsidP="005C0EEF">
            <w:pPr>
              <w:spacing w:after="0"/>
              <w:jc w:val="center"/>
              <w:rPr>
                <w:rFonts w:ascii="Times New Roman" w:hAnsi="Times New Roman" w:cs="Times New Roman"/>
                <w:color w:val="000000"/>
                <w:sz w:val="24"/>
                <w:szCs w:val="24"/>
              </w:rPr>
            </w:pPr>
            <w:r w:rsidRPr="005A5D9B">
              <w:rPr>
                <w:rFonts w:ascii="Times New Roman" w:hAnsi="Times New Roman" w:cs="Times New Roman"/>
                <w:color w:val="000000"/>
                <w:sz w:val="24"/>
                <w:szCs w:val="24"/>
              </w:rPr>
              <w:t>318,92</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Новомихайловское</w:t>
            </w:r>
            <w:r>
              <w:rPr>
                <w:rFonts w:ascii="Times New Roman" w:hAnsi="Times New Roman" w:cs="Times New Roman"/>
                <w:sz w:val="24"/>
                <w:szCs w:val="24"/>
              </w:rPr>
              <w:t xml:space="preserve"> МО</w:t>
            </w:r>
          </w:p>
        </w:tc>
        <w:tc>
          <w:tcPr>
            <w:tcW w:w="2504" w:type="pct"/>
            <w:vAlign w:val="center"/>
          </w:tcPr>
          <w:p w:rsidR="001D6F73" w:rsidRPr="005A5D9B" w:rsidRDefault="005A5D9B" w:rsidP="005C0EEF">
            <w:pPr>
              <w:spacing w:after="0"/>
              <w:jc w:val="center"/>
              <w:rPr>
                <w:rFonts w:ascii="Times New Roman" w:hAnsi="Times New Roman" w:cs="Times New Roman"/>
                <w:color w:val="000000"/>
                <w:sz w:val="24"/>
                <w:szCs w:val="24"/>
              </w:rPr>
            </w:pPr>
            <w:r w:rsidRPr="005A5D9B">
              <w:rPr>
                <w:rFonts w:ascii="Times New Roman" w:hAnsi="Times New Roman" w:cs="Times New Roman"/>
                <w:color w:val="000000"/>
                <w:sz w:val="24"/>
                <w:szCs w:val="24"/>
              </w:rPr>
              <w:t>237,99</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Новопервомайское</w:t>
            </w:r>
            <w:r>
              <w:rPr>
                <w:rFonts w:ascii="Times New Roman" w:hAnsi="Times New Roman" w:cs="Times New Roman"/>
                <w:sz w:val="24"/>
                <w:szCs w:val="24"/>
              </w:rPr>
              <w:t xml:space="preserve"> МО</w:t>
            </w:r>
          </w:p>
        </w:tc>
        <w:tc>
          <w:tcPr>
            <w:tcW w:w="2504" w:type="pct"/>
            <w:vAlign w:val="center"/>
          </w:tcPr>
          <w:p w:rsidR="001D6F73" w:rsidRPr="005A5D9B" w:rsidRDefault="005A5D9B" w:rsidP="005C0EEF">
            <w:pPr>
              <w:spacing w:after="0"/>
              <w:jc w:val="center"/>
              <w:rPr>
                <w:rFonts w:ascii="Times New Roman" w:hAnsi="Times New Roman" w:cs="Times New Roman"/>
                <w:color w:val="000000"/>
                <w:sz w:val="24"/>
                <w:szCs w:val="24"/>
              </w:rPr>
            </w:pPr>
            <w:r w:rsidRPr="005A5D9B">
              <w:rPr>
                <w:rFonts w:ascii="Times New Roman" w:hAnsi="Times New Roman" w:cs="Times New Roman"/>
                <w:color w:val="000000"/>
                <w:sz w:val="24"/>
                <w:szCs w:val="24"/>
              </w:rPr>
              <w:t>247,06</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Новопокровское</w:t>
            </w:r>
            <w:r>
              <w:rPr>
                <w:rFonts w:ascii="Times New Roman" w:hAnsi="Times New Roman" w:cs="Times New Roman"/>
                <w:sz w:val="24"/>
                <w:szCs w:val="24"/>
              </w:rPr>
              <w:t xml:space="preserve"> МО</w:t>
            </w:r>
          </w:p>
        </w:tc>
        <w:tc>
          <w:tcPr>
            <w:tcW w:w="2504" w:type="pct"/>
            <w:vAlign w:val="center"/>
          </w:tcPr>
          <w:p w:rsidR="001D6F73" w:rsidRPr="005A5D9B" w:rsidRDefault="005A5D9B" w:rsidP="005C0EEF">
            <w:pPr>
              <w:spacing w:after="0"/>
              <w:jc w:val="center"/>
              <w:rPr>
                <w:rFonts w:ascii="Times New Roman" w:hAnsi="Times New Roman" w:cs="Times New Roman"/>
                <w:color w:val="000000"/>
                <w:sz w:val="24"/>
                <w:szCs w:val="24"/>
              </w:rPr>
            </w:pPr>
            <w:r w:rsidRPr="005A5D9B">
              <w:rPr>
                <w:rFonts w:ascii="Times New Roman" w:hAnsi="Times New Roman" w:cs="Times New Roman"/>
                <w:color w:val="000000"/>
                <w:sz w:val="24"/>
                <w:szCs w:val="24"/>
              </w:rPr>
              <w:t>252,71</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Новотроицкое</w:t>
            </w:r>
            <w:r>
              <w:rPr>
                <w:rFonts w:ascii="Times New Roman" w:hAnsi="Times New Roman" w:cs="Times New Roman"/>
                <w:sz w:val="24"/>
                <w:szCs w:val="24"/>
              </w:rPr>
              <w:t xml:space="preserve"> МО</w:t>
            </w:r>
          </w:p>
        </w:tc>
        <w:tc>
          <w:tcPr>
            <w:tcW w:w="2504" w:type="pct"/>
            <w:vAlign w:val="center"/>
          </w:tcPr>
          <w:p w:rsidR="001D6F73" w:rsidRPr="005A5D9B" w:rsidRDefault="005A5D9B" w:rsidP="005C0EEF">
            <w:pPr>
              <w:spacing w:after="0"/>
              <w:jc w:val="center"/>
              <w:rPr>
                <w:rFonts w:ascii="Times New Roman" w:hAnsi="Times New Roman" w:cs="Times New Roman"/>
                <w:color w:val="000000"/>
                <w:sz w:val="24"/>
                <w:szCs w:val="24"/>
              </w:rPr>
            </w:pPr>
            <w:r w:rsidRPr="005A5D9B">
              <w:rPr>
                <w:rFonts w:ascii="Times New Roman" w:hAnsi="Times New Roman" w:cs="Times New Roman"/>
                <w:color w:val="000000"/>
                <w:sz w:val="24"/>
                <w:szCs w:val="24"/>
              </w:rPr>
              <w:t>329,23</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Орловское</w:t>
            </w:r>
            <w:r>
              <w:rPr>
                <w:rFonts w:ascii="Times New Roman" w:hAnsi="Times New Roman" w:cs="Times New Roman"/>
                <w:sz w:val="24"/>
                <w:szCs w:val="24"/>
              </w:rPr>
              <w:t xml:space="preserve"> МО</w:t>
            </w:r>
          </w:p>
        </w:tc>
        <w:tc>
          <w:tcPr>
            <w:tcW w:w="2504" w:type="pct"/>
            <w:vAlign w:val="center"/>
          </w:tcPr>
          <w:p w:rsidR="001D6F73" w:rsidRPr="005A5D9B" w:rsidRDefault="005A5D9B" w:rsidP="005C0EEF">
            <w:pPr>
              <w:spacing w:after="0"/>
              <w:jc w:val="center"/>
              <w:rPr>
                <w:rFonts w:ascii="Times New Roman" w:hAnsi="Times New Roman" w:cs="Times New Roman"/>
                <w:color w:val="000000"/>
                <w:sz w:val="24"/>
                <w:szCs w:val="24"/>
              </w:rPr>
            </w:pPr>
            <w:r w:rsidRPr="005A5D9B">
              <w:rPr>
                <w:rFonts w:ascii="Times New Roman" w:hAnsi="Times New Roman" w:cs="Times New Roman"/>
                <w:color w:val="000000"/>
                <w:sz w:val="24"/>
                <w:szCs w:val="24"/>
              </w:rPr>
              <w:t>185,91</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Северотатарское</w:t>
            </w:r>
            <w:r>
              <w:rPr>
                <w:rFonts w:ascii="Times New Roman" w:hAnsi="Times New Roman" w:cs="Times New Roman"/>
                <w:sz w:val="24"/>
                <w:szCs w:val="24"/>
              </w:rPr>
              <w:t xml:space="preserve"> МО</w:t>
            </w:r>
          </w:p>
        </w:tc>
        <w:tc>
          <w:tcPr>
            <w:tcW w:w="2504" w:type="pct"/>
            <w:vAlign w:val="center"/>
          </w:tcPr>
          <w:p w:rsidR="001D6F73" w:rsidRPr="005A5D9B" w:rsidRDefault="005A5D9B" w:rsidP="005C0EEF">
            <w:pPr>
              <w:spacing w:after="0"/>
              <w:jc w:val="center"/>
              <w:rPr>
                <w:rFonts w:ascii="Times New Roman" w:hAnsi="Times New Roman" w:cs="Times New Roman"/>
                <w:color w:val="000000"/>
                <w:sz w:val="24"/>
                <w:szCs w:val="24"/>
              </w:rPr>
            </w:pPr>
            <w:r w:rsidRPr="005A5D9B">
              <w:rPr>
                <w:rFonts w:ascii="Times New Roman" w:hAnsi="Times New Roman" w:cs="Times New Roman"/>
                <w:color w:val="000000"/>
                <w:sz w:val="24"/>
                <w:szCs w:val="24"/>
              </w:rPr>
              <w:t>361,22</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Увальское</w:t>
            </w:r>
            <w:r>
              <w:rPr>
                <w:rFonts w:ascii="Times New Roman" w:hAnsi="Times New Roman" w:cs="Times New Roman"/>
                <w:sz w:val="24"/>
                <w:szCs w:val="24"/>
              </w:rPr>
              <w:t xml:space="preserve"> МО</w:t>
            </w:r>
          </w:p>
        </w:tc>
        <w:tc>
          <w:tcPr>
            <w:tcW w:w="2504" w:type="pct"/>
            <w:vAlign w:val="center"/>
          </w:tcPr>
          <w:p w:rsidR="001D6F73" w:rsidRPr="005A5D9B" w:rsidRDefault="005A5D9B" w:rsidP="005C0EEF">
            <w:pPr>
              <w:spacing w:after="0"/>
              <w:jc w:val="center"/>
              <w:rPr>
                <w:rFonts w:ascii="Times New Roman" w:hAnsi="Times New Roman" w:cs="Times New Roman"/>
                <w:color w:val="000000"/>
                <w:sz w:val="24"/>
                <w:szCs w:val="24"/>
              </w:rPr>
            </w:pPr>
            <w:r w:rsidRPr="005A5D9B">
              <w:rPr>
                <w:rFonts w:ascii="Times New Roman" w:hAnsi="Times New Roman" w:cs="Times New Roman"/>
                <w:color w:val="000000"/>
                <w:sz w:val="24"/>
                <w:szCs w:val="24"/>
              </w:rPr>
              <w:t>364,13</w:t>
            </w:r>
          </w:p>
        </w:tc>
      </w:tr>
      <w:tr w:rsidR="001D6F73" w:rsidRPr="00443788" w:rsidTr="005B397B">
        <w:trPr>
          <w:cantSplit/>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sidRPr="00443788">
              <w:rPr>
                <w:rFonts w:ascii="Times New Roman" w:hAnsi="Times New Roman" w:cs="Times New Roman"/>
                <w:sz w:val="24"/>
                <w:szCs w:val="24"/>
              </w:rPr>
              <w:t>Ускюльское</w:t>
            </w:r>
            <w:r>
              <w:rPr>
                <w:rFonts w:ascii="Times New Roman" w:hAnsi="Times New Roman" w:cs="Times New Roman"/>
                <w:sz w:val="24"/>
                <w:szCs w:val="24"/>
              </w:rPr>
              <w:t xml:space="preserve"> МО</w:t>
            </w:r>
          </w:p>
        </w:tc>
        <w:tc>
          <w:tcPr>
            <w:tcW w:w="2504" w:type="pct"/>
            <w:vAlign w:val="center"/>
          </w:tcPr>
          <w:p w:rsidR="001D6F73" w:rsidRPr="005A5D9B" w:rsidRDefault="005A5D9B" w:rsidP="005C0EEF">
            <w:pPr>
              <w:spacing w:after="0"/>
              <w:jc w:val="center"/>
              <w:rPr>
                <w:rFonts w:ascii="Times New Roman" w:hAnsi="Times New Roman" w:cs="Times New Roman"/>
                <w:color w:val="000000"/>
                <w:sz w:val="24"/>
                <w:szCs w:val="24"/>
              </w:rPr>
            </w:pPr>
            <w:r w:rsidRPr="005A5D9B">
              <w:rPr>
                <w:rFonts w:ascii="Times New Roman" w:hAnsi="Times New Roman" w:cs="Times New Roman"/>
                <w:color w:val="000000"/>
                <w:sz w:val="24"/>
                <w:szCs w:val="24"/>
              </w:rPr>
              <w:t>274,21</w:t>
            </w:r>
          </w:p>
        </w:tc>
      </w:tr>
      <w:tr w:rsidR="001D6F73" w:rsidRPr="00443788" w:rsidTr="005B397B">
        <w:trPr>
          <w:cantSplit/>
          <w:trHeight w:val="340"/>
        </w:trPr>
        <w:tc>
          <w:tcPr>
            <w:tcW w:w="2496" w:type="pct"/>
            <w:tcMar>
              <w:top w:w="0" w:type="dxa"/>
              <w:left w:w="28" w:type="dxa"/>
              <w:bottom w:w="0" w:type="dxa"/>
              <w:right w:w="57" w:type="dxa"/>
            </w:tcMar>
            <w:vAlign w:val="center"/>
          </w:tcPr>
          <w:p w:rsidR="001D6F73" w:rsidRPr="00443788" w:rsidRDefault="001D6F73" w:rsidP="005C0EEF">
            <w:pPr>
              <w:widowControl w:val="0"/>
              <w:spacing w:after="0"/>
              <w:jc w:val="center"/>
              <w:rPr>
                <w:rFonts w:ascii="Times New Roman" w:hAnsi="Times New Roman" w:cs="Times New Roman"/>
                <w:sz w:val="24"/>
                <w:szCs w:val="24"/>
              </w:rPr>
            </w:pPr>
            <w:r>
              <w:rPr>
                <w:rFonts w:ascii="Times New Roman" w:hAnsi="Times New Roman" w:cs="Times New Roman"/>
                <w:sz w:val="24"/>
                <w:szCs w:val="24"/>
              </w:rPr>
              <w:t>г. Татарск</w:t>
            </w:r>
          </w:p>
        </w:tc>
        <w:tc>
          <w:tcPr>
            <w:tcW w:w="2504" w:type="pct"/>
            <w:vAlign w:val="center"/>
          </w:tcPr>
          <w:p w:rsidR="001D6F73" w:rsidRPr="005A5D9B" w:rsidRDefault="001D6F73" w:rsidP="005C0EEF">
            <w:pPr>
              <w:spacing w:after="0"/>
              <w:jc w:val="center"/>
              <w:rPr>
                <w:rFonts w:ascii="Times New Roman" w:hAnsi="Times New Roman" w:cs="Times New Roman"/>
                <w:color w:val="000000"/>
                <w:sz w:val="24"/>
                <w:szCs w:val="24"/>
              </w:rPr>
            </w:pPr>
            <w:r w:rsidRPr="005A5D9B">
              <w:rPr>
                <w:rFonts w:ascii="Times New Roman" w:hAnsi="Times New Roman" w:cs="Times New Roman"/>
                <w:color w:val="000000"/>
                <w:sz w:val="24"/>
                <w:szCs w:val="24"/>
              </w:rPr>
              <w:t>80,09</w:t>
            </w:r>
          </w:p>
        </w:tc>
      </w:tr>
    </w:tbl>
    <w:p w:rsidR="009A3061" w:rsidRPr="0024681C" w:rsidRDefault="0014571F" w:rsidP="00630929">
      <w:pPr>
        <w:widowControl w:val="0"/>
        <w:spacing w:before="240" w:after="0" w:line="240" w:lineRule="auto"/>
        <w:ind w:firstLine="851"/>
        <w:jc w:val="both"/>
        <w:rPr>
          <w:rFonts w:ascii="Times New Roman" w:hAnsi="Times New Roman" w:cs="Times New Roman"/>
          <w:i/>
          <w:sz w:val="32"/>
          <w:szCs w:val="32"/>
        </w:rPr>
      </w:pPr>
      <w:r w:rsidRPr="0024681C">
        <w:rPr>
          <w:rStyle w:val="FontStyle23"/>
          <w:sz w:val="28"/>
          <w:szCs w:val="28"/>
        </w:rPr>
        <w:t xml:space="preserve">Рельеф. </w:t>
      </w:r>
      <w:r w:rsidR="009A3061" w:rsidRPr="0024681C">
        <w:rPr>
          <w:rStyle w:val="FontStyle22"/>
          <w:sz w:val="28"/>
          <w:szCs w:val="28"/>
        </w:rPr>
        <w:t>Территория района представляет собой ти</w:t>
      </w:r>
      <w:r w:rsidR="009A3061" w:rsidRPr="0024681C">
        <w:rPr>
          <w:rStyle w:val="FontStyle22"/>
          <w:sz w:val="28"/>
          <w:szCs w:val="28"/>
        </w:rPr>
        <w:softHyphen/>
        <w:t xml:space="preserve">пичную для Западно-Сибирской низменности равнину, но с сильно сглаженными формами рельефа: абсолютные высоты </w:t>
      </w:r>
      <w:r w:rsidR="0024681C" w:rsidRPr="0024681C">
        <w:rPr>
          <w:rStyle w:val="FontStyle22"/>
          <w:sz w:val="28"/>
          <w:szCs w:val="28"/>
        </w:rPr>
        <w:t>колеблются</w:t>
      </w:r>
      <w:r w:rsidR="009A3061" w:rsidRPr="0024681C">
        <w:rPr>
          <w:rStyle w:val="FontStyle22"/>
          <w:sz w:val="28"/>
          <w:szCs w:val="28"/>
        </w:rPr>
        <w:t xml:space="preserve"> в пределах 100</w:t>
      </w:r>
      <w:r w:rsidR="00816260">
        <w:rPr>
          <w:rStyle w:val="FontStyle22"/>
          <w:sz w:val="28"/>
          <w:szCs w:val="28"/>
        </w:rPr>
        <w:t>-</w:t>
      </w:r>
      <w:r w:rsidR="009A3061" w:rsidRPr="0024681C">
        <w:rPr>
          <w:rStyle w:val="FontStyle22"/>
          <w:sz w:val="28"/>
          <w:szCs w:val="28"/>
        </w:rPr>
        <w:t>125 м</w:t>
      </w:r>
      <w:r w:rsidR="0024681C" w:rsidRPr="0024681C">
        <w:rPr>
          <w:rStyle w:val="FontStyle22"/>
          <w:sz w:val="28"/>
          <w:szCs w:val="28"/>
        </w:rPr>
        <w:t>.</w:t>
      </w:r>
      <w:r w:rsidR="009A3061" w:rsidRPr="0024681C">
        <w:rPr>
          <w:rStyle w:val="FontStyle22"/>
          <w:sz w:val="28"/>
          <w:szCs w:val="28"/>
        </w:rPr>
        <w:t xml:space="preserve"> над уровнем моря, пологие возвышенности чередуются с плавными понижениями. Довольно много блюдцеобразных впадин, занятых озерами и болотами.</w:t>
      </w:r>
    </w:p>
    <w:p w:rsidR="00630929" w:rsidRDefault="009A3061" w:rsidP="00630929">
      <w:pPr>
        <w:widowControl w:val="0"/>
        <w:spacing w:after="0" w:line="240" w:lineRule="auto"/>
        <w:ind w:firstLine="851"/>
        <w:jc w:val="both"/>
        <w:rPr>
          <w:rStyle w:val="FontStyle22"/>
          <w:sz w:val="28"/>
          <w:szCs w:val="28"/>
        </w:rPr>
      </w:pPr>
      <w:r w:rsidRPr="0024681C">
        <w:rPr>
          <w:rStyle w:val="FontStyle23"/>
          <w:sz w:val="28"/>
          <w:szCs w:val="28"/>
        </w:rPr>
        <w:t xml:space="preserve">Климатические   условия. </w:t>
      </w:r>
      <w:r w:rsidRPr="0024681C">
        <w:rPr>
          <w:rStyle w:val="FontStyle22"/>
          <w:sz w:val="28"/>
          <w:szCs w:val="28"/>
        </w:rPr>
        <w:t xml:space="preserve">Среднегодовая температура воздуха изменяется с севера на юг от </w:t>
      </w:r>
      <w:r w:rsidR="00927F94">
        <w:rPr>
          <w:rStyle w:val="FontStyle22"/>
          <w:sz w:val="28"/>
          <w:szCs w:val="28"/>
        </w:rPr>
        <w:t>-</w:t>
      </w:r>
      <w:r w:rsidR="005A5D9B">
        <w:rPr>
          <w:rStyle w:val="FontStyle22"/>
          <w:sz w:val="28"/>
          <w:szCs w:val="28"/>
        </w:rPr>
        <w:t>0,2 до +</w:t>
      </w:r>
      <w:r w:rsidR="00927F94">
        <w:rPr>
          <w:rStyle w:val="FontStyle22"/>
          <w:sz w:val="28"/>
          <w:szCs w:val="28"/>
        </w:rPr>
        <w:t>0,3</w:t>
      </w:r>
      <w:r w:rsidRPr="0024681C">
        <w:rPr>
          <w:rStyle w:val="FontStyle22"/>
          <w:sz w:val="28"/>
          <w:szCs w:val="28"/>
        </w:rPr>
        <w:t>°С. Средняя температура ян</w:t>
      </w:r>
      <w:r w:rsidR="005A5D9B">
        <w:rPr>
          <w:rStyle w:val="FontStyle22"/>
          <w:sz w:val="28"/>
          <w:szCs w:val="28"/>
        </w:rPr>
        <w:t>варя составляет -</w:t>
      </w:r>
      <w:r w:rsidR="00927F94">
        <w:rPr>
          <w:rStyle w:val="FontStyle22"/>
          <w:sz w:val="28"/>
          <w:szCs w:val="28"/>
        </w:rPr>
        <w:t xml:space="preserve">19°С, июля </w:t>
      </w:r>
      <w:r w:rsidRPr="0024681C">
        <w:rPr>
          <w:rStyle w:val="FontStyle22"/>
          <w:sz w:val="28"/>
          <w:szCs w:val="28"/>
        </w:rPr>
        <w:t>+18°С. Годо</w:t>
      </w:r>
      <w:r w:rsidRPr="0024681C">
        <w:rPr>
          <w:rStyle w:val="FontStyle22"/>
          <w:sz w:val="28"/>
          <w:szCs w:val="28"/>
        </w:rPr>
        <w:softHyphen/>
        <w:t xml:space="preserve">вое количество осадков </w:t>
      </w:r>
      <w:r w:rsidR="00927F94">
        <w:rPr>
          <w:rStyle w:val="FontStyle22"/>
          <w:sz w:val="28"/>
          <w:szCs w:val="28"/>
        </w:rPr>
        <w:t>–</w:t>
      </w:r>
      <w:r w:rsidRPr="0024681C">
        <w:rPr>
          <w:rStyle w:val="FontStyle22"/>
          <w:sz w:val="28"/>
          <w:szCs w:val="28"/>
        </w:rPr>
        <w:t xml:space="preserve"> 330</w:t>
      </w:r>
      <w:r w:rsidR="00927F94">
        <w:rPr>
          <w:rStyle w:val="FontStyle22"/>
          <w:sz w:val="28"/>
          <w:szCs w:val="28"/>
        </w:rPr>
        <w:t>-</w:t>
      </w:r>
      <w:r w:rsidRPr="0024681C">
        <w:rPr>
          <w:rStyle w:val="FontStyle22"/>
          <w:sz w:val="28"/>
          <w:szCs w:val="28"/>
        </w:rPr>
        <w:t>340мм, в мае</w:t>
      </w:r>
      <w:r w:rsidR="00927F94">
        <w:rPr>
          <w:rStyle w:val="FontStyle22"/>
          <w:sz w:val="28"/>
          <w:szCs w:val="28"/>
        </w:rPr>
        <w:t>-</w:t>
      </w:r>
      <w:r w:rsidRPr="0024681C">
        <w:rPr>
          <w:rStyle w:val="FontStyle22"/>
          <w:sz w:val="28"/>
          <w:szCs w:val="28"/>
        </w:rPr>
        <w:t>сентябре выпадает 135</w:t>
      </w:r>
      <w:r w:rsidR="00927F94">
        <w:rPr>
          <w:rStyle w:val="FontStyle22"/>
          <w:sz w:val="28"/>
          <w:szCs w:val="28"/>
        </w:rPr>
        <w:t>-</w:t>
      </w:r>
      <w:r w:rsidRPr="0024681C">
        <w:rPr>
          <w:rStyle w:val="FontStyle22"/>
          <w:sz w:val="28"/>
          <w:szCs w:val="28"/>
        </w:rPr>
        <w:t xml:space="preserve">160 мм.Случаются засухи. </w:t>
      </w:r>
      <w:r w:rsidR="0024681C" w:rsidRPr="0024681C">
        <w:rPr>
          <w:rStyle w:val="FontStyle22"/>
          <w:sz w:val="28"/>
          <w:szCs w:val="28"/>
        </w:rPr>
        <w:t>Вероятность</w:t>
      </w:r>
      <w:r w:rsidRPr="0024681C">
        <w:rPr>
          <w:rStyle w:val="FontStyle22"/>
          <w:sz w:val="28"/>
          <w:szCs w:val="28"/>
        </w:rPr>
        <w:t xml:space="preserve"> снижения урожайности от засух равна 25%, от </w:t>
      </w:r>
      <w:r w:rsidR="0024681C" w:rsidRPr="0024681C">
        <w:rPr>
          <w:rStyle w:val="FontStyle22"/>
          <w:sz w:val="28"/>
          <w:szCs w:val="28"/>
        </w:rPr>
        <w:t>неблагоприятных</w:t>
      </w:r>
      <w:r w:rsidRPr="0024681C">
        <w:rPr>
          <w:rStyle w:val="FontStyle22"/>
          <w:sz w:val="28"/>
          <w:szCs w:val="28"/>
        </w:rPr>
        <w:t xml:space="preserve"> условий уборки 30</w:t>
      </w:r>
      <w:r w:rsidR="005A5D9B">
        <w:rPr>
          <w:rStyle w:val="FontStyle22"/>
          <w:sz w:val="28"/>
          <w:szCs w:val="28"/>
        </w:rPr>
        <w:t>-</w:t>
      </w:r>
      <w:r w:rsidRPr="0024681C">
        <w:rPr>
          <w:rStyle w:val="FontStyle22"/>
          <w:sz w:val="28"/>
          <w:szCs w:val="28"/>
        </w:rPr>
        <w:t>35 %.</w:t>
      </w:r>
      <w:bookmarkStart w:id="11" w:name="_Toc33104768"/>
      <w:bookmarkStart w:id="12" w:name="_Toc37400677"/>
    </w:p>
    <w:p w:rsidR="00C613AE" w:rsidRPr="00630929" w:rsidRDefault="00C613AE" w:rsidP="00630929">
      <w:pPr>
        <w:widowControl w:val="0"/>
        <w:spacing w:before="240" w:line="240" w:lineRule="auto"/>
        <w:ind w:firstLine="851"/>
        <w:jc w:val="center"/>
        <w:rPr>
          <w:rFonts w:ascii="Times New Roman" w:hAnsi="Times New Roman" w:cs="Times New Roman"/>
          <w:b/>
          <w:color w:val="1F497D" w:themeColor="text2"/>
          <w:sz w:val="28"/>
          <w:szCs w:val="28"/>
        </w:rPr>
      </w:pPr>
      <w:r w:rsidRPr="00630929">
        <w:rPr>
          <w:rFonts w:ascii="Times New Roman" w:hAnsi="Times New Roman" w:cs="Times New Roman"/>
          <w:b/>
          <w:color w:val="1F497D" w:themeColor="text2"/>
          <w:sz w:val="28"/>
          <w:szCs w:val="28"/>
        </w:rPr>
        <w:t>1.4. Природные ресурсы и полезные ископаемые</w:t>
      </w:r>
      <w:bookmarkEnd w:id="11"/>
      <w:bookmarkEnd w:id="12"/>
    </w:p>
    <w:p w:rsidR="00D8431D" w:rsidRDefault="00D8431D" w:rsidP="00630929">
      <w:pPr>
        <w:pStyle w:val="Style3"/>
        <w:spacing w:line="240" w:lineRule="auto"/>
        <w:ind w:firstLine="709"/>
        <w:rPr>
          <w:rStyle w:val="FontStyle22"/>
          <w:sz w:val="28"/>
          <w:szCs w:val="28"/>
        </w:rPr>
      </w:pPr>
      <w:r w:rsidRPr="00927F94">
        <w:rPr>
          <w:rStyle w:val="FontStyle23"/>
          <w:sz w:val="28"/>
          <w:szCs w:val="28"/>
        </w:rPr>
        <w:t>Речная сеть</w:t>
      </w:r>
      <w:r w:rsidR="00F07E7E">
        <w:rPr>
          <w:rStyle w:val="FontStyle23"/>
          <w:b w:val="0"/>
          <w:sz w:val="28"/>
          <w:szCs w:val="28"/>
        </w:rPr>
        <w:t xml:space="preserve"> Татарского района</w:t>
      </w:r>
      <w:r w:rsidR="00F05AD3">
        <w:rPr>
          <w:rStyle w:val="FontStyle23"/>
          <w:b w:val="0"/>
          <w:sz w:val="28"/>
          <w:szCs w:val="28"/>
        </w:rPr>
        <w:t xml:space="preserve"> </w:t>
      </w:r>
      <w:r w:rsidRPr="0024681C">
        <w:rPr>
          <w:rStyle w:val="FontStyle22"/>
          <w:sz w:val="28"/>
          <w:szCs w:val="28"/>
        </w:rPr>
        <w:t>развита слабо. Лишь по границе с Усть-Таркским районом есть 120-километровый участок нижнего течения р. Ом</w:t>
      </w:r>
      <w:r w:rsidR="0010631B">
        <w:rPr>
          <w:rStyle w:val="FontStyle22"/>
          <w:sz w:val="28"/>
          <w:szCs w:val="28"/>
        </w:rPr>
        <w:t>ь</w:t>
      </w:r>
      <w:r w:rsidRPr="0024681C">
        <w:rPr>
          <w:rStyle w:val="FontStyle22"/>
          <w:sz w:val="28"/>
          <w:szCs w:val="28"/>
        </w:rPr>
        <w:t>. Течение здесь спо</w:t>
      </w:r>
      <w:r w:rsidR="00927F94">
        <w:rPr>
          <w:rStyle w:val="FontStyle22"/>
          <w:sz w:val="28"/>
          <w:szCs w:val="28"/>
        </w:rPr>
        <w:t>койное, ширина реки всего 120-</w:t>
      </w:r>
      <w:r w:rsidRPr="0024681C">
        <w:rPr>
          <w:rStyle w:val="FontStyle22"/>
          <w:sz w:val="28"/>
          <w:szCs w:val="28"/>
        </w:rPr>
        <w:t xml:space="preserve">150м, но во время </w:t>
      </w:r>
      <w:r w:rsidR="00927F94">
        <w:rPr>
          <w:rStyle w:val="FontStyle22"/>
          <w:sz w:val="28"/>
          <w:szCs w:val="28"/>
        </w:rPr>
        <w:t>паводков она разливается до 400-</w:t>
      </w:r>
      <w:r w:rsidRPr="0024681C">
        <w:rPr>
          <w:rStyle w:val="FontStyle22"/>
          <w:sz w:val="28"/>
          <w:szCs w:val="28"/>
        </w:rPr>
        <w:t>600 м, глубина возрастает с 0,5</w:t>
      </w:r>
      <w:r w:rsidR="00927F94">
        <w:rPr>
          <w:rStyle w:val="FontStyle22"/>
          <w:sz w:val="28"/>
          <w:szCs w:val="28"/>
        </w:rPr>
        <w:t>-0</w:t>
      </w:r>
      <w:r w:rsidRPr="0024681C">
        <w:rPr>
          <w:rStyle w:val="FontStyle22"/>
          <w:sz w:val="28"/>
          <w:szCs w:val="28"/>
        </w:rPr>
        <w:t>,6 м в межень до 3</w:t>
      </w:r>
      <w:r w:rsidR="00927F94">
        <w:rPr>
          <w:rStyle w:val="FontStyle22"/>
          <w:sz w:val="28"/>
          <w:szCs w:val="28"/>
        </w:rPr>
        <w:t>-</w:t>
      </w:r>
      <w:r w:rsidRPr="0024681C">
        <w:rPr>
          <w:rStyle w:val="FontStyle22"/>
          <w:sz w:val="28"/>
          <w:szCs w:val="28"/>
        </w:rPr>
        <w:t>4м. Это уже не тихая река, а свое</w:t>
      </w:r>
      <w:r w:rsidRPr="0024681C">
        <w:rPr>
          <w:rStyle w:val="FontStyle22"/>
          <w:sz w:val="28"/>
          <w:szCs w:val="28"/>
        </w:rPr>
        <w:softHyphen/>
        <w:t>нравная лесная красавица. Судя по чередовани</w:t>
      </w:r>
      <w:r w:rsidRPr="0024681C">
        <w:rPr>
          <w:rStyle w:val="FontStyle22"/>
          <w:sz w:val="28"/>
          <w:szCs w:val="28"/>
        </w:rPr>
        <w:softHyphen/>
        <w:t>ям сужений ее долины с</w:t>
      </w:r>
      <w:r w:rsidR="003D286D">
        <w:rPr>
          <w:rStyle w:val="FontStyle22"/>
          <w:sz w:val="28"/>
          <w:szCs w:val="28"/>
        </w:rPr>
        <w:t xml:space="preserve"> расширениями, в прежние времена доходящими до 10 км, Омь была значительно </w:t>
      </w:r>
      <w:r w:rsidRPr="0024681C">
        <w:rPr>
          <w:rStyle w:val="FontStyle22"/>
          <w:sz w:val="28"/>
          <w:szCs w:val="28"/>
        </w:rPr>
        <w:t>полноводнее. Других рек в районе нет.</w:t>
      </w:r>
    </w:p>
    <w:p w:rsidR="003D286D" w:rsidRDefault="005C0EEF" w:rsidP="00630929">
      <w:pPr>
        <w:pStyle w:val="Style3"/>
        <w:spacing w:line="240" w:lineRule="auto"/>
        <w:ind w:firstLine="709"/>
        <w:rPr>
          <w:rStyle w:val="FontStyle22"/>
          <w:sz w:val="28"/>
          <w:szCs w:val="28"/>
        </w:rPr>
      </w:pPr>
      <w:r>
        <w:rPr>
          <w:rFonts w:ascii="Times New Roman" w:hAnsi="Times New Roman"/>
          <w:noProof/>
          <w:sz w:val="28"/>
          <w:szCs w:val="28"/>
        </w:rPr>
        <w:drawing>
          <wp:anchor distT="0" distB="0" distL="114300" distR="114300" simplePos="0" relativeHeight="251667968" behindDoc="0" locked="0" layoutInCell="1" allowOverlap="1">
            <wp:simplePos x="0" y="0"/>
            <wp:positionH relativeFrom="column">
              <wp:posOffset>82786</wp:posOffset>
            </wp:positionH>
            <wp:positionV relativeFrom="paragraph">
              <wp:posOffset>126276</wp:posOffset>
            </wp:positionV>
            <wp:extent cx="3577590" cy="2460625"/>
            <wp:effectExtent l="0" t="0" r="0" b="0"/>
            <wp:wrapSquare wrapText="bothSides"/>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577590" cy="2460625"/>
                    </a:xfrm>
                    <a:prstGeom prst="rect">
                      <a:avLst/>
                    </a:prstGeom>
                  </pic:spPr>
                </pic:pic>
              </a:graphicData>
            </a:graphic>
          </wp:anchor>
        </w:drawing>
      </w:r>
      <w:r w:rsidR="003D286D">
        <w:rPr>
          <w:rStyle w:val="FontStyle22"/>
          <w:sz w:val="28"/>
          <w:szCs w:val="28"/>
        </w:rPr>
        <w:t>Озера расположены преимущественно в северной части района. Наиболее</w:t>
      </w:r>
      <w:r w:rsidR="00D8431D" w:rsidRPr="0024681C">
        <w:rPr>
          <w:rStyle w:val="FontStyle22"/>
          <w:sz w:val="28"/>
          <w:szCs w:val="28"/>
        </w:rPr>
        <w:t>крупные из них: Горькое, Кабанье, Теренкуль, Новотроицкое, Тайлаково, Кучум,</w:t>
      </w:r>
      <w:r w:rsidR="003D286D">
        <w:rPr>
          <w:rStyle w:val="FontStyle22"/>
          <w:sz w:val="28"/>
          <w:szCs w:val="28"/>
        </w:rPr>
        <w:t xml:space="preserve">Байдан. Имеется много небольших безымянных озер. На юге находится озеро </w:t>
      </w:r>
      <w:r w:rsidR="00D8431D" w:rsidRPr="0024681C">
        <w:rPr>
          <w:rStyle w:val="FontStyle22"/>
          <w:sz w:val="28"/>
          <w:szCs w:val="28"/>
        </w:rPr>
        <w:t>Соленое, принадлежащее Чано-Барабинской озерной области. Берега озер пологие, заросшие камышом, осоками.</w:t>
      </w:r>
    </w:p>
    <w:p w:rsidR="00D8431D" w:rsidRPr="0024681C" w:rsidRDefault="00D8431D" w:rsidP="00630929">
      <w:pPr>
        <w:pStyle w:val="Style3"/>
        <w:spacing w:line="240" w:lineRule="auto"/>
        <w:ind w:firstLine="709"/>
        <w:rPr>
          <w:rStyle w:val="FontStyle22"/>
          <w:sz w:val="28"/>
          <w:szCs w:val="28"/>
        </w:rPr>
      </w:pPr>
      <w:r w:rsidRPr="0024681C">
        <w:rPr>
          <w:rStyle w:val="FontStyle23"/>
          <w:b w:val="0"/>
          <w:sz w:val="28"/>
          <w:szCs w:val="28"/>
        </w:rPr>
        <w:t xml:space="preserve">Грунтовые воды </w:t>
      </w:r>
      <w:r w:rsidRPr="0024681C">
        <w:rPr>
          <w:rStyle w:val="FontStyle22"/>
          <w:sz w:val="28"/>
          <w:szCs w:val="28"/>
        </w:rPr>
        <w:t xml:space="preserve">в </w:t>
      </w:r>
      <w:r w:rsidR="0024681C" w:rsidRPr="0024681C">
        <w:rPr>
          <w:rStyle w:val="FontStyle22"/>
          <w:sz w:val="28"/>
          <w:szCs w:val="28"/>
        </w:rPr>
        <w:t>современных</w:t>
      </w:r>
      <w:r w:rsidRPr="0024681C">
        <w:rPr>
          <w:rStyle w:val="FontStyle22"/>
          <w:sz w:val="28"/>
          <w:szCs w:val="28"/>
        </w:rPr>
        <w:t xml:space="preserve"> и четвертичных </w:t>
      </w:r>
      <w:r w:rsidR="0024681C" w:rsidRPr="0024681C">
        <w:rPr>
          <w:rStyle w:val="FontStyle22"/>
          <w:sz w:val="28"/>
          <w:szCs w:val="28"/>
        </w:rPr>
        <w:t>отложениях</w:t>
      </w:r>
      <w:r w:rsidRPr="0024681C">
        <w:rPr>
          <w:rStyle w:val="FontStyle22"/>
          <w:sz w:val="28"/>
          <w:szCs w:val="28"/>
        </w:rPr>
        <w:t xml:space="preserve"> имеют ограниченное развитие и приурочены к суг</w:t>
      </w:r>
      <w:r w:rsidRPr="0024681C">
        <w:rPr>
          <w:rStyle w:val="FontStyle22"/>
          <w:sz w:val="28"/>
          <w:szCs w:val="28"/>
        </w:rPr>
        <w:softHyphen/>
        <w:t>линкам, супесям и глинистым пескам, слагающим террасы долины р.Ом</w:t>
      </w:r>
      <w:r w:rsidR="0010631B">
        <w:rPr>
          <w:rStyle w:val="FontStyle22"/>
          <w:sz w:val="28"/>
          <w:szCs w:val="28"/>
        </w:rPr>
        <w:t>ь</w:t>
      </w:r>
      <w:r w:rsidRPr="0024681C">
        <w:rPr>
          <w:rStyle w:val="FontStyle22"/>
          <w:sz w:val="28"/>
          <w:szCs w:val="28"/>
        </w:rPr>
        <w:t xml:space="preserve">, а также заполняющим западины </w:t>
      </w:r>
      <w:r w:rsidR="00071BF7">
        <w:rPr>
          <w:rStyle w:val="FontStyle22"/>
          <w:sz w:val="28"/>
          <w:szCs w:val="28"/>
        </w:rPr>
        <w:t>зарастающих и засыхающих озер (К</w:t>
      </w:r>
      <w:r w:rsidRPr="0024681C">
        <w:rPr>
          <w:rStyle w:val="FontStyle22"/>
          <w:sz w:val="28"/>
          <w:szCs w:val="28"/>
        </w:rPr>
        <w:t>арасукская свита). Они характеризуются изменчивой мине</w:t>
      </w:r>
      <w:r w:rsidRPr="0024681C">
        <w:rPr>
          <w:rStyle w:val="FontStyle22"/>
          <w:sz w:val="28"/>
          <w:szCs w:val="28"/>
        </w:rPr>
        <w:softHyphen/>
        <w:t>рализацией, в основном от 0,8 до 12 г/дм</w:t>
      </w:r>
      <w:r w:rsidRPr="0024681C">
        <w:rPr>
          <w:rStyle w:val="FontStyle22"/>
          <w:sz w:val="28"/>
          <w:szCs w:val="28"/>
          <w:vertAlign w:val="superscript"/>
        </w:rPr>
        <w:t>3</w:t>
      </w:r>
      <w:r w:rsidRPr="0024681C">
        <w:rPr>
          <w:rStyle w:val="FontStyle22"/>
          <w:sz w:val="28"/>
          <w:szCs w:val="28"/>
        </w:rPr>
        <w:t>.</w:t>
      </w:r>
    </w:p>
    <w:p w:rsidR="00D8431D" w:rsidRPr="0024681C" w:rsidRDefault="00D8431D" w:rsidP="00630929">
      <w:pPr>
        <w:pStyle w:val="Style3"/>
        <w:spacing w:line="240" w:lineRule="auto"/>
        <w:ind w:firstLine="709"/>
        <w:rPr>
          <w:rStyle w:val="FontStyle22"/>
          <w:sz w:val="28"/>
          <w:szCs w:val="28"/>
        </w:rPr>
      </w:pPr>
      <w:r w:rsidRPr="00927F94">
        <w:rPr>
          <w:rStyle w:val="FontStyle22"/>
          <w:b/>
          <w:sz w:val="28"/>
          <w:szCs w:val="28"/>
        </w:rPr>
        <w:t>Полезные ископаемые</w:t>
      </w:r>
      <w:r w:rsidRPr="0024681C">
        <w:rPr>
          <w:rStyle w:val="FontStyle22"/>
          <w:sz w:val="28"/>
          <w:szCs w:val="28"/>
        </w:rPr>
        <w:t xml:space="preserve">. Собственным </w:t>
      </w:r>
      <w:r w:rsidR="0024681C" w:rsidRPr="0024681C">
        <w:rPr>
          <w:rStyle w:val="FontStyle22"/>
          <w:sz w:val="28"/>
          <w:szCs w:val="28"/>
        </w:rPr>
        <w:t>органоминеральным</w:t>
      </w:r>
      <w:r w:rsidRPr="0024681C">
        <w:rPr>
          <w:rStyle w:val="FontStyle22"/>
          <w:sz w:val="28"/>
          <w:szCs w:val="28"/>
        </w:rPr>
        <w:t xml:space="preserve"> сырьем район не обеспечен. Разведано пять месторождений с суммарными ресурсами </w:t>
      </w:r>
      <w:r w:rsidRPr="002B401C">
        <w:rPr>
          <w:rStyle w:val="FontStyle22"/>
          <w:sz w:val="28"/>
          <w:szCs w:val="28"/>
        </w:rPr>
        <w:t>торфяного сырья 0,2 млн.т. Практиче</w:t>
      </w:r>
      <w:r w:rsidRPr="002B401C">
        <w:rPr>
          <w:rStyle w:val="FontStyle22"/>
          <w:sz w:val="28"/>
          <w:szCs w:val="28"/>
        </w:rPr>
        <w:softHyphen/>
        <w:t>ски все запасы торфа непромышленные. Разра</w:t>
      </w:r>
      <w:r w:rsidRPr="002B401C">
        <w:rPr>
          <w:rStyle w:val="FontStyle22"/>
          <w:sz w:val="28"/>
          <w:szCs w:val="28"/>
        </w:rPr>
        <w:softHyphen/>
        <w:t>б</w:t>
      </w:r>
      <w:r w:rsidR="004D1E3A">
        <w:rPr>
          <w:rStyle w:val="FontStyle22"/>
          <w:sz w:val="28"/>
          <w:szCs w:val="28"/>
        </w:rPr>
        <w:t>отано</w:t>
      </w:r>
      <w:r w:rsidRPr="002B401C">
        <w:rPr>
          <w:rStyle w:val="FontStyle22"/>
          <w:sz w:val="28"/>
          <w:szCs w:val="28"/>
        </w:rPr>
        <w:t xml:space="preserve"> одно </w:t>
      </w:r>
      <w:r w:rsidRPr="004D1E3A">
        <w:rPr>
          <w:rStyle w:val="FontStyle22"/>
          <w:sz w:val="28"/>
          <w:szCs w:val="28"/>
        </w:rPr>
        <w:t xml:space="preserve">месторождение суглинков </w:t>
      </w:r>
      <w:r w:rsidR="0024681C" w:rsidRPr="004D1E3A">
        <w:rPr>
          <w:rStyle w:val="FontStyle22"/>
          <w:sz w:val="28"/>
          <w:szCs w:val="28"/>
        </w:rPr>
        <w:t>кирпичных</w:t>
      </w:r>
      <w:r w:rsidR="00927F94" w:rsidRPr="004D1E3A">
        <w:rPr>
          <w:rStyle w:val="FontStyle22"/>
          <w:sz w:val="28"/>
          <w:szCs w:val="28"/>
        </w:rPr>
        <w:t>-</w:t>
      </w:r>
      <w:r w:rsidRPr="004D1E3A">
        <w:rPr>
          <w:rStyle w:val="FontStyle22"/>
          <w:sz w:val="28"/>
          <w:szCs w:val="28"/>
        </w:rPr>
        <w:t xml:space="preserve"> Татарское-3</w:t>
      </w:r>
      <w:r w:rsidR="00927F94">
        <w:rPr>
          <w:rStyle w:val="FontStyle22"/>
          <w:sz w:val="28"/>
          <w:szCs w:val="28"/>
        </w:rPr>
        <w:t>-</w:t>
      </w:r>
      <w:r w:rsidRPr="002B401C">
        <w:rPr>
          <w:rStyle w:val="FontStyle22"/>
          <w:sz w:val="28"/>
          <w:szCs w:val="28"/>
        </w:rPr>
        <w:t xml:space="preserve"> с запасами 3144 тыс. куб. м.</w:t>
      </w:r>
    </w:p>
    <w:p w:rsidR="00D8431D" w:rsidRPr="0024681C" w:rsidRDefault="00D8431D" w:rsidP="00630929">
      <w:pPr>
        <w:pStyle w:val="Style3"/>
        <w:spacing w:line="240" w:lineRule="auto"/>
        <w:ind w:firstLine="709"/>
        <w:rPr>
          <w:rStyle w:val="FontStyle22"/>
          <w:sz w:val="28"/>
          <w:szCs w:val="28"/>
        </w:rPr>
      </w:pPr>
      <w:r w:rsidRPr="00927F94">
        <w:rPr>
          <w:rStyle w:val="FontStyle22"/>
          <w:b/>
          <w:sz w:val="28"/>
          <w:szCs w:val="28"/>
        </w:rPr>
        <w:t>Почвенный и растительный покров</w:t>
      </w:r>
      <w:r w:rsidRPr="0024681C">
        <w:rPr>
          <w:rStyle w:val="FontStyle22"/>
          <w:sz w:val="28"/>
          <w:szCs w:val="28"/>
        </w:rPr>
        <w:t xml:space="preserve">. </w:t>
      </w:r>
      <w:r w:rsidR="0024681C" w:rsidRPr="0024681C">
        <w:rPr>
          <w:rStyle w:val="FontStyle22"/>
          <w:sz w:val="28"/>
          <w:szCs w:val="28"/>
        </w:rPr>
        <w:t>Татарский</w:t>
      </w:r>
      <w:r w:rsidRPr="0024681C">
        <w:rPr>
          <w:rStyle w:val="FontStyle22"/>
          <w:sz w:val="28"/>
          <w:szCs w:val="28"/>
        </w:rPr>
        <w:t xml:space="preserve"> район находится в разнотравно-луговой подзоне лесостепи. Леса представлены неболь</w:t>
      </w:r>
      <w:r w:rsidRPr="0024681C">
        <w:rPr>
          <w:rStyle w:val="FontStyle22"/>
          <w:sz w:val="28"/>
          <w:szCs w:val="28"/>
        </w:rPr>
        <w:softHyphen/>
        <w:t>шими перелесками и березовыми колками, центр которых часто еще не зарос деревьями. Весной внутри таких колков долго держатся миниатюр</w:t>
      </w:r>
      <w:r w:rsidRPr="0024681C">
        <w:rPr>
          <w:rStyle w:val="FontStyle22"/>
          <w:sz w:val="28"/>
          <w:szCs w:val="28"/>
        </w:rPr>
        <w:softHyphen/>
        <w:t>ные озерки, так как солоди и осолевшие почвы плохо пропускают воду. Многие виды водопла</w:t>
      </w:r>
      <w:r w:rsidRPr="0024681C">
        <w:rPr>
          <w:rStyle w:val="FontStyle22"/>
          <w:sz w:val="28"/>
          <w:szCs w:val="28"/>
        </w:rPr>
        <w:softHyphen/>
        <w:t>вающей и болотной дичи охотно селятся в этих местах.</w:t>
      </w:r>
    </w:p>
    <w:p w:rsidR="00D8431D" w:rsidRPr="0024681C" w:rsidRDefault="00D8431D" w:rsidP="00630929">
      <w:pPr>
        <w:pStyle w:val="Style3"/>
        <w:spacing w:line="240" w:lineRule="auto"/>
        <w:ind w:firstLine="709"/>
        <w:rPr>
          <w:rStyle w:val="FontStyle22"/>
          <w:sz w:val="28"/>
          <w:szCs w:val="28"/>
        </w:rPr>
      </w:pPr>
      <w:r w:rsidRPr="0024681C">
        <w:rPr>
          <w:rStyle w:val="FontStyle22"/>
          <w:sz w:val="28"/>
          <w:szCs w:val="28"/>
        </w:rPr>
        <w:t>В приболотных и приозерных низинах — болотно-солончаковые и</w:t>
      </w:r>
      <w:r w:rsidR="00927F94">
        <w:rPr>
          <w:rStyle w:val="FontStyle22"/>
          <w:sz w:val="28"/>
          <w:szCs w:val="28"/>
        </w:rPr>
        <w:t xml:space="preserve"> солончаковые луга. </w:t>
      </w:r>
      <w:r w:rsidRPr="0024681C">
        <w:rPr>
          <w:rStyle w:val="FontStyle22"/>
          <w:sz w:val="28"/>
          <w:szCs w:val="28"/>
        </w:rPr>
        <w:t>В долине р. Ом</w:t>
      </w:r>
      <w:r w:rsidR="0010631B">
        <w:rPr>
          <w:rStyle w:val="FontStyle22"/>
          <w:sz w:val="28"/>
          <w:szCs w:val="28"/>
        </w:rPr>
        <w:t>ь</w:t>
      </w:r>
      <w:r w:rsidRPr="0024681C">
        <w:rPr>
          <w:rStyle w:val="FontStyle22"/>
          <w:sz w:val="28"/>
          <w:szCs w:val="28"/>
        </w:rPr>
        <w:t xml:space="preserve"> сосредоточены наиболее продуктивные пойменные луга. </w:t>
      </w:r>
    </w:p>
    <w:p w:rsidR="00D8431D" w:rsidRPr="0024681C" w:rsidRDefault="00D8431D" w:rsidP="00630929">
      <w:pPr>
        <w:pStyle w:val="Style3"/>
        <w:spacing w:line="240" w:lineRule="auto"/>
        <w:ind w:firstLine="709"/>
        <w:rPr>
          <w:rStyle w:val="FontStyle22"/>
          <w:sz w:val="28"/>
          <w:szCs w:val="28"/>
        </w:rPr>
      </w:pPr>
      <w:r w:rsidRPr="0024681C">
        <w:rPr>
          <w:rStyle w:val="FontStyle22"/>
          <w:sz w:val="28"/>
          <w:szCs w:val="28"/>
        </w:rPr>
        <w:t xml:space="preserve">Болот, по сравнению с северными и </w:t>
      </w:r>
      <w:r w:rsidR="0024681C" w:rsidRPr="0024681C">
        <w:rPr>
          <w:rStyle w:val="FontStyle22"/>
          <w:sz w:val="28"/>
          <w:szCs w:val="28"/>
        </w:rPr>
        <w:t>центральными</w:t>
      </w:r>
      <w:r w:rsidRPr="0024681C">
        <w:rPr>
          <w:rStyle w:val="FontStyle22"/>
          <w:sz w:val="28"/>
          <w:szCs w:val="28"/>
        </w:rPr>
        <w:t xml:space="preserve"> районами Барабы, немного — около 7 </w:t>
      </w:r>
      <w:r w:rsidRPr="0024681C">
        <w:rPr>
          <w:rStyle w:val="FontStyle29"/>
          <w:rFonts w:ascii="Times New Roman" w:hAnsi="Times New Roman"/>
          <w:sz w:val="28"/>
          <w:szCs w:val="28"/>
        </w:rPr>
        <w:t xml:space="preserve">% </w:t>
      </w:r>
      <w:r w:rsidRPr="0024681C">
        <w:rPr>
          <w:rStyle w:val="FontStyle22"/>
          <w:sz w:val="28"/>
          <w:szCs w:val="28"/>
        </w:rPr>
        <w:t>территории района.</w:t>
      </w:r>
    </w:p>
    <w:p w:rsidR="00D8431D" w:rsidRPr="0024681C" w:rsidRDefault="00D8431D" w:rsidP="00630929">
      <w:pPr>
        <w:pStyle w:val="Style3"/>
        <w:spacing w:line="240" w:lineRule="auto"/>
        <w:ind w:firstLine="709"/>
        <w:rPr>
          <w:rStyle w:val="FontStyle22"/>
          <w:sz w:val="28"/>
          <w:szCs w:val="28"/>
        </w:rPr>
      </w:pPr>
      <w:r w:rsidRPr="0024681C">
        <w:rPr>
          <w:rStyle w:val="FontStyle22"/>
          <w:sz w:val="28"/>
          <w:szCs w:val="28"/>
        </w:rPr>
        <w:t xml:space="preserve">Естественная лесная растительность </w:t>
      </w:r>
      <w:r w:rsidR="0024681C" w:rsidRPr="0024681C">
        <w:rPr>
          <w:rStyle w:val="FontStyle22"/>
          <w:sz w:val="28"/>
          <w:szCs w:val="28"/>
        </w:rPr>
        <w:t>приурочена</w:t>
      </w:r>
      <w:r w:rsidRPr="0024681C">
        <w:rPr>
          <w:rStyle w:val="FontStyle22"/>
          <w:sz w:val="28"/>
          <w:szCs w:val="28"/>
        </w:rPr>
        <w:t xml:space="preserve"> к понижениям и западинам с серыми </w:t>
      </w:r>
      <w:r w:rsidR="0024681C" w:rsidRPr="0024681C">
        <w:rPr>
          <w:rStyle w:val="FontStyle22"/>
          <w:sz w:val="28"/>
          <w:szCs w:val="28"/>
        </w:rPr>
        <w:t>лесными</w:t>
      </w:r>
      <w:r w:rsidRPr="0024681C">
        <w:rPr>
          <w:rStyle w:val="FontStyle22"/>
          <w:sz w:val="28"/>
          <w:szCs w:val="28"/>
        </w:rPr>
        <w:t xml:space="preserve"> осолоделыми почвами и опресненными </w:t>
      </w:r>
      <w:r w:rsidR="0024681C" w:rsidRPr="0024681C">
        <w:rPr>
          <w:rStyle w:val="FontStyle22"/>
          <w:sz w:val="28"/>
          <w:szCs w:val="28"/>
        </w:rPr>
        <w:t>грунтовыми</w:t>
      </w:r>
      <w:r w:rsidRPr="0024681C">
        <w:rPr>
          <w:rStyle w:val="FontStyle22"/>
          <w:sz w:val="28"/>
          <w:szCs w:val="28"/>
        </w:rPr>
        <w:t xml:space="preserve"> водами. Береза — основная лесообразующая пор</w:t>
      </w:r>
      <w:r w:rsidR="0024681C" w:rsidRPr="0024681C">
        <w:rPr>
          <w:rStyle w:val="FontStyle22"/>
          <w:sz w:val="28"/>
          <w:szCs w:val="28"/>
        </w:rPr>
        <w:t>ода. Осинники занимают менее 10</w:t>
      </w:r>
      <w:r w:rsidRPr="0024681C">
        <w:rPr>
          <w:rStyle w:val="FontStyle22"/>
          <w:sz w:val="28"/>
          <w:szCs w:val="28"/>
        </w:rPr>
        <w:t xml:space="preserve">% покрытой лесом площади. При выборе лесных культур предпочтение отдается сосне и </w:t>
      </w:r>
      <w:r w:rsidR="0024681C" w:rsidRPr="0024681C">
        <w:rPr>
          <w:rStyle w:val="FontStyle22"/>
          <w:sz w:val="28"/>
          <w:szCs w:val="28"/>
        </w:rPr>
        <w:t>лиственнице</w:t>
      </w:r>
      <w:r w:rsidRPr="0024681C">
        <w:rPr>
          <w:rStyle w:val="FontStyle22"/>
          <w:sz w:val="28"/>
          <w:szCs w:val="28"/>
        </w:rPr>
        <w:t xml:space="preserve">. В полепочвозащитном лесоразведении </w:t>
      </w:r>
      <w:r w:rsidR="0024681C" w:rsidRPr="0024681C">
        <w:rPr>
          <w:rStyle w:val="FontStyle22"/>
          <w:sz w:val="28"/>
          <w:szCs w:val="28"/>
        </w:rPr>
        <w:t>используются</w:t>
      </w:r>
      <w:r w:rsidRPr="0024681C">
        <w:rPr>
          <w:rStyle w:val="FontStyle22"/>
          <w:sz w:val="28"/>
          <w:szCs w:val="28"/>
        </w:rPr>
        <w:t xml:space="preserve"> тополь и береза.</w:t>
      </w:r>
    </w:p>
    <w:p w:rsidR="00D8431D" w:rsidRPr="00FA7F7A" w:rsidRDefault="00D8431D" w:rsidP="00630929">
      <w:pPr>
        <w:pStyle w:val="Style3"/>
        <w:spacing w:line="240" w:lineRule="auto"/>
        <w:ind w:firstLine="709"/>
        <w:rPr>
          <w:rStyle w:val="FontStyle22"/>
          <w:sz w:val="28"/>
          <w:szCs w:val="28"/>
        </w:rPr>
      </w:pPr>
      <w:r w:rsidRPr="00FA7F7A">
        <w:rPr>
          <w:rStyle w:val="FontStyle22"/>
          <w:sz w:val="28"/>
          <w:szCs w:val="28"/>
        </w:rPr>
        <w:t xml:space="preserve">В засушливые годы лесные сенокосы </w:t>
      </w:r>
      <w:r w:rsidR="00FA7F7A" w:rsidRPr="00FA7F7A">
        <w:rPr>
          <w:rStyle w:val="FontStyle22"/>
          <w:sz w:val="28"/>
          <w:szCs w:val="28"/>
        </w:rPr>
        <w:t>становятся</w:t>
      </w:r>
      <w:r w:rsidRPr="00FA7F7A">
        <w:rPr>
          <w:rStyle w:val="FontStyle22"/>
          <w:sz w:val="28"/>
          <w:szCs w:val="28"/>
        </w:rPr>
        <w:t xml:space="preserve"> основными угодьями для заготовки кормов. Лесные урочища активно используются насе</w:t>
      </w:r>
      <w:r w:rsidRPr="00FA7F7A">
        <w:rPr>
          <w:rStyle w:val="FontStyle22"/>
          <w:sz w:val="28"/>
          <w:szCs w:val="28"/>
        </w:rPr>
        <w:softHyphen/>
        <w:t>лением для сбора ягод, грибов, любительской охоты.</w:t>
      </w:r>
    </w:p>
    <w:p w:rsidR="00D8431D" w:rsidRPr="0017617A" w:rsidRDefault="00D8431D" w:rsidP="00630929">
      <w:pPr>
        <w:pStyle w:val="Style3"/>
        <w:spacing w:line="240" w:lineRule="auto"/>
        <w:ind w:firstLine="709"/>
        <w:rPr>
          <w:rStyle w:val="FontStyle22"/>
          <w:sz w:val="28"/>
          <w:szCs w:val="28"/>
        </w:rPr>
      </w:pPr>
      <w:r w:rsidRPr="0017617A">
        <w:rPr>
          <w:rStyle w:val="FontStyle22"/>
          <w:sz w:val="28"/>
          <w:szCs w:val="28"/>
        </w:rPr>
        <w:t xml:space="preserve">Почвы с зональной растительностью— </w:t>
      </w:r>
      <w:r w:rsidR="00FA7F7A" w:rsidRPr="0017617A">
        <w:rPr>
          <w:rStyle w:val="FontStyle22"/>
          <w:sz w:val="28"/>
          <w:szCs w:val="28"/>
        </w:rPr>
        <w:t>разнотравно-луговые</w:t>
      </w:r>
      <w:r w:rsidRPr="0017617A">
        <w:rPr>
          <w:rStyle w:val="FontStyle22"/>
          <w:sz w:val="28"/>
          <w:szCs w:val="28"/>
        </w:rPr>
        <w:t xml:space="preserve"> степи на обыкновенных и </w:t>
      </w:r>
      <w:r w:rsidR="00FA7F7A" w:rsidRPr="0017617A">
        <w:rPr>
          <w:rStyle w:val="FontStyle22"/>
          <w:sz w:val="28"/>
          <w:szCs w:val="28"/>
        </w:rPr>
        <w:t>солонцеватых</w:t>
      </w:r>
      <w:r w:rsidRPr="0017617A">
        <w:rPr>
          <w:rStyle w:val="FontStyle22"/>
          <w:sz w:val="28"/>
          <w:szCs w:val="28"/>
        </w:rPr>
        <w:t xml:space="preserve"> черноземах — распаханы. Пахотные земли занимают почти 40</w:t>
      </w:r>
      <w:r w:rsidRPr="0017617A">
        <w:rPr>
          <w:rStyle w:val="FontStyle30"/>
          <w:sz w:val="28"/>
          <w:szCs w:val="28"/>
        </w:rPr>
        <w:t xml:space="preserve">% </w:t>
      </w:r>
      <w:r w:rsidRPr="0017617A">
        <w:rPr>
          <w:rStyle w:val="FontStyle22"/>
          <w:sz w:val="28"/>
          <w:szCs w:val="28"/>
        </w:rPr>
        <w:t>земельных угодий, а по югу района и того больше. Земледелие носит отчетливо выраженную зерновую специализацию. Ведущее место в производстве зерновых культур занимает яровая пшеница, но высевают</w:t>
      </w:r>
      <w:r w:rsidRPr="0017617A">
        <w:rPr>
          <w:rStyle w:val="FontStyle22"/>
          <w:sz w:val="28"/>
          <w:szCs w:val="28"/>
        </w:rPr>
        <w:softHyphen/>
        <w:t xml:space="preserve">ся и овес, и озимая рожь, и ячмень. Заметное </w:t>
      </w:r>
      <w:r w:rsidR="0017617A" w:rsidRPr="0017617A">
        <w:rPr>
          <w:rStyle w:val="FontStyle22"/>
          <w:sz w:val="28"/>
          <w:szCs w:val="28"/>
        </w:rPr>
        <w:t>место</w:t>
      </w:r>
      <w:r w:rsidRPr="0017617A">
        <w:rPr>
          <w:rStyle w:val="FontStyle22"/>
          <w:sz w:val="28"/>
          <w:szCs w:val="28"/>
        </w:rPr>
        <w:t xml:space="preserve"> занимают посевы кормовых: кукурузы на си</w:t>
      </w:r>
      <w:r w:rsidRPr="0017617A">
        <w:rPr>
          <w:rStyle w:val="FontStyle22"/>
          <w:sz w:val="28"/>
          <w:szCs w:val="28"/>
        </w:rPr>
        <w:softHyphen/>
        <w:t>лос и зеленую подкормку, подсолнухов и сеяных трав.</w:t>
      </w:r>
    </w:p>
    <w:p w:rsidR="00D8431D" w:rsidRPr="0017617A" w:rsidRDefault="00D8431D" w:rsidP="00630929">
      <w:pPr>
        <w:pStyle w:val="Style3"/>
        <w:spacing w:line="240" w:lineRule="auto"/>
        <w:ind w:firstLine="709"/>
        <w:rPr>
          <w:rStyle w:val="FontStyle22"/>
          <w:sz w:val="28"/>
          <w:szCs w:val="28"/>
        </w:rPr>
      </w:pPr>
      <w:r w:rsidRPr="00927F94">
        <w:rPr>
          <w:rStyle w:val="FontStyle23"/>
          <w:sz w:val="28"/>
          <w:szCs w:val="28"/>
        </w:rPr>
        <w:t>Лесное хозяйство</w:t>
      </w:r>
      <w:r w:rsidRPr="002B401C">
        <w:rPr>
          <w:rStyle w:val="FontStyle22"/>
          <w:sz w:val="28"/>
          <w:szCs w:val="28"/>
        </w:rPr>
        <w:t>в районе сформировано на землях, не пригодных для сельского хозяйства. Общая площадь лесов — 106,6 тыс. га. Лесистость района составляет 15,7</w:t>
      </w:r>
      <w:r w:rsidRPr="002B401C">
        <w:rPr>
          <w:rStyle w:val="FontStyle31"/>
          <w:b w:val="0"/>
          <w:i w:val="0"/>
          <w:sz w:val="28"/>
          <w:szCs w:val="28"/>
        </w:rPr>
        <w:t>%</w:t>
      </w:r>
      <w:r w:rsidRPr="002B401C">
        <w:rPr>
          <w:rStyle w:val="FontStyle31"/>
          <w:b w:val="0"/>
          <w:sz w:val="28"/>
          <w:szCs w:val="28"/>
        </w:rPr>
        <w:t>.</w:t>
      </w:r>
      <w:r w:rsidRPr="002B401C">
        <w:rPr>
          <w:rStyle w:val="FontStyle22"/>
          <w:sz w:val="28"/>
          <w:szCs w:val="28"/>
        </w:rPr>
        <w:t>Облесенность возрас</w:t>
      </w:r>
      <w:r w:rsidRPr="002B401C">
        <w:rPr>
          <w:rStyle w:val="FontStyle22"/>
          <w:sz w:val="28"/>
          <w:szCs w:val="28"/>
        </w:rPr>
        <w:softHyphen/>
        <w:t>тает к северу. Все леса отнесены к I группе, полепочвозащитные. В лесах гослесфонда выделено 1,3 тыс. га защитных полос вдоль железных и ав</w:t>
      </w:r>
      <w:r w:rsidRPr="002B401C">
        <w:rPr>
          <w:rStyle w:val="FontStyle22"/>
          <w:sz w:val="28"/>
          <w:szCs w:val="28"/>
        </w:rPr>
        <w:softHyphen/>
        <w:t>томобильных дорог. Защитные полосы предохра</w:t>
      </w:r>
      <w:r w:rsidRPr="002B401C">
        <w:rPr>
          <w:rStyle w:val="FontStyle22"/>
          <w:sz w:val="28"/>
          <w:szCs w:val="28"/>
        </w:rPr>
        <w:softHyphen/>
        <w:t>няют полотно дорог от снежных заносов, увели</w:t>
      </w:r>
      <w:r w:rsidRPr="002B401C">
        <w:rPr>
          <w:rStyle w:val="FontStyle22"/>
          <w:sz w:val="28"/>
          <w:szCs w:val="28"/>
        </w:rPr>
        <w:softHyphen/>
        <w:t>чивают рекреационную, санитарно-гигиениче</w:t>
      </w:r>
      <w:r w:rsidRPr="002B401C">
        <w:rPr>
          <w:rStyle w:val="FontStyle22"/>
          <w:sz w:val="28"/>
          <w:szCs w:val="28"/>
        </w:rPr>
        <w:softHyphen/>
        <w:t>скую и эстетическую полезность насаждений.</w:t>
      </w:r>
    </w:p>
    <w:p w:rsidR="00D8431D" w:rsidRPr="0017617A" w:rsidRDefault="00D8431D" w:rsidP="00630929">
      <w:pPr>
        <w:pStyle w:val="Style3"/>
        <w:spacing w:line="240" w:lineRule="auto"/>
        <w:ind w:firstLine="709"/>
        <w:rPr>
          <w:rStyle w:val="FontStyle22"/>
          <w:sz w:val="28"/>
          <w:szCs w:val="28"/>
        </w:rPr>
      </w:pPr>
      <w:r w:rsidRPr="0017617A">
        <w:rPr>
          <w:rStyle w:val="FontStyle22"/>
          <w:sz w:val="28"/>
          <w:szCs w:val="28"/>
        </w:rPr>
        <w:t xml:space="preserve">Солончаки и болота, не используемые в </w:t>
      </w:r>
      <w:r w:rsidR="0017617A" w:rsidRPr="0017617A">
        <w:rPr>
          <w:rStyle w:val="FontStyle22"/>
          <w:sz w:val="28"/>
          <w:szCs w:val="28"/>
        </w:rPr>
        <w:t>сельском</w:t>
      </w:r>
      <w:r w:rsidRPr="0017617A">
        <w:rPr>
          <w:rStyle w:val="FontStyle22"/>
          <w:sz w:val="28"/>
          <w:szCs w:val="28"/>
        </w:rPr>
        <w:t xml:space="preserve"> хозяйстве, не пригодны и для выращивания лесов. Однако болота — важный консервант </w:t>
      </w:r>
      <w:r w:rsidR="0017617A" w:rsidRPr="0017617A">
        <w:rPr>
          <w:rStyle w:val="FontStyle22"/>
          <w:sz w:val="28"/>
          <w:szCs w:val="28"/>
        </w:rPr>
        <w:t>влаги</w:t>
      </w:r>
      <w:r w:rsidRPr="0017617A">
        <w:rPr>
          <w:rStyle w:val="FontStyle22"/>
          <w:sz w:val="28"/>
          <w:szCs w:val="28"/>
        </w:rPr>
        <w:t xml:space="preserve"> — способствуют поддержанию уровня грунто</w:t>
      </w:r>
      <w:r w:rsidRPr="0017617A">
        <w:rPr>
          <w:rStyle w:val="FontStyle22"/>
          <w:sz w:val="28"/>
          <w:szCs w:val="28"/>
        </w:rPr>
        <w:softHyphen/>
        <w:t>вых вод. Их осушение может негативно отра</w:t>
      </w:r>
      <w:r w:rsidRPr="0017617A">
        <w:rPr>
          <w:rStyle w:val="FontStyle22"/>
          <w:sz w:val="28"/>
          <w:szCs w:val="28"/>
        </w:rPr>
        <w:softHyphen/>
        <w:t>зиться на лесорастительных условиях и усилить недостаточность увлажнения, характерную для района.</w:t>
      </w:r>
    </w:p>
    <w:p w:rsidR="00D8431D" w:rsidRDefault="005C0EEF" w:rsidP="00630929">
      <w:pPr>
        <w:pStyle w:val="Style3"/>
        <w:spacing w:line="240" w:lineRule="auto"/>
        <w:ind w:left="10" w:right="10" w:firstLine="709"/>
        <w:rPr>
          <w:rStyle w:val="FontStyle22"/>
          <w:sz w:val="28"/>
          <w:szCs w:val="28"/>
        </w:rPr>
      </w:pPr>
      <w:r w:rsidRPr="000C4975">
        <w:rPr>
          <w:rStyle w:val="FontStyle22"/>
          <w:noProof/>
          <w:sz w:val="28"/>
          <w:szCs w:val="28"/>
        </w:rPr>
        <w:drawing>
          <wp:anchor distT="0" distB="0" distL="114300" distR="114300" simplePos="0" relativeHeight="251670016" behindDoc="1" locked="0" layoutInCell="1" allowOverlap="1">
            <wp:simplePos x="0" y="0"/>
            <wp:positionH relativeFrom="column">
              <wp:posOffset>2574290</wp:posOffset>
            </wp:positionH>
            <wp:positionV relativeFrom="paragraph">
              <wp:posOffset>14605</wp:posOffset>
            </wp:positionV>
            <wp:extent cx="3550285" cy="3483610"/>
            <wp:effectExtent l="0" t="0" r="0" b="2540"/>
            <wp:wrapSquare wrapText="bothSides"/>
            <wp:docPr id="42" name="Рисунок 17" descr="природ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рирода.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3550285" cy="3483610"/>
                    </a:xfrm>
                    <a:prstGeom prst="rect">
                      <a:avLst/>
                    </a:prstGeom>
                  </pic:spPr>
                </pic:pic>
              </a:graphicData>
            </a:graphic>
          </wp:anchor>
        </w:drawing>
      </w:r>
      <w:r w:rsidR="00D8431D" w:rsidRPr="00927F94">
        <w:rPr>
          <w:rStyle w:val="FontStyle23"/>
          <w:sz w:val="28"/>
          <w:szCs w:val="28"/>
        </w:rPr>
        <w:t>Животный мир</w:t>
      </w:r>
      <w:r w:rsidR="004D3591">
        <w:rPr>
          <w:rStyle w:val="FontStyle23"/>
          <w:b w:val="0"/>
          <w:sz w:val="28"/>
          <w:szCs w:val="28"/>
        </w:rPr>
        <w:t xml:space="preserve"> в</w:t>
      </w:r>
      <w:r w:rsidR="00D8431D" w:rsidRPr="0017617A">
        <w:rPr>
          <w:rStyle w:val="FontStyle22"/>
          <w:sz w:val="28"/>
          <w:szCs w:val="28"/>
        </w:rPr>
        <w:t xml:space="preserve"> угодьях района</w:t>
      </w:r>
      <w:r w:rsidR="0017617A">
        <w:rPr>
          <w:rStyle w:val="FontStyle22"/>
          <w:sz w:val="28"/>
          <w:szCs w:val="28"/>
        </w:rPr>
        <w:t>,</w:t>
      </w:r>
      <w:r w:rsidR="00D8431D" w:rsidRPr="0017617A">
        <w:rPr>
          <w:rStyle w:val="FontStyle22"/>
          <w:sz w:val="28"/>
          <w:szCs w:val="28"/>
        </w:rPr>
        <w:t xml:space="preserve"> в неболь</w:t>
      </w:r>
      <w:r w:rsidR="00D8431D" w:rsidRPr="0017617A">
        <w:rPr>
          <w:rStyle w:val="FontStyle22"/>
          <w:sz w:val="28"/>
          <w:szCs w:val="28"/>
        </w:rPr>
        <w:softHyphen/>
        <w:t>ших количествах</w:t>
      </w:r>
      <w:r w:rsidR="0017617A">
        <w:rPr>
          <w:rStyle w:val="FontStyle22"/>
          <w:sz w:val="28"/>
          <w:szCs w:val="28"/>
        </w:rPr>
        <w:t>,</w:t>
      </w:r>
      <w:r w:rsidR="00D8431D" w:rsidRPr="0017617A">
        <w:rPr>
          <w:rStyle w:val="FontStyle22"/>
          <w:sz w:val="28"/>
          <w:szCs w:val="28"/>
        </w:rPr>
        <w:t xml:space="preserve"> водятся лось и косуля, не имею</w:t>
      </w:r>
      <w:r w:rsidR="00D8431D" w:rsidRPr="0017617A">
        <w:rPr>
          <w:rStyle w:val="FontStyle22"/>
          <w:sz w:val="28"/>
          <w:szCs w:val="28"/>
        </w:rPr>
        <w:softHyphen/>
        <w:t>щие промыслового значения. Обычны</w:t>
      </w:r>
      <w:r w:rsidR="0017617A">
        <w:rPr>
          <w:rStyle w:val="FontStyle22"/>
          <w:sz w:val="28"/>
          <w:szCs w:val="28"/>
        </w:rPr>
        <w:t>ми являются</w:t>
      </w:r>
      <w:r w:rsidR="00D8431D" w:rsidRPr="0017617A">
        <w:rPr>
          <w:rStyle w:val="FontStyle22"/>
          <w:sz w:val="28"/>
          <w:szCs w:val="28"/>
        </w:rPr>
        <w:t xml:space="preserve"> заяц-бе</w:t>
      </w:r>
      <w:r w:rsidR="00D8431D" w:rsidRPr="0017617A">
        <w:rPr>
          <w:rStyle w:val="FontStyle22"/>
          <w:sz w:val="28"/>
          <w:szCs w:val="28"/>
        </w:rPr>
        <w:softHyphen/>
        <w:t>ляк, лисица, колонок, хорь. В ограниченном коли</w:t>
      </w:r>
      <w:r w:rsidR="00D8431D" w:rsidRPr="0017617A">
        <w:rPr>
          <w:rStyle w:val="FontStyle22"/>
          <w:sz w:val="28"/>
          <w:szCs w:val="28"/>
        </w:rPr>
        <w:softHyphen/>
        <w:t>честве встречаются тушканчик большой (зане</w:t>
      </w:r>
      <w:r w:rsidR="00D8431D" w:rsidRPr="0017617A">
        <w:rPr>
          <w:rStyle w:val="FontStyle22"/>
          <w:sz w:val="28"/>
          <w:szCs w:val="28"/>
        </w:rPr>
        <w:softHyphen/>
        <w:t>сен в Красную книгу Новосибирской области), ласка, горностай, волк, барсук.</w:t>
      </w:r>
    </w:p>
    <w:p w:rsidR="00D8431D" w:rsidRPr="0017617A" w:rsidRDefault="00D8431D" w:rsidP="00630929">
      <w:pPr>
        <w:pStyle w:val="Style3"/>
        <w:spacing w:line="240" w:lineRule="auto"/>
        <w:ind w:left="14" w:firstLine="709"/>
        <w:rPr>
          <w:rStyle w:val="FontStyle22"/>
          <w:sz w:val="28"/>
          <w:szCs w:val="28"/>
        </w:rPr>
      </w:pPr>
      <w:r w:rsidRPr="0017617A">
        <w:rPr>
          <w:rStyle w:val="FontStyle22"/>
          <w:sz w:val="28"/>
          <w:szCs w:val="28"/>
        </w:rPr>
        <w:t>Из водоплавающей дичи гнездятся и бывают на пролетах большинство видов речных уток, встречающихся в области: нырки, лысуха, 8 ви</w:t>
      </w:r>
      <w:r w:rsidRPr="0017617A">
        <w:rPr>
          <w:rStyle w:val="FontStyle22"/>
          <w:sz w:val="28"/>
          <w:szCs w:val="28"/>
        </w:rPr>
        <w:softHyphen/>
        <w:t>дов куликов, коростель, погоныш, выпь, а на про</w:t>
      </w:r>
      <w:r w:rsidRPr="0017617A">
        <w:rPr>
          <w:rStyle w:val="FontStyle22"/>
          <w:sz w:val="28"/>
          <w:szCs w:val="28"/>
        </w:rPr>
        <w:softHyphen/>
        <w:t>лете останавливается множество околоводных птиц из северных территорий.</w:t>
      </w:r>
    </w:p>
    <w:p w:rsidR="00D8431D" w:rsidRPr="0017617A" w:rsidRDefault="00D8431D" w:rsidP="00630929">
      <w:pPr>
        <w:pStyle w:val="Style3"/>
        <w:spacing w:line="240" w:lineRule="auto"/>
        <w:ind w:left="24" w:firstLine="709"/>
        <w:rPr>
          <w:rStyle w:val="FontStyle22"/>
          <w:sz w:val="28"/>
          <w:szCs w:val="28"/>
        </w:rPr>
      </w:pPr>
      <w:r w:rsidRPr="0017617A">
        <w:rPr>
          <w:rStyle w:val="FontStyle22"/>
          <w:sz w:val="28"/>
          <w:szCs w:val="28"/>
        </w:rPr>
        <w:t>В колках и на полях можно встретить тетере</w:t>
      </w:r>
      <w:r w:rsidRPr="0017617A">
        <w:rPr>
          <w:rStyle w:val="FontStyle22"/>
          <w:sz w:val="28"/>
          <w:szCs w:val="28"/>
        </w:rPr>
        <w:softHyphen/>
        <w:t xml:space="preserve">ва, куропатку, реже </w:t>
      </w:r>
      <w:r w:rsidR="00F15661">
        <w:rPr>
          <w:rStyle w:val="FontStyle22"/>
          <w:sz w:val="28"/>
          <w:szCs w:val="28"/>
        </w:rPr>
        <w:t>-</w:t>
      </w:r>
      <w:r w:rsidRPr="0017617A">
        <w:rPr>
          <w:rStyle w:val="FontStyle22"/>
          <w:sz w:val="28"/>
          <w:szCs w:val="28"/>
        </w:rPr>
        <w:t>огаря (занесен в Красную книгу Новосибирской области), перепела и се</w:t>
      </w:r>
      <w:r w:rsidRPr="0017617A">
        <w:rPr>
          <w:rStyle w:val="FontStyle22"/>
          <w:sz w:val="28"/>
          <w:szCs w:val="28"/>
        </w:rPr>
        <w:softHyphen/>
        <w:t>рую куропатку. В период миграций и кочевок на территории района отмечен стерх (занесен в Красную книгу, тогда как в начале XX столетия стерхи почти ежегодно встречались в окрестно</w:t>
      </w:r>
      <w:r w:rsidRPr="0017617A">
        <w:rPr>
          <w:rStyle w:val="FontStyle22"/>
          <w:sz w:val="28"/>
          <w:szCs w:val="28"/>
        </w:rPr>
        <w:softHyphen/>
        <w:t>стях Татарска).</w:t>
      </w:r>
    </w:p>
    <w:p w:rsidR="00D8431D" w:rsidRPr="00E93E58" w:rsidRDefault="00D8431D" w:rsidP="00630929">
      <w:pPr>
        <w:pStyle w:val="Style3"/>
        <w:spacing w:line="240" w:lineRule="auto"/>
        <w:ind w:firstLine="709"/>
        <w:rPr>
          <w:rStyle w:val="FontStyle22"/>
          <w:sz w:val="28"/>
          <w:szCs w:val="28"/>
        </w:rPr>
      </w:pPr>
      <w:r w:rsidRPr="00E93E58">
        <w:rPr>
          <w:rStyle w:val="FontStyle22"/>
          <w:sz w:val="28"/>
          <w:szCs w:val="28"/>
        </w:rPr>
        <w:t xml:space="preserve">В конце </w:t>
      </w:r>
      <w:r w:rsidRPr="00E93E58">
        <w:rPr>
          <w:rStyle w:val="FontStyle22"/>
          <w:sz w:val="28"/>
          <w:szCs w:val="28"/>
          <w:lang w:val="en-US"/>
        </w:rPr>
        <w:t>XIX</w:t>
      </w:r>
      <w:r w:rsidR="00E93E58" w:rsidRPr="00E93E58">
        <w:rPr>
          <w:rStyle w:val="FontStyle22"/>
          <w:sz w:val="28"/>
          <w:szCs w:val="28"/>
        </w:rPr>
        <w:t>в. бы</w:t>
      </w:r>
      <w:r w:rsidRPr="00E93E58">
        <w:rPr>
          <w:rStyle w:val="FontStyle22"/>
          <w:sz w:val="28"/>
          <w:szCs w:val="28"/>
        </w:rPr>
        <w:t xml:space="preserve">л довольно обычен в южной полосе Барабы и в Кулунде стрепет (занесен в Красную книгу Новосибирской области), в начале </w:t>
      </w:r>
      <w:r w:rsidRPr="00E93E58">
        <w:rPr>
          <w:rStyle w:val="FontStyle22"/>
          <w:sz w:val="28"/>
          <w:szCs w:val="28"/>
          <w:lang w:val="en-US"/>
        </w:rPr>
        <w:t>XX</w:t>
      </w:r>
      <w:r w:rsidR="00E93E58" w:rsidRPr="00E93E58">
        <w:rPr>
          <w:rStyle w:val="FontStyle22"/>
          <w:sz w:val="28"/>
          <w:szCs w:val="28"/>
        </w:rPr>
        <w:t>в. э</w:t>
      </w:r>
      <w:r w:rsidRPr="00E93E58">
        <w:rPr>
          <w:rStyle w:val="FontStyle22"/>
          <w:sz w:val="28"/>
          <w:szCs w:val="28"/>
        </w:rPr>
        <w:t>ти птицы были отмечены лишь кочующими осенью в районе ст. Татарской. Также на территории района встречаются редкие гнездования филина (занесен в Красную книгу Новосибирской области).</w:t>
      </w:r>
    </w:p>
    <w:p w:rsidR="00EB3DA0" w:rsidRDefault="00D8431D" w:rsidP="00630929">
      <w:pPr>
        <w:pStyle w:val="Style3"/>
        <w:spacing w:line="240" w:lineRule="auto"/>
        <w:ind w:firstLine="709"/>
        <w:rPr>
          <w:rStyle w:val="FontStyle22"/>
          <w:sz w:val="28"/>
          <w:szCs w:val="28"/>
        </w:rPr>
      </w:pPr>
      <w:r w:rsidRPr="00E93E58">
        <w:rPr>
          <w:rStyle w:val="FontStyle22"/>
          <w:sz w:val="28"/>
          <w:szCs w:val="28"/>
        </w:rPr>
        <w:t>Высокая степень сельскохозяйственной ос</w:t>
      </w:r>
      <w:r w:rsidRPr="00E93E58">
        <w:rPr>
          <w:rStyle w:val="FontStyle22"/>
          <w:sz w:val="28"/>
          <w:szCs w:val="28"/>
        </w:rPr>
        <w:softHyphen/>
        <w:t>военности территории снижает гнездовую и за</w:t>
      </w:r>
      <w:r w:rsidRPr="00E93E58">
        <w:rPr>
          <w:rStyle w:val="FontStyle22"/>
          <w:sz w:val="28"/>
          <w:szCs w:val="28"/>
        </w:rPr>
        <w:softHyphen/>
        <w:t>щитную емкость угодий, отрицательно влияет на охотничье-промысловую фауну. В этих условиях для снижения вреда от беспокоящего фактора особое значение приобретает всеобщее экологи</w:t>
      </w:r>
      <w:r w:rsidRPr="00E93E58">
        <w:rPr>
          <w:rStyle w:val="FontStyle22"/>
          <w:sz w:val="28"/>
          <w:szCs w:val="28"/>
        </w:rPr>
        <w:softHyphen/>
        <w:t>ческое образование и первоочередное: соблюде</w:t>
      </w:r>
      <w:r w:rsidRPr="00E93E58">
        <w:rPr>
          <w:rStyle w:val="FontStyle22"/>
          <w:sz w:val="28"/>
          <w:szCs w:val="28"/>
        </w:rPr>
        <w:softHyphen/>
        <w:t>ние буквально всеми двухмесячника тишины (май - июнь).</w:t>
      </w:r>
    </w:p>
    <w:p w:rsidR="00D8431D" w:rsidRPr="00E93E58" w:rsidRDefault="00D8431D" w:rsidP="00630929">
      <w:pPr>
        <w:pStyle w:val="Style3"/>
        <w:spacing w:line="240" w:lineRule="auto"/>
        <w:ind w:firstLine="709"/>
        <w:rPr>
          <w:rStyle w:val="FontStyle22"/>
          <w:sz w:val="28"/>
          <w:szCs w:val="28"/>
        </w:rPr>
      </w:pPr>
      <w:r w:rsidRPr="00E93E58">
        <w:rPr>
          <w:rStyle w:val="FontStyle22"/>
          <w:sz w:val="28"/>
          <w:szCs w:val="28"/>
        </w:rPr>
        <w:t>В целях сохранения уникальных и типичных природных комплексов, объектов раститель</w:t>
      </w:r>
      <w:r w:rsidRPr="00E93E58">
        <w:rPr>
          <w:rStyle w:val="FontStyle22"/>
          <w:sz w:val="28"/>
          <w:szCs w:val="28"/>
        </w:rPr>
        <w:softHyphen/>
        <w:t>но-животного мира, их генетического фонда, изучения естественных процессов в биосфере</w:t>
      </w:r>
      <w:r w:rsidR="00E93E58" w:rsidRPr="00E93E58">
        <w:rPr>
          <w:rStyle w:val="FontStyle22"/>
          <w:sz w:val="28"/>
          <w:szCs w:val="28"/>
        </w:rPr>
        <w:t>,</w:t>
      </w:r>
      <w:r w:rsidRPr="00E93E58">
        <w:rPr>
          <w:rStyle w:val="FontStyle22"/>
          <w:sz w:val="28"/>
          <w:szCs w:val="28"/>
        </w:rPr>
        <w:t xml:space="preserve"> и контроля за изменением его состояния на тер</w:t>
      </w:r>
      <w:r w:rsidRPr="00E93E58">
        <w:rPr>
          <w:rStyle w:val="FontStyle22"/>
          <w:sz w:val="28"/>
          <w:szCs w:val="28"/>
        </w:rPr>
        <w:softHyphen/>
        <w:t>ритории Татарского района</w:t>
      </w:r>
      <w:r w:rsidR="00E93E58" w:rsidRPr="00E93E58">
        <w:rPr>
          <w:rStyle w:val="FontStyle22"/>
          <w:sz w:val="28"/>
          <w:szCs w:val="28"/>
        </w:rPr>
        <w:t>,</w:t>
      </w:r>
      <w:r w:rsidRPr="00E93E58">
        <w:rPr>
          <w:rStyle w:val="FontStyle22"/>
          <w:sz w:val="28"/>
          <w:szCs w:val="28"/>
        </w:rPr>
        <w:t xml:space="preserve"> постановлением Но</w:t>
      </w:r>
      <w:r w:rsidRPr="00E93E58">
        <w:rPr>
          <w:rStyle w:val="FontStyle22"/>
          <w:sz w:val="28"/>
          <w:szCs w:val="28"/>
        </w:rPr>
        <w:softHyphen/>
        <w:t>восибирского областного Совета депутатов от 10.07.2003 г. образовано два памятника природы областного значения:</w:t>
      </w:r>
    </w:p>
    <w:p w:rsidR="00D8431D" w:rsidRPr="00E93E58" w:rsidRDefault="00D8431D" w:rsidP="00630929">
      <w:pPr>
        <w:pStyle w:val="Style6"/>
        <w:numPr>
          <w:ilvl w:val="0"/>
          <w:numId w:val="7"/>
        </w:numPr>
        <w:tabs>
          <w:tab w:val="clear" w:pos="1425"/>
          <w:tab w:val="left" w:pos="202"/>
          <w:tab w:val="left" w:pos="1701"/>
        </w:tabs>
        <w:spacing w:line="240" w:lineRule="auto"/>
        <w:ind w:left="993" w:firstLine="418"/>
        <w:rPr>
          <w:rStyle w:val="FontStyle22"/>
          <w:sz w:val="28"/>
          <w:szCs w:val="28"/>
        </w:rPr>
      </w:pPr>
      <w:r w:rsidRPr="00E93E58">
        <w:rPr>
          <w:rStyle w:val="FontStyle22"/>
          <w:sz w:val="28"/>
          <w:szCs w:val="28"/>
        </w:rPr>
        <w:t>Озерно-болотный комплекс «Тайлоковский» — 1826</w:t>
      </w:r>
      <w:r w:rsidR="00C510E2">
        <w:rPr>
          <w:rStyle w:val="FontStyle22"/>
          <w:sz w:val="28"/>
          <w:szCs w:val="28"/>
        </w:rPr>
        <w:t xml:space="preserve"> </w:t>
      </w:r>
      <w:r w:rsidRPr="00E93E58">
        <w:rPr>
          <w:rStyle w:val="FontStyle22"/>
          <w:sz w:val="28"/>
          <w:szCs w:val="28"/>
        </w:rPr>
        <w:t>га,</w:t>
      </w:r>
    </w:p>
    <w:p w:rsidR="00D8431D" w:rsidRDefault="00D8431D" w:rsidP="00630929">
      <w:pPr>
        <w:pStyle w:val="Style6"/>
        <w:numPr>
          <w:ilvl w:val="0"/>
          <w:numId w:val="7"/>
        </w:numPr>
        <w:tabs>
          <w:tab w:val="clear" w:pos="1425"/>
          <w:tab w:val="left" w:pos="202"/>
          <w:tab w:val="left" w:pos="1701"/>
        </w:tabs>
        <w:spacing w:line="240" w:lineRule="auto"/>
        <w:ind w:left="993" w:firstLine="418"/>
        <w:rPr>
          <w:rStyle w:val="FontStyle22"/>
          <w:sz w:val="28"/>
          <w:szCs w:val="28"/>
        </w:rPr>
      </w:pPr>
      <w:r w:rsidRPr="00E93E58">
        <w:rPr>
          <w:rStyle w:val="FontStyle22"/>
          <w:sz w:val="28"/>
          <w:szCs w:val="28"/>
        </w:rPr>
        <w:t>Озерно-займищный комплекс «Кучум» — 542</w:t>
      </w:r>
      <w:r w:rsidR="00C510E2">
        <w:rPr>
          <w:rStyle w:val="FontStyle22"/>
          <w:sz w:val="28"/>
          <w:szCs w:val="28"/>
        </w:rPr>
        <w:t xml:space="preserve"> </w:t>
      </w:r>
      <w:r w:rsidRPr="00E93E58">
        <w:rPr>
          <w:rStyle w:val="FontStyle22"/>
          <w:sz w:val="28"/>
          <w:szCs w:val="28"/>
        </w:rPr>
        <w:t>га.</w:t>
      </w:r>
    </w:p>
    <w:p w:rsidR="00635CD9" w:rsidRDefault="00D8431D" w:rsidP="00630929">
      <w:pPr>
        <w:pStyle w:val="Style6"/>
        <w:tabs>
          <w:tab w:val="left" w:pos="202"/>
          <w:tab w:val="left" w:pos="1701"/>
        </w:tabs>
        <w:spacing w:line="240" w:lineRule="auto"/>
        <w:ind w:firstLine="709"/>
        <w:rPr>
          <w:rStyle w:val="FontStyle22"/>
          <w:sz w:val="28"/>
          <w:szCs w:val="28"/>
        </w:rPr>
      </w:pPr>
      <w:r w:rsidRPr="00E93E58">
        <w:rPr>
          <w:rStyle w:val="FontStyle22"/>
          <w:sz w:val="28"/>
          <w:szCs w:val="28"/>
        </w:rPr>
        <w:t>На территории памятников выявлено 85 ви</w:t>
      </w:r>
      <w:r w:rsidRPr="00E93E58">
        <w:rPr>
          <w:rStyle w:val="FontStyle22"/>
          <w:sz w:val="28"/>
          <w:szCs w:val="28"/>
        </w:rPr>
        <w:softHyphen/>
        <w:t>дов птиц, 21 вид млекопитающих, 4 вида земно</w:t>
      </w:r>
      <w:r w:rsidRPr="00E93E58">
        <w:rPr>
          <w:rStyle w:val="FontStyle22"/>
          <w:sz w:val="28"/>
          <w:szCs w:val="28"/>
        </w:rPr>
        <w:softHyphen/>
        <w:t>водных, 4 вида пресмыкающихся, 108 видов бес</w:t>
      </w:r>
      <w:r w:rsidRPr="00E93E58">
        <w:rPr>
          <w:rStyle w:val="FontStyle22"/>
          <w:sz w:val="28"/>
          <w:szCs w:val="28"/>
        </w:rPr>
        <w:softHyphen/>
        <w:t>позвоночных, в том числе 5 видов птиц и 4 вида насекомых, занесенных в Красную книгу России и Новосибирской области.</w:t>
      </w:r>
    </w:p>
    <w:p w:rsidR="00BE37E3" w:rsidRPr="003E5B54" w:rsidRDefault="00F32ACF" w:rsidP="00630929">
      <w:pPr>
        <w:pStyle w:val="Style6"/>
        <w:tabs>
          <w:tab w:val="left" w:pos="202"/>
          <w:tab w:val="left" w:pos="1701"/>
        </w:tabs>
        <w:spacing w:before="240" w:after="240" w:line="240" w:lineRule="auto"/>
        <w:ind w:firstLine="0"/>
        <w:jc w:val="left"/>
        <w:outlineLvl w:val="0"/>
        <w:rPr>
          <w:rFonts w:ascii="Times New Roman" w:hAnsi="Times New Roman"/>
          <w:b/>
          <w:color w:val="1F497D" w:themeColor="text2"/>
          <w:sz w:val="28"/>
          <w:szCs w:val="28"/>
        </w:rPr>
      </w:pPr>
      <w:bookmarkStart w:id="13" w:name="_Toc33104769"/>
      <w:bookmarkStart w:id="14" w:name="_Toc37400678"/>
      <w:r w:rsidRPr="003E5B54">
        <w:rPr>
          <w:rFonts w:ascii="Times New Roman" w:hAnsi="Times New Roman"/>
          <w:b/>
          <w:color w:val="1F497D" w:themeColor="text2"/>
          <w:sz w:val="28"/>
          <w:szCs w:val="28"/>
        </w:rPr>
        <w:t>2.</w:t>
      </w:r>
      <w:r w:rsidR="003E1CDE" w:rsidRPr="003E5B54">
        <w:rPr>
          <w:rFonts w:ascii="Times New Roman" w:hAnsi="Times New Roman"/>
          <w:b/>
          <w:color w:val="1F497D" w:themeColor="text2"/>
          <w:sz w:val="28"/>
          <w:szCs w:val="28"/>
        </w:rPr>
        <w:t> </w:t>
      </w:r>
      <w:r w:rsidR="00BE37E3" w:rsidRPr="003E5B54">
        <w:rPr>
          <w:rFonts w:ascii="Times New Roman" w:hAnsi="Times New Roman"/>
          <w:b/>
          <w:color w:val="1F497D" w:themeColor="text2"/>
          <w:sz w:val="28"/>
          <w:szCs w:val="28"/>
        </w:rPr>
        <w:t>Население</w:t>
      </w:r>
      <w:r w:rsidR="00A50279" w:rsidRPr="003E5B54">
        <w:rPr>
          <w:rFonts w:ascii="Times New Roman" w:hAnsi="Times New Roman"/>
          <w:b/>
          <w:color w:val="1F497D" w:themeColor="text2"/>
          <w:sz w:val="28"/>
          <w:szCs w:val="28"/>
        </w:rPr>
        <w:t xml:space="preserve"> и трудовые ресурсы</w:t>
      </w:r>
      <w:bookmarkEnd w:id="13"/>
      <w:bookmarkEnd w:id="14"/>
    </w:p>
    <w:p w:rsidR="0094187A" w:rsidRPr="002E5BA1" w:rsidRDefault="0094187A" w:rsidP="00630929">
      <w:pPr>
        <w:widowControl w:val="0"/>
        <w:tabs>
          <w:tab w:val="left" w:pos="180"/>
        </w:tabs>
        <w:spacing w:before="240" w:after="0" w:line="240" w:lineRule="auto"/>
        <w:ind w:firstLine="709"/>
        <w:jc w:val="both"/>
        <w:rPr>
          <w:rFonts w:ascii="Times New Roman" w:hAnsi="Times New Roman" w:cs="Times New Roman"/>
          <w:sz w:val="28"/>
          <w:szCs w:val="28"/>
        </w:rPr>
      </w:pPr>
      <w:r w:rsidRPr="002E5BA1">
        <w:rPr>
          <w:rFonts w:ascii="Times New Roman" w:hAnsi="Times New Roman" w:cs="Times New Roman"/>
          <w:sz w:val="28"/>
          <w:szCs w:val="28"/>
        </w:rPr>
        <w:t>По состоянию на 1 января 202</w:t>
      </w:r>
      <w:r w:rsidR="008E43B1">
        <w:rPr>
          <w:rFonts w:ascii="Times New Roman" w:hAnsi="Times New Roman" w:cs="Times New Roman"/>
          <w:sz w:val="28"/>
          <w:szCs w:val="28"/>
        </w:rPr>
        <w:t>2</w:t>
      </w:r>
      <w:r w:rsidRPr="002E5BA1">
        <w:rPr>
          <w:rFonts w:ascii="Times New Roman" w:hAnsi="Times New Roman" w:cs="Times New Roman"/>
          <w:sz w:val="28"/>
          <w:szCs w:val="28"/>
        </w:rPr>
        <w:t xml:space="preserve"> года численность населени</w:t>
      </w:r>
      <w:r w:rsidR="00265FF1" w:rsidRPr="002E5BA1">
        <w:rPr>
          <w:rFonts w:ascii="Times New Roman" w:hAnsi="Times New Roman" w:cs="Times New Roman"/>
          <w:sz w:val="28"/>
          <w:szCs w:val="28"/>
        </w:rPr>
        <w:t>я Татарского района составила 36800</w:t>
      </w:r>
      <w:r w:rsidRPr="002E5BA1">
        <w:rPr>
          <w:rFonts w:ascii="Times New Roman" w:hAnsi="Times New Roman" w:cs="Times New Roman"/>
          <w:sz w:val="28"/>
          <w:szCs w:val="28"/>
        </w:rPr>
        <w:t xml:space="preserve"> человек. За 20</w:t>
      </w:r>
      <w:r w:rsidR="006D15A6" w:rsidRPr="002E5BA1">
        <w:rPr>
          <w:rFonts w:ascii="Times New Roman" w:hAnsi="Times New Roman" w:cs="Times New Roman"/>
          <w:sz w:val="28"/>
          <w:szCs w:val="28"/>
        </w:rPr>
        <w:t>2</w:t>
      </w:r>
      <w:r w:rsidR="00265FF1" w:rsidRPr="002E5BA1">
        <w:rPr>
          <w:rFonts w:ascii="Times New Roman" w:hAnsi="Times New Roman" w:cs="Times New Roman"/>
          <w:sz w:val="28"/>
          <w:szCs w:val="28"/>
        </w:rPr>
        <w:t>2</w:t>
      </w:r>
      <w:r w:rsidRPr="002E5BA1">
        <w:rPr>
          <w:rFonts w:ascii="Times New Roman" w:hAnsi="Times New Roman" w:cs="Times New Roman"/>
          <w:sz w:val="28"/>
          <w:szCs w:val="28"/>
        </w:rPr>
        <w:t xml:space="preserve"> год </w:t>
      </w:r>
      <w:r w:rsidR="002E5BA1" w:rsidRPr="002E5BA1">
        <w:rPr>
          <w:rFonts w:ascii="Times New Roman" w:hAnsi="Times New Roman" w:cs="Times New Roman"/>
          <w:sz w:val="28"/>
          <w:szCs w:val="28"/>
        </w:rPr>
        <w:t>родилось 341</w:t>
      </w:r>
      <w:r w:rsidR="00C510E2" w:rsidRPr="002E5BA1">
        <w:rPr>
          <w:rFonts w:ascii="Times New Roman" w:hAnsi="Times New Roman" w:cs="Times New Roman"/>
          <w:sz w:val="28"/>
          <w:szCs w:val="28"/>
        </w:rPr>
        <w:t xml:space="preserve"> </w:t>
      </w:r>
      <w:r w:rsidR="006F12EF" w:rsidRPr="002E5BA1">
        <w:rPr>
          <w:rFonts w:ascii="Times New Roman" w:hAnsi="Times New Roman" w:cs="Times New Roman"/>
          <w:sz w:val="28"/>
          <w:szCs w:val="28"/>
        </w:rPr>
        <w:t>ребенка</w:t>
      </w:r>
      <w:r w:rsidRPr="002E5BA1">
        <w:rPr>
          <w:rFonts w:ascii="Times New Roman" w:hAnsi="Times New Roman" w:cs="Times New Roman"/>
          <w:sz w:val="28"/>
          <w:szCs w:val="28"/>
        </w:rPr>
        <w:t xml:space="preserve">, что на </w:t>
      </w:r>
      <w:r w:rsidR="002E5BA1" w:rsidRPr="002E5BA1">
        <w:rPr>
          <w:rFonts w:ascii="Times New Roman" w:hAnsi="Times New Roman" w:cs="Times New Roman"/>
          <w:sz w:val="28"/>
          <w:szCs w:val="28"/>
        </w:rPr>
        <w:t>18</w:t>
      </w:r>
      <w:r w:rsidR="00C510E2" w:rsidRPr="002E5BA1">
        <w:rPr>
          <w:rFonts w:ascii="Times New Roman" w:hAnsi="Times New Roman" w:cs="Times New Roman"/>
          <w:sz w:val="28"/>
          <w:szCs w:val="28"/>
        </w:rPr>
        <w:t xml:space="preserve"> </w:t>
      </w:r>
      <w:r w:rsidR="006D15A6" w:rsidRPr="002E5BA1">
        <w:rPr>
          <w:rFonts w:ascii="Times New Roman" w:hAnsi="Times New Roman" w:cs="Times New Roman"/>
          <w:sz w:val="28"/>
          <w:szCs w:val="28"/>
        </w:rPr>
        <w:t>детей</w:t>
      </w:r>
      <w:r w:rsidR="002E5BA1" w:rsidRPr="002E5BA1">
        <w:rPr>
          <w:rFonts w:ascii="Times New Roman" w:hAnsi="Times New Roman" w:cs="Times New Roman"/>
          <w:sz w:val="28"/>
          <w:szCs w:val="28"/>
        </w:rPr>
        <w:t xml:space="preserve"> больше</w:t>
      </w:r>
      <w:r w:rsidRPr="002E5BA1">
        <w:rPr>
          <w:rFonts w:ascii="Times New Roman" w:hAnsi="Times New Roman" w:cs="Times New Roman"/>
          <w:sz w:val="28"/>
          <w:szCs w:val="28"/>
        </w:rPr>
        <w:t xml:space="preserve"> аналогичного периода прошлого года; умерло </w:t>
      </w:r>
      <w:r w:rsidR="002E5BA1" w:rsidRPr="002E5BA1">
        <w:rPr>
          <w:rFonts w:ascii="Times New Roman" w:hAnsi="Times New Roman" w:cs="Times New Roman"/>
          <w:sz w:val="28"/>
          <w:szCs w:val="28"/>
        </w:rPr>
        <w:t>535</w:t>
      </w:r>
      <w:r w:rsidRPr="002E5BA1">
        <w:rPr>
          <w:rFonts w:ascii="Times New Roman" w:hAnsi="Times New Roman" w:cs="Times New Roman"/>
          <w:sz w:val="28"/>
          <w:szCs w:val="28"/>
        </w:rPr>
        <w:t xml:space="preserve"> человек, что на </w:t>
      </w:r>
      <w:r w:rsidR="002E5BA1" w:rsidRPr="002E5BA1">
        <w:rPr>
          <w:rFonts w:ascii="Times New Roman" w:hAnsi="Times New Roman" w:cs="Times New Roman"/>
          <w:sz w:val="28"/>
          <w:szCs w:val="28"/>
        </w:rPr>
        <w:t>199</w:t>
      </w:r>
      <w:r w:rsidRPr="002E5BA1">
        <w:rPr>
          <w:rFonts w:ascii="Times New Roman" w:hAnsi="Times New Roman" w:cs="Times New Roman"/>
          <w:sz w:val="28"/>
          <w:szCs w:val="28"/>
        </w:rPr>
        <w:t xml:space="preserve"> человек</w:t>
      </w:r>
      <w:r w:rsidR="002E5BA1" w:rsidRPr="002E5BA1">
        <w:rPr>
          <w:rFonts w:ascii="Times New Roman" w:hAnsi="Times New Roman" w:cs="Times New Roman"/>
          <w:sz w:val="28"/>
          <w:szCs w:val="28"/>
        </w:rPr>
        <w:t xml:space="preserve"> меньше</w:t>
      </w:r>
      <w:r w:rsidR="006D15A6" w:rsidRPr="002E5BA1">
        <w:rPr>
          <w:rFonts w:ascii="Times New Roman" w:hAnsi="Times New Roman" w:cs="Times New Roman"/>
          <w:sz w:val="28"/>
          <w:szCs w:val="28"/>
        </w:rPr>
        <w:t>,</w:t>
      </w:r>
      <w:r w:rsidRPr="002E5BA1">
        <w:rPr>
          <w:rFonts w:ascii="Times New Roman" w:hAnsi="Times New Roman" w:cs="Times New Roman"/>
          <w:sz w:val="28"/>
          <w:szCs w:val="28"/>
        </w:rPr>
        <w:t xml:space="preserve"> чем за 20</w:t>
      </w:r>
      <w:r w:rsidR="0015026F" w:rsidRPr="002E5BA1">
        <w:rPr>
          <w:rFonts w:ascii="Times New Roman" w:hAnsi="Times New Roman" w:cs="Times New Roman"/>
          <w:sz w:val="28"/>
          <w:szCs w:val="28"/>
        </w:rPr>
        <w:t>21</w:t>
      </w:r>
      <w:r w:rsidRPr="002E5BA1">
        <w:rPr>
          <w:rFonts w:ascii="Times New Roman" w:hAnsi="Times New Roman" w:cs="Times New Roman"/>
          <w:sz w:val="28"/>
          <w:szCs w:val="28"/>
        </w:rPr>
        <w:t xml:space="preserve"> год.  В сельских поселениях роди</w:t>
      </w:r>
      <w:r w:rsidR="002E5BA1" w:rsidRPr="002E5BA1">
        <w:rPr>
          <w:rFonts w:ascii="Times New Roman" w:hAnsi="Times New Roman" w:cs="Times New Roman"/>
          <w:sz w:val="28"/>
          <w:szCs w:val="28"/>
        </w:rPr>
        <w:t>ли</w:t>
      </w:r>
      <w:r w:rsidR="006D7136" w:rsidRPr="002E5BA1">
        <w:rPr>
          <w:rFonts w:ascii="Times New Roman" w:hAnsi="Times New Roman" w:cs="Times New Roman"/>
          <w:sz w:val="28"/>
          <w:szCs w:val="28"/>
        </w:rPr>
        <w:t>сь</w:t>
      </w:r>
      <w:r w:rsidRPr="002E5BA1">
        <w:rPr>
          <w:rFonts w:ascii="Times New Roman" w:hAnsi="Times New Roman" w:cs="Times New Roman"/>
          <w:sz w:val="28"/>
          <w:szCs w:val="28"/>
        </w:rPr>
        <w:t xml:space="preserve"> 1</w:t>
      </w:r>
      <w:r w:rsidR="002E5BA1" w:rsidRPr="002E5BA1">
        <w:rPr>
          <w:rFonts w:ascii="Times New Roman" w:hAnsi="Times New Roman" w:cs="Times New Roman"/>
          <w:sz w:val="28"/>
          <w:szCs w:val="28"/>
        </w:rPr>
        <w:t>31 ребенок</w:t>
      </w:r>
      <w:r w:rsidRPr="002E5BA1">
        <w:rPr>
          <w:rFonts w:ascii="Times New Roman" w:hAnsi="Times New Roman" w:cs="Times New Roman"/>
          <w:sz w:val="28"/>
          <w:szCs w:val="28"/>
        </w:rPr>
        <w:t>, в городском - 2</w:t>
      </w:r>
      <w:r w:rsidR="002E5BA1" w:rsidRPr="002E5BA1">
        <w:rPr>
          <w:rFonts w:ascii="Times New Roman" w:hAnsi="Times New Roman" w:cs="Times New Roman"/>
          <w:sz w:val="28"/>
          <w:szCs w:val="28"/>
        </w:rPr>
        <w:t>10</w:t>
      </w:r>
      <w:r w:rsidRPr="002E5BA1">
        <w:rPr>
          <w:rFonts w:ascii="Times New Roman" w:hAnsi="Times New Roman" w:cs="Times New Roman"/>
          <w:sz w:val="28"/>
          <w:szCs w:val="28"/>
        </w:rPr>
        <w:t xml:space="preserve">. Больше всего родилось детей в </w:t>
      </w:r>
      <w:r w:rsidR="002E5BA1" w:rsidRPr="002E5BA1">
        <w:rPr>
          <w:rFonts w:ascii="Times New Roman" w:hAnsi="Times New Roman" w:cs="Times New Roman"/>
          <w:sz w:val="28"/>
          <w:szCs w:val="28"/>
        </w:rPr>
        <w:t>Неудачинском МО – 10, Увальском МО –</w:t>
      </w:r>
      <w:r w:rsidR="002E5BA1">
        <w:rPr>
          <w:rFonts w:ascii="Times New Roman" w:hAnsi="Times New Roman" w:cs="Times New Roman"/>
          <w:sz w:val="28"/>
          <w:szCs w:val="28"/>
        </w:rPr>
        <w:t>10, Северотатарсое – 9 детей</w:t>
      </w:r>
      <w:r w:rsidR="002E5BA1" w:rsidRPr="002E5BA1">
        <w:rPr>
          <w:rFonts w:ascii="Times New Roman" w:hAnsi="Times New Roman" w:cs="Times New Roman"/>
          <w:sz w:val="28"/>
          <w:szCs w:val="28"/>
        </w:rPr>
        <w:t>.</w:t>
      </w:r>
    </w:p>
    <w:p w:rsidR="0094187A" w:rsidRPr="0094187A" w:rsidRDefault="0094187A" w:rsidP="00630929">
      <w:pPr>
        <w:widowControl w:val="0"/>
        <w:tabs>
          <w:tab w:val="left" w:pos="180"/>
        </w:tabs>
        <w:spacing w:after="0" w:line="240" w:lineRule="auto"/>
        <w:ind w:firstLine="709"/>
        <w:jc w:val="both"/>
        <w:rPr>
          <w:rFonts w:ascii="Times New Roman" w:hAnsi="Times New Roman" w:cs="Times New Roman"/>
          <w:sz w:val="28"/>
          <w:szCs w:val="28"/>
        </w:rPr>
      </w:pPr>
      <w:r w:rsidRPr="0094187A">
        <w:rPr>
          <w:rFonts w:ascii="Times New Roman" w:hAnsi="Times New Roman" w:cs="Times New Roman"/>
          <w:sz w:val="28"/>
          <w:szCs w:val="28"/>
        </w:rPr>
        <w:t>Уровень официально зарегистрированной безработицы на 01.01.202</w:t>
      </w:r>
      <w:r w:rsidR="005704D9">
        <w:rPr>
          <w:rFonts w:ascii="Times New Roman" w:hAnsi="Times New Roman" w:cs="Times New Roman"/>
          <w:sz w:val="28"/>
          <w:szCs w:val="28"/>
        </w:rPr>
        <w:t>3</w:t>
      </w:r>
      <w:r w:rsidRPr="0094187A">
        <w:rPr>
          <w:rFonts w:ascii="Times New Roman" w:hAnsi="Times New Roman" w:cs="Times New Roman"/>
          <w:sz w:val="28"/>
          <w:szCs w:val="28"/>
        </w:rPr>
        <w:t xml:space="preserve"> года составил </w:t>
      </w:r>
      <w:r w:rsidR="006F12EF">
        <w:rPr>
          <w:rFonts w:ascii="Times New Roman" w:hAnsi="Times New Roman" w:cs="Times New Roman"/>
          <w:sz w:val="28"/>
          <w:szCs w:val="28"/>
        </w:rPr>
        <w:t>1</w:t>
      </w:r>
      <w:r w:rsidRPr="0094187A">
        <w:rPr>
          <w:rFonts w:ascii="Times New Roman" w:hAnsi="Times New Roman" w:cs="Times New Roman"/>
          <w:sz w:val="28"/>
          <w:szCs w:val="28"/>
        </w:rPr>
        <w:t>,</w:t>
      </w:r>
      <w:r w:rsidR="005704D9">
        <w:rPr>
          <w:rFonts w:ascii="Times New Roman" w:hAnsi="Times New Roman" w:cs="Times New Roman"/>
          <w:sz w:val="28"/>
          <w:szCs w:val="28"/>
        </w:rPr>
        <w:t>2</w:t>
      </w:r>
      <w:r w:rsidRPr="0094187A">
        <w:rPr>
          <w:rFonts w:ascii="Times New Roman" w:hAnsi="Times New Roman" w:cs="Times New Roman"/>
          <w:sz w:val="28"/>
          <w:szCs w:val="28"/>
        </w:rPr>
        <w:t>% от численности трудоспособного населения. Общая численность граждан, имеющих статус безработного на 01.01.202</w:t>
      </w:r>
      <w:r w:rsidR="005704D9">
        <w:rPr>
          <w:rFonts w:ascii="Times New Roman" w:hAnsi="Times New Roman" w:cs="Times New Roman"/>
          <w:sz w:val="28"/>
          <w:szCs w:val="28"/>
        </w:rPr>
        <w:t>3</w:t>
      </w:r>
      <w:r w:rsidRPr="0094187A">
        <w:rPr>
          <w:rFonts w:ascii="Times New Roman" w:hAnsi="Times New Roman" w:cs="Times New Roman"/>
          <w:sz w:val="28"/>
          <w:szCs w:val="28"/>
        </w:rPr>
        <w:t xml:space="preserve"> года составила </w:t>
      </w:r>
      <w:r w:rsidR="00265FF1">
        <w:rPr>
          <w:rFonts w:ascii="Times New Roman" w:hAnsi="Times New Roman" w:cs="Times New Roman"/>
          <w:sz w:val="28"/>
          <w:szCs w:val="28"/>
        </w:rPr>
        <w:t>226</w:t>
      </w:r>
      <w:r w:rsidRPr="0094187A">
        <w:rPr>
          <w:rFonts w:ascii="Times New Roman" w:hAnsi="Times New Roman" w:cs="Times New Roman"/>
          <w:sz w:val="28"/>
          <w:szCs w:val="28"/>
        </w:rPr>
        <w:t xml:space="preserve"> человека, что </w:t>
      </w:r>
      <w:r w:rsidR="006F12EF">
        <w:rPr>
          <w:rFonts w:ascii="Times New Roman" w:hAnsi="Times New Roman" w:cs="Times New Roman"/>
          <w:sz w:val="28"/>
          <w:szCs w:val="28"/>
        </w:rPr>
        <w:t>мен</w:t>
      </w:r>
      <w:r w:rsidRPr="0094187A">
        <w:rPr>
          <w:rFonts w:ascii="Times New Roman" w:hAnsi="Times New Roman" w:cs="Times New Roman"/>
          <w:sz w:val="28"/>
          <w:szCs w:val="28"/>
        </w:rPr>
        <w:t>ьше аналог</w:t>
      </w:r>
      <w:r w:rsidR="00265FF1">
        <w:rPr>
          <w:rFonts w:ascii="Times New Roman" w:hAnsi="Times New Roman" w:cs="Times New Roman"/>
          <w:sz w:val="28"/>
          <w:szCs w:val="28"/>
        </w:rPr>
        <w:t>ичного периода прошлого года на 34%.</w:t>
      </w:r>
      <w:r w:rsidRPr="0094187A">
        <w:rPr>
          <w:rFonts w:ascii="Times New Roman" w:hAnsi="Times New Roman" w:cs="Times New Roman"/>
          <w:sz w:val="28"/>
          <w:szCs w:val="28"/>
        </w:rPr>
        <w:t xml:space="preserve"> На аналогичную дату 20</w:t>
      </w:r>
      <w:r w:rsidR="00265FF1">
        <w:rPr>
          <w:rFonts w:ascii="Times New Roman" w:hAnsi="Times New Roman" w:cs="Times New Roman"/>
          <w:sz w:val="28"/>
          <w:szCs w:val="28"/>
        </w:rPr>
        <w:t>22</w:t>
      </w:r>
      <w:r w:rsidRPr="0094187A">
        <w:rPr>
          <w:rFonts w:ascii="Times New Roman" w:hAnsi="Times New Roman" w:cs="Times New Roman"/>
          <w:sz w:val="28"/>
          <w:szCs w:val="28"/>
        </w:rPr>
        <w:t xml:space="preserve"> года было </w:t>
      </w:r>
      <w:r w:rsidR="00265FF1">
        <w:rPr>
          <w:rFonts w:ascii="Times New Roman" w:hAnsi="Times New Roman" w:cs="Times New Roman"/>
          <w:sz w:val="28"/>
          <w:szCs w:val="28"/>
        </w:rPr>
        <w:t xml:space="preserve">344 </w:t>
      </w:r>
      <w:r w:rsidRPr="0094187A">
        <w:rPr>
          <w:rFonts w:ascii="Times New Roman" w:hAnsi="Times New Roman" w:cs="Times New Roman"/>
          <w:sz w:val="28"/>
          <w:szCs w:val="28"/>
        </w:rPr>
        <w:t xml:space="preserve">человека. </w:t>
      </w:r>
    </w:p>
    <w:p w:rsidR="005704D9" w:rsidRDefault="005704D9" w:rsidP="00630929">
      <w:pPr>
        <w:widowControl w:val="0"/>
        <w:tabs>
          <w:tab w:val="left" w:pos="18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течение 2022 года в целях предотвращения роста напряженности на рынке труда было трудоустроено 1016 безработных граждан.</w:t>
      </w:r>
      <w:r w:rsidR="00B805E3">
        <w:rPr>
          <w:rFonts w:ascii="Times New Roman" w:hAnsi="Times New Roman" w:cs="Times New Roman"/>
          <w:sz w:val="28"/>
          <w:szCs w:val="28"/>
        </w:rPr>
        <w:t xml:space="preserve"> Доля трудоустроенных граждан составила 78% от общего числа обратившихся.</w:t>
      </w:r>
      <w:r>
        <w:rPr>
          <w:rFonts w:ascii="Times New Roman" w:hAnsi="Times New Roman" w:cs="Times New Roman"/>
          <w:sz w:val="28"/>
          <w:szCs w:val="28"/>
        </w:rPr>
        <w:t xml:space="preserve">  </w:t>
      </w:r>
    </w:p>
    <w:p w:rsidR="00B805E3" w:rsidRDefault="00B805E3" w:rsidP="00630929">
      <w:pPr>
        <w:widowControl w:val="0"/>
        <w:tabs>
          <w:tab w:val="left" w:pos="18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Центр занятости населения оказал услуги по профессиональной подготовке и переподготовке (получили 123 человека), а также помощь в открытии собственного дела (14 граждан).</w:t>
      </w:r>
    </w:p>
    <w:p w:rsidR="000C4975" w:rsidRPr="00247C48" w:rsidRDefault="00816260" w:rsidP="00630929">
      <w:pPr>
        <w:spacing w:before="240" w:line="240" w:lineRule="auto"/>
        <w:jc w:val="center"/>
        <w:rPr>
          <w:rFonts w:ascii="Times New Roman" w:hAnsi="Times New Roman" w:cs="Times New Roman"/>
          <w:sz w:val="28"/>
          <w:szCs w:val="28"/>
        </w:rPr>
      </w:pPr>
      <w:r w:rsidRPr="00816260">
        <w:rPr>
          <w:rFonts w:ascii="Times New Roman" w:hAnsi="Times New Roman" w:cs="Times New Roman"/>
          <w:b/>
          <w:sz w:val="28"/>
          <w:szCs w:val="28"/>
        </w:rPr>
        <w:t>Численность населения</w:t>
      </w:r>
      <w:r w:rsidR="00B805E3">
        <w:rPr>
          <w:rFonts w:ascii="Times New Roman" w:hAnsi="Times New Roman" w:cs="Times New Roman"/>
          <w:b/>
          <w:sz w:val="28"/>
          <w:szCs w:val="28"/>
        </w:rPr>
        <w:t xml:space="preserve"> (на 1 января 2022</w:t>
      </w:r>
      <w:r w:rsidR="003F403B">
        <w:rPr>
          <w:rFonts w:ascii="Times New Roman" w:hAnsi="Times New Roman" w:cs="Times New Roman"/>
          <w:b/>
          <w:sz w:val="28"/>
          <w:szCs w:val="28"/>
        </w:rPr>
        <w:t xml:space="preserve"> года)</w:t>
      </w:r>
    </w:p>
    <w:tbl>
      <w:tblPr>
        <w:tblStyle w:val="a3"/>
        <w:tblW w:w="9481" w:type="dxa"/>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4A0" w:firstRow="1" w:lastRow="0" w:firstColumn="1" w:lastColumn="0" w:noHBand="0" w:noVBand="1"/>
      </w:tblPr>
      <w:tblGrid>
        <w:gridCol w:w="4786"/>
        <w:gridCol w:w="4695"/>
      </w:tblGrid>
      <w:tr w:rsidR="006902D2" w:rsidRPr="00547694" w:rsidTr="005C0EEF">
        <w:trPr>
          <w:jc w:val="center"/>
        </w:trPr>
        <w:tc>
          <w:tcPr>
            <w:tcW w:w="4786" w:type="dxa"/>
            <w:shd w:val="clear" w:color="auto" w:fill="365F91" w:themeFill="accent1" w:themeFillShade="BF"/>
          </w:tcPr>
          <w:p w:rsidR="006902D2" w:rsidRPr="00547694" w:rsidRDefault="006902D2" w:rsidP="002179BD">
            <w:pPr>
              <w:widowControl w:val="0"/>
              <w:tabs>
                <w:tab w:val="left" w:pos="180"/>
              </w:tabs>
              <w:spacing w:line="276" w:lineRule="auto"/>
              <w:jc w:val="center"/>
              <w:rPr>
                <w:rFonts w:ascii="Times New Roman" w:hAnsi="Times New Roman" w:cs="Times New Roman"/>
                <w:b/>
                <w:color w:val="FFFFFF" w:themeColor="background1"/>
                <w:sz w:val="24"/>
                <w:szCs w:val="24"/>
              </w:rPr>
            </w:pPr>
            <w:r w:rsidRPr="00547694">
              <w:rPr>
                <w:rFonts w:ascii="Times New Roman" w:hAnsi="Times New Roman" w:cs="Times New Roman"/>
                <w:b/>
                <w:color w:val="FFFFFF" w:themeColor="background1"/>
                <w:sz w:val="24"/>
                <w:szCs w:val="24"/>
              </w:rPr>
              <w:t xml:space="preserve">Наименование </w:t>
            </w:r>
            <w:r w:rsidR="00CC0BE5" w:rsidRPr="00547694">
              <w:rPr>
                <w:rFonts w:ascii="Times New Roman" w:hAnsi="Times New Roman" w:cs="Times New Roman"/>
                <w:b/>
                <w:color w:val="FFFFFF" w:themeColor="background1"/>
                <w:sz w:val="24"/>
                <w:szCs w:val="24"/>
              </w:rPr>
              <w:t>городского/</w:t>
            </w:r>
            <w:r w:rsidRPr="00547694">
              <w:rPr>
                <w:rFonts w:ascii="Times New Roman" w:hAnsi="Times New Roman" w:cs="Times New Roman"/>
                <w:b/>
                <w:color w:val="FFFFFF" w:themeColor="background1"/>
                <w:sz w:val="24"/>
                <w:szCs w:val="24"/>
              </w:rPr>
              <w:t>сельского поселения</w:t>
            </w:r>
          </w:p>
        </w:tc>
        <w:tc>
          <w:tcPr>
            <w:tcW w:w="4695" w:type="dxa"/>
            <w:shd w:val="clear" w:color="auto" w:fill="365F91" w:themeFill="accent1" w:themeFillShade="BF"/>
          </w:tcPr>
          <w:p w:rsidR="006902D2" w:rsidRPr="00547694" w:rsidRDefault="006902D2" w:rsidP="002179BD">
            <w:pPr>
              <w:widowControl w:val="0"/>
              <w:tabs>
                <w:tab w:val="left" w:pos="180"/>
              </w:tabs>
              <w:spacing w:line="276" w:lineRule="auto"/>
              <w:jc w:val="center"/>
              <w:rPr>
                <w:rFonts w:ascii="Times New Roman" w:hAnsi="Times New Roman" w:cs="Times New Roman"/>
                <w:b/>
                <w:color w:val="FFFFFF" w:themeColor="background1"/>
                <w:sz w:val="24"/>
                <w:szCs w:val="24"/>
              </w:rPr>
            </w:pPr>
            <w:r w:rsidRPr="00547694">
              <w:rPr>
                <w:rFonts w:ascii="Times New Roman" w:hAnsi="Times New Roman" w:cs="Times New Roman"/>
                <w:b/>
                <w:color w:val="FFFFFF" w:themeColor="background1"/>
                <w:sz w:val="24"/>
                <w:szCs w:val="24"/>
              </w:rPr>
              <w:t>Численность населения на начало года</w:t>
            </w:r>
            <w:r w:rsidR="003E1CDE" w:rsidRPr="00547694">
              <w:rPr>
                <w:rFonts w:ascii="Times New Roman" w:hAnsi="Times New Roman" w:cs="Times New Roman"/>
                <w:b/>
                <w:color w:val="FFFFFF" w:themeColor="background1"/>
                <w:sz w:val="24"/>
                <w:szCs w:val="24"/>
              </w:rPr>
              <w:t>, человек</w:t>
            </w:r>
          </w:p>
        </w:tc>
      </w:tr>
      <w:tr w:rsidR="005B4ABE" w:rsidRPr="00AA443C" w:rsidTr="005C0EEF">
        <w:trPr>
          <w:jc w:val="center"/>
        </w:trPr>
        <w:tc>
          <w:tcPr>
            <w:tcW w:w="4786" w:type="dxa"/>
            <w:vAlign w:val="bottom"/>
          </w:tcPr>
          <w:p w:rsidR="005B4ABE" w:rsidRPr="00D145C9" w:rsidRDefault="005B4ABE" w:rsidP="002179BD">
            <w:pPr>
              <w:widowControl w:val="0"/>
              <w:spacing w:line="276" w:lineRule="auto"/>
              <w:jc w:val="center"/>
              <w:rPr>
                <w:rFonts w:ascii="Times New Roman" w:hAnsi="Times New Roman" w:cs="Times New Roman"/>
                <w:sz w:val="24"/>
                <w:szCs w:val="24"/>
              </w:rPr>
            </w:pPr>
            <w:r w:rsidRPr="00D145C9">
              <w:rPr>
                <w:rFonts w:ascii="Times New Roman" w:hAnsi="Times New Roman" w:cs="Times New Roman"/>
                <w:sz w:val="24"/>
                <w:szCs w:val="24"/>
              </w:rPr>
              <w:t>Дмитриевское</w:t>
            </w:r>
          </w:p>
        </w:tc>
        <w:tc>
          <w:tcPr>
            <w:tcW w:w="4695" w:type="dxa"/>
          </w:tcPr>
          <w:p w:rsidR="005B4ABE" w:rsidRPr="005E4B13" w:rsidRDefault="00195876" w:rsidP="002179BD">
            <w:pPr>
              <w:widowControl w:val="0"/>
              <w:tabs>
                <w:tab w:val="left" w:pos="180"/>
              </w:tabs>
              <w:spacing w:line="276" w:lineRule="auto"/>
              <w:jc w:val="center"/>
              <w:rPr>
                <w:rFonts w:ascii="Times New Roman" w:hAnsi="Times New Roman" w:cs="Times New Roman"/>
                <w:sz w:val="24"/>
                <w:szCs w:val="24"/>
              </w:rPr>
            </w:pPr>
            <w:r>
              <w:rPr>
                <w:rFonts w:ascii="Times New Roman" w:hAnsi="Times New Roman" w:cs="Times New Roman"/>
                <w:sz w:val="24"/>
                <w:szCs w:val="24"/>
              </w:rPr>
              <w:t>1</w:t>
            </w:r>
            <w:r w:rsidR="00B805E3">
              <w:rPr>
                <w:rFonts w:ascii="Times New Roman" w:hAnsi="Times New Roman" w:cs="Times New Roman"/>
                <w:sz w:val="24"/>
                <w:szCs w:val="24"/>
              </w:rPr>
              <w:t>131</w:t>
            </w:r>
          </w:p>
        </w:tc>
      </w:tr>
      <w:tr w:rsidR="005B4ABE" w:rsidRPr="00AA443C" w:rsidTr="005C0EEF">
        <w:trPr>
          <w:jc w:val="center"/>
        </w:trPr>
        <w:tc>
          <w:tcPr>
            <w:tcW w:w="4786" w:type="dxa"/>
            <w:vAlign w:val="bottom"/>
          </w:tcPr>
          <w:p w:rsidR="005B4ABE" w:rsidRPr="00D145C9" w:rsidRDefault="005B4ABE" w:rsidP="002179BD">
            <w:pPr>
              <w:widowControl w:val="0"/>
              <w:spacing w:line="276" w:lineRule="auto"/>
              <w:jc w:val="center"/>
              <w:rPr>
                <w:rFonts w:ascii="Times New Roman" w:hAnsi="Times New Roman" w:cs="Times New Roman"/>
                <w:sz w:val="24"/>
                <w:szCs w:val="24"/>
              </w:rPr>
            </w:pPr>
            <w:r w:rsidRPr="00D145C9">
              <w:rPr>
                <w:rFonts w:ascii="Times New Roman" w:hAnsi="Times New Roman" w:cs="Times New Roman"/>
                <w:sz w:val="24"/>
                <w:szCs w:val="24"/>
              </w:rPr>
              <w:t>Зубовское</w:t>
            </w:r>
          </w:p>
        </w:tc>
        <w:tc>
          <w:tcPr>
            <w:tcW w:w="4695" w:type="dxa"/>
          </w:tcPr>
          <w:p w:rsidR="005B4ABE" w:rsidRPr="005E4B13" w:rsidRDefault="00B805E3" w:rsidP="002179BD">
            <w:pPr>
              <w:widowControl w:val="0"/>
              <w:tabs>
                <w:tab w:val="left" w:pos="180"/>
              </w:tabs>
              <w:spacing w:line="276" w:lineRule="auto"/>
              <w:jc w:val="center"/>
              <w:rPr>
                <w:rFonts w:ascii="Times New Roman" w:hAnsi="Times New Roman" w:cs="Times New Roman"/>
                <w:sz w:val="24"/>
                <w:szCs w:val="24"/>
              </w:rPr>
            </w:pPr>
            <w:r>
              <w:rPr>
                <w:rFonts w:ascii="Times New Roman" w:hAnsi="Times New Roman" w:cs="Times New Roman"/>
                <w:sz w:val="24"/>
                <w:szCs w:val="24"/>
              </w:rPr>
              <w:t>386</w:t>
            </w:r>
          </w:p>
        </w:tc>
      </w:tr>
      <w:tr w:rsidR="005B4ABE" w:rsidRPr="00AA443C" w:rsidTr="005C0EEF">
        <w:trPr>
          <w:jc w:val="center"/>
        </w:trPr>
        <w:tc>
          <w:tcPr>
            <w:tcW w:w="4786" w:type="dxa"/>
            <w:vAlign w:val="bottom"/>
          </w:tcPr>
          <w:p w:rsidR="005B4ABE" w:rsidRPr="00D145C9" w:rsidRDefault="005B4ABE" w:rsidP="002179BD">
            <w:pPr>
              <w:widowControl w:val="0"/>
              <w:spacing w:line="276" w:lineRule="auto"/>
              <w:jc w:val="center"/>
              <w:rPr>
                <w:rFonts w:ascii="Times New Roman" w:hAnsi="Times New Roman" w:cs="Times New Roman"/>
                <w:sz w:val="24"/>
                <w:szCs w:val="24"/>
              </w:rPr>
            </w:pPr>
            <w:r w:rsidRPr="00D145C9">
              <w:rPr>
                <w:rFonts w:ascii="Times New Roman" w:hAnsi="Times New Roman" w:cs="Times New Roman"/>
                <w:sz w:val="24"/>
                <w:szCs w:val="24"/>
              </w:rPr>
              <w:t>Казаткульское</w:t>
            </w:r>
          </w:p>
        </w:tc>
        <w:tc>
          <w:tcPr>
            <w:tcW w:w="4695" w:type="dxa"/>
          </w:tcPr>
          <w:p w:rsidR="005B4ABE" w:rsidRPr="005E4B13" w:rsidRDefault="00B805E3" w:rsidP="002179BD">
            <w:pPr>
              <w:widowControl w:val="0"/>
              <w:tabs>
                <w:tab w:val="left" w:pos="180"/>
              </w:tabs>
              <w:spacing w:line="276" w:lineRule="auto"/>
              <w:jc w:val="center"/>
              <w:rPr>
                <w:rFonts w:ascii="Times New Roman" w:hAnsi="Times New Roman" w:cs="Times New Roman"/>
                <w:sz w:val="24"/>
                <w:szCs w:val="24"/>
              </w:rPr>
            </w:pPr>
            <w:r>
              <w:rPr>
                <w:rFonts w:ascii="Times New Roman" w:hAnsi="Times New Roman" w:cs="Times New Roman"/>
                <w:sz w:val="24"/>
                <w:szCs w:val="24"/>
              </w:rPr>
              <w:t>838</w:t>
            </w:r>
          </w:p>
        </w:tc>
      </w:tr>
      <w:tr w:rsidR="005B4ABE" w:rsidRPr="00AA443C" w:rsidTr="005C0EEF">
        <w:trPr>
          <w:jc w:val="center"/>
        </w:trPr>
        <w:tc>
          <w:tcPr>
            <w:tcW w:w="4786" w:type="dxa"/>
            <w:vAlign w:val="bottom"/>
          </w:tcPr>
          <w:p w:rsidR="005B4ABE" w:rsidRPr="00D145C9" w:rsidRDefault="005B4ABE" w:rsidP="002179BD">
            <w:pPr>
              <w:widowControl w:val="0"/>
              <w:spacing w:line="276" w:lineRule="auto"/>
              <w:jc w:val="center"/>
              <w:rPr>
                <w:rFonts w:ascii="Times New Roman" w:hAnsi="Times New Roman" w:cs="Times New Roman"/>
                <w:sz w:val="24"/>
                <w:szCs w:val="24"/>
              </w:rPr>
            </w:pPr>
            <w:r w:rsidRPr="00D145C9">
              <w:rPr>
                <w:rFonts w:ascii="Times New Roman" w:hAnsi="Times New Roman" w:cs="Times New Roman"/>
                <w:sz w:val="24"/>
                <w:szCs w:val="24"/>
              </w:rPr>
              <w:t>Казачемысское</w:t>
            </w:r>
          </w:p>
        </w:tc>
        <w:tc>
          <w:tcPr>
            <w:tcW w:w="4695" w:type="dxa"/>
          </w:tcPr>
          <w:p w:rsidR="005B4ABE" w:rsidRPr="005E4B13" w:rsidRDefault="00B805E3" w:rsidP="002179BD">
            <w:pPr>
              <w:widowControl w:val="0"/>
              <w:tabs>
                <w:tab w:val="left" w:pos="180"/>
              </w:tabs>
              <w:spacing w:line="276" w:lineRule="auto"/>
              <w:jc w:val="center"/>
              <w:rPr>
                <w:rFonts w:ascii="Times New Roman" w:hAnsi="Times New Roman" w:cs="Times New Roman"/>
                <w:sz w:val="24"/>
                <w:szCs w:val="24"/>
              </w:rPr>
            </w:pPr>
            <w:r>
              <w:rPr>
                <w:rFonts w:ascii="Times New Roman" w:hAnsi="Times New Roman" w:cs="Times New Roman"/>
                <w:sz w:val="24"/>
                <w:szCs w:val="24"/>
              </w:rPr>
              <w:t>586</w:t>
            </w:r>
          </w:p>
        </w:tc>
      </w:tr>
      <w:tr w:rsidR="005B4ABE" w:rsidRPr="00AA443C" w:rsidTr="005C0EEF">
        <w:trPr>
          <w:jc w:val="center"/>
        </w:trPr>
        <w:tc>
          <w:tcPr>
            <w:tcW w:w="4786" w:type="dxa"/>
            <w:vAlign w:val="bottom"/>
          </w:tcPr>
          <w:p w:rsidR="005B4ABE" w:rsidRPr="00D145C9" w:rsidRDefault="005B4ABE" w:rsidP="002179BD">
            <w:pPr>
              <w:widowControl w:val="0"/>
              <w:spacing w:line="276" w:lineRule="auto"/>
              <w:jc w:val="center"/>
              <w:rPr>
                <w:rFonts w:ascii="Times New Roman" w:hAnsi="Times New Roman" w:cs="Times New Roman"/>
                <w:sz w:val="24"/>
                <w:szCs w:val="24"/>
              </w:rPr>
            </w:pPr>
            <w:r w:rsidRPr="00D145C9">
              <w:rPr>
                <w:rFonts w:ascii="Times New Roman" w:hAnsi="Times New Roman" w:cs="Times New Roman"/>
                <w:sz w:val="24"/>
                <w:szCs w:val="24"/>
              </w:rPr>
              <w:t>Киевское</w:t>
            </w:r>
          </w:p>
        </w:tc>
        <w:tc>
          <w:tcPr>
            <w:tcW w:w="4695" w:type="dxa"/>
          </w:tcPr>
          <w:p w:rsidR="005B4ABE" w:rsidRPr="005E4B13" w:rsidRDefault="00195876" w:rsidP="002179BD">
            <w:pPr>
              <w:widowControl w:val="0"/>
              <w:tabs>
                <w:tab w:val="left" w:pos="180"/>
              </w:tabs>
              <w:spacing w:line="276" w:lineRule="auto"/>
              <w:jc w:val="center"/>
              <w:rPr>
                <w:rFonts w:ascii="Times New Roman" w:hAnsi="Times New Roman" w:cs="Times New Roman"/>
                <w:sz w:val="24"/>
                <w:szCs w:val="24"/>
              </w:rPr>
            </w:pPr>
            <w:r>
              <w:rPr>
                <w:rFonts w:ascii="Times New Roman" w:hAnsi="Times New Roman" w:cs="Times New Roman"/>
                <w:sz w:val="24"/>
                <w:szCs w:val="24"/>
              </w:rPr>
              <w:t>7</w:t>
            </w:r>
            <w:r w:rsidR="00B805E3">
              <w:rPr>
                <w:rFonts w:ascii="Times New Roman" w:hAnsi="Times New Roman" w:cs="Times New Roman"/>
                <w:sz w:val="24"/>
                <w:szCs w:val="24"/>
              </w:rPr>
              <w:t>47</w:t>
            </w:r>
          </w:p>
        </w:tc>
      </w:tr>
      <w:tr w:rsidR="005B4ABE" w:rsidRPr="00AA443C" w:rsidTr="005C0EEF">
        <w:trPr>
          <w:jc w:val="center"/>
        </w:trPr>
        <w:tc>
          <w:tcPr>
            <w:tcW w:w="4786" w:type="dxa"/>
            <w:vAlign w:val="bottom"/>
          </w:tcPr>
          <w:p w:rsidR="005B4ABE" w:rsidRPr="00D145C9" w:rsidRDefault="005B4ABE" w:rsidP="002179BD">
            <w:pPr>
              <w:widowControl w:val="0"/>
              <w:spacing w:line="276" w:lineRule="auto"/>
              <w:jc w:val="center"/>
              <w:rPr>
                <w:rFonts w:ascii="Times New Roman" w:hAnsi="Times New Roman" w:cs="Times New Roman"/>
                <w:sz w:val="24"/>
                <w:szCs w:val="24"/>
              </w:rPr>
            </w:pPr>
            <w:r w:rsidRPr="00D145C9">
              <w:rPr>
                <w:rFonts w:ascii="Times New Roman" w:hAnsi="Times New Roman" w:cs="Times New Roman"/>
                <w:sz w:val="24"/>
                <w:szCs w:val="24"/>
              </w:rPr>
              <w:t>Козловское</w:t>
            </w:r>
          </w:p>
        </w:tc>
        <w:tc>
          <w:tcPr>
            <w:tcW w:w="4695" w:type="dxa"/>
          </w:tcPr>
          <w:p w:rsidR="005B4ABE" w:rsidRPr="005E4B13" w:rsidRDefault="00B805E3" w:rsidP="002179BD">
            <w:pPr>
              <w:widowControl w:val="0"/>
              <w:tabs>
                <w:tab w:val="left" w:pos="180"/>
              </w:tabs>
              <w:spacing w:line="276" w:lineRule="auto"/>
              <w:jc w:val="center"/>
              <w:rPr>
                <w:rFonts w:ascii="Times New Roman" w:hAnsi="Times New Roman" w:cs="Times New Roman"/>
                <w:sz w:val="24"/>
                <w:szCs w:val="24"/>
              </w:rPr>
            </w:pPr>
            <w:r>
              <w:rPr>
                <w:rFonts w:ascii="Times New Roman" w:hAnsi="Times New Roman" w:cs="Times New Roman"/>
                <w:sz w:val="24"/>
                <w:szCs w:val="24"/>
              </w:rPr>
              <w:t>591</w:t>
            </w:r>
          </w:p>
        </w:tc>
      </w:tr>
      <w:tr w:rsidR="005B4ABE" w:rsidRPr="00AA443C" w:rsidTr="005C0EEF">
        <w:trPr>
          <w:jc w:val="center"/>
        </w:trPr>
        <w:tc>
          <w:tcPr>
            <w:tcW w:w="4786" w:type="dxa"/>
            <w:vAlign w:val="bottom"/>
          </w:tcPr>
          <w:p w:rsidR="005B4ABE" w:rsidRPr="00D145C9" w:rsidRDefault="005B4ABE" w:rsidP="002179BD">
            <w:pPr>
              <w:widowControl w:val="0"/>
              <w:spacing w:line="276" w:lineRule="auto"/>
              <w:jc w:val="center"/>
              <w:rPr>
                <w:rFonts w:ascii="Times New Roman" w:hAnsi="Times New Roman" w:cs="Times New Roman"/>
                <w:sz w:val="24"/>
                <w:szCs w:val="24"/>
              </w:rPr>
            </w:pPr>
            <w:r w:rsidRPr="00D145C9">
              <w:rPr>
                <w:rFonts w:ascii="Times New Roman" w:hAnsi="Times New Roman" w:cs="Times New Roman"/>
                <w:sz w:val="24"/>
                <w:szCs w:val="24"/>
              </w:rPr>
              <w:t>Константиновское</w:t>
            </w:r>
          </w:p>
        </w:tc>
        <w:tc>
          <w:tcPr>
            <w:tcW w:w="4695" w:type="dxa"/>
          </w:tcPr>
          <w:p w:rsidR="005B4ABE" w:rsidRPr="005E4B13" w:rsidRDefault="00D55F06" w:rsidP="002179BD">
            <w:pPr>
              <w:widowControl w:val="0"/>
              <w:tabs>
                <w:tab w:val="left" w:pos="180"/>
              </w:tabs>
              <w:spacing w:line="276" w:lineRule="auto"/>
              <w:jc w:val="center"/>
              <w:rPr>
                <w:rFonts w:ascii="Times New Roman" w:hAnsi="Times New Roman" w:cs="Times New Roman"/>
                <w:sz w:val="24"/>
                <w:szCs w:val="24"/>
              </w:rPr>
            </w:pPr>
            <w:r>
              <w:rPr>
                <w:rFonts w:ascii="Times New Roman" w:hAnsi="Times New Roman" w:cs="Times New Roman"/>
                <w:sz w:val="24"/>
                <w:szCs w:val="24"/>
              </w:rPr>
              <w:t>595</w:t>
            </w:r>
          </w:p>
        </w:tc>
      </w:tr>
      <w:tr w:rsidR="005B4ABE" w:rsidRPr="00AA443C" w:rsidTr="005C0EEF">
        <w:trPr>
          <w:jc w:val="center"/>
        </w:trPr>
        <w:tc>
          <w:tcPr>
            <w:tcW w:w="4786" w:type="dxa"/>
            <w:vAlign w:val="bottom"/>
          </w:tcPr>
          <w:p w:rsidR="005B4ABE" w:rsidRPr="00D145C9" w:rsidRDefault="005B4ABE" w:rsidP="002179BD">
            <w:pPr>
              <w:widowControl w:val="0"/>
              <w:spacing w:line="276" w:lineRule="auto"/>
              <w:jc w:val="center"/>
              <w:rPr>
                <w:rFonts w:ascii="Times New Roman" w:hAnsi="Times New Roman" w:cs="Times New Roman"/>
                <w:sz w:val="24"/>
                <w:szCs w:val="24"/>
              </w:rPr>
            </w:pPr>
            <w:r w:rsidRPr="00D145C9">
              <w:rPr>
                <w:rFonts w:ascii="Times New Roman" w:hAnsi="Times New Roman" w:cs="Times New Roman"/>
                <w:sz w:val="24"/>
                <w:szCs w:val="24"/>
              </w:rPr>
              <w:t>Кочневское</w:t>
            </w:r>
          </w:p>
        </w:tc>
        <w:tc>
          <w:tcPr>
            <w:tcW w:w="4695" w:type="dxa"/>
          </w:tcPr>
          <w:p w:rsidR="005B4ABE" w:rsidRPr="005E4B13" w:rsidRDefault="00D55F06" w:rsidP="002179BD">
            <w:pPr>
              <w:widowControl w:val="0"/>
              <w:tabs>
                <w:tab w:val="left" w:pos="180"/>
              </w:tabs>
              <w:spacing w:line="276" w:lineRule="auto"/>
              <w:jc w:val="center"/>
              <w:rPr>
                <w:rFonts w:ascii="Times New Roman" w:hAnsi="Times New Roman" w:cs="Times New Roman"/>
                <w:sz w:val="24"/>
                <w:szCs w:val="24"/>
              </w:rPr>
            </w:pPr>
            <w:r>
              <w:rPr>
                <w:rFonts w:ascii="Times New Roman" w:hAnsi="Times New Roman" w:cs="Times New Roman"/>
                <w:sz w:val="24"/>
                <w:szCs w:val="24"/>
              </w:rPr>
              <w:t>519</w:t>
            </w:r>
          </w:p>
        </w:tc>
      </w:tr>
      <w:tr w:rsidR="005B4ABE" w:rsidRPr="00AA443C" w:rsidTr="005C0EEF">
        <w:trPr>
          <w:jc w:val="center"/>
        </w:trPr>
        <w:tc>
          <w:tcPr>
            <w:tcW w:w="4786" w:type="dxa"/>
            <w:vAlign w:val="bottom"/>
          </w:tcPr>
          <w:p w:rsidR="005B4ABE" w:rsidRPr="00D145C9" w:rsidRDefault="005B4ABE" w:rsidP="002179BD">
            <w:pPr>
              <w:widowControl w:val="0"/>
              <w:spacing w:line="276" w:lineRule="auto"/>
              <w:jc w:val="center"/>
              <w:rPr>
                <w:rFonts w:ascii="Times New Roman" w:hAnsi="Times New Roman" w:cs="Times New Roman"/>
                <w:sz w:val="24"/>
                <w:szCs w:val="24"/>
              </w:rPr>
            </w:pPr>
            <w:r w:rsidRPr="00D145C9">
              <w:rPr>
                <w:rFonts w:ascii="Times New Roman" w:hAnsi="Times New Roman" w:cs="Times New Roman"/>
                <w:sz w:val="24"/>
                <w:szCs w:val="24"/>
              </w:rPr>
              <w:t>Красноярское</w:t>
            </w:r>
          </w:p>
        </w:tc>
        <w:tc>
          <w:tcPr>
            <w:tcW w:w="4695" w:type="dxa"/>
          </w:tcPr>
          <w:p w:rsidR="005B4ABE" w:rsidRPr="005E4B13" w:rsidRDefault="00D55F06" w:rsidP="002179BD">
            <w:pPr>
              <w:widowControl w:val="0"/>
              <w:tabs>
                <w:tab w:val="left" w:pos="180"/>
              </w:tabs>
              <w:spacing w:line="276" w:lineRule="auto"/>
              <w:jc w:val="center"/>
              <w:rPr>
                <w:rFonts w:ascii="Times New Roman" w:hAnsi="Times New Roman" w:cs="Times New Roman"/>
                <w:sz w:val="24"/>
                <w:szCs w:val="24"/>
              </w:rPr>
            </w:pPr>
            <w:r>
              <w:rPr>
                <w:rFonts w:ascii="Times New Roman" w:hAnsi="Times New Roman" w:cs="Times New Roman"/>
                <w:sz w:val="24"/>
                <w:szCs w:val="24"/>
              </w:rPr>
              <w:t>339</w:t>
            </w:r>
          </w:p>
        </w:tc>
      </w:tr>
      <w:tr w:rsidR="005B4ABE" w:rsidRPr="009F5DF2" w:rsidTr="005C0EEF">
        <w:trPr>
          <w:jc w:val="center"/>
        </w:trPr>
        <w:tc>
          <w:tcPr>
            <w:tcW w:w="4786" w:type="dxa"/>
            <w:vAlign w:val="bottom"/>
          </w:tcPr>
          <w:p w:rsidR="005B4ABE" w:rsidRPr="00D145C9" w:rsidRDefault="005B4ABE" w:rsidP="002179BD">
            <w:pPr>
              <w:widowControl w:val="0"/>
              <w:spacing w:line="276" w:lineRule="auto"/>
              <w:jc w:val="center"/>
              <w:rPr>
                <w:rFonts w:ascii="Times New Roman" w:hAnsi="Times New Roman" w:cs="Times New Roman"/>
                <w:sz w:val="24"/>
                <w:szCs w:val="24"/>
              </w:rPr>
            </w:pPr>
            <w:r w:rsidRPr="00D145C9">
              <w:rPr>
                <w:rFonts w:ascii="Times New Roman" w:hAnsi="Times New Roman" w:cs="Times New Roman"/>
                <w:sz w:val="24"/>
                <w:szCs w:val="24"/>
              </w:rPr>
              <w:t>Лопатинское</w:t>
            </w:r>
          </w:p>
        </w:tc>
        <w:tc>
          <w:tcPr>
            <w:tcW w:w="4695" w:type="dxa"/>
          </w:tcPr>
          <w:p w:rsidR="005B4ABE" w:rsidRPr="005E4B13" w:rsidRDefault="00D55F06" w:rsidP="002179BD">
            <w:pPr>
              <w:widowControl w:val="0"/>
              <w:tabs>
                <w:tab w:val="left" w:pos="180"/>
              </w:tabs>
              <w:spacing w:line="276" w:lineRule="auto"/>
              <w:jc w:val="center"/>
              <w:rPr>
                <w:rFonts w:ascii="Times New Roman" w:hAnsi="Times New Roman" w:cs="Times New Roman"/>
                <w:sz w:val="24"/>
                <w:szCs w:val="24"/>
              </w:rPr>
            </w:pPr>
            <w:r>
              <w:rPr>
                <w:rFonts w:ascii="Times New Roman" w:hAnsi="Times New Roman" w:cs="Times New Roman"/>
                <w:sz w:val="24"/>
                <w:szCs w:val="24"/>
              </w:rPr>
              <w:t>597</w:t>
            </w:r>
          </w:p>
        </w:tc>
      </w:tr>
      <w:tr w:rsidR="005B4ABE" w:rsidRPr="00AA443C" w:rsidTr="005C0EEF">
        <w:trPr>
          <w:jc w:val="center"/>
        </w:trPr>
        <w:tc>
          <w:tcPr>
            <w:tcW w:w="4786" w:type="dxa"/>
            <w:vAlign w:val="bottom"/>
          </w:tcPr>
          <w:p w:rsidR="005B4ABE" w:rsidRPr="00D145C9" w:rsidRDefault="005B4ABE" w:rsidP="002179BD">
            <w:pPr>
              <w:widowControl w:val="0"/>
              <w:spacing w:line="276" w:lineRule="auto"/>
              <w:jc w:val="center"/>
              <w:rPr>
                <w:rFonts w:ascii="Times New Roman" w:hAnsi="Times New Roman" w:cs="Times New Roman"/>
                <w:sz w:val="24"/>
                <w:szCs w:val="24"/>
              </w:rPr>
            </w:pPr>
            <w:r w:rsidRPr="00D145C9">
              <w:rPr>
                <w:rFonts w:ascii="Times New Roman" w:hAnsi="Times New Roman" w:cs="Times New Roman"/>
                <w:sz w:val="24"/>
                <w:szCs w:val="24"/>
              </w:rPr>
              <w:t>Неудачинское</w:t>
            </w:r>
          </w:p>
        </w:tc>
        <w:tc>
          <w:tcPr>
            <w:tcW w:w="4695" w:type="dxa"/>
          </w:tcPr>
          <w:p w:rsidR="005B4ABE" w:rsidRPr="005E4B13" w:rsidRDefault="00D55F06" w:rsidP="002179BD">
            <w:pPr>
              <w:widowControl w:val="0"/>
              <w:tabs>
                <w:tab w:val="left" w:pos="180"/>
              </w:tabs>
              <w:spacing w:line="276" w:lineRule="auto"/>
              <w:jc w:val="center"/>
              <w:rPr>
                <w:rFonts w:ascii="Times New Roman" w:hAnsi="Times New Roman" w:cs="Times New Roman"/>
                <w:sz w:val="24"/>
                <w:szCs w:val="24"/>
              </w:rPr>
            </w:pPr>
            <w:r>
              <w:rPr>
                <w:rFonts w:ascii="Times New Roman" w:hAnsi="Times New Roman" w:cs="Times New Roman"/>
                <w:sz w:val="24"/>
                <w:szCs w:val="24"/>
              </w:rPr>
              <w:t>431</w:t>
            </w:r>
          </w:p>
        </w:tc>
      </w:tr>
      <w:tr w:rsidR="005B4ABE" w:rsidRPr="00AA443C" w:rsidTr="005C0EEF">
        <w:trPr>
          <w:jc w:val="center"/>
        </w:trPr>
        <w:tc>
          <w:tcPr>
            <w:tcW w:w="4786" w:type="dxa"/>
            <w:vAlign w:val="bottom"/>
          </w:tcPr>
          <w:p w:rsidR="005B4ABE" w:rsidRPr="00D145C9" w:rsidRDefault="005B4ABE" w:rsidP="002179BD">
            <w:pPr>
              <w:widowControl w:val="0"/>
              <w:spacing w:line="276" w:lineRule="auto"/>
              <w:jc w:val="center"/>
              <w:rPr>
                <w:rFonts w:ascii="Times New Roman" w:hAnsi="Times New Roman" w:cs="Times New Roman"/>
                <w:sz w:val="24"/>
                <w:szCs w:val="24"/>
              </w:rPr>
            </w:pPr>
            <w:r w:rsidRPr="00D145C9">
              <w:rPr>
                <w:rFonts w:ascii="Times New Roman" w:hAnsi="Times New Roman" w:cs="Times New Roman"/>
                <w:sz w:val="24"/>
                <w:szCs w:val="24"/>
              </w:rPr>
              <w:t>Николаевское</w:t>
            </w:r>
          </w:p>
        </w:tc>
        <w:tc>
          <w:tcPr>
            <w:tcW w:w="4695" w:type="dxa"/>
          </w:tcPr>
          <w:p w:rsidR="005B4ABE" w:rsidRPr="005E4B13" w:rsidRDefault="00D55F06" w:rsidP="002179BD">
            <w:pPr>
              <w:widowControl w:val="0"/>
              <w:tabs>
                <w:tab w:val="left" w:pos="180"/>
              </w:tabs>
              <w:spacing w:line="276" w:lineRule="auto"/>
              <w:jc w:val="center"/>
              <w:rPr>
                <w:rFonts w:ascii="Times New Roman" w:hAnsi="Times New Roman" w:cs="Times New Roman"/>
                <w:sz w:val="24"/>
                <w:szCs w:val="24"/>
              </w:rPr>
            </w:pPr>
            <w:r>
              <w:rPr>
                <w:rFonts w:ascii="Times New Roman" w:hAnsi="Times New Roman" w:cs="Times New Roman"/>
                <w:sz w:val="24"/>
                <w:szCs w:val="24"/>
              </w:rPr>
              <w:t>660</w:t>
            </w:r>
          </w:p>
        </w:tc>
      </w:tr>
      <w:tr w:rsidR="005B4ABE" w:rsidRPr="00AA443C" w:rsidTr="005C0EEF">
        <w:trPr>
          <w:jc w:val="center"/>
        </w:trPr>
        <w:tc>
          <w:tcPr>
            <w:tcW w:w="4786" w:type="dxa"/>
            <w:vAlign w:val="bottom"/>
          </w:tcPr>
          <w:p w:rsidR="005B4ABE" w:rsidRPr="00D145C9" w:rsidRDefault="005B4ABE" w:rsidP="002179BD">
            <w:pPr>
              <w:widowControl w:val="0"/>
              <w:spacing w:line="276" w:lineRule="auto"/>
              <w:jc w:val="center"/>
              <w:rPr>
                <w:rFonts w:ascii="Times New Roman" w:hAnsi="Times New Roman" w:cs="Times New Roman"/>
                <w:sz w:val="24"/>
                <w:szCs w:val="24"/>
              </w:rPr>
            </w:pPr>
            <w:r w:rsidRPr="00D145C9">
              <w:rPr>
                <w:rFonts w:ascii="Times New Roman" w:hAnsi="Times New Roman" w:cs="Times New Roman"/>
                <w:sz w:val="24"/>
                <w:szCs w:val="24"/>
              </w:rPr>
              <w:t>Никулинское</w:t>
            </w:r>
          </w:p>
        </w:tc>
        <w:tc>
          <w:tcPr>
            <w:tcW w:w="4695" w:type="dxa"/>
          </w:tcPr>
          <w:p w:rsidR="005B4ABE" w:rsidRPr="005E4B13" w:rsidRDefault="00D55F06" w:rsidP="002179BD">
            <w:pPr>
              <w:widowControl w:val="0"/>
              <w:tabs>
                <w:tab w:val="left" w:pos="180"/>
              </w:tabs>
              <w:spacing w:line="276" w:lineRule="auto"/>
              <w:jc w:val="center"/>
              <w:rPr>
                <w:rFonts w:ascii="Times New Roman" w:hAnsi="Times New Roman" w:cs="Times New Roman"/>
                <w:sz w:val="24"/>
                <w:szCs w:val="24"/>
              </w:rPr>
            </w:pPr>
            <w:r>
              <w:rPr>
                <w:rFonts w:ascii="Times New Roman" w:hAnsi="Times New Roman" w:cs="Times New Roman"/>
                <w:sz w:val="24"/>
                <w:szCs w:val="24"/>
              </w:rPr>
              <w:t>542</w:t>
            </w:r>
          </w:p>
        </w:tc>
      </w:tr>
      <w:tr w:rsidR="005B4ABE" w:rsidRPr="00AA443C" w:rsidTr="005C0EEF">
        <w:trPr>
          <w:jc w:val="center"/>
        </w:trPr>
        <w:tc>
          <w:tcPr>
            <w:tcW w:w="4786" w:type="dxa"/>
            <w:vAlign w:val="bottom"/>
          </w:tcPr>
          <w:p w:rsidR="005B4ABE" w:rsidRPr="00D145C9" w:rsidRDefault="005B4ABE" w:rsidP="002179BD">
            <w:pPr>
              <w:widowControl w:val="0"/>
              <w:spacing w:line="276" w:lineRule="auto"/>
              <w:jc w:val="center"/>
              <w:rPr>
                <w:rFonts w:ascii="Times New Roman" w:hAnsi="Times New Roman" w:cs="Times New Roman"/>
                <w:sz w:val="24"/>
                <w:szCs w:val="24"/>
              </w:rPr>
            </w:pPr>
            <w:r w:rsidRPr="00D145C9">
              <w:rPr>
                <w:rFonts w:ascii="Times New Roman" w:hAnsi="Times New Roman" w:cs="Times New Roman"/>
                <w:sz w:val="24"/>
                <w:szCs w:val="24"/>
              </w:rPr>
              <w:t>Новомихайловское</w:t>
            </w:r>
          </w:p>
        </w:tc>
        <w:tc>
          <w:tcPr>
            <w:tcW w:w="4695" w:type="dxa"/>
          </w:tcPr>
          <w:p w:rsidR="005B4ABE" w:rsidRPr="005E4B13" w:rsidRDefault="00D55F06" w:rsidP="002179BD">
            <w:pPr>
              <w:widowControl w:val="0"/>
              <w:tabs>
                <w:tab w:val="left" w:pos="180"/>
              </w:tabs>
              <w:spacing w:line="276" w:lineRule="auto"/>
              <w:jc w:val="center"/>
              <w:rPr>
                <w:rFonts w:ascii="Times New Roman" w:hAnsi="Times New Roman" w:cs="Times New Roman"/>
                <w:sz w:val="24"/>
                <w:szCs w:val="24"/>
              </w:rPr>
            </w:pPr>
            <w:r>
              <w:rPr>
                <w:rFonts w:ascii="Times New Roman" w:hAnsi="Times New Roman" w:cs="Times New Roman"/>
                <w:sz w:val="24"/>
                <w:szCs w:val="24"/>
              </w:rPr>
              <w:t>638</w:t>
            </w:r>
          </w:p>
        </w:tc>
      </w:tr>
      <w:tr w:rsidR="005B4ABE" w:rsidRPr="00AA443C" w:rsidTr="005C0EEF">
        <w:trPr>
          <w:jc w:val="center"/>
        </w:trPr>
        <w:tc>
          <w:tcPr>
            <w:tcW w:w="4786" w:type="dxa"/>
            <w:vAlign w:val="bottom"/>
          </w:tcPr>
          <w:p w:rsidR="005B4ABE" w:rsidRPr="00D145C9" w:rsidRDefault="005B4ABE" w:rsidP="002179BD">
            <w:pPr>
              <w:widowControl w:val="0"/>
              <w:spacing w:line="276" w:lineRule="auto"/>
              <w:jc w:val="center"/>
              <w:rPr>
                <w:rFonts w:ascii="Times New Roman" w:hAnsi="Times New Roman" w:cs="Times New Roman"/>
                <w:sz w:val="24"/>
                <w:szCs w:val="24"/>
              </w:rPr>
            </w:pPr>
            <w:r w:rsidRPr="00D145C9">
              <w:rPr>
                <w:rFonts w:ascii="Times New Roman" w:hAnsi="Times New Roman" w:cs="Times New Roman"/>
                <w:sz w:val="24"/>
                <w:szCs w:val="24"/>
              </w:rPr>
              <w:t>Новопервомайское</w:t>
            </w:r>
          </w:p>
        </w:tc>
        <w:tc>
          <w:tcPr>
            <w:tcW w:w="4695" w:type="dxa"/>
          </w:tcPr>
          <w:p w:rsidR="005B4ABE" w:rsidRPr="005E4B13" w:rsidRDefault="00D55F06" w:rsidP="002179BD">
            <w:pPr>
              <w:widowControl w:val="0"/>
              <w:tabs>
                <w:tab w:val="left" w:pos="180"/>
              </w:tabs>
              <w:spacing w:line="276" w:lineRule="auto"/>
              <w:jc w:val="center"/>
              <w:rPr>
                <w:rFonts w:ascii="Times New Roman" w:hAnsi="Times New Roman" w:cs="Times New Roman"/>
                <w:sz w:val="24"/>
                <w:szCs w:val="24"/>
              </w:rPr>
            </w:pPr>
            <w:r>
              <w:rPr>
                <w:rFonts w:ascii="Times New Roman" w:hAnsi="Times New Roman" w:cs="Times New Roman"/>
                <w:sz w:val="24"/>
                <w:szCs w:val="24"/>
              </w:rPr>
              <w:t>1179</w:t>
            </w:r>
          </w:p>
        </w:tc>
      </w:tr>
      <w:tr w:rsidR="005B4ABE" w:rsidRPr="00AA443C" w:rsidTr="005C0EEF">
        <w:trPr>
          <w:jc w:val="center"/>
        </w:trPr>
        <w:tc>
          <w:tcPr>
            <w:tcW w:w="4786" w:type="dxa"/>
            <w:vAlign w:val="bottom"/>
          </w:tcPr>
          <w:p w:rsidR="005B4ABE" w:rsidRPr="00D145C9" w:rsidRDefault="005B4ABE" w:rsidP="002179BD">
            <w:pPr>
              <w:widowControl w:val="0"/>
              <w:spacing w:line="276" w:lineRule="auto"/>
              <w:jc w:val="center"/>
              <w:rPr>
                <w:rFonts w:ascii="Times New Roman" w:hAnsi="Times New Roman" w:cs="Times New Roman"/>
                <w:sz w:val="24"/>
                <w:szCs w:val="24"/>
              </w:rPr>
            </w:pPr>
            <w:r w:rsidRPr="00D145C9">
              <w:rPr>
                <w:rFonts w:ascii="Times New Roman" w:hAnsi="Times New Roman" w:cs="Times New Roman"/>
                <w:sz w:val="24"/>
                <w:szCs w:val="24"/>
              </w:rPr>
              <w:t>Новопокровское</w:t>
            </w:r>
          </w:p>
        </w:tc>
        <w:tc>
          <w:tcPr>
            <w:tcW w:w="4695" w:type="dxa"/>
          </w:tcPr>
          <w:p w:rsidR="006F12EF" w:rsidRPr="005E4B13" w:rsidRDefault="00D55F06" w:rsidP="002179BD">
            <w:pPr>
              <w:widowControl w:val="0"/>
              <w:tabs>
                <w:tab w:val="left" w:pos="180"/>
              </w:tabs>
              <w:spacing w:line="276" w:lineRule="auto"/>
              <w:jc w:val="center"/>
              <w:rPr>
                <w:rFonts w:ascii="Times New Roman" w:hAnsi="Times New Roman" w:cs="Times New Roman"/>
                <w:sz w:val="24"/>
                <w:szCs w:val="24"/>
              </w:rPr>
            </w:pPr>
            <w:r>
              <w:rPr>
                <w:rFonts w:ascii="Times New Roman" w:hAnsi="Times New Roman" w:cs="Times New Roman"/>
                <w:sz w:val="24"/>
                <w:szCs w:val="24"/>
              </w:rPr>
              <w:t>745</w:t>
            </w:r>
          </w:p>
        </w:tc>
      </w:tr>
      <w:tr w:rsidR="005B4ABE" w:rsidRPr="00AA443C" w:rsidTr="005C0EEF">
        <w:trPr>
          <w:jc w:val="center"/>
        </w:trPr>
        <w:tc>
          <w:tcPr>
            <w:tcW w:w="4786" w:type="dxa"/>
            <w:vAlign w:val="bottom"/>
          </w:tcPr>
          <w:p w:rsidR="005B4ABE" w:rsidRPr="00D145C9" w:rsidRDefault="005B4ABE" w:rsidP="002179BD">
            <w:pPr>
              <w:widowControl w:val="0"/>
              <w:spacing w:line="276" w:lineRule="auto"/>
              <w:jc w:val="center"/>
              <w:rPr>
                <w:rFonts w:ascii="Times New Roman" w:hAnsi="Times New Roman" w:cs="Times New Roman"/>
                <w:sz w:val="24"/>
                <w:szCs w:val="24"/>
              </w:rPr>
            </w:pPr>
            <w:r w:rsidRPr="00D145C9">
              <w:rPr>
                <w:rFonts w:ascii="Times New Roman" w:hAnsi="Times New Roman" w:cs="Times New Roman"/>
                <w:sz w:val="24"/>
                <w:szCs w:val="24"/>
              </w:rPr>
              <w:t>Новотроицкое</w:t>
            </w:r>
          </w:p>
        </w:tc>
        <w:tc>
          <w:tcPr>
            <w:tcW w:w="4695" w:type="dxa"/>
          </w:tcPr>
          <w:p w:rsidR="005B4ABE" w:rsidRPr="005E4B13" w:rsidRDefault="00D55F06" w:rsidP="002179BD">
            <w:pPr>
              <w:widowControl w:val="0"/>
              <w:tabs>
                <w:tab w:val="left" w:pos="180"/>
              </w:tabs>
              <w:spacing w:line="276" w:lineRule="auto"/>
              <w:jc w:val="center"/>
              <w:rPr>
                <w:rFonts w:ascii="Times New Roman" w:hAnsi="Times New Roman" w:cs="Times New Roman"/>
                <w:sz w:val="24"/>
                <w:szCs w:val="24"/>
              </w:rPr>
            </w:pPr>
            <w:r>
              <w:rPr>
                <w:rFonts w:ascii="Times New Roman" w:hAnsi="Times New Roman" w:cs="Times New Roman"/>
                <w:sz w:val="24"/>
                <w:szCs w:val="24"/>
              </w:rPr>
              <w:t>355</w:t>
            </w:r>
          </w:p>
        </w:tc>
      </w:tr>
      <w:tr w:rsidR="005B4ABE" w:rsidRPr="00AA443C" w:rsidTr="005C0EEF">
        <w:trPr>
          <w:jc w:val="center"/>
        </w:trPr>
        <w:tc>
          <w:tcPr>
            <w:tcW w:w="4786" w:type="dxa"/>
            <w:vAlign w:val="bottom"/>
          </w:tcPr>
          <w:p w:rsidR="005B4ABE" w:rsidRPr="00D145C9" w:rsidRDefault="005B4ABE" w:rsidP="002179BD">
            <w:pPr>
              <w:widowControl w:val="0"/>
              <w:spacing w:line="276" w:lineRule="auto"/>
              <w:jc w:val="center"/>
              <w:rPr>
                <w:rFonts w:ascii="Times New Roman" w:hAnsi="Times New Roman" w:cs="Times New Roman"/>
                <w:sz w:val="24"/>
                <w:szCs w:val="24"/>
              </w:rPr>
            </w:pPr>
            <w:r w:rsidRPr="00D145C9">
              <w:rPr>
                <w:rFonts w:ascii="Times New Roman" w:hAnsi="Times New Roman" w:cs="Times New Roman"/>
                <w:sz w:val="24"/>
                <w:szCs w:val="24"/>
              </w:rPr>
              <w:t>Орловское</w:t>
            </w:r>
          </w:p>
        </w:tc>
        <w:tc>
          <w:tcPr>
            <w:tcW w:w="4695" w:type="dxa"/>
          </w:tcPr>
          <w:p w:rsidR="005B4ABE" w:rsidRPr="005E4B13" w:rsidRDefault="00D55F06" w:rsidP="002179BD">
            <w:pPr>
              <w:widowControl w:val="0"/>
              <w:tabs>
                <w:tab w:val="left" w:pos="180"/>
              </w:tabs>
              <w:spacing w:line="276" w:lineRule="auto"/>
              <w:jc w:val="center"/>
              <w:rPr>
                <w:rFonts w:ascii="Times New Roman" w:hAnsi="Times New Roman" w:cs="Times New Roman"/>
                <w:sz w:val="24"/>
                <w:szCs w:val="24"/>
              </w:rPr>
            </w:pPr>
            <w:r>
              <w:rPr>
                <w:rFonts w:ascii="Times New Roman" w:hAnsi="Times New Roman" w:cs="Times New Roman"/>
                <w:sz w:val="24"/>
                <w:szCs w:val="24"/>
              </w:rPr>
              <w:t>324</w:t>
            </w:r>
          </w:p>
        </w:tc>
      </w:tr>
      <w:tr w:rsidR="005B4ABE" w:rsidRPr="00AA443C" w:rsidTr="005C0EEF">
        <w:trPr>
          <w:jc w:val="center"/>
        </w:trPr>
        <w:tc>
          <w:tcPr>
            <w:tcW w:w="4786" w:type="dxa"/>
            <w:vAlign w:val="bottom"/>
          </w:tcPr>
          <w:p w:rsidR="005B4ABE" w:rsidRPr="00D145C9" w:rsidRDefault="005B4ABE" w:rsidP="002179BD">
            <w:pPr>
              <w:widowControl w:val="0"/>
              <w:spacing w:line="276" w:lineRule="auto"/>
              <w:jc w:val="center"/>
              <w:rPr>
                <w:rFonts w:ascii="Times New Roman" w:hAnsi="Times New Roman" w:cs="Times New Roman"/>
                <w:sz w:val="24"/>
                <w:szCs w:val="24"/>
              </w:rPr>
            </w:pPr>
            <w:r w:rsidRPr="00D145C9">
              <w:rPr>
                <w:rFonts w:ascii="Times New Roman" w:hAnsi="Times New Roman" w:cs="Times New Roman"/>
                <w:sz w:val="24"/>
                <w:szCs w:val="24"/>
              </w:rPr>
              <w:t>Северотатарское</w:t>
            </w:r>
          </w:p>
        </w:tc>
        <w:tc>
          <w:tcPr>
            <w:tcW w:w="4695" w:type="dxa"/>
          </w:tcPr>
          <w:p w:rsidR="005B4ABE" w:rsidRPr="005E4B13" w:rsidRDefault="00D70526" w:rsidP="002179BD">
            <w:pPr>
              <w:widowControl w:val="0"/>
              <w:tabs>
                <w:tab w:val="left" w:pos="180"/>
              </w:tabs>
              <w:spacing w:line="276" w:lineRule="auto"/>
              <w:jc w:val="center"/>
              <w:rPr>
                <w:rFonts w:ascii="Times New Roman" w:hAnsi="Times New Roman" w:cs="Times New Roman"/>
                <w:sz w:val="24"/>
                <w:szCs w:val="24"/>
              </w:rPr>
            </w:pPr>
            <w:r w:rsidRPr="005E4B13">
              <w:rPr>
                <w:rFonts w:ascii="Times New Roman" w:hAnsi="Times New Roman" w:cs="Times New Roman"/>
                <w:sz w:val="24"/>
                <w:szCs w:val="24"/>
              </w:rPr>
              <w:t>1</w:t>
            </w:r>
            <w:r w:rsidR="00D55F06">
              <w:rPr>
                <w:rFonts w:ascii="Times New Roman" w:hAnsi="Times New Roman" w:cs="Times New Roman"/>
                <w:sz w:val="24"/>
                <w:szCs w:val="24"/>
              </w:rPr>
              <w:t>441</w:t>
            </w:r>
          </w:p>
        </w:tc>
      </w:tr>
      <w:tr w:rsidR="005B4ABE" w:rsidRPr="00AA443C" w:rsidTr="005C0EEF">
        <w:trPr>
          <w:jc w:val="center"/>
        </w:trPr>
        <w:tc>
          <w:tcPr>
            <w:tcW w:w="4786" w:type="dxa"/>
            <w:vAlign w:val="bottom"/>
          </w:tcPr>
          <w:p w:rsidR="005B4ABE" w:rsidRPr="00D145C9" w:rsidRDefault="005B4ABE" w:rsidP="002179BD">
            <w:pPr>
              <w:widowControl w:val="0"/>
              <w:spacing w:line="276" w:lineRule="auto"/>
              <w:jc w:val="center"/>
              <w:rPr>
                <w:rFonts w:ascii="Times New Roman" w:hAnsi="Times New Roman" w:cs="Times New Roman"/>
                <w:sz w:val="24"/>
                <w:szCs w:val="24"/>
              </w:rPr>
            </w:pPr>
            <w:r w:rsidRPr="00D145C9">
              <w:rPr>
                <w:rFonts w:ascii="Times New Roman" w:hAnsi="Times New Roman" w:cs="Times New Roman"/>
                <w:sz w:val="24"/>
                <w:szCs w:val="24"/>
              </w:rPr>
              <w:t>Увальское</w:t>
            </w:r>
          </w:p>
        </w:tc>
        <w:tc>
          <w:tcPr>
            <w:tcW w:w="4695" w:type="dxa"/>
          </w:tcPr>
          <w:p w:rsidR="005B4ABE" w:rsidRPr="005E4B13" w:rsidRDefault="00D55F06" w:rsidP="002179BD">
            <w:pPr>
              <w:widowControl w:val="0"/>
              <w:tabs>
                <w:tab w:val="left" w:pos="180"/>
              </w:tabs>
              <w:spacing w:line="276" w:lineRule="auto"/>
              <w:jc w:val="center"/>
              <w:rPr>
                <w:rFonts w:ascii="Times New Roman" w:hAnsi="Times New Roman" w:cs="Times New Roman"/>
                <w:sz w:val="24"/>
                <w:szCs w:val="24"/>
              </w:rPr>
            </w:pPr>
            <w:r>
              <w:rPr>
                <w:rFonts w:ascii="Times New Roman" w:hAnsi="Times New Roman" w:cs="Times New Roman"/>
                <w:sz w:val="24"/>
                <w:szCs w:val="24"/>
              </w:rPr>
              <w:t>696</w:t>
            </w:r>
          </w:p>
        </w:tc>
      </w:tr>
      <w:tr w:rsidR="005B4ABE" w:rsidRPr="00AA443C" w:rsidTr="005C0EEF">
        <w:trPr>
          <w:jc w:val="center"/>
        </w:trPr>
        <w:tc>
          <w:tcPr>
            <w:tcW w:w="4786" w:type="dxa"/>
            <w:vAlign w:val="bottom"/>
          </w:tcPr>
          <w:p w:rsidR="005B4ABE" w:rsidRPr="00D145C9" w:rsidRDefault="005B4ABE" w:rsidP="002179BD">
            <w:pPr>
              <w:widowControl w:val="0"/>
              <w:spacing w:line="276" w:lineRule="auto"/>
              <w:jc w:val="center"/>
              <w:rPr>
                <w:rFonts w:ascii="Times New Roman" w:hAnsi="Times New Roman" w:cs="Times New Roman"/>
                <w:sz w:val="24"/>
                <w:szCs w:val="24"/>
              </w:rPr>
            </w:pPr>
            <w:r w:rsidRPr="00D145C9">
              <w:rPr>
                <w:rFonts w:ascii="Times New Roman" w:hAnsi="Times New Roman" w:cs="Times New Roman"/>
                <w:sz w:val="24"/>
                <w:szCs w:val="24"/>
              </w:rPr>
              <w:t>Ускюльское</w:t>
            </w:r>
          </w:p>
        </w:tc>
        <w:tc>
          <w:tcPr>
            <w:tcW w:w="4695" w:type="dxa"/>
          </w:tcPr>
          <w:p w:rsidR="005B4ABE" w:rsidRPr="005E4B13" w:rsidRDefault="00D55F06" w:rsidP="002179BD">
            <w:pPr>
              <w:widowControl w:val="0"/>
              <w:tabs>
                <w:tab w:val="left" w:pos="180"/>
              </w:tabs>
              <w:spacing w:line="276" w:lineRule="auto"/>
              <w:jc w:val="center"/>
              <w:rPr>
                <w:rFonts w:ascii="Times New Roman" w:hAnsi="Times New Roman" w:cs="Times New Roman"/>
                <w:sz w:val="24"/>
                <w:szCs w:val="24"/>
              </w:rPr>
            </w:pPr>
            <w:r>
              <w:rPr>
                <w:rFonts w:ascii="Times New Roman" w:hAnsi="Times New Roman" w:cs="Times New Roman"/>
                <w:sz w:val="24"/>
                <w:szCs w:val="24"/>
              </w:rPr>
              <w:t>292</w:t>
            </w:r>
          </w:p>
        </w:tc>
      </w:tr>
      <w:tr w:rsidR="005B4ABE" w:rsidRPr="00A969E7" w:rsidTr="005C0EEF">
        <w:trPr>
          <w:jc w:val="center"/>
        </w:trPr>
        <w:tc>
          <w:tcPr>
            <w:tcW w:w="4786" w:type="dxa"/>
            <w:vAlign w:val="bottom"/>
          </w:tcPr>
          <w:p w:rsidR="005B4ABE" w:rsidRPr="00D145C9" w:rsidRDefault="005B4ABE" w:rsidP="002179BD">
            <w:pPr>
              <w:widowControl w:val="0"/>
              <w:spacing w:line="276" w:lineRule="auto"/>
              <w:jc w:val="center"/>
              <w:rPr>
                <w:rFonts w:ascii="Times New Roman" w:hAnsi="Times New Roman" w:cs="Times New Roman"/>
                <w:sz w:val="24"/>
                <w:szCs w:val="24"/>
              </w:rPr>
            </w:pPr>
            <w:r w:rsidRPr="00D145C9">
              <w:rPr>
                <w:rFonts w:ascii="Times New Roman" w:hAnsi="Times New Roman" w:cs="Times New Roman"/>
                <w:sz w:val="24"/>
                <w:szCs w:val="24"/>
              </w:rPr>
              <w:t>г. Татарск</w:t>
            </w:r>
          </w:p>
        </w:tc>
        <w:tc>
          <w:tcPr>
            <w:tcW w:w="4695" w:type="dxa"/>
          </w:tcPr>
          <w:p w:rsidR="005B4ABE" w:rsidRPr="005E4B13" w:rsidRDefault="00D70526" w:rsidP="002179BD">
            <w:pPr>
              <w:widowControl w:val="0"/>
              <w:tabs>
                <w:tab w:val="left" w:pos="180"/>
              </w:tabs>
              <w:spacing w:line="276" w:lineRule="auto"/>
              <w:jc w:val="center"/>
              <w:rPr>
                <w:rFonts w:ascii="Times New Roman" w:hAnsi="Times New Roman" w:cs="Times New Roman"/>
                <w:sz w:val="24"/>
                <w:szCs w:val="24"/>
              </w:rPr>
            </w:pPr>
            <w:r w:rsidRPr="005E4B13">
              <w:rPr>
                <w:rFonts w:ascii="Times New Roman" w:hAnsi="Times New Roman" w:cs="Times New Roman"/>
                <w:sz w:val="24"/>
                <w:szCs w:val="24"/>
              </w:rPr>
              <w:t>23</w:t>
            </w:r>
            <w:r w:rsidR="00D55F06">
              <w:rPr>
                <w:rFonts w:ascii="Times New Roman" w:hAnsi="Times New Roman" w:cs="Times New Roman"/>
                <w:sz w:val="24"/>
                <w:szCs w:val="24"/>
              </w:rPr>
              <w:t>168</w:t>
            </w:r>
          </w:p>
        </w:tc>
      </w:tr>
      <w:tr w:rsidR="00195876" w:rsidRPr="00A969E7" w:rsidTr="005C0EEF">
        <w:trPr>
          <w:jc w:val="center"/>
        </w:trPr>
        <w:tc>
          <w:tcPr>
            <w:tcW w:w="4786" w:type="dxa"/>
            <w:vAlign w:val="bottom"/>
          </w:tcPr>
          <w:p w:rsidR="00195876" w:rsidRPr="00D145C9" w:rsidRDefault="00195876" w:rsidP="002179BD">
            <w:pPr>
              <w:widowControl w:val="0"/>
              <w:spacing w:line="276" w:lineRule="auto"/>
              <w:jc w:val="center"/>
              <w:rPr>
                <w:rFonts w:ascii="Times New Roman" w:hAnsi="Times New Roman" w:cs="Times New Roman"/>
                <w:sz w:val="24"/>
                <w:szCs w:val="24"/>
              </w:rPr>
            </w:pPr>
            <w:r>
              <w:rPr>
                <w:rFonts w:ascii="Times New Roman" w:hAnsi="Times New Roman" w:cs="Times New Roman"/>
                <w:sz w:val="24"/>
                <w:szCs w:val="24"/>
              </w:rPr>
              <w:t>Итого</w:t>
            </w:r>
          </w:p>
        </w:tc>
        <w:tc>
          <w:tcPr>
            <w:tcW w:w="4695" w:type="dxa"/>
          </w:tcPr>
          <w:p w:rsidR="00195876" w:rsidRPr="005E4B13" w:rsidRDefault="00D55F06" w:rsidP="002179BD">
            <w:pPr>
              <w:widowControl w:val="0"/>
              <w:tabs>
                <w:tab w:val="left" w:pos="180"/>
              </w:tabs>
              <w:spacing w:line="276" w:lineRule="auto"/>
              <w:jc w:val="center"/>
              <w:rPr>
                <w:rFonts w:ascii="Times New Roman" w:hAnsi="Times New Roman" w:cs="Times New Roman"/>
                <w:sz w:val="24"/>
                <w:szCs w:val="24"/>
              </w:rPr>
            </w:pPr>
            <w:r>
              <w:rPr>
                <w:rFonts w:ascii="Times New Roman" w:hAnsi="Times New Roman" w:cs="Times New Roman"/>
                <w:sz w:val="24"/>
                <w:szCs w:val="24"/>
              </w:rPr>
              <w:t>36800</w:t>
            </w:r>
          </w:p>
        </w:tc>
      </w:tr>
    </w:tbl>
    <w:p w:rsidR="00B9544B" w:rsidRPr="00547694" w:rsidRDefault="00673693" w:rsidP="00E87002">
      <w:pPr>
        <w:widowControl w:val="0"/>
        <w:tabs>
          <w:tab w:val="left" w:pos="180"/>
        </w:tabs>
        <w:spacing w:before="240" w:line="240" w:lineRule="auto"/>
        <w:jc w:val="center"/>
        <w:rPr>
          <w:rFonts w:ascii="Times New Roman" w:hAnsi="Times New Roman"/>
          <w:b/>
          <w:bCs/>
          <w:sz w:val="28"/>
          <w:szCs w:val="28"/>
        </w:rPr>
      </w:pPr>
      <w:r w:rsidRPr="00547694">
        <w:rPr>
          <w:rFonts w:ascii="Times New Roman" w:hAnsi="Times New Roman"/>
          <w:b/>
          <w:bCs/>
          <w:sz w:val="28"/>
          <w:szCs w:val="28"/>
        </w:rPr>
        <w:t>Основные показатели, характеризующие демографические процессы</w:t>
      </w:r>
    </w:p>
    <w:tbl>
      <w:tblPr>
        <w:tblW w:w="9698" w:type="dxa"/>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ayout w:type="fixed"/>
        <w:tblLook w:val="0000" w:firstRow="0" w:lastRow="0" w:firstColumn="0" w:lastColumn="0" w:noHBand="0" w:noVBand="0"/>
      </w:tblPr>
      <w:tblGrid>
        <w:gridCol w:w="4531"/>
        <w:gridCol w:w="2127"/>
        <w:gridCol w:w="992"/>
        <w:gridCol w:w="1024"/>
        <w:gridCol w:w="1024"/>
      </w:tblGrid>
      <w:tr w:rsidR="00F50218" w:rsidRPr="00547694" w:rsidTr="00F50218">
        <w:trPr>
          <w:cantSplit/>
          <w:jc w:val="center"/>
        </w:trPr>
        <w:tc>
          <w:tcPr>
            <w:tcW w:w="4531" w:type="dxa"/>
            <w:shd w:val="clear" w:color="auto" w:fill="365F91" w:themeFill="accent1" w:themeFillShade="BF"/>
          </w:tcPr>
          <w:p w:rsidR="00F50218" w:rsidRPr="00547694" w:rsidRDefault="00F50218" w:rsidP="005C0EEF">
            <w:pPr>
              <w:widowControl w:val="0"/>
              <w:spacing w:after="0"/>
              <w:jc w:val="center"/>
              <w:rPr>
                <w:rFonts w:ascii="Times New Roman" w:hAnsi="Times New Roman"/>
                <w:b/>
                <w:color w:val="FFFFFF" w:themeColor="background1"/>
                <w:sz w:val="24"/>
                <w:szCs w:val="24"/>
              </w:rPr>
            </w:pPr>
            <w:r w:rsidRPr="00547694">
              <w:rPr>
                <w:rFonts w:ascii="Times New Roman" w:hAnsi="Times New Roman"/>
                <w:b/>
                <w:color w:val="FFFFFF" w:themeColor="background1"/>
                <w:sz w:val="24"/>
                <w:szCs w:val="24"/>
              </w:rPr>
              <w:t>Наименование показателя</w:t>
            </w:r>
          </w:p>
        </w:tc>
        <w:tc>
          <w:tcPr>
            <w:tcW w:w="2127" w:type="dxa"/>
            <w:shd w:val="clear" w:color="auto" w:fill="365F91" w:themeFill="accent1" w:themeFillShade="BF"/>
          </w:tcPr>
          <w:p w:rsidR="00F50218" w:rsidRPr="00547694" w:rsidRDefault="00F50218" w:rsidP="005C0EEF">
            <w:pPr>
              <w:widowControl w:val="0"/>
              <w:spacing w:after="0"/>
              <w:jc w:val="center"/>
              <w:rPr>
                <w:rFonts w:ascii="Times New Roman" w:hAnsi="Times New Roman"/>
                <w:b/>
                <w:color w:val="FFFFFF" w:themeColor="background1"/>
                <w:sz w:val="24"/>
                <w:szCs w:val="24"/>
              </w:rPr>
            </w:pPr>
            <w:r w:rsidRPr="00547694">
              <w:rPr>
                <w:rFonts w:ascii="Times New Roman" w:hAnsi="Times New Roman"/>
                <w:b/>
                <w:color w:val="FFFFFF" w:themeColor="background1"/>
                <w:sz w:val="24"/>
                <w:szCs w:val="24"/>
              </w:rPr>
              <w:t>Ед. изм.</w:t>
            </w:r>
          </w:p>
        </w:tc>
        <w:tc>
          <w:tcPr>
            <w:tcW w:w="992" w:type="dxa"/>
            <w:shd w:val="clear" w:color="auto" w:fill="365F91" w:themeFill="accent1" w:themeFillShade="BF"/>
          </w:tcPr>
          <w:p w:rsidR="00F50218" w:rsidRPr="00547694" w:rsidRDefault="00F50218" w:rsidP="005C0EEF">
            <w:pPr>
              <w:widowControl w:val="0"/>
              <w:spacing w:after="0"/>
              <w:jc w:val="center"/>
              <w:rPr>
                <w:rFonts w:ascii="Times New Roman" w:hAnsi="Times New Roman"/>
                <w:b/>
                <w:color w:val="FFFFFF" w:themeColor="background1"/>
                <w:sz w:val="24"/>
                <w:szCs w:val="24"/>
                <w:highlight w:val="yellow"/>
              </w:rPr>
            </w:pPr>
            <w:r w:rsidRPr="00547694">
              <w:rPr>
                <w:rFonts w:ascii="Times New Roman" w:hAnsi="Times New Roman"/>
                <w:b/>
                <w:color w:val="FFFFFF" w:themeColor="background1"/>
                <w:sz w:val="24"/>
                <w:szCs w:val="24"/>
              </w:rPr>
              <w:t>20</w:t>
            </w:r>
            <w:r>
              <w:rPr>
                <w:rFonts w:ascii="Times New Roman" w:hAnsi="Times New Roman"/>
                <w:b/>
                <w:color w:val="FFFFFF" w:themeColor="background1"/>
                <w:sz w:val="24"/>
                <w:szCs w:val="24"/>
              </w:rPr>
              <w:t>20</w:t>
            </w:r>
          </w:p>
        </w:tc>
        <w:tc>
          <w:tcPr>
            <w:tcW w:w="1024" w:type="dxa"/>
            <w:shd w:val="clear" w:color="auto" w:fill="365F91" w:themeFill="accent1" w:themeFillShade="BF"/>
          </w:tcPr>
          <w:p w:rsidR="00F50218" w:rsidRPr="00547694" w:rsidRDefault="00F50218" w:rsidP="005C0EEF">
            <w:pPr>
              <w:widowControl w:val="0"/>
              <w:spacing w:after="0"/>
              <w:jc w:val="center"/>
              <w:rPr>
                <w:rFonts w:ascii="Times New Roman" w:hAnsi="Times New Roman"/>
                <w:b/>
                <w:color w:val="FFFFFF" w:themeColor="background1"/>
                <w:sz w:val="24"/>
                <w:szCs w:val="24"/>
                <w:highlight w:val="yellow"/>
              </w:rPr>
            </w:pPr>
            <w:r w:rsidRPr="00547694">
              <w:rPr>
                <w:rFonts w:ascii="Times New Roman" w:hAnsi="Times New Roman"/>
                <w:b/>
                <w:color w:val="FFFFFF" w:themeColor="background1"/>
                <w:sz w:val="24"/>
                <w:szCs w:val="24"/>
              </w:rPr>
              <w:t>20</w:t>
            </w:r>
            <w:r>
              <w:rPr>
                <w:rFonts w:ascii="Times New Roman" w:hAnsi="Times New Roman"/>
                <w:b/>
                <w:color w:val="FFFFFF" w:themeColor="background1"/>
                <w:sz w:val="24"/>
                <w:szCs w:val="24"/>
              </w:rPr>
              <w:t>21</w:t>
            </w:r>
          </w:p>
        </w:tc>
        <w:tc>
          <w:tcPr>
            <w:tcW w:w="1024" w:type="dxa"/>
            <w:shd w:val="clear" w:color="auto" w:fill="365F91" w:themeFill="accent1" w:themeFillShade="BF"/>
          </w:tcPr>
          <w:p w:rsidR="00F50218" w:rsidRPr="00547694" w:rsidRDefault="00F50218" w:rsidP="005C0EEF">
            <w:pPr>
              <w:widowControl w:val="0"/>
              <w:spacing w:after="0"/>
              <w:jc w:val="center"/>
              <w:rPr>
                <w:rFonts w:ascii="Times New Roman" w:hAnsi="Times New Roman"/>
                <w:b/>
                <w:color w:val="FFFFFF" w:themeColor="background1"/>
                <w:sz w:val="24"/>
                <w:szCs w:val="24"/>
              </w:rPr>
            </w:pPr>
            <w:r>
              <w:rPr>
                <w:rFonts w:ascii="Times New Roman" w:hAnsi="Times New Roman"/>
                <w:b/>
                <w:color w:val="FFFFFF" w:themeColor="background1"/>
                <w:sz w:val="24"/>
                <w:szCs w:val="24"/>
              </w:rPr>
              <w:t>2022</w:t>
            </w:r>
          </w:p>
        </w:tc>
      </w:tr>
      <w:tr w:rsidR="00F50218" w:rsidRPr="000F0B8E" w:rsidTr="00F50218">
        <w:trPr>
          <w:cantSplit/>
          <w:jc w:val="center"/>
        </w:trPr>
        <w:tc>
          <w:tcPr>
            <w:tcW w:w="4531" w:type="dxa"/>
          </w:tcPr>
          <w:p w:rsidR="00F50218" w:rsidRPr="003949FA" w:rsidRDefault="00F50218" w:rsidP="005C0EEF">
            <w:pPr>
              <w:widowControl w:val="0"/>
              <w:spacing w:after="0"/>
              <w:jc w:val="both"/>
              <w:rPr>
                <w:rFonts w:ascii="Times New Roman" w:hAnsi="Times New Roman"/>
                <w:sz w:val="24"/>
                <w:szCs w:val="24"/>
              </w:rPr>
            </w:pPr>
            <w:r w:rsidRPr="003949FA">
              <w:rPr>
                <w:rFonts w:ascii="Times New Roman" w:hAnsi="Times New Roman"/>
                <w:sz w:val="24"/>
                <w:szCs w:val="24"/>
              </w:rPr>
              <w:t>1. Возрастная структура населения:</w:t>
            </w:r>
          </w:p>
        </w:tc>
        <w:tc>
          <w:tcPr>
            <w:tcW w:w="2127" w:type="dxa"/>
          </w:tcPr>
          <w:p w:rsidR="00F50218" w:rsidRPr="003949FA" w:rsidRDefault="00F50218" w:rsidP="005C0EEF">
            <w:pPr>
              <w:widowControl w:val="0"/>
              <w:spacing w:after="0"/>
              <w:jc w:val="center"/>
              <w:rPr>
                <w:rFonts w:ascii="Times New Roman" w:hAnsi="Times New Roman"/>
                <w:sz w:val="24"/>
                <w:szCs w:val="24"/>
              </w:rPr>
            </w:pPr>
          </w:p>
        </w:tc>
        <w:tc>
          <w:tcPr>
            <w:tcW w:w="992" w:type="dxa"/>
          </w:tcPr>
          <w:p w:rsidR="00F50218" w:rsidRPr="000F0B8E" w:rsidRDefault="00F50218" w:rsidP="005C0EEF">
            <w:pPr>
              <w:widowControl w:val="0"/>
              <w:spacing w:after="0"/>
              <w:jc w:val="center"/>
              <w:rPr>
                <w:rFonts w:ascii="Times New Roman" w:hAnsi="Times New Roman"/>
                <w:sz w:val="24"/>
                <w:szCs w:val="24"/>
                <w:highlight w:val="yellow"/>
              </w:rPr>
            </w:pPr>
          </w:p>
        </w:tc>
        <w:tc>
          <w:tcPr>
            <w:tcW w:w="1024" w:type="dxa"/>
          </w:tcPr>
          <w:p w:rsidR="00F50218" w:rsidRPr="000F0B8E" w:rsidRDefault="00F50218" w:rsidP="005C0EEF">
            <w:pPr>
              <w:widowControl w:val="0"/>
              <w:spacing w:after="0"/>
              <w:jc w:val="center"/>
              <w:rPr>
                <w:rFonts w:ascii="Times New Roman" w:hAnsi="Times New Roman"/>
                <w:sz w:val="24"/>
                <w:szCs w:val="24"/>
                <w:highlight w:val="yellow"/>
              </w:rPr>
            </w:pPr>
          </w:p>
        </w:tc>
        <w:tc>
          <w:tcPr>
            <w:tcW w:w="1024" w:type="dxa"/>
          </w:tcPr>
          <w:p w:rsidR="00F50218" w:rsidRPr="000F0B8E" w:rsidRDefault="00F50218" w:rsidP="005C0EEF">
            <w:pPr>
              <w:widowControl w:val="0"/>
              <w:spacing w:after="0"/>
              <w:jc w:val="center"/>
              <w:rPr>
                <w:rFonts w:ascii="Times New Roman" w:hAnsi="Times New Roman"/>
                <w:sz w:val="24"/>
                <w:szCs w:val="24"/>
                <w:highlight w:val="yellow"/>
              </w:rPr>
            </w:pPr>
          </w:p>
        </w:tc>
      </w:tr>
      <w:tr w:rsidR="00F50218" w:rsidRPr="000F0B8E" w:rsidTr="00F50218">
        <w:trPr>
          <w:cantSplit/>
          <w:jc w:val="center"/>
        </w:trPr>
        <w:tc>
          <w:tcPr>
            <w:tcW w:w="4531" w:type="dxa"/>
          </w:tcPr>
          <w:p w:rsidR="00F50218" w:rsidRPr="003949FA" w:rsidRDefault="00F50218" w:rsidP="005C0EEF">
            <w:pPr>
              <w:widowControl w:val="0"/>
              <w:spacing w:after="0"/>
              <w:ind w:firstLine="284"/>
              <w:jc w:val="both"/>
              <w:rPr>
                <w:rFonts w:ascii="Times New Roman" w:hAnsi="Times New Roman"/>
                <w:sz w:val="24"/>
                <w:szCs w:val="24"/>
              </w:rPr>
            </w:pPr>
            <w:r w:rsidRPr="003949FA">
              <w:rPr>
                <w:rFonts w:ascii="Times New Roman" w:hAnsi="Times New Roman"/>
                <w:sz w:val="24"/>
                <w:szCs w:val="24"/>
              </w:rPr>
              <w:t>- до 18 лет</w:t>
            </w:r>
          </w:p>
        </w:tc>
        <w:tc>
          <w:tcPr>
            <w:tcW w:w="2127" w:type="dxa"/>
          </w:tcPr>
          <w:p w:rsidR="00F50218" w:rsidRPr="003949FA" w:rsidRDefault="00F50218" w:rsidP="005C0EEF">
            <w:pPr>
              <w:widowControl w:val="0"/>
              <w:spacing w:after="0"/>
              <w:jc w:val="center"/>
              <w:rPr>
                <w:rFonts w:ascii="Times New Roman" w:hAnsi="Times New Roman"/>
                <w:sz w:val="24"/>
                <w:szCs w:val="24"/>
              </w:rPr>
            </w:pPr>
            <w:r w:rsidRPr="003949FA">
              <w:rPr>
                <w:rFonts w:ascii="Times New Roman" w:hAnsi="Times New Roman"/>
                <w:sz w:val="24"/>
                <w:szCs w:val="24"/>
              </w:rPr>
              <w:t>%</w:t>
            </w:r>
          </w:p>
        </w:tc>
        <w:tc>
          <w:tcPr>
            <w:tcW w:w="992" w:type="dxa"/>
            <w:vAlign w:val="center"/>
          </w:tcPr>
          <w:p w:rsidR="00F50218" w:rsidRPr="00F809DB" w:rsidRDefault="00F50218" w:rsidP="005C0EEF">
            <w:pPr>
              <w:widowControl w:val="0"/>
              <w:spacing w:after="0"/>
              <w:jc w:val="center"/>
              <w:rPr>
                <w:rFonts w:ascii="Times New Roman" w:hAnsi="Times New Roman"/>
                <w:sz w:val="24"/>
                <w:szCs w:val="24"/>
              </w:rPr>
            </w:pPr>
            <w:r>
              <w:rPr>
                <w:rFonts w:ascii="Times New Roman" w:hAnsi="Times New Roman"/>
                <w:sz w:val="24"/>
                <w:szCs w:val="24"/>
              </w:rPr>
              <w:t>15,6</w:t>
            </w:r>
          </w:p>
        </w:tc>
        <w:tc>
          <w:tcPr>
            <w:tcW w:w="1024" w:type="dxa"/>
            <w:vAlign w:val="center"/>
          </w:tcPr>
          <w:p w:rsidR="00F50218" w:rsidRPr="00F809DB" w:rsidRDefault="00F50218" w:rsidP="005C0EEF">
            <w:pPr>
              <w:widowControl w:val="0"/>
              <w:spacing w:after="0"/>
              <w:jc w:val="center"/>
              <w:rPr>
                <w:rFonts w:ascii="Times New Roman" w:hAnsi="Times New Roman"/>
                <w:sz w:val="24"/>
                <w:szCs w:val="24"/>
              </w:rPr>
            </w:pPr>
            <w:r>
              <w:rPr>
                <w:rFonts w:ascii="Times New Roman" w:hAnsi="Times New Roman"/>
                <w:sz w:val="24"/>
                <w:szCs w:val="24"/>
              </w:rPr>
              <w:t>17,8</w:t>
            </w:r>
          </w:p>
        </w:tc>
        <w:tc>
          <w:tcPr>
            <w:tcW w:w="1024" w:type="dxa"/>
          </w:tcPr>
          <w:p w:rsidR="00F50218" w:rsidRDefault="00F50218" w:rsidP="005C0EEF">
            <w:pPr>
              <w:widowControl w:val="0"/>
              <w:spacing w:after="0"/>
              <w:jc w:val="center"/>
              <w:rPr>
                <w:rFonts w:ascii="Times New Roman" w:hAnsi="Times New Roman"/>
                <w:sz w:val="24"/>
                <w:szCs w:val="24"/>
              </w:rPr>
            </w:pPr>
            <w:r>
              <w:rPr>
                <w:rFonts w:ascii="Times New Roman" w:hAnsi="Times New Roman"/>
                <w:sz w:val="24"/>
                <w:szCs w:val="24"/>
              </w:rPr>
              <w:t>20,5</w:t>
            </w:r>
          </w:p>
        </w:tc>
      </w:tr>
      <w:tr w:rsidR="00F50218" w:rsidRPr="000F0B8E" w:rsidTr="00F50218">
        <w:trPr>
          <w:cantSplit/>
          <w:jc w:val="center"/>
        </w:trPr>
        <w:tc>
          <w:tcPr>
            <w:tcW w:w="4531" w:type="dxa"/>
          </w:tcPr>
          <w:p w:rsidR="00F50218" w:rsidRPr="003949FA" w:rsidRDefault="00F50218" w:rsidP="005C0EEF">
            <w:pPr>
              <w:widowControl w:val="0"/>
              <w:spacing w:after="0"/>
              <w:ind w:firstLine="284"/>
              <w:jc w:val="both"/>
              <w:rPr>
                <w:rFonts w:ascii="Times New Roman" w:hAnsi="Times New Roman"/>
                <w:sz w:val="24"/>
                <w:szCs w:val="24"/>
              </w:rPr>
            </w:pPr>
            <w:r w:rsidRPr="003949FA">
              <w:rPr>
                <w:rFonts w:ascii="Times New Roman" w:hAnsi="Times New Roman"/>
                <w:sz w:val="24"/>
                <w:szCs w:val="24"/>
              </w:rPr>
              <w:t>- трудоспособного возраста</w:t>
            </w:r>
          </w:p>
        </w:tc>
        <w:tc>
          <w:tcPr>
            <w:tcW w:w="2127" w:type="dxa"/>
          </w:tcPr>
          <w:p w:rsidR="00F50218" w:rsidRPr="003949FA" w:rsidRDefault="00F50218" w:rsidP="005C0EEF">
            <w:pPr>
              <w:widowControl w:val="0"/>
              <w:spacing w:after="0"/>
              <w:jc w:val="center"/>
            </w:pPr>
            <w:r w:rsidRPr="003949FA">
              <w:rPr>
                <w:rFonts w:ascii="Times New Roman" w:hAnsi="Times New Roman"/>
                <w:sz w:val="24"/>
                <w:szCs w:val="24"/>
              </w:rPr>
              <w:t>%</w:t>
            </w:r>
          </w:p>
        </w:tc>
        <w:tc>
          <w:tcPr>
            <w:tcW w:w="992" w:type="dxa"/>
            <w:vAlign w:val="center"/>
          </w:tcPr>
          <w:p w:rsidR="00F50218" w:rsidRPr="00F809DB" w:rsidRDefault="00F50218" w:rsidP="005C0EEF">
            <w:pPr>
              <w:widowControl w:val="0"/>
              <w:spacing w:after="0"/>
              <w:jc w:val="center"/>
              <w:rPr>
                <w:rFonts w:ascii="Times New Roman" w:hAnsi="Times New Roman"/>
                <w:sz w:val="24"/>
                <w:szCs w:val="24"/>
              </w:rPr>
            </w:pPr>
            <w:r>
              <w:rPr>
                <w:rFonts w:ascii="Times New Roman" w:hAnsi="Times New Roman"/>
                <w:sz w:val="24"/>
                <w:szCs w:val="24"/>
              </w:rPr>
              <w:t>52,4</w:t>
            </w:r>
          </w:p>
        </w:tc>
        <w:tc>
          <w:tcPr>
            <w:tcW w:w="1024" w:type="dxa"/>
            <w:vAlign w:val="center"/>
          </w:tcPr>
          <w:p w:rsidR="00F50218" w:rsidRPr="00F809DB" w:rsidRDefault="00F50218" w:rsidP="005C0EEF">
            <w:pPr>
              <w:widowControl w:val="0"/>
              <w:spacing w:after="0"/>
              <w:jc w:val="center"/>
              <w:rPr>
                <w:rFonts w:ascii="Times New Roman" w:hAnsi="Times New Roman"/>
                <w:sz w:val="24"/>
                <w:szCs w:val="24"/>
              </w:rPr>
            </w:pPr>
            <w:r>
              <w:rPr>
                <w:rFonts w:ascii="Times New Roman" w:hAnsi="Times New Roman"/>
                <w:sz w:val="24"/>
                <w:szCs w:val="24"/>
              </w:rPr>
              <w:t>51,0</w:t>
            </w:r>
          </w:p>
        </w:tc>
        <w:tc>
          <w:tcPr>
            <w:tcW w:w="1024" w:type="dxa"/>
          </w:tcPr>
          <w:p w:rsidR="00F50218" w:rsidRDefault="00F50218" w:rsidP="005C0EEF">
            <w:pPr>
              <w:widowControl w:val="0"/>
              <w:spacing w:after="0"/>
              <w:jc w:val="center"/>
              <w:rPr>
                <w:rFonts w:ascii="Times New Roman" w:hAnsi="Times New Roman"/>
                <w:sz w:val="24"/>
                <w:szCs w:val="24"/>
              </w:rPr>
            </w:pPr>
            <w:r>
              <w:rPr>
                <w:rFonts w:ascii="Times New Roman" w:hAnsi="Times New Roman"/>
                <w:sz w:val="24"/>
                <w:szCs w:val="24"/>
              </w:rPr>
              <w:t>54,2</w:t>
            </w:r>
          </w:p>
        </w:tc>
      </w:tr>
      <w:tr w:rsidR="00F50218" w:rsidRPr="000F0B8E" w:rsidTr="00F50218">
        <w:trPr>
          <w:cantSplit/>
          <w:jc w:val="center"/>
        </w:trPr>
        <w:tc>
          <w:tcPr>
            <w:tcW w:w="4531" w:type="dxa"/>
          </w:tcPr>
          <w:p w:rsidR="00F50218" w:rsidRPr="003949FA" w:rsidRDefault="00F50218" w:rsidP="005C0EEF">
            <w:pPr>
              <w:widowControl w:val="0"/>
              <w:spacing w:after="0"/>
              <w:ind w:firstLine="284"/>
              <w:jc w:val="both"/>
              <w:rPr>
                <w:rFonts w:ascii="Times New Roman" w:hAnsi="Times New Roman"/>
                <w:sz w:val="24"/>
                <w:szCs w:val="24"/>
              </w:rPr>
            </w:pPr>
            <w:r w:rsidRPr="003949FA">
              <w:rPr>
                <w:rFonts w:ascii="Times New Roman" w:hAnsi="Times New Roman"/>
                <w:sz w:val="24"/>
                <w:szCs w:val="24"/>
              </w:rPr>
              <w:t>- старше трудоспособного возраста</w:t>
            </w:r>
          </w:p>
        </w:tc>
        <w:tc>
          <w:tcPr>
            <w:tcW w:w="2127" w:type="dxa"/>
          </w:tcPr>
          <w:p w:rsidR="00F50218" w:rsidRPr="003949FA" w:rsidRDefault="00F50218" w:rsidP="005C0EEF">
            <w:pPr>
              <w:widowControl w:val="0"/>
              <w:spacing w:after="0"/>
              <w:jc w:val="center"/>
            </w:pPr>
            <w:r w:rsidRPr="003949FA">
              <w:t>%</w:t>
            </w:r>
          </w:p>
        </w:tc>
        <w:tc>
          <w:tcPr>
            <w:tcW w:w="992" w:type="dxa"/>
            <w:vAlign w:val="center"/>
          </w:tcPr>
          <w:p w:rsidR="00F50218" w:rsidRPr="00F809DB" w:rsidRDefault="00F50218" w:rsidP="005C0EEF">
            <w:pPr>
              <w:widowControl w:val="0"/>
              <w:spacing w:after="0"/>
              <w:jc w:val="center"/>
              <w:rPr>
                <w:rFonts w:ascii="Times New Roman" w:hAnsi="Times New Roman"/>
                <w:sz w:val="24"/>
                <w:szCs w:val="24"/>
              </w:rPr>
            </w:pPr>
            <w:r>
              <w:rPr>
                <w:rFonts w:ascii="Times New Roman" w:hAnsi="Times New Roman"/>
                <w:sz w:val="24"/>
                <w:szCs w:val="24"/>
              </w:rPr>
              <w:t>32,0</w:t>
            </w:r>
          </w:p>
        </w:tc>
        <w:tc>
          <w:tcPr>
            <w:tcW w:w="1024" w:type="dxa"/>
            <w:vAlign w:val="center"/>
          </w:tcPr>
          <w:p w:rsidR="00F50218" w:rsidRPr="00F809DB" w:rsidRDefault="00F50218" w:rsidP="005C0EEF">
            <w:pPr>
              <w:widowControl w:val="0"/>
              <w:spacing w:after="0"/>
              <w:jc w:val="center"/>
              <w:rPr>
                <w:rFonts w:ascii="Times New Roman" w:hAnsi="Times New Roman"/>
                <w:sz w:val="24"/>
                <w:szCs w:val="24"/>
              </w:rPr>
            </w:pPr>
            <w:r>
              <w:rPr>
                <w:rFonts w:ascii="Times New Roman" w:hAnsi="Times New Roman"/>
                <w:sz w:val="24"/>
                <w:szCs w:val="24"/>
              </w:rPr>
              <w:t>31,2</w:t>
            </w:r>
          </w:p>
        </w:tc>
        <w:tc>
          <w:tcPr>
            <w:tcW w:w="1024" w:type="dxa"/>
          </w:tcPr>
          <w:p w:rsidR="00F50218" w:rsidRDefault="00F50218" w:rsidP="005C0EEF">
            <w:pPr>
              <w:widowControl w:val="0"/>
              <w:spacing w:after="0"/>
              <w:jc w:val="center"/>
              <w:rPr>
                <w:rFonts w:ascii="Times New Roman" w:hAnsi="Times New Roman"/>
                <w:sz w:val="24"/>
                <w:szCs w:val="24"/>
              </w:rPr>
            </w:pPr>
            <w:r>
              <w:rPr>
                <w:rFonts w:ascii="Times New Roman" w:hAnsi="Times New Roman"/>
                <w:sz w:val="24"/>
                <w:szCs w:val="24"/>
              </w:rPr>
              <w:t>25,3</w:t>
            </w:r>
          </w:p>
        </w:tc>
      </w:tr>
      <w:tr w:rsidR="00F50218" w:rsidRPr="000F0B8E" w:rsidTr="00F50218">
        <w:trPr>
          <w:cantSplit/>
          <w:jc w:val="center"/>
        </w:trPr>
        <w:tc>
          <w:tcPr>
            <w:tcW w:w="4531" w:type="dxa"/>
          </w:tcPr>
          <w:p w:rsidR="00F50218" w:rsidRPr="003949FA" w:rsidRDefault="00F50218" w:rsidP="005C0EEF">
            <w:pPr>
              <w:widowControl w:val="0"/>
              <w:spacing w:after="0"/>
              <w:jc w:val="both"/>
              <w:rPr>
                <w:rFonts w:ascii="Times New Roman" w:hAnsi="Times New Roman"/>
                <w:sz w:val="24"/>
                <w:szCs w:val="24"/>
              </w:rPr>
            </w:pPr>
            <w:r w:rsidRPr="003949FA">
              <w:rPr>
                <w:rFonts w:ascii="Times New Roman" w:hAnsi="Times New Roman"/>
                <w:sz w:val="24"/>
                <w:szCs w:val="24"/>
              </w:rPr>
              <w:t xml:space="preserve">2. Коэффициент миграционного прироста </w:t>
            </w:r>
          </w:p>
        </w:tc>
        <w:tc>
          <w:tcPr>
            <w:tcW w:w="2127" w:type="dxa"/>
          </w:tcPr>
          <w:p w:rsidR="00F50218" w:rsidRPr="003949FA" w:rsidRDefault="00F50218" w:rsidP="005C0EEF">
            <w:pPr>
              <w:widowControl w:val="0"/>
              <w:spacing w:after="0"/>
              <w:jc w:val="center"/>
              <w:rPr>
                <w:rFonts w:ascii="Times New Roman" w:hAnsi="Times New Roman"/>
                <w:sz w:val="24"/>
                <w:szCs w:val="24"/>
              </w:rPr>
            </w:pPr>
            <w:r w:rsidRPr="003949FA">
              <w:rPr>
                <w:rFonts w:ascii="Times New Roman" w:hAnsi="Times New Roman"/>
                <w:sz w:val="24"/>
                <w:szCs w:val="24"/>
              </w:rPr>
              <w:t xml:space="preserve">чел. на 1000 чел. </w:t>
            </w:r>
          </w:p>
        </w:tc>
        <w:tc>
          <w:tcPr>
            <w:tcW w:w="992" w:type="dxa"/>
            <w:vAlign w:val="center"/>
          </w:tcPr>
          <w:p w:rsidR="00F50218" w:rsidRPr="00F809DB" w:rsidRDefault="00F50218" w:rsidP="005C0EEF">
            <w:pPr>
              <w:widowControl w:val="0"/>
              <w:spacing w:after="0"/>
              <w:jc w:val="center"/>
              <w:rPr>
                <w:rFonts w:ascii="Times New Roman" w:hAnsi="Times New Roman"/>
                <w:sz w:val="24"/>
                <w:szCs w:val="24"/>
              </w:rPr>
            </w:pPr>
            <w:r>
              <w:rPr>
                <w:rFonts w:ascii="Times New Roman" w:hAnsi="Times New Roman"/>
                <w:sz w:val="24"/>
                <w:szCs w:val="24"/>
              </w:rPr>
              <w:t>-2,25</w:t>
            </w:r>
          </w:p>
        </w:tc>
        <w:tc>
          <w:tcPr>
            <w:tcW w:w="1024" w:type="dxa"/>
            <w:vAlign w:val="center"/>
          </w:tcPr>
          <w:p w:rsidR="00F50218" w:rsidRPr="00F809DB" w:rsidRDefault="00F50218" w:rsidP="005C0EEF">
            <w:pPr>
              <w:widowControl w:val="0"/>
              <w:spacing w:after="0"/>
              <w:jc w:val="center"/>
              <w:rPr>
                <w:rFonts w:ascii="Times New Roman" w:hAnsi="Times New Roman"/>
                <w:sz w:val="24"/>
                <w:szCs w:val="24"/>
              </w:rPr>
            </w:pPr>
            <w:r>
              <w:rPr>
                <w:rFonts w:ascii="Times New Roman" w:hAnsi="Times New Roman"/>
                <w:sz w:val="24"/>
                <w:szCs w:val="24"/>
              </w:rPr>
              <w:t>-0,84</w:t>
            </w:r>
          </w:p>
        </w:tc>
        <w:tc>
          <w:tcPr>
            <w:tcW w:w="1024" w:type="dxa"/>
          </w:tcPr>
          <w:p w:rsidR="00F50218" w:rsidRDefault="00F50218" w:rsidP="005C0EEF">
            <w:pPr>
              <w:widowControl w:val="0"/>
              <w:spacing w:after="0"/>
              <w:jc w:val="center"/>
              <w:rPr>
                <w:rFonts w:ascii="Times New Roman" w:hAnsi="Times New Roman"/>
                <w:sz w:val="24"/>
                <w:szCs w:val="24"/>
              </w:rPr>
            </w:pPr>
            <w:r>
              <w:rPr>
                <w:rFonts w:ascii="Times New Roman" w:hAnsi="Times New Roman"/>
                <w:sz w:val="24"/>
                <w:szCs w:val="24"/>
              </w:rPr>
              <w:t>-0,84</w:t>
            </w:r>
          </w:p>
        </w:tc>
      </w:tr>
      <w:tr w:rsidR="00F50218" w:rsidRPr="000F0B8E" w:rsidTr="00F50218">
        <w:trPr>
          <w:cantSplit/>
          <w:jc w:val="center"/>
        </w:trPr>
        <w:tc>
          <w:tcPr>
            <w:tcW w:w="4531" w:type="dxa"/>
          </w:tcPr>
          <w:p w:rsidR="00F50218" w:rsidRPr="003949FA" w:rsidRDefault="00F50218" w:rsidP="005C0EEF">
            <w:pPr>
              <w:widowControl w:val="0"/>
              <w:spacing w:after="0"/>
              <w:jc w:val="both"/>
              <w:rPr>
                <w:rFonts w:ascii="Times New Roman" w:hAnsi="Times New Roman"/>
                <w:sz w:val="24"/>
                <w:szCs w:val="24"/>
              </w:rPr>
            </w:pPr>
            <w:r w:rsidRPr="003949FA">
              <w:rPr>
                <w:rFonts w:ascii="Times New Roman" w:hAnsi="Times New Roman"/>
                <w:sz w:val="24"/>
                <w:szCs w:val="24"/>
              </w:rPr>
              <w:t xml:space="preserve">3. Коэффициент естественной убыли  </w:t>
            </w:r>
          </w:p>
        </w:tc>
        <w:tc>
          <w:tcPr>
            <w:tcW w:w="2127" w:type="dxa"/>
          </w:tcPr>
          <w:p w:rsidR="00F50218" w:rsidRPr="003949FA" w:rsidRDefault="00F50218" w:rsidP="005C0EEF">
            <w:pPr>
              <w:widowControl w:val="0"/>
              <w:spacing w:after="0"/>
              <w:jc w:val="center"/>
              <w:rPr>
                <w:rFonts w:ascii="Times New Roman" w:hAnsi="Times New Roman"/>
                <w:sz w:val="24"/>
                <w:szCs w:val="24"/>
              </w:rPr>
            </w:pPr>
            <w:r w:rsidRPr="003949FA">
              <w:rPr>
                <w:rFonts w:ascii="Times New Roman" w:hAnsi="Times New Roman"/>
                <w:sz w:val="24"/>
                <w:szCs w:val="24"/>
              </w:rPr>
              <w:t xml:space="preserve">чел. на 1000 чел. </w:t>
            </w:r>
          </w:p>
        </w:tc>
        <w:tc>
          <w:tcPr>
            <w:tcW w:w="992" w:type="dxa"/>
            <w:vAlign w:val="center"/>
          </w:tcPr>
          <w:p w:rsidR="00F50218" w:rsidRPr="00F809DB" w:rsidRDefault="00F50218" w:rsidP="005C0EEF">
            <w:pPr>
              <w:widowControl w:val="0"/>
              <w:spacing w:after="0"/>
              <w:jc w:val="center"/>
              <w:rPr>
                <w:rFonts w:ascii="Times New Roman" w:hAnsi="Times New Roman"/>
                <w:sz w:val="24"/>
                <w:szCs w:val="24"/>
              </w:rPr>
            </w:pPr>
            <w:r>
              <w:rPr>
                <w:rFonts w:ascii="Times New Roman" w:hAnsi="Times New Roman"/>
                <w:sz w:val="24"/>
                <w:szCs w:val="24"/>
              </w:rPr>
              <w:t>-7,3</w:t>
            </w:r>
          </w:p>
        </w:tc>
        <w:tc>
          <w:tcPr>
            <w:tcW w:w="1024" w:type="dxa"/>
            <w:vAlign w:val="center"/>
          </w:tcPr>
          <w:p w:rsidR="00F50218" w:rsidRPr="00F809DB" w:rsidRDefault="00F50218" w:rsidP="005C0EEF">
            <w:pPr>
              <w:widowControl w:val="0"/>
              <w:spacing w:after="0"/>
              <w:jc w:val="center"/>
              <w:rPr>
                <w:rFonts w:ascii="Times New Roman" w:hAnsi="Times New Roman"/>
                <w:sz w:val="24"/>
                <w:szCs w:val="24"/>
              </w:rPr>
            </w:pPr>
            <w:r>
              <w:rPr>
                <w:rFonts w:ascii="Times New Roman" w:hAnsi="Times New Roman"/>
                <w:sz w:val="24"/>
                <w:szCs w:val="24"/>
              </w:rPr>
              <w:t>-12,0</w:t>
            </w:r>
          </w:p>
        </w:tc>
        <w:tc>
          <w:tcPr>
            <w:tcW w:w="1024" w:type="dxa"/>
          </w:tcPr>
          <w:p w:rsidR="00F50218" w:rsidRDefault="00F50218" w:rsidP="005C0EEF">
            <w:pPr>
              <w:widowControl w:val="0"/>
              <w:spacing w:after="0"/>
              <w:jc w:val="center"/>
              <w:rPr>
                <w:rFonts w:ascii="Times New Roman" w:hAnsi="Times New Roman"/>
                <w:sz w:val="24"/>
                <w:szCs w:val="24"/>
              </w:rPr>
            </w:pPr>
            <w:r>
              <w:rPr>
                <w:rFonts w:ascii="Times New Roman" w:hAnsi="Times New Roman"/>
                <w:sz w:val="24"/>
                <w:szCs w:val="24"/>
              </w:rPr>
              <w:t>-11,7</w:t>
            </w:r>
          </w:p>
        </w:tc>
      </w:tr>
    </w:tbl>
    <w:p w:rsidR="00AF560C" w:rsidRPr="00547694" w:rsidRDefault="00673693" w:rsidP="00630929">
      <w:pPr>
        <w:spacing w:before="240" w:line="240" w:lineRule="auto"/>
        <w:jc w:val="center"/>
        <w:rPr>
          <w:rFonts w:ascii="Times New Roman" w:hAnsi="Times New Roman"/>
          <w:b/>
          <w:bCs/>
          <w:sz w:val="28"/>
          <w:szCs w:val="28"/>
        </w:rPr>
      </w:pPr>
      <w:r w:rsidRPr="00547694">
        <w:rPr>
          <w:rFonts w:ascii="Times New Roman" w:hAnsi="Times New Roman"/>
          <w:b/>
          <w:bCs/>
          <w:sz w:val="28"/>
          <w:szCs w:val="28"/>
        </w:rPr>
        <w:t>Уровень жизни населения</w:t>
      </w:r>
    </w:p>
    <w:tbl>
      <w:tblPr>
        <w:tblW w:w="9753" w:type="dxa"/>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ayout w:type="fixed"/>
        <w:tblLook w:val="0000" w:firstRow="0" w:lastRow="0" w:firstColumn="0" w:lastColumn="0" w:noHBand="0" w:noVBand="0"/>
      </w:tblPr>
      <w:tblGrid>
        <w:gridCol w:w="4673"/>
        <w:gridCol w:w="1134"/>
        <w:gridCol w:w="1276"/>
        <w:gridCol w:w="1335"/>
        <w:gridCol w:w="1335"/>
      </w:tblGrid>
      <w:tr w:rsidR="00334F83" w:rsidRPr="00334F83" w:rsidTr="00334F83">
        <w:trPr>
          <w:jc w:val="center"/>
        </w:trPr>
        <w:tc>
          <w:tcPr>
            <w:tcW w:w="4673" w:type="dxa"/>
            <w:shd w:val="clear" w:color="auto" w:fill="365F91" w:themeFill="accent1" w:themeFillShade="BF"/>
          </w:tcPr>
          <w:p w:rsidR="00334F83" w:rsidRPr="00334F83" w:rsidRDefault="00334F83" w:rsidP="00B3796B">
            <w:pPr>
              <w:widowControl w:val="0"/>
              <w:spacing w:after="0" w:line="240" w:lineRule="auto"/>
              <w:jc w:val="center"/>
              <w:rPr>
                <w:rFonts w:ascii="Times New Roman" w:hAnsi="Times New Roman"/>
                <w:b/>
                <w:sz w:val="24"/>
                <w:szCs w:val="24"/>
              </w:rPr>
            </w:pPr>
            <w:r w:rsidRPr="00334F83">
              <w:rPr>
                <w:rFonts w:ascii="Times New Roman" w:hAnsi="Times New Roman"/>
                <w:b/>
                <w:sz w:val="24"/>
                <w:szCs w:val="24"/>
              </w:rPr>
              <w:t>Наименование показателя</w:t>
            </w:r>
          </w:p>
        </w:tc>
        <w:tc>
          <w:tcPr>
            <w:tcW w:w="1134" w:type="dxa"/>
            <w:shd w:val="clear" w:color="auto" w:fill="365F91" w:themeFill="accent1" w:themeFillShade="BF"/>
          </w:tcPr>
          <w:p w:rsidR="00334F83" w:rsidRPr="00334F83" w:rsidRDefault="00334F83" w:rsidP="00B3796B">
            <w:pPr>
              <w:widowControl w:val="0"/>
              <w:spacing w:after="0" w:line="240" w:lineRule="auto"/>
              <w:jc w:val="center"/>
              <w:rPr>
                <w:rFonts w:ascii="Times New Roman" w:hAnsi="Times New Roman"/>
                <w:b/>
                <w:sz w:val="24"/>
                <w:szCs w:val="24"/>
              </w:rPr>
            </w:pPr>
            <w:r w:rsidRPr="00334F83">
              <w:rPr>
                <w:rFonts w:ascii="Times New Roman" w:hAnsi="Times New Roman"/>
                <w:b/>
                <w:sz w:val="24"/>
                <w:szCs w:val="24"/>
              </w:rPr>
              <w:t>Ед. изм.</w:t>
            </w:r>
          </w:p>
        </w:tc>
        <w:tc>
          <w:tcPr>
            <w:tcW w:w="1276" w:type="dxa"/>
            <w:shd w:val="clear" w:color="auto" w:fill="365F91" w:themeFill="accent1" w:themeFillShade="BF"/>
          </w:tcPr>
          <w:p w:rsidR="00334F83" w:rsidRPr="00334F83" w:rsidRDefault="00334F83" w:rsidP="00B3796B">
            <w:pPr>
              <w:widowControl w:val="0"/>
              <w:spacing w:after="0" w:line="240" w:lineRule="auto"/>
              <w:jc w:val="center"/>
              <w:rPr>
                <w:rFonts w:ascii="Times New Roman" w:hAnsi="Times New Roman"/>
                <w:b/>
                <w:sz w:val="24"/>
                <w:szCs w:val="24"/>
                <w:highlight w:val="yellow"/>
              </w:rPr>
            </w:pPr>
            <w:r w:rsidRPr="00334F83">
              <w:rPr>
                <w:rFonts w:ascii="Times New Roman" w:hAnsi="Times New Roman"/>
                <w:b/>
                <w:sz w:val="24"/>
                <w:szCs w:val="24"/>
              </w:rPr>
              <w:t>2020</w:t>
            </w:r>
          </w:p>
        </w:tc>
        <w:tc>
          <w:tcPr>
            <w:tcW w:w="1335" w:type="dxa"/>
            <w:shd w:val="clear" w:color="auto" w:fill="365F91" w:themeFill="accent1" w:themeFillShade="BF"/>
          </w:tcPr>
          <w:p w:rsidR="00334F83" w:rsidRPr="00334F83" w:rsidRDefault="00334F83" w:rsidP="00B3796B">
            <w:pPr>
              <w:widowControl w:val="0"/>
              <w:spacing w:after="0" w:line="240" w:lineRule="auto"/>
              <w:jc w:val="center"/>
              <w:rPr>
                <w:rFonts w:ascii="Times New Roman" w:hAnsi="Times New Roman"/>
                <w:b/>
                <w:sz w:val="24"/>
                <w:szCs w:val="24"/>
                <w:highlight w:val="yellow"/>
              </w:rPr>
            </w:pPr>
            <w:r w:rsidRPr="00334F83">
              <w:rPr>
                <w:rFonts w:ascii="Times New Roman" w:hAnsi="Times New Roman"/>
                <w:b/>
                <w:sz w:val="24"/>
                <w:szCs w:val="24"/>
              </w:rPr>
              <w:t>2021</w:t>
            </w:r>
          </w:p>
        </w:tc>
        <w:tc>
          <w:tcPr>
            <w:tcW w:w="1335" w:type="dxa"/>
            <w:shd w:val="clear" w:color="auto" w:fill="365F91" w:themeFill="accent1" w:themeFillShade="BF"/>
          </w:tcPr>
          <w:p w:rsidR="00334F83" w:rsidRPr="00334F83" w:rsidRDefault="00334F83" w:rsidP="00B3796B">
            <w:pPr>
              <w:widowControl w:val="0"/>
              <w:spacing w:after="0" w:line="240" w:lineRule="auto"/>
              <w:jc w:val="center"/>
              <w:rPr>
                <w:rFonts w:ascii="Times New Roman" w:hAnsi="Times New Roman"/>
                <w:b/>
                <w:sz w:val="24"/>
                <w:szCs w:val="24"/>
              </w:rPr>
            </w:pPr>
            <w:r w:rsidRPr="00334F83">
              <w:rPr>
                <w:rFonts w:ascii="Times New Roman" w:hAnsi="Times New Roman"/>
                <w:b/>
                <w:sz w:val="24"/>
                <w:szCs w:val="24"/>
              </w:rPr>
              <w:t>2022</w:t>
            </w:r>
          </w:p>
        </w:tc>
      </w:tr>
      <w:tr w:rsidR="00334F83" w:rsidRPr="00334F83" w:rsidTr="00334F83">
        <w:trPr>
          <w:jc w:val="center"/>
        </w:trPr>
        <w:tc>
          <w:tcPr>
            <w:tcW w:w="4673" w:type="dxa"/>
          </w:tcPr>
          <w:p w:rsidR="00334F83" w:rsidRPr="00334F83" w:rsidRDefault="00334F83" w:rsidP="005C0EEF">
            <w:pPr>
              <w:pStyle w:val="a8"/>
              <w:widowControl w:val="0"/>
              <w:spacing w:before="0" w:beforeAutospacing="0" w:after="0" w:afterAutospacing="0" w:line="276" w:lineRule="auto"/>
            </w:pPr>
            <w:r w:rsidRPr="00334F83">
              <w:t xml:space="preserve">Среднедушевые денежные доходы населения </w:t>
            </w:r>
          </w:p>
        </w:tc>
        <w:tc>
          <w:tcPr>
            <w:tcW w:w="1134" w:type="dxa"/>
          </w:tcPr>
          <w:p w:rsidR="00334F83" w:rsidRPr="00334F83" w:rsidRDefault="00334F83" w:rsidP="005C0EEF">
            <w:pPr>
              <w:pStyle w:val="a8"/>
              <w:widowControl w:val="0"/>
              <w:spacing w:before="0" w:beforeAutospacing="0" w:after="0" w:afterAutospacing="0" w:line="276" w:lineRule="auto"/>
              <w:jc w:val="center"/>
            </w:pPr>
            <w:r w:rsidRPr="00334F83">
              <w:t>руб.</w:t>
            </w:r>
          </w:p>
        </w:tc>
        <w:tc>
          <w:tcPr>
            <w:tcW w:w="1276" w:type="dxa"/>
            <w:vAlign w:val="center"/>
          </w:tcPr>
          <w:p w:rsidR="00334F83" w:rsidRPr="00334F83" w:rsidRDefault="00334F83" w:rsidP="005C0EEF">
            <w:pPr>
              <w:pStyle w:val="a8"/>
              <w:widowControl w:val="0"/>
              <w:spacing w:before="0" w:beforeAutospacing="0" w:after="0" w:afterAutospacing="0" w:line="276" w:lineRule="auto"/>
              <w:jc w:val="center"/>
            </w:pPr>
            <w:r w:rsidRPr="00334F83">
              <w:t>24350</w:t>
            </w:r>
          </w:p>
        </w:tc>
        <w:tc>
          <w:tcPr>
            <w:tcW w:w="1335" w:type="dxa"/>
            <w:vAlign w:val="center"/>
          </w:tcPr>
          <w:p w:rsidR="00334F83" w:rsidRPr="00334F83" w:rsidRDefault="0038761C" w:rsidP="005C0EEF">
            <w:pPr>
              <w:pStyle w:val="a8"/>
              <w:widowControl w:val="0"/>
              <w:spacing w:before="0" w:beforeAutospacing="0" w:after="0" w:afterAutospacing="0" w:line="276" w:lineRule="auto"/>
              <w:jc w:val="center"/>
            </w:pPr>
            <w:r>
              <w:t>26</w:t>
            </w:r>
            <w:r w:rsidR="00334F83" w:rsidRPr="00334F83">
              <w:t>468</w:t>
            </w:r>
          </w:p>
        </w:tc>
        <w:tc>
          <w:tcPr>
            <w:tcW w:w="1335" w:type="dxa"/>
            <w:vAlign w:val="center"/>
          </w:tcPr>
          <w:p w:rsidR="00334F83" w:rsidRPr="00334F83" w:rsidRDefault="00334F83" w:rsidP="005C0EEF">
            <w:pPr>
              <w:pStyle w:val="a8"/>
              <w:widowControl w:val="0"/>
              <w:spacing w:before="0" w:beforeAutospacing="0" w:after="0" w:afterAutospacing="0" w:line="276" w:lineRule="auto"/>
              <w:jc w:val="center"/>
            </w:pPr>
            <w:r w:rsidRPr="00334F83">
              <w:t>28717</w:t>
            </w:r>
          </w:p>
        </w:tc>
      </w:tr>
      <w:tr w:rsidR="00334F83" w:rsidRPr="00334F83" w:rsidTr="00334F83">
        <w:trPr>
          <w:jc w:val="center"/>
        </w:trPr>
        <w:tc>
          <w:tcPr>
            <w:tcW w:w="4673" w:type="dxa"/>
          </w:tcPr>
          <w:p w:rsidR="00334F83" w:rsidRPr="00334F83" w:rsidRDefault="00334F83" w:rsidP="005C0EEF">
            <w:pPr>
              <w:pStyle w:val="a8"/>
              <w:widowControl w:val="0"/>
              <w:spacing w:before="0" w:beforeAutospacing="0" w:after="0" w:afterAutospacing="0" w:line="276" w:lineRule="auto"/>
            </w:pPr>
            <w:r w:rsidRPr="00334F83">
              <w:t>Среднемесячная начисленная заработная плата работников:</w:t>
            </w:r>
          </w:p>
          <w:p w:rsidR="00334F83" w:rsidRPr="00334F83" w:rsidRDefault="00334F83" w:rsidP="005C0EEF">
            <w:pPr>
              <w:pStyle w:val="a8"/>
              <w:widowControl w:val="0"/>
              <w:spacing w:before="0" w:beforeAutospacing="0" w:after="0" w:afterAutospacing="0" w:line="276" w:lineRule="auto"/>
              <w:ind w:firstLine="318"/>
            </w:pPr>
            <w:r w:rsidRPr="00334F83">
              <w:t>-  по полному кругу предприятий и организаций;</w:t>
            </w:r>
          </w:p>
          <w:p w:rsidR="00334F83" w:rsidRPr="00334F83" w:rsidRDefault="00334F83" w:rsidP="005C0EEF">
            <w:pPr>
              <w:pStyle w:val="a8"/>
              <w:widowControl w:val="0"/>
              <w:spacing w:before="0" w:beforeAutospacing="0" w:after="0" w:afterAutospacing="0" w:line="276" w:lineRule="auto"/>
              <w:ind w:firstLine="318"/>
            </w:pPr>
            <w:r w:rsidRPr="00334F83">
              <w:t>- по крупным и средним предприятиям и организациям;</w:t>
            </w:r>
          </w:p>
          <w:p w:rsidR="00334F83" w:rsidRPr="00334F83" w:rsidRDefault="00334F83" w:rsidP="005C0EEF">
            <w:pPr>
              <w:pStyle w:val="a8"/>
              <w:widowControl w:val="0"/>
              <w:spacing w:before="0" w:beforeAutospacing="0" w:after="0" w:afterAutospacing="0" w:line="276" w:lineRule="auto"/>
              <w:ind w:firstLine="318"/>
            </w:pPr>
            <w:r w:rsidRPr="00334F83">
              <w:t>- муниципальных дошкольных образовательных учреждений;</w:t>
            </w:r>
          </w:p>
          <w:p w:rsidR="00334F83" w:rsidRPr="00334F83" w:rsidRDefault="00334F83" w:rsidP="005C0EEF">
            <w:pPr>
              <w:pStyle w:val="a8"/>
              <w:widowControl w:val="0"/>
              <w:spacing w:before="0" w:beforeAutospacing="0" w:after="0" w:afterAutospacing="0" w:line="276" w:lineRule="auto"/>
              <w:ind w:firstLine="318"/>
            </w:pPr>
            <w:r w:rsidRPr="00334F83">
              <w:t>- муниципальных общеобразовательных учреждений;</w:t>
            </w:r>
          </w:p>
          <w:p w:rsidR="00334F83" w:rsidRPr="00334F83" w:rsidRDefault="00334F83" w:rsidP="005C0EEF">
            <w:pPr>
              <w:pStyle w:val="a8"/>
              <w:widowControl w:val="0"/>
              <w:spacing w:before="0" w:beforeAutospacing="0" w:after="0" w:afterAutospacing="0" w:line="276" w:lineRule="auto"/>
              <w:ind w:firstLine="318"/>
            </w:pPr>
            <w:r w:rsidRPr="00334F83">
              <w:t>- муниципальных учреждений культуры и искусства;</w:t>
            </w:r>
          </w:p>
          <w:p w:rsidR="00334F83" w:rsidRPr="00334F83" w:rsidRDefault="00334F83" w:rsidP="005C0EEF">
            <w:pPr>
              <w:pStyle w:val="a8"/>
              <w:widowControl w:val="0"/>
              <w:spacing w:before="0" w:beforeAutospacing="0" w:after="0" w:afterAutospacing="0" w:line="276" w:lineRule="auto"/>
              <w:ind w:firstLine="318"/>
            </w:pPr>
            <w:r w:rsidRPr="00334F83">
              <w:t>- муниципальных учреждений физической культуры и спорта</w:t>
            </w:r>
          </w:p>
        </w:tc>
        <w:tc>
          <w:tcPr>
            <w:tcW w:w="1134" w:type="dxa"/>
          </w:tcPr>
          <w:p w:rsidR="00334F83" w:rsidRPr="00334F83" w:rsidRDefault="00334F83" w:rsidP="005C0EEF">
            <w:pPr>
              <w:pStyle w:val="a8"/>
              <w:widowControl w:val="0"/>
              <w:spacing w:before="0" w:beforeAutospacing="0" w:after="0" w:afterAutospacing="0" w:line="276" w:lineRule="auto"/>
              <w:jc w:val="center"/>
            </w:pPr>
            <w:r w:rsidRPr="00334F83">
              <w:t>руб.</w:t>
            </w:r>
          </w:p>
          <w:p w:rsidR="00334F83" w:rsidRPr="00334F83" w:rsidRDefault="00334F83" w:rsidP="005C0EEF">
            <w:pPr>
              <w:pStyle w:val="a8"/>
              <w:widowControl w:val="0"/>
              <w:spacing w:before="0" w:beforeAutospacing="0" w:after="0" w:afterAutospacing="0" w:line="276" w:lineRule="auto"/>
              <w:jc w:val="center"/>
            </w:pPr>
          </w:p>
          <w:p w:rsidR="00334F83" w:rsidRPr="00334F83" w:rsidRDefault="00334F83" w:rsidP="005C0EEF">
            <w:pPr>
              <w:pStyle w:val="a8"/>
              <w:widowControl w:val="0"/>
              <w:spacing w:before="0" w:beforeAutospacing="0" w:after="0" w:afterAutospacing="0" w:line="276" w:lineRule="auto"/>
              <w:jc w:val="center"/>
            </w:pPr>
          </w:p>
        </w:tc>
        <w:tc>
          <w:tcPr>
            <w:tcW w:w="1276" w:type="dxa"/>
            <w:vAlign w:val="center"/>
          </w:tcPr>
          <w:p w:rsidR="00334F83" w:rsidRPr="00334F83" w:rsidRDefault="00334F83" w:rsidP="00334F83">
            <w:pPr>
              <w:pStyle w:val="a8"/>
              <w:widowControl w:val="0"/>
              <w:spacing w:before="0" w:beforeAutospacing="0" w:after="0" w:afterAutospacing="0" w:line="276" w:lineRule="auto"/>
            </w:pPr>
          </w:p>
          <w:p w:rsidR="00334F83" w:rsidRPr="00334F83" w:rsidRDefault="00334F83" w:rsidP="005C0EEF">
            <w:pPr>
              <w:pStyle w:val="a8"/>
              <w:widowControl w:val="0"/>
              <w:spacing w:before="0" w:beforeAutospacing="0" w:after="0" w:afterAutospacing="0" w:line="276" w:lineRule="auto"/>
              <w:jc w:val="center"/>
            </w:pPr>
            <w:r w:rsidRPr="00334F83">
              <w:t>33347</w:t>
            </w:r>
          </w:p>
          <w:p w:rsidR="00334F83" w:rsidRPr="00334F83" w:rsidRDefault="00334F83" w:rsidP="005C0EEF">
            <w:pPr>
              <w:pStyle w:val="a8"/>
              <w:widowControl w:val="0"/>
              <w:spacing w:before="0" w:beforeAutospacing="0" w:after="0" w:afterAutospacing="0" w:line="276" w:lineRule="auto"/>
              <w:jc w:val="center"/>
            </w:pPr>
          </w:p>
          <w:p w:rsidR="00334F83" w:rsidRPr="00334F83" w:rsidRDefault="00334F83" w:rsidP="005C0EEF">
            <w:pPr>
              <w:pStyle w:val="a8"/>
              <w:widowControl w:val="0"/>
              <w:spacing w:before="0" w:beforeAutospacing="0" w:after="0" w:afterAutospacing="0" w:line="276" w:lineRule="auto"/>
              <w:jc w:val="center"/>
            </w:pPr>
            <w:r w:rsidRPr="00334F83">
              <w:t>31679</w:t>
            </w:r>
          </w:p>
          <w:p w:rsidR="00334F83" w:rsidRPr="00334F83" w:rsidRDefault="00334F83" w:rsidP="005C0EEF">
            <w:pPr>
              <w:pStyle w:val="a8"/>
              <w:widowControl w:val="0"/>
              <w:spacing w:before="0" w:beforeAutospacing="0" w:after="0" w:afterAutospacing="0" w:line="276" w:lineRule="auto"/>
              <w:jc w:val="center"/>
            </w:pPr>
          </w:p>
          <w:p w:rsidR="00334F83" w:rsidRPr="00334F83" w:rsidRDefault="00334F83" w:rsidP="005C0EEF">
            <w:pPr>
              <w:pStyle w:val="a8"/>
              <w:widowControl w:val="0"/>
              <w:spacing w:before="0" w:beforeAutospacing="0" w:after="0" w:afterAutospacing="0" w:line="276" w:lineRule="auto"/>
              <w:jc w:val="center"/>
            </w:pPr>
            <w:r w:rsidRPr="00334F83">
              <w:t>23005</w:t>
            </w:r>
          </w:p>
          <w:p w:rsidR="00334F83" w:rsidRPr="00334F83" w:rsidRDefault="00334F83" w:rsidP="005C0EEF">
            <w:pPr>
              <w:pStyle w:val="a8"/>
              <w:widowControl w:val="0"/>
              <w:spacing w:before="0" w:beforeAutospacing="0" w:after="0" w:afterAutospacing="0" w:line="276" w:lineRule="auto"/>
              <w:jc w:val="center"/>
            </w:pPr>
          </w:p>
          <w:p w:rsidR="00334F83" w:rsidRPr="00334F83" w:rsidRDefault="00334F83" w:rsidP="005C0EEF">
            <w:pPr>
              <w:pStyle w:val="a8"/>
              <w:widowControl w:val="0"/>
              <w:spacing w:before="0" w:beforeAutospacing="0" w:after="0" w:afterAutospacing="0" w:line="276" w:lineRule="auto"/>
              <w:jc w:val="center"/>
            </w:pPr>
            <w:r w:rsidRPr="00334F83">
              <w:t>28498</w:t>
            </w:r>
          </w:p>
          <w:p w:rsidR="00334F83" w:rsidRPr="00334F83" w:rsidRDefault="00334F83" w:rsidP="005C0EEF">
            <w:pPr>
              <w:pStyle w:val="a8"/>
              <w:widowControl w:val="0"/>
              <w:spacing w:before="0" w:beforeAutospacing="0" w:after="0" w:afterAutospacing="0" w:line="276" w:lineRule="auto"/>
              <w:jc w:val="center"/>
            </w:pPr>
          </w:p>
          <w:p w:rsidR="00334F83" w:rsidRPr="00334F83" w:rsidRDefault="00334F83" w:rsidP="005C0EEF">
            <w:pPr>
              <w:pStyle w:val="a8"/>
              <w:widowControl w:val="0"/>
              <w:spacing w:before="0" w:beforeAutospacing="0" w:after="0" w:afterAutospacing="0" w:line="276" w:lineRule="auto"/>
              <w:jc w:val="center"/>
            </w:pPr>
            <w:r w:rsidRPr="00334F83">
              <w:t>32102</w:t>
            </w:r>
          </w:p>
          <w:p w:rsidR="00334F83" w:rsidRPr="00334F83" w:rsidRDefault="00334F83" w:rsidP="005C0EEF">
            <w:pPr>
              <w:pStyle w:val="a8"/>
              <w:widowControl w:val="0"/>
              <w:spacing w:before="0" w:beforeAutospacing="0" w:after="0" w:afterAutospacing="0" w:line="276" w:lineRule="auto"/>
              <w:jc w:val="center"/>
            </w:pPr>
          </w:p>
          <w:p w:rsidR="00334F83" w:rsidRPr="00334F83" w:rsidRDefault="00334F83" w:rsidP="005C0EEF">
            <w:pPr>
              <w:pStyle w:val="a8"/>
              <w:widowControl w:val="0"/>
              <w:spacing w:before="0" w:beforeAutospacing="0" w:after="0" w:afterAutospacing="0" w:line="276" w:lineRule="auto"/>
              <w:jc w:val="center"/>
            </w:pPr>
            <w:r w:rsidRPr="00334F83">
              <w:t>27212</w:t>
            </w:r>
          </w:p>
        </w:tc>
        <w:tc>
          <w:tcPr>
            <w:tcW w:w="1335" w:type="dxa"/>
            <w:vAlign w:val="center"/>
          </w:tcPr>
          <w:p w:rsidR="00334F83" w:rsidRPr="00334F83" w:rsidRDefault="00334F83" w:rsidP="00334F83">
            <w:pPr>
              <w:pStyle w:val="a8"/>
              <w:widowControl w:val="0"/>
              <w:spacing w:before="0" w:beforeAutospacing="0" w:after="0" w:afterAutospacing="0" w:line="276" w:lineRule="auto"/>
            </w:pPr>
          </w:p>
          <w:p w:rsidR="00334F83" w:rsidRPr="00334F83" w:rsidRDefault="00334F83" w:rsidP="005C0EEF">
            <w:pPr>
              <w:pStyle w:val="a8"/>
              <w:widowControl w:val="0"/>
              <w:spacing w:before="0" w:beforeAutospacing="0" w:after="0" w:afterAutospacing="0" w:line="276" w:lineRule="auto"/>
              <w:jc w:val="center"/>
            </w:pPr>
            <w:r w:rsidRPr="00334F83">
              <w:t>36349</w:t>
            </w:r>
          </w:p>
          <w:p w:rsidR="00334F83" w:rsidRPr="00334F83" w:rsidRDefault="00334F83" w:rsidP="005C0EEF">
            <w:pPr>
              <w:pStyle w:val="a8"/>
              <w:widowControl w:val="0"/>
              <w:spacing w:before="0" w:beforeAutospacing="0" w:after="0" w:afterAutospacing="0" w:line="276" w:lineRule="auto"/>
              <w:jc w:val="center"/>
            </w:pPr>
          </w:p>
          <w:p w:rsidR="00334F83" w:rsidRPr="00334F83" w:rsidRDefault="00334F83" w:rsidP="005C0EEF">
            <w:pPr>
              <w:pStyle w:val="a8"/>
              <w:widowControl w:val="0"/>
              <w:spacing w:before="0" w:beforeAutospacing="0" w:after="0" w:afterAutospacing="0" w:line="276" w:lineRule="auto"/>
              <w:jc w:val="center"/>
            </w:pPr>
            <w:r w:rsidRPr="00334F83">
              <w:t>36349</w:t>
            </w:r>
          </w:p>
          <w:p w:rsidR="00334F83" w:rsidRPr="00334F83" w:rsidRDefault="00334F83" w:rsidP="005C0EEF">
            <w:pPr>
              <w:pStyle w:val="a8"/>
              <w:widowControl w:val="0"/>
              <w:spacing w:before="0" w:beforeAutospacing="0" w:after="0" w:afterAutospacing="0" w:line="276" w:lineRule="auto"/>
              <w:jc w:val="center"/>
            </w:pPr>
          </w:p>
          <w:p w:rsidR="00334F83" w:rsidRPr="00334F83" w:rsidRDefault="00334F83" w:rsidP="005C0EEF">
            <w:pPr>
              <w:pStyle w:val="a8"/>
              <w:widowControl w:val="0"/>
              <w:spacing w:before="0" w:beforeAutospacing="0" w:after="0" w:afterAutospacing="0" w:line="276" w:lineRule="auto"/>
              <w:jc w:val="center"/>
            </w:pPr>
            <w:r w:rsidRPr="00334F83">
              <w:t>24879,2</w:t>
            </w:r>
          </w:p>
          <w:p w:rsidR="00334F83" w:rsidRPr="00334F83" w:rsidRDefault="00334F83" w:rsidP="005C0EEF">
            <w:pPr>
              <w:pStyle w:val="a8"/>
              <w:widowControl w:val="0"/>
              <w:spacing w:before="0" w:beforeAutospacing="0" w:after="0" w:afterAutospacing="0" w:line="276" w:lineRule="auto"/>
              <w:jc w:val="center"/>
            </w:pPr>
          </w:p>
          <w:p w:rsidR="00334F83" w:rsidRPr="00334F83" w:rsidRDefault="00334F83" w:rsidP="005C0EEF">
            <w:pPr>
              <w:pStyle w:val="a8"/>
              <w:widowControl w:val="0"/>
              <w:spacing w:before="0" w:beforeAutospacing="0" w:after="0" w:afterAutospacing="0" w:line="276" w:lineRule="auto"/>
              <w:jc w:val="center"/>
            </w:pPr>
            <w:r w:rsidRPr="00334F83">
              <w:t>35205,0</w:t>
            </w:r>
          </w:p>
          <w:p w:rsidR="00334F83" w:rsidRPr="00334F83" w:rsidRDefault="00334F83" w:rsidP="005C0EEF">
            <w:pPr>
              <w:pStyle w:val="a8"/>
              <w:widowControl w:val="0"/>
              <w:spacing w:before="0" w:beforeAutospacing="0" w:after="0" w:afterAutospacing="0" w:line="276" w:lineRule="auto"/>
              <w:jc w:val="center"/>
            </w:pPr>
          </w:p>
          <w:p w:rsidR="00334F83" w:rsidRPr="00334F83" w:rsidRDefault="00334F83" w:rsidP="005C0EEF">
            <w:pPr>
              <w:pStyle w:val="a8"/>
              <w:widowControl w:val="0"/>
              <w:spacing w:before="0" w:beforeAutospacing="0" w:after="0" w:afterAutospacing="0" w:line="276" w:lineRule="auto"/>
              <w:jc w:val="center"/>
            </w:pPr>
            <w:r w:rsidRPr="00334F83">
              <w:t>35485,3</w:t>
            </w:r>
          </w:p>
          <w:p w:rsidR="00334F83" w:rsidRPr="00334F83" w:rsidRDefault="00334F83" w:rsidP="005C0EEF">
            <w:pPr>
              <w:pStyle w:val="a8"/>
              <w:widowControl w:val="0"/>
              <w:spacing w:before="0" w:beforeAutospacing="0" w:after="0" w:afterAutospacing="0" w:line="276" w:lineRule="auto"/>
              <w:jc w:val="center"/>
            </w:pPr>
          </w:p>
          <w:p w:rsidR="00334F83" w:rsidRPr="00334F83" w:rsidRDefault="00334F83" w:rsidP="005C0EEF">
            <w:pPr>
              <w:pStyle w:val="a8"/>
              <w:widowControl w:val="0"/>
              <w:spacing w:before="0" w:beforeAutospacing="0" w:after="0" w:afterAutospacing="0" w:line="276" w:lineRule="auto"/>
              <w:jc w:val="center"/>
            </w:pPr>
            <w:r w:rsidRPr="00334F83">
              <w:t>29350,93</w:t>
            </w:r>
          </w:p>
        </w:tc>
        <w:tc>
          <w:tcPr>
            <w:tcW w:w="1335" w:type="dxa"/>
          </w:tcPr>
          <w:p w:rsidR="00334F83" w:rsidRPr="00334F83" w:rsidRDefault="00334F83" w:rsidP="005C0EEF">
            <w:pPr>
              <w:pStyle w:val="a8"/>
              <w:widowControl w:val="0"/>
              <w:spacing w:before="0" w:beforeAutospacing="0" w:after="0" w:afterAutospacing="0" w:line="276" w:lineRule="auto"/>
              <w:jc w:val="center"/>
            </w:pPr>
          </w:p>
          <w:p w:rsidR="00334F83" w:rsidRPr="00334F83" w:rsidRDefault="00334F83" w:rsidP="00334F83">
            <w:pPr>
              <w:pStyle w:val="a8"/>
              <w:widowControl w:val="0"/>
              <w:spacing w:before="0" w:beforeAutospacing="0" w:after="0" w:afterAutospacing="0" w:line="276" w:lineRule="auto"/>
            </w:pPr>
          </w:p>
          <w:p w:rsidR="00334F83" w:rsidRPr="00334F83" w:rsidRDefault="00334F83" w:rsidP="00334F83">
            <w:pPr>
              <w:pStyle w:val="a8"/>
              <w:widowControl w:val="0"/>
              <w:spacing w:before="0" w:beforeAutospacing="0" w:after="0" w:afterAutospacing="0" w:line="276" w:lineRule="auto"/>
            </w:pPr>
            <w:r w:rsidRPr="00334F83">
              <w:t>40203,0</w:t>
            </w:r>
          </w:p>
          <w:p w:rsidR="00334F83" w:rsidRPr="00334F83" w:rsidRDefault="00334F83" w:rsidP="00334F83">
            <w:pPr>
              <w:pStyle w:val="a8"/>
              <w:widowControl w:val="0"/>
              <w:spacing w:before="0" w:beforeAutospacing="0" w:after="0" w:afterAutospacing="0" w:line="276" w:lineRule="auto"/>
            </w:pPr>
          </w:p>
          <w:p w:rsidR="00334F83" w:rsidRPr="00334F83" w:rsidRDefault="00334F83" w:rsidP="00334F83">
            <w:pPr>
              <w:pStyle w:val="a8"/>
              <w:widowControl w:val="0"/>
              <w:spacing w:before="0" w:beforeAutospacing="0" w:after="0" w:afterAutospacing="0" w:line="276" w:lineRule="auto"/>
            </w:pPr>
            <w:r w:rsidRPr="00334F83">
              <w:t>41300,0</w:t>
            </w:r>
          </w:p>
          <w:p w:rsidR="00334F83" w:rsidRPr="00334F83" w:rsidRDefault="00334F83" w:rsidP="00334F83">
            <w:pPr>
              <w:pStyle w:val="a8"/>
              <w:widowControl w:val="0"/>
              <w:spacing w:before="0" w:beforeAutospacing="0" w:after="0" w:afterAutospacing="0" w:line="276" w:lineRule="auto"/>
            </w:pPr>
          </w:p>
          <w:p w:rsidR="00334F83" w:rsidRPr="00334F83" w:rsidRDefault="00334F83" w:rsidP="00334F83">
            <w:pPr>
              <w:pStyle w:val="a8"/>
              <w:widowControl w:val="0"/>
              <w:spacing w:before="0" w:beforeAutospacing="0" w:after="0" w:afterAutospacing="0" w:line="276" w:lineRule="auto"/>
            </w:pPr>
            <w:r w:rsidRPr="00334F83">
              <w:t>29211,7</w:t>
            </w:r>
          </w:p>
          <w:p w:rsidR="00334F83" w:rsidRPr="00334F83" w:rsidRDefault="00334F83" w:rsidP="00334F83">
            <w:pPr>
              <w:pStyle w:val="a8"/>
              <w:widowControl w:val="0"/>
              <w:spacing w:before="0" w:beforeAutospacing="0" w:after="0" w:afterAutospacing="0" w:line="276" w:lineRule="auto"/>
            </w:pPr>
          </w:p>
          <w:p w:rsidR="00334F83" w:rsidRPr="00334F83" w:rsidRDefault="00334F83" w:rsidP="00334F83">
            <w:pPr>
              <w:pStyle w:val="a8"/>
              <w:widowControl w:val="0"/>
              <w:spacing w:before="0" w:beforeAutospacing="0" w:after="0" w:afterAutospacing="0" w:line="276" w:lineRule="auto"/>
            </w:pPr>
            <w:r w:rsidRPr="00334F83">
              <w:t>37781,3</w:t>
            </w:r>
          </w:p>
          <w:p w:rsidR="00334F83" w:rsidRPr="00334F83" w:rsidRDefault="00334F83" w:rsidP="00334F83">
            <w:pPr>
              <w:pStyle w:val="a8"/>
              <w:widowControl w:val="0"/>
              <w:spacing w:before="0" w:beforeAutospacing="0" w:after="0" w:afterAutospacing="0" w:line="276" w:lineRule="auto"/>
            </w:pPr>
          </w:p>
          <w:p w:rsidR="00334F83" w:rsidRPr="00334F83" w:rsidRDefault="00334F83" w:rsidP="00334F83">
            <w:pPr>
              <w:pStyle w:val="a8"/>
              <w:widowControl w:val="0"/>
              <w:spacing w:before="0" w:beforeAutospacing="0" w:after="0" w:afterAutospacing="0" w:line="276" w:lineRule="auto"/>
            </w:pPr>
            <w:r w:rsidRPr="00334F83">
              <w:t>39121,7</w:t>
            </w:r>
          </w:p>
          <w:p w:rsidR="00334F83" w:rsidRPr="00334F83" w:rsidRDefault="00334F83" w:rsidP="00334F83">
            <w:pPr>
              <w:pStyle w:val="a8"/>
              <w:widowControl w:val="0"/>
              <w:spacing w:before="0" w:beforeAutospacing="0" w:after="0" w:afterAutospacing="0" w:line="276" w:lineRule="auto"/>
            </w:pPr>
          </w:p>
          <w:p w:rsidR="00334F83" w:rsidRPr="00334F83" w:rsidRDefault="00334F83" w:rsidP="00334F83">
            <w:pPr>
              <w:pStyle w:val="a8"/>
              <w:widowControl w:val="0"/>
              <w:spacing w:before="0" w:beforeAutospacing="0" w:after="0" w:afterAutospacing="0" w:line="276" w:lineRule="auto"/>
            </w:pPr>
            <w:r w:rsidRPr="00334F83">
              <w:t>33719,0</w:t>
            </w:r>
          </w:p>
          <w:p w:rsidR="00334F83" w:rsidRPr="00334F83" w:rsidRDefault="00334F83" w:rsidP="00334F83">
            <w:pPr>
              <w:pStyle w:val="a8"/>
              <w:widowControl w:val="0"/>
              <w:spacing w:before="0" w:beforeAutospacing="0" w:after="0" w:afterAutospacing="0" w:line="276" w:lineRule="auto"/>
            </w:pPr>
          </w:p>
        </w:tc>
      </w:tr>
      <w:tr w:rsidR="00334F83" w:rsidRPr="00334F83" w:rsidTr="00334F83">
        <w:trPr>
          <w:jc w:val="center"/>
        </w:trPr>
        <w:tc>
          <w:tcPr>
            <w:tcW w:w="4673" w:type="dxa"/>
          </w:tcPr>
          <w:p w:rsidR="00334F83" w:rsidRPr="00334F83" w:rsidRDefault="00334F83" w:rsidP="005C0EEF">
            <w:pPr>
              <w:pStyle w:val="a8"/>
              <w:widowControl w:val="0"/>
              <w:spacing w:before="0" w:beforeAutospacing="0" w:after="0" w:afterAutospacing="0" w:line="276" w:lineRule="auto"/>
            </w:pPr>
            <w:r w:rsidRPr="00334F83">
              <w:t xml:space="preserve">Средний размер пенсий </w:t>
            </w:r>
          </w:p>
        </w:tc>
        <w:tc>
          <w:tcPr>
            <w:tcW w:w="1134" w:type="dxa"/>
          </w:tcPr>
          <w:p w:rsidR="00334F83" w:rsidRPr="00334F83" w:rsidRDefault="00334F83" w:rsidP="005C0EEF">
            <w:pPr>
              <w:pStyle w:val="a8"/>
              <w:widowControl w:val="0"/>
              <w:spacing w:before="0" w:beforeAutospacing="0" w:after="0" w:afterAutospacing="0" w:line="276" w:lineRule="auto"/>
              <w:jc w:val="center"/>
            </w:pPr>
            <w:r w:rsidRPr="00334F83">
              <w:t xml:space="preserve">руб. </w:t>
            </w:r>
          </w:p>
        </w:tc>
        <w:tc>
          <w:tcPr>
            <w:tcW w:w="1276" w:type="dxa"/>
            <w:vAlign w:val="center"/>
          </w:tcPr>
          <w:p w:rsidR="00334F83" w:rsidRPr="00334F83" w:rsidRDefault="00334F83" w:rsidP="005C0EEF">
            <w:pPr>
              <w:pStyle w:val="a8"/>
              <w:widowControl w:val="0"/>
              <w:spacing w:before="0" w:beforeAutospacing="0" w:after="0" w:afterAutospacing="0" w:line="276" w:lineRule="auto"/>
              <w:jc w:val="center"/>
            </w:pPr>
            <w:r w:rsidRPr="00334F83">
              <w:t>14042,35</w:t>
            </w:r>
          </w:p>
        </w:tc>
        <w:tc>
          <w:tcPr>
            <w:tcW w:w="1335" w:type="dxa"/>
            <w:vAlign w:val="center"/>
          </w:tcPr>
          <w:p w:rsidR="00334F83" w:rsidRPr="00334F83" w:rsidRDefault="00334F83" w:rsidP="005C0EEF">
            <w:pPr>
              <w:pStyle w:val="a8"/>
              <w:widowControl w:val="0"/>
              <w:spacing w:before="0" w:beforeAutospacing="0" w:after="0" w:afterAutospacing="0" w:line="276" w:lineRule="auto"/>
              <w:jc w:val="center"/>
            </w:pPr>
            <w:r w:rsidRPr="00334F83">
              <w:t>16108,0</w:t>
            </w:r>
          </w:p>
        </w:tc>
        <w:tc>
          <w:tcPr>
            <w:tcW w:w="1335" w:type="dxa"/>
          </w:tcPr>
          <w:p w:rsidR="00334F83" w:rsidRPr="00334F83" w:rsidRDefault="00334F83" w:rsidP="00334F83">
            <w:pPr>
              <w:pStyle w:val="a8"/>
              <w:widowControl w:val="0"/>
              <w:spacing w:before="0" w:beforeAutospacing="0" w:after="0" w:afterAutospacing="0" w:line="276" w:lineRule="auto"/>
            </w:pPr>
            <w:r w:rsidRPr="00334F83">
              <w:t>17273,53</w:t>
            </w:r>
          </w:p>
        </w:tc>
      </w:tr>
    </w:tbl>
    <w:p w:rsidR="005C225F" w:rsidRPr="00327585" w:rsidRDefault="005C225F" w:rsidP="00630929">
      <w:pPr>
        <w:widowControl w:val="0"/>
        <w:tabs>
          <w:tab w:val="left" w:pos="180"/>
        </w:tabs>
        <w:spacing w:before="240" w:after="0" w:line="240" w:lineRule="auto"/>
        <w:ind w:firstLine="709"/>
        <w:jc w:val="both"/>
        <w:rPr>
          <w:rFonts w:ascii="Times New Roman" w:hAnsi="Times New Roman" w:cs="Times New Roman"/>
          <w:sz w:val="28"/>
          <w:szCs w:val="28"/>
        </w:rPr>
      </w:pPr>
      <w:r w:rsidRPr="00327585">
        <w:rPr>
          <w:rFonts w:ascii="Times New Roman" w:hAnsi="Times New Roman" w:cs="Times New Roman"/>
          <w:sz w:val="28"/>
          <w:szCs w:val="28"/>
        </w:rPr>
        <w:t>В текущем периоде полностью сохранена динамика роста денежных доходов населения. Среднемесячная заработная плата в 20</w:t>
      </w:r>
      <w:r w:rsidR="00E8747F" w:rsidRPr="00327585">
        <w:rPr>
          <w:rFonts w:ascii="Times New Roman" w:hAnsi="Times New Roman" w:cs="Times New Roman"/>
          <w:sz w:val="28"/>
          <w:szCs w:val="28"/>
        </w:rPr>
        <w:t>2</w:t>
      </w:r>
      <w:r w:rsidR="00334F83" w:rsidRPr="00327585">
        <w:rPr>
          <w:rFonts w:ascii="Times New Roman" w:hAnsi="Times New Roman" w:cs="Times New Roman"/>
          <w:sz w:val="28"/>
          <w:szCs w:val="28"/>
        </w:rPr>
        <w:t>2</w:t>
      </w:r>
      <w:r w:rsidRPr="00327585">
        <w:rPr>
          <w:rFonts w:ascii="Times New Roman" w:hAnsi="Times New Roman" w:cs="Times New Roman"/>
          <w:sz w:val="28"/>
          <w:szCs w:val="28"/>
        </w:rPr>
        <w:t xml:space="preserve"> году возросла по сравнению с предыдущим годом на </w:t>
      </w:r>
      <w:r w:rsidR="00334F83" w:rsidRPr="00327585">
        <w:rPr>
          <w:rFonts w:ascii="Times New Roman" w:hAnsi="Times New Roman" w:cs="Times New Roman"/>
          <w:sz w:val="28"/>
          <w:szCs w:val="28"/>
        </w:rPr>
        <w:t>10</w:t>
      </w:r>
      <w:r w:rsidRPr="00327585">
        <w:rPr>
          <w:rFonts w:ascii="Times New Roman" w:hAnsi="Times New Roman" w:cs="Times New Roman"/>
          <w:sz w:val="28"/>
          <w:szCs w:val="28"/>
        </w:rPr>
        <w:t xml:space="preserve">% и составила </w:t>
      </w:r>
      <w:r w:rsidR="00334F83" w:rsidRPr="00327585">
        <w:rPr>
          <w:rFonts w:ascii="Times New Roman" w:hAnsi="Times New Roman" w:cs="Times New Roman"/>
          <w:sz w:val="28"/>
          <w:szCs w:val="28"/>
        </w:rPr>
        <w:t>40203,0</w:t>
      </w:r>
      <w:r w:rsidRPr="00327585">
        <w:rPr>
          <w:rFonts w:ascii="Times New Roman" w:hAnsi="Times New Roman" w:cs="Times New Roman"/>
          <w:sz w:val="28"/>
          <w:szCs w:val="28"/>
        </w:rPr>
        <w:t xml:space="preserve"> рублей. </w:t>
      </w:r>
    </w:p>
    <w:p w:rsidR="005C225F" w:rsidRPr="00327585" w:rsidRDefault="005C225F" w:rsidP="00630929">
      <w:pPr>
        <w:widowControl w:val="0"/>
        <w:tabs>
          <w:tab w:val="left" w:pos="180"/>
        </w:tabs>
        <w:spacing w:after="0" w:line="240" w:lineRule="auto"/>
        <w:ind w:firstLine="709"/>
        <w:jc w:val="both"/>
        <w:rPr>
          <w:rFonts w:ascii="Times New Roman" w:hAnsi="Times New Roman" w:cs="Times New Roman"/>
          <w:sz w:val="28"/>
          <w:szCs w:val="28"/>
        </w:rPr>
      </w:pPr>
      <w:r w:rsidRPr="00327585">
        <w:rPr>
          <w:rFonts w:ascii="Times New Roman" w:hAnsi="Times New Roman" w:cs="Times New Roman"/>
          <w:sz w:val="28"/>
          <w:szCs w:val="28"/>
        </w:rPr>
        <w:t>Средний размер пенсии увеличился по сравнению с соответству</w:t>
      </w:r>
      <w:r w:rsidR="00334F83" w:rsidRPr="00327585">
        <w:rPr>
          <w:rFonts w:ascii="Times New Roman" w:hAnsi="Times New Roman" w:cs="Times New Roman"/>
          <w:sz w:val="28"/>
          <w:szCs w:val="28"/>
        </w:rPr>
        <w:t>ющим периодом прошлого года на 7,2</w:t>
      </w:r>
      <w:r w:rsidRPr="00327585">
        <w:rPr>
          <w:rFonts w:ascii="Times New Roman" w:hAnsi="Times New Roman" w:cs="Times New Roman"/>
          <w:sz w:val="28"/>
          <w:szCs w:val="28"/>
        </w:rPr>
        <w:t>% и составил 1</w:t>
      </w:r>
      <w:r w:rsidR="00334F83" w:rsidRPr="00327585">
        <w:rPr>
          <w:rFonts w:ascii="Times New Roman" w:hAnsi="Times New Roman" w:cs="Times New Roman"/>
          <w:sz w:val="28"/>
          <w:szCs w:val="28"/>
        </w:rPr>
        <w:t>7273,53</w:t>
      </w:r>
      <w:r w:rsidR="00E8747F" w:rsidRPr="00327585">
        <w:rPr>
          <w:rFonts w:ascii="Times New Roman" w:hAnsi="Times New Roman" w:cs="Times New Roman"/>
          <w:sz w:val="28"/>
          <w:szCs w:val="28"/>
        </w:rPr>
        <w:t xml:space="preserve"> руб</w:t>
      </w:r>
      <w:r w:rsidR="00C510E2" w:rsidRPr="00327585">
        <w:rPr>
          <w:rFonts w:ascii="Times New Roman" w:hAnsi="Times New Roman" w:cs="Times New Roman"/>
          <w:sz w:val="28"/>
          <w:szCs w:val="28"/>
        </w:rPr>
        <w:t>лей</w:t>
      </w:r>
      <w:r w:rsidR="00E8747F" w:rsidRPr="00327585">
        <w:rPr>
          <w:rFonts w:ascii="Times New Roman" w:hAnsi="Times New Roman" w:cs="Times New Roman"/>
          <w:sz w:val="28"/>
          <w:szCs w:val="28"/>
        </w:rPr>
        <w:t>.</w:t>
      </w:r>
    </w:p>
    <w:p w:rsidR="00E34740" w:rsidRPr="00327585" w:rsidRDefault="005C225F" w:rsidP="00630929">
      <w:pPr>
        <w:widowControl w:val="0"/>
        <w:tabs>
          <w:tab w:val="left" w:pos="180"/>
        </w:tabs>
        <w:spacing w:after="0" w:line="240" w:lineRule="auto"/>
        <w:ind w:firstLine="709"/>
        <w:jc w:val="both"/>
        <w:rPr>
          <w:rFonts w:ascii="Times New Roman" w:hAnsi="Times New Roman" w:cs="Times New Roman"/>
          <w:b/>
          <w:sz w:val="28"/>
          <w:szCs w:val="28"/>
        </w:rPr>
      </w:pPr>
      <w:r w:rsidRPr="00327585">
        <w:rPr>
          <w:rFonts w:ascii="Times New Roman" w:hAnsi="Times New Roman" w:cs="Times New Roman"/>
          <w:sz w:val="28"/>
          <w:szCs w:val="28"/>
        </w:rPr>
        <w:t>Среднемесячные доходы на душу населения за 20</w:t>
      </w:r>
      <w:r w:rsidR="00E8747F" w:rsidRPr="00327585">
        <w:rPr>
          <w:rFonts w:ascii="Times New Roman" w:hAnsi="Times New Roman" w:cs="Times New Roman"/>
          <w:sz w:val="28"/>
          <w:szCs w:val="28"/>
        </w:rPr>
        <w:t>2</w:t>
      </w:r>
      <w:r w:rsidR="00B15F7C" w:rsidRPr="00327585">
        <w:rPr>
          <w:rFonts w:ascii="Times New Roman" w:hAnsi="Times New Roman" w:cs="Times New Roman"/>
          <w:sz w:val="28"/>
          <w:szCs w:val="28"/>
        </w:rPr>
        <w:t>2</w:t>
      </w:r>
      <w:r w:rsidRPr="00327585">
        <w:rPr>
          <w:rFonts w:ascii="Times New Roman" w:hAnsi="Times New Roman" w:cs="Times New Roman"/>
          <w:sz w:val="28"/>
          <w:szCs w:val="28"/>
        </w:rPr>
        <w:t xml:space="preserve"> год приросли к соответствующему периоду прошлого года на </w:t>
      </w:r>
      <w:r w:rsidR="00B3796B" w:rsidRPr="00327585">
        <w:rPr>
          <w:rFonts w:ascii="Times New Roman" w:hAnsi="Times New Roman" w:cs="Times New Roman"/>
          <w:sz w:val="28"/>
          <w:szCs w:val="28"/>
        </w:rPr>
        <w:t>8</w:t>
      </w:r>
      <w:r w:rsidR="00E8747F" w:rsidRPr="00327585">
        <w:rPr>
          <w:rFonts w:ascii="Times New Roman" w:hAnsi="Times New Roman" w:cs="Times New Roman"/>
          <w:sz w:val="28"/>
          <w:szCs w:val="28"/>
        </w:rPr>
        <w:t>,</w:t>
      </w:r>
      <w:r w:rsidR="0038761C" w:rsidRPr="00327585">
        <w:rPr>
          <w:rFonts w:ascii="Times New Roman" w:hAnsi="Times New Roman" w:cs="Times New Roman"/>
          <w:sz w:val="28"/>
          <w:szCs w:val="28"/>
        </w:rPr>
        <w:t>5% и составили 28717,0</w:t>
      </w:r>
      <w:r w:rsidRPr="00327585">
        <w:rPr>
          <w:rFonts w:ascii="Times New Roman" w:hAnsi="Times New Roman" w:cs="Times New Roman"/>
          <w:sz w:val="28"/>
          <w:szCs w:val="28"/>
        </w:rPr>
        <w:t xml:space="preserve"> рублей, что в 2</w:t>
      </w:r>
      <w:r w:rsidR="00327585" w:rsidRPr="00327585">
        <w:rPr>
          <w:rFonts w:ascii="Times New Roman" w:hAnsi="Times New Roman" w:cs="Times New Roman"/>
          <w:sz w:val="28"/>
          <w:szCs w:val="28"/>
        </w:rPr>
        <w:t>,04</w:t>
      </w:r>
      <w:r w:rsidRPr="00327585">
        <w:rPr>
          <w:rFonts w:ascii="Times New Roman" w:hAnsi="Times New Roman" w:cs="Times New Roman"/>
          <w:sz w:val="28"/>
          <w:szCs w:val="28"/>
        </w:rPr>
        <w:t xml:space="preserve"> раза выше уровня прожиточного минимума.  </w:t>
      </w:r>
    </w:p>
    <w:p w:rsidR="00BE37E3" w:rsidRPr="004D0CA7" w:rsidRDefault="00C134D4" w:rsidP="00630929">
      <w:pPr>
        <w:pStyle w:val="1"/>
        <w:widowControl w:val="0"/>
        <w:spacing w:line="240" w:lineRule="auto"/>
        <w:jc w:val="left"/>
        <w:rPr>
          <w:rFonts w:ascii="Times New Roman" w:hAnsi="Times New Roman"/>
          <w:color w:val="1F497D" w:themeColor="text2"/>
          <w:sz w:val="28"/>
          <w:szCs w:val="28"/>
        </w:rPr>
      </w:pPr>
      <w:bookmarkStart w:id="15" w:name="_Toc33104770"/>
      <w:bookmarkStart w:id="16" w:name="_Toc37400679"/>
      <w:r w:rsidRPr="004D0CA7">
        <w:rPr>
          <w:rFonts w:ascii="Times New Roman" w:hAnsi="Times New Roman"/>
          <w:color w:val="1F497D" w:themeColor="text2"/>
          <w:sz w:val="28"/>
          <w:szCs w:val="28"/>
        </w:rPr>
        <w:t>3.</w:t>
      </w:r>
      <w:r w:rsidR="00B702EB" w:rsidRPr="004D0CA7">
        <w:rPr>
          <w:rFonts w:ascii="Times New Roman" w:hAnsi="Times New Roman"/>
          <w:color w:val="1F497D" w:themeColor="text2"/>
          <w:sz w:val="28"/>
          <w:szCs w:val="28"/>
        </w:rPr>
        <w:t> </w:t>
      </w:r>
      <w:r w:rsidR="00B03600" w:rsidRPr="004D0CA7">
        <w:rPr>
          <w:rFonts w:ascii="Times New Roman" w:hAnsi="Times New Roman"/>
          <w:color w:val="1F497D" w:themeColor="text2"/>
          <w:sz w:val="28"/>
          <w:szCs w:val="28"/>
        </w:rPr>
        <w:t>Экономи</w:t>
      </w:r>
      <w:r w:rsidR="00F84F20" w:rsidRPr="004D0CA7">
        <w:rPr>
          <w:rFonts w:ascii="Times New Roman" w:hAnsi="Times New Roman"/>
          <w:color w:val="1F497D" w:themeColor="text2"/>
          <w:sz w:val="28"/>
          <w:szCs w:val="28"/>
        </w:rPr>
        <w:t>ческий потенциал</w:t>
      </w:r>
      <w:bookmarkEnd w:id="15"/>
      <w:bookmarkEnd w:id="16"/>
    </w:p>
    <w:p w:rsidR="00456564" w:rsidRPr="003F403B" w:rsidRDefault="00456564" w:rsidP="00630929">
      <w:pPr>
        <w:pStyle w:val="2"/>
        <w:spacing w:after="240" w:line="240" w:lineRule="auto"/>
        <w:jc w:val="center"/>
        <w:rPr>
          <w:rFonts w:ascii="Times New Roman" w:hAnsi="Times New Roman" w:cs="Times New Roman"/>
          <w:color w:val="auto"/>
          <w:sz w:val="28"/>
          <w:szCs w:val="28"/>
        </w:rPr>
      </w:pPr>
      <w:r w:rsidRPr="003F403B">
        <w:rPr>
          <w:rFonts w:ascii="Times New Roman" w:hAnsi="Times New Roman" w:cs="Times New Roman"/>
          <w:color w:val="auto"/>
          <w:sz w:val="28"/>
          <w:szCs w:val="28"/>
        </w:rPr>
        <w:t>Характеристика экономического потенциала территории</w:t>
      </w:r>
    </w:p>
    <w:tbl>
      <w:tblPr>
        <w:tblW w:w="9798"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ayout w:type="fixed"/>
        <w:tblLook w:val="0000" w:firstRow="0" w:lastRow="0" w:firstColumn="0" w:lastColumn="0" w:noHBand="0" w:noVBand="0"/>
      </w:tblPr>
      <w:tblGrid>
        <w:gridCol w:w="7763"/>
        <w:gridCol w:w="2035"/>
      </w:tblGrid>
      <w:tr w:rsidR="00456564" w:rsidTr="00D77499">
        <w:tc>
          <w:tcPr>
            <w:tcW w:w="7763" w:type="dxa"/>
            <w:shd w:val="clear" w:color="auto" w:fill="365F91" w:themeFill="accent1" w:themeFillShade="BF"/>
            <w:vAlign w:val="center"/>
          </w:tcPr>
          <w:p w:rsidR="00456564" w:rsidRPr="00456564" w:rsidRDefault="00456564" w:rsidP="00630929">
            <w:pPr>
              <w:pStyle w:val="2"/>
              <w:spacing w:before="0" w:line="240" w:lineRule="auto"/>
              <w:jc w:val="center"/>
              <w:rPr>
                <w:rFonts w:ascii="Times New Roman" w:hAnsi="Times New Roman" w:cs="Times New Roman"/>
                <w:color w:val="FFFFFF" w:themeColor="background1"/>
                <w:sz w:val="24"/>
                <w:szCs w:val="24"/>
              </w:rPr>
            </w:pPr>
            <w:r w:rsidRPr="00456564">
              <w:rPr>
                <w:rFonts w:ascii="Times New Roman" w:hAnsi="Times New Roman" w:cs="Times New Roman"/>
                <w:color w:val="FFFFFF" w:themeColor="background1"/>
                <w:sz w:val="24"/>
                <w:szCs w:val="24"/>
              </w:rPr>
              <w:t>Показатели</w:t>
            </w:r>
          </w:p>
        </w:tc>
        <w:tc>
          <w:tcPr>
            <w:tcW w:w="2035" w:type="dxa"/>
            <w:shd w:val="clear" w:color="auto" w:fill="365F91" w:themeFill="accent1" w:themeFillShade="BF"/>
            <w:vAlign w:val="center"/>
          </w:tcPr>
          <w:p w:rsidR="00456564" w:rsidRPr="00456564" w:rsidRDefault="00456564" w:rsidP="00630929">
            <w:pPr>
              <w:spacing w:after="0" w:line="240" w:lineRule="auto"/>
              <w:jc w:val="center"/>
              <w:rPr>
                <w:rFonts w:ascii="Times New Roman" w:hAnsi="Times New Roman" w:cs="Times New Roman"/>
                <w:color w:val="FFFFFF" w:themeColor="background1"/>
                <w:sz w:val="24"/>
                <w:szCs w:val="24"/>
              </w:rPr>
            </w:pPr>
            <w:r w:rsidRPr="00456564">
              <w:rPr>
                <w:rFonts w:ascii="Times New Roman" w:hAnsi="Times New Roman" w:cs="Times New Roman"/>
                <w:color w:val="FFFFFF" w:themeColor="background1"/>
                <w:sz w:val="24"/>
                <w:szCs w:val="24"/>
              </w:rPr>
              <w:t>Количество</w:t>
            </w:r>
          </w:p>
        </w:tc>
      </w:tr>
      <w:tr w:rsidR="00456564" w:rsidTr="00456564">
        <w:tc>
          <w:tcPr>
            <w:tcW w:w="7763" w:type="dxa"/>
          </w:tcPr>
          <w:p w:rsidR="00456564" w:rsidRPr="00456564" w:rsidRDefault="00456564" w:rsidP="005C0EEF">
            <w:pPr>
              <w:spacing w:after="0"/>
              <w:jc w:val="both"/>
              <w:rPr>
                <w:rFonts w:ascii="Times New Roman" w:hAnsi="Times New Roman" w:cs="Times New Roman"/>
                <w:sz w:val="24"/>
                <w:szCs w:val="24"/>
              </w:rPr>
            </w:pPr>
            <w:r w:rsidRPr="00456564">
              <w:rPr>
                <w:rFonts w:ascii="Times New Roman" w:hAnsi="Times New Roman" w:cs="Times New Roman"/>
                <w:sz w:val="24"/>
                <w:szCs w:val="24"/>
              </w:rPr>
              <w:t xml:space="preserve">       Общая площадь земельного фонда (га):</w:t>
            </w:r>
          </w:p>
        </w:tc>
        <w:tc>
          <w:tcPr>
            <w:tcW w:w="2035" w:type="dxa"/>
          </w:tcPr>
          <w:p w:rsidR="00456564" w:rsidRPr="00456564" w:rsidRDefault="00983E06" w:rsidP="005C0EEF">
            <w:pPr>
              <w:spacing w:after="0"/>
              <w:jc w:val="center"/>
              <w:rPr>
                <w:rFonts w:ascii="Times New Roman" w:hAnsi="Times New Roman" w:cs="Times New Roman"/>
                <w:sz w:val="24"/>
                <w:szCs w:val="24"/>
              </w:rPr>
            </w:pPr>
            <w:r>
              <w:rPr>
                <w:rFonts w:ascii="Times New Roman" w:hAnsi="Times New Roman" w:cs="Times New Roman"/>
                <w:sz w:val="24"/>
                <w:szCs w:val="24"/>
              </w:rPr>
              <w:t>502</w:t>
            </w:r>
            <w:r w:rsidR="00C510E2">
              <w:rPr>
                <w:rFonts w:ascii="Times New Roman" w:hAnsi="Times New Roman" w:cs="Times New Roman"/>
                <w:sz w:val="24"/>
                <w:szCs w:val="24"/>
              </w:rPr>
              <w:t xml:space="preserve"> </w:t>
            </w:r>
            <w:r>
              <w:rPr>
                <w:rFonts w:ascii="Times New Roman" w:hAnsi="Times New Roman" w:cs="Times New Roman"/>
                <w:sz w:val="24"/>
                <w:szCs w:val="24"/>
              </w:rPr>
              <w:t>118,8</w:t>
            </w:r>
          </w:p>
        </w:tc>
      </w:tr>
      <w:tr w:rsidR="00456564" w:rsidTr="00456564">
        <w:tc>
          <w:tcPr>
            <w:tcW w:w="7763" w:type="dxa"/>
          </w:tcPr>
          <w:p w:rsidR="00456564" w:rsidRPr="00456564" w:rsidRDefault="00456564" w:rsidP="005C0EEF">
            <w:pPr>
              <w:pStyle w:val="af7"/>
              <w:spacing w:line="276" w:lineRule="auto"/>
              <w:jc w:val="both"/>
              <w:rPr>
                <w:rFonts w:ascii="Times New Roman" w:hAnsi="Times New Roman"/>
                <w:sz w:val="24"/>
                <w:szCs w:val="24"/>
              </w:rPr>
            </w:pPr>
            <w:r w:rsidRPr="00456564">
              <w:rPr>
                <w:rFonts w:ascii="Times New Roman" w:hAnsi="Times New Roman"/>
                <w:sz w:val="24"/>
                <w:szCs w:val="24"/>
              </w:rPr>
              <w:t xml:space="preserve">площадь, используемая землепользователями, занимающимися сельскохозяйственным производством </w:t>
            </w:r>
          </w:p>
        </w:tc>
        <w:tc>
          <w:tcPr>
            <w:tcW w:w="2035" w:type="dxa"/>
          </w:tcPr>
          <w:p w:rsidR="00456564" w:rsidRPr="00456564" w:rsidRDefault="00983E06" w:rsidP="005C0EEF">
            <w:pPr>
              <w:spacing w:after="0"/>
              <w:jc w:val="center"/>
              <w:rPr>
                <w:rFonts w:ascii="Times New Roman" w:hAnsi="Times New Roman" w:cs="Times New Roman"/>
                <w:sz w:val="24"/>
                <w:szCs w:val="24"/>
              </w:rPr>
            </w:pPr>
            <w:r>
              <w:rPr>
                <w:rFonts w:ascii="Times New Roman" w:hAnsi="Times New Roman" w:cs="Times New Roman"/>
                <w:sz w:val="24"/>
                <w:szCs w:val="24"/>
              </w:rPr>
              <w:t>224</w:t>
            </w:r>
            <w:r w:rsidR="00C510E2">
              <w:rPr>
                <w:rFonts w:ascii="Times New Roman" w:hAnsi="Times New Roman" w:cs="Times New Roman"/>
                <w:sz w:val="24"/>
                <w:szCs w:val="24"/>
              </w:rPr>
              <w:t xml:space="preserve"> </w:t>
            </w:r>
            <w:r>
              <w:rPr>
                <w:rFonts w:ascii="Times New Roman" w:hAnsi="Times New Roman" w:cs="Times New Roman"/>
                <w:sz w:val="24"/>
                <w:szCs w:val="24"/>
              </w:rPr>
              <w:t>391</w:t>
            </w:r>
            <w:r w:rsidR="003F403B">
              <w:rPr>
                <w:rFonts w:ascii="Times New Roman" w:hAnsi="Times New Roman" w:cs="Times New Roman"/>
                <w:sz w:val="24"/>
                <w:szCs w:val="24"/>
              </w:rPr>
              <w:t>,</w:t>
            </w:r>
            <w:r>
              <w:rPr>
                <w:rFonts w:ascii="Times New Roman" w:hAnsi="Times New Roman" w:cs="Times New Roman"/>
                <w:sz w:val="24"/>
                <w:szCs w:val="24"/>
              </w:rPr>
              <w:t>0</w:t>
            </w:r>
          </w:p>
        </w:tc>
      </w:tr>
      <w:tr w:rsidR="00456564" w:rsidTr="00456564">
        <w:tc>
          <w:tcPr>
            <w:tcW w:w="7763" w:type="dxa"/>
          </w:tcPr>
          <w:p w:rsidR="00456564" w:rsidRPr="00456564" w:rsidRDefault="00456564" w:rsidP="005C0EEF">
            <w:pPr>
              <w:numPr>
                <w:ilvl w:val="0"/>
                <w:numId w:val="16"/>
              </w:numPr>
              <w:spacing w:after="0"/>
              <w:ind w:left="0" w:firstLine="0"/>
              <w:jc w:val="both"/>
              <w:rPr>
                <w:rFonts w:ascii="Times New Roman" w:hAnsi="Times New Roman" w:cs="Times New Roman"/>
                <w:sz w:val="24"/>
                <w:szCs w:val="24"/>
              </w:rPr>
            </w:pPr>
            <w:r w:rsidRPr="00456564">
              <w:rPr>
                <w:rFonts w:ascii="Times New Roman" w:hAnsi="Times New Roman" w:cs="Times New Roman"/>
                <w:sz w:val="24"/>
                <w:szCs w:val="24"/>
              </w:rPr>
              <w:t xml:space="preserve">в том числе находящаяся в личном пользовании граждан (приусадебные и индивидуальные сады и огороды) </w:t>
            </w:r>
          </w:p>
        </w:tc>
        <w:tc>
          <w:tcPr>
            <w:tcW w:w="2035" w:type="dxa"/>
          </w:tcPr>
          <w:p w:rsidR="00456564" w:rsidRPr="00456564" w:rsidRDefault="003F403B" w:rsidP="005C0EEF">
            <w:pPr>
              <w:spacing w:after="0"/>
              <w:jc w:val="center"/>
              <w:rPr>
                <w:rFonts w:ascii="Times New Roman" w:hAnsi="Times New Roman" w:cs="Times New Roman"/>
                <w:sz w:val="24"/>
                <w:szCs w:val="24"/>
              </w:rPr>
            </w:pPr>
            <w:r>
              <w:rPr>
                <w:rFonts w:ascii="Times New Roman" w:hAnsi="Times New Roman" w:cs="Times New Roman"/>
                <w:sz w:val="24"/>
                <w:szCs w:val="24"/>
              </w:rPr>
              <w:t>8</w:t>
            </w:r>
            <w:r w:rsidR="00C510E2">
              <w:rPr>
                <w:rFonts w:ascii="Times New Roman" w:hAnsi="Times New Roman" w:cs="Times New Roman"/>
                <w:sz w:val="24"/>
                <w:szCs w:val="24"/>
              </w:rPr>
              <w:t xml:space="preserve"> </w:t>
            </w:r>
            <w:r>
              <w:rPr>
                <w:rFonts w:ascii="Times New Roman" w:hAnsi="Times New Roman" w:cs="Times New Roman"/>
                <w:sz w:val="24"/>
                <w:szCs w:val="24"/>
              </w:rPr>
              <w:t>899,4</w:t>
            </w:r>
          </w:p>
        </w:tc>
      </w:tr>
      <w:tr w:rsidR="00456564" w:rsidTr="00456564">
        <w:tc>
          <w:tcPr>
            <w:tcW w:w="7763" w:type="dxa"/>
          </w:tcPr>
          <w:p w:rsidR="00456564" w:rsidRPr="00456564" w:rsidRDefault="00456564" w:rsidP="005C0EEF">
            <w:pPr>
              <w:spacing w:after="0"/>
              <w:jc w:val="both"/>
              <w:rPr>
                <w:rFonts w:ascii="Times New Roman" w:hAnsi="Times New Roman" w:cs="Times New Roman"/>
                <w:sz w:val="24"/>
                <w:szCs w:val="24"/>
              </w:rPr>
            </w:pPr>
            <w:r w:rsidRPr="00456564">
              <w:rPr>
                <w:rFonts w:ascii="Times New Roman" w:hAnsi="Times New Roman" w:cs="Times New Roman"/>
                <w:sz w:val="24"/>
                <w:szCs w:val="24"/>
              </w:rPr>
              <w:t xml:space="preserve">    неиспользуемые площади</w:t>
            </w:r>
          </w:p>
        </w:tc>
        <w:tc>
          <w:tcPr>
            <w:tcW w:w="2035" w:type="dxa"/>
          </w:tcPr>
          <w:p w:rsidR="00456564" w:rsidRPr="00456564" w:rsidRDefault="00983E06" w:rsidP="005C0EEF">
            <w:pPr>
              <w:spacing w:after="0"/>
              <w:jc w:val="center"/>
              <w:rPr>
                <w:rFonts w:ascii="Times New Roman" w:hAnsi="Times New Roman" w:cs="Times New Roman"/>
                <w:sz w:val="24"/>
                <w:szCs w:val="24"/>
              </w:rPr>
            </w:pPr>
            <w:r>
              <w:rPr>
                <w:rFonts w:ascii="Times New Roman" w:hAnsi="Times New Roman" w:cs="Times New Roman"/>
                <w:sz w:val="24"/>
                <w:szCs w:val="24"/>
              </w:rPr>
              <w:t>10</w:t>
            </w:r>
            <w:r w:rsidR="00C510E2">
              <w:rPr>
                <w:rFonts w:ascii="Times New Roman" w:hAnsi="Times New Roman" w:cs="Times New Roman"/>
                <w:sz w:val="24"/>
                <w:szCs w:val="24"/>
              </w:rPr>
              <w:t xml:space="preserve"> </w:t>
            </w:r>
            <w:r>
              <w:rPr>
                <w:rFonts w:ascii="Times New Roman" w:hAnsi="Times New Roman" w:cs="Times New Roman"/>
                <w:sz w:val="24"/>
                <w:szCs w:val="24"/>
              </w:rPr>
              <w:t>71</w:t>
            </w:r>
            <w:r w:rsidR="00456564" w:rsidRPr="00456564">
              <w:rPr>
                <w:rFonts w:ascii="Times New Roman" w:hAnsi="Times New Roman" w:cs="Times New Roman"/>
                <w:sz w:val="24"/>
                <w:szCs w:val="24"/>
              </w:rPr>
              <w:t>0</w:t>
            </w:r>
            <w:r w:rsidR="003F403B">
              <w:rPr>
                <w:rFonts w:ascii="Times New Roman" w:hAnsi="Times New Roman" w:cs="Times New Roman"/>
                <w:sz w:val="24"/>
                <w:szCs w:val="24"/>
              </w:rPr>
              <w:t>,0</w:t>
            </w:r>
          </w:p>
        </w:tc>
      </w:tr>
      <w:tr w:rsidR="00456564" w:rsidTr="00456564">
        <w:tc>
          <w:tcPr>
            <w:tcW w:w="7763" w:type="dxa"/>
          </w:tcPr>
          <w:p w:rsidR="00456564" w:rsidRPr="00456564" w:rsidRDefault="00456564" w:rsidP="005C0EEF">
            <w:pPr>
              <w:spacing w:after="0"/>
              <w:jc w:val="both"/>
              <w:rPr>
                <w:rFonts w:ascii="Times New Roman" w:hAnsi="Times New Roman" w:cs="Times New Roman"/>
                <w:sz w:val="24"/>
                <w:szCs w:val="24"/>
              </w:rPr>
            </w:pPr>
            <w:r w:rsidRPr="00456564">
              <w:rPr>
                <w:rFonts w:ascii="Times New Roman" w:hAnsi="Times New Roman" w:cs="Times New Roman"/>
                <w:sz w:val="24"/>
                <w:szCs w:val="24"/>
              </w:rPr>
              <w:t xml:space="preserve">    Лесной фонд:</w:t>
            </w:r>
          </w:p>
          <w:p w:rsidR="00456564" w:rsidRPr="00456564" w:rsidRDefault="00456564" w:rsidP="005C0EEF">
            <w:pPr>
              <w:numPr>
                <w:ilvl w:val="0"/>
                <w:numId w:val="16"/>
              </w:numPr>
              <w:spacing w:after="0"/>
              <w:ind w:left="0" w:firstLine="0"/>
              <w:jc w:val="both"/>
              <w:rPr>
                <w:rFonts w:ascii="Times New Roman" w:hAnsi="Times New Roman" w:cs="Times New Roman"/>
                <w:sz w:val="24"/>
                <w:szCs w:val="24"/>
              </w:rPr>
            </w:pPr>
            <w:r w:rsidRPr="00456564">
              <w:rPr>
                <w:rFonts w:ascii="Times New Roman" w:hAnsi="Times New Roman" w:cs="Times New Roman"/>
                <w:sz w:val="24"/>
                <w:szCs w:val="24"/>
              </w:rPr>
              <w:t>общая площадь (га)</w:t>
            </w:r>
          </w:p>
          <w:p w:rsidR="00456564" w:rsidRPr="00456564" w:rsidRDefault="00456564" w:rsidP="005C0EEF">
            <w:pPr>
              <w:numPr>
                <w:ilvl w:val="0"/>
                <w:numId w:val="16"/>
              </w:numPr>
              <w:spacing w:after="0"/>
              <w:ind w:left="0" w:firstLine="0"/>
              <w:jc w:val="both"/>
              <w:rPr>
                <w:rFonts w:ascii="Times New Roman" w:hAnsi="Times New Roman" w:cs="Times New Roman"/>
                <w:sz w:val="24"/>
                <w:szCs w:val="24"/>
              </w:rPr>
            </w:pPr>
            <w:r w:rsidRPr="00456564">
              <w:rPr>
                <w:rFonts w:ascii="Times New Roman" w:hAnsi="Times New Roman" w:cs="Times New Roman"/>
                <w:sz w:val="24"/>
                <w:szCs w:val="24"/>
              </w:rPr>
              <w:t>общий запас древесины на корню (тыс. куб. м)</w:t>
            </w:r>
          </w:p>
        </w:tc>
        <w:tc>
          <w:tcPr>
            <w:tcW w:w="2035" w:type="dxa"/>
          </w:tcPr>
          <w:p w:rsidR="00456564" w:rsidRPr="00456564" w:rsidRDefault="00456564" w:rsidP="005C0EEF">
            <w:pPr>
              <w:spacing w:after="0"/>
              <w:jc w:val="both"/>
              <w:rPr>
                <w:rFonts w:ascii="Times New Roman" w:hAnsi="Times New Roman" w:cs="Times New Roman"/>
                <w:sz w:val="24"/>
                <w:szCs w:val="24"/>
              </w:rPr>
            </w:pPr>
          </w:p>
          <w:p w:rsidR="00456564" w:rsidRPr="00456564" w:rsidRDefault="00993B0B" w:rsidP="005C0EEF">
            <w:pPr>
              <w:spacing w:after="0"/>
              <w:jc w:val="center"/>
              <w:rPr>
                <w:rFonts w:ascii="Times New Roman" w:hAnsi="Times New Roman" w:cs="Times New Roman"/>
                <w:sz w:val="24"/>
                <w:szCs w:val="24"/>
              </w:rPr>
            </w:pPr>
            <w:r>
              <w:rPr>
                <w:rFonts w:ascii="Times New Roman" w:hAnsi="Times New Roman" w:cs="Times New Roman"/>
                <w:sz w:val="24"/>
                <w:szCs w:val="24"/>
              </w:rPr>
              <w:t>101606</w:t>
            </w:r>
            <w:r w:rsidR="003F403B">
              <w:rPr>
                <w:rFonts w:ascii="Times New Roman" w:hAnsi="Times New Roman" w:cs="Times New Roman"/>
                <w:sz w:val="24"/>
                <w:szCs w:val="24"/>
              </w:rPr>
              <w:t>,0</w:t>
            </w:r>
          </w:p>
          <w:p w:rsidR="00456564" w:rsidRPr="00456564" w:rsidRDefault="00993B0B" w:rsidP="005C0EEF">
            <w:pPr>
              <w:spacing w:after="0"/>
              <w:jc w:val="center"/>
              <w:rPr>
                <w:rFonts w:ascii="Times New Roman" w:hAnsi="Times New Roman" w:cs="Times New Roman"/>
                <w:sz w:val="24"/>
                <w:szCs w:val="24"/>
              </w:rPr>
            </w:pPr>
            <w:r>
              <w:rPr>
                <w:rFonts w:ascii="Times New Roman" w:hAnsi="Times New Roman" w:cs="Times New Roman"/>
                <w:sz w:val="24"/>
                <w:szCs w:val="24"/>
              </w:rPr>
              <w:t>10158</w:t>
            </w:r>
            <w:r w:rsidR="00456564" w:rsidRPr="00456564">
              <w:rPr>
                <w:rFonts w:ascii="Times New Roman" w:hAnsi="Times New Roman" w:cs="Times New Roman"/>
                <w:sz w:val="24"/>
                <w:szCs w:val="24"/>
              </w:rPr>
              <w:t>,</w:t>
            </w:r>
            <w:r>
              <w:rPr>
                <w:rFonts w:ascii="Times New Roman" w:hAnsi="Times New Roman" w:cs="Times New Roman"/>
                <w:sz w:val="24"/>
                <w:szCs w:val="24"/>
              </w:rPr>
              <w:t>8</w:t>
            </w:r>
          </w:p>
        </w:tc>
      </w:tr>
    </w:tbl>
    <w:p w:rsidR="000772FF" w:rsidRPr="000772FF" w:rsidRDefault="00E37C05" w:rsidP="00066051">
      <w:pPr>
        <w:widowControl w:val="0"/>
        <w:spacing w:before="24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По итогам 2022</w:t>
      </w:r>
      <w:r w:rsidR="000772FF" w:rsidRPr="000772FF">
        <w:rPr>
          <w:rFonts w:ascii="Times New Roman" w:hAnsi="Times New Roman" w:cs="Times New Roman"/>
          <w:sz w:val="28"/>
          <w:szCs w:val="28"/>
        </w:rPr>
        <w:t xml:space="preserve"> года отмечен рост объема промышленного произво</w:t>
      </w:r>
      <w:r>
        <w:rPr>
          <w:rFonts w:ascii="Times New Roman" w:hAnsi="Times New Roman" w:cs="Times New Roman"/>
          <w:sz w:val="28"/>
          <w:szCs w:val="28"/>
        </w:rPr>
        <w:t>дства, который составил 4,3</w:t>
      </w:r>
      <w:r w:rsidR="000772FF" w:rsidRPr="000772FF">
        <w:rPr>
          <w:rFonts w:ascii="Times New Roman" w:hAnsi="Times New Roman" w:cs="Times New Roman"/>
          <w:sz w:val="28"/>
          <w:szCs w:val="28"/>
        </w:rPr>
        <w:t xml:space="preserve"> млрд. рублей, с ростом к уровню прошлого года на 2%, в сопоставимых ценах, что говорит о положительной динамике в промышленном секторе района.</w:t>
      </w:r>
    </w:p>
    <w:tbl>
      <w:tblPr>
        <w:tblpPr w:leftFromText="180" w:rightFromText="180" w:vertAnchor="text" w:horzAnchor="margin" w:tblpY="76"/>
        <w:tblW w:w="9629"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0A0" w:firstRow="1" w:lastRow="0" w:firstColumn="1" w:lastColumn="0" w:noHBand="0" w:noVBand="0"/>
      </w:tblPr>
      <w:tblGrid>
        <w:gridCol w:w="5633"/>
        <w:gridCol w:w="1368"/>
        <w:gridCol w:w="876"/>
        <w:gridCol w:w="876"/>
        <w:gridCol w:w="876"/>
      </w:tblGrid>
      <w:tr w:rsidR="006847C3" w:rsidRPr="006847C3" w:rsidTr="006847C3">
        <w:trPr>
          <w:trHeight w:val="441"/>
        </w:trPr>
        <w:tc>
          <w:tcPr>
            <w:tcW w:w="5651" w:type="dxa"/>
            <w:shd w:val="clear" w:color="auto" w:fill="365F91" w:themeFill="accent1" w:themeFillShade="BF"/>
            <w:vAlign w:val="center"/>
          </w:tcPr>
          <w:p w:rsidR="006847C3" w:rsidRPr="006847C3" w:rsidRDefault="006847C3" w:rsidP="00515119">
            <w:pPr>
              <w:widowControl w:val="0"/>
              <w:spacing w:line="240" w:lineRule="auto"/>
              <w:jc w:val="center"/>
              <w:rPr>
                <w:rFonts w:ascii="Times New Roman" w:hAnsi="Times New Roman"/>
                <w:b/>
                <w:sz w:val="24"/>
                <w:szCs w:val="24"/>
              </w:rPr>
            </w:pPr>
            <w:r w:rsidRPr="006847C3">
              <w:rPr>
                <w:rFonts w:ascii="Times New Roman" w:hAnsi="Times New Roman"/>
                <w:b/>
                <w:sz w:val="24"/>
                <w:szCs w:val="24"/>
              </w:rPr>
              <w:t>Наименование показателей</w:t>
            </w:r>
          </w:p>
        </w:tc>
        <w:tc>
          <w:tcPr>
            <w:tcW w:w="1368" w:type="dxa"/>
            <w:shd w:val="clear" w:color="auto" w:fill="365F91" w:themeFill="accent1" w:themeFillShade="BF"/>
            <w:vAlign w:val="center"/>
          </w:tcPr>
          <w:p w:rsidR="006847C3" w:rsidRPr="006847C3" w:rsidRDefault="006847C3" w:rsidP="00515119">
            <w:pPr>
              <w:widowControl w:val="0"/>
              <w:spacing w:line="240" w:lineRule="auto"/>
              <w:jc w:val="center"/>
              <w:rPr>
                <w:rFonts w:ascii="Times New Roman" w:hAnsi="Times New Roman"/>
                <w:b/>
                <w:sz w:val="24"/>
                <w:szCs w:val="24"/>
              </w:rPr>
            </w:pPr>
            <w:r w:rsidRPr="006847C3">
              <w:rPr>
                <w:rFonts w:ascii="Times New Roman" w:hAnsi="Times New Roman"/>
                <w:b/>
                <w:sz w:val="24"/>
                <w:szCs w:val="24"/>
              </w:rPr>
              <w:t>Единица измерения</w:t>
            </w:r>
          </w:p>
        </w:tc>
        <w:tc>
          <w:tcPr>
            <w:tcW w:w="876" w:type="dxa"/>
            <w:shd w:val="clear" w:color="auto" w:fill="365F91" w:themeFill="accent1" w:themeFillShade="BF"/>
            <w:vAlign w:val="center"/>
          </w:tcPr>
          <w:p w:rsidR="006847C3" w:rsidRPr="006847C3" w:rsidRDefault="006847C3" w:rsidP="00515119">
            <w:pPr>
              <w:widowControl w:val="0"/>
              <w:spacing w:line="240" w:lineRule="auto"/>
              <w:jc w:val="center"/>
              <w:rPr>
                <w:rFonts w:ascii="Times New Roman" w:hAnsi="Times New Roman"/>
                <w:b/>
                <w:sz w:val="24"/>
                <w:szCs w:val="24"/>
              </w:rPr>
            </w:pPr>
            <w:r w:rsidRPr="006847C3">
              <w:rPr>
                <w:rFonts w:ascii="Times New Roman" w:hAnsi="Times New Roman"/>
                <w:b/>
                <w:sz w:val="24"/>
                <w:szCs w:val="24"/>
              </w:rPr>
              <w:t>2020 год</w:t>
            </w:r>
          </w:p>
        </w:tc>
        <w:tc>
          <w:tcPr>
            <w:tcW w:w="876" w:type="dxa"/>
            <w:shd w:val="clear" w:color="auto" w:fill="365F91" w:themeFill="accent1" w:themeFillShade="BF"/>
            <w:vAlign w:val="center"/>
          </w:tcPr>
          <w:p w:rsidR="006847C3" w:rsidRPr="006847C3" w:rsidRDefault="006847C3" w:rsidP="00515119">
            <w:pPr>
              <w:widowControl w:val="0"/>
              <w:spacing w:line="240" w:lineRule="auto"/>
              <w:jc w:val="center"/>
              <w:rPr>
                <w:rFonts w:ascii="Times New Roman" w:hAnsi="Times New Roman"/>
                <w:b/>
                <w:sz w:val="24"/>
                <w:szCs w:val="24"/>
              </w:rPr>
            </w:pPr>
            <w:r w:rsidRPr="006847C3">
              <w:rPr>
                <w:rFonts w:ascii="Times New Roman" w:hAnsi="Times New Roman"/>
                <w:b/>
                <w:sz w:val="24"/>
                <w:szCs w:val="24"/>
              </w:rPr>
              <w:t>2021 год</w:t>
            </w:r>
          </w:p>
        </w:tc>
        <w:tc>
          <w:tcPr>
            <w:tcW w:w="858" w:type="dxa"/>
            <w:shd w:val="clear" w:color="auto" w:fill="365F91" w:themeFill="accent1" w:themeFillShade="BF"/>
            <w:vAlign w:val="center"/>
          </w:tcPr>
          <w:p w:rsidR="006847C3" w:rsidRPr="006847C3" w:rsidRDefault="006847C3" w:rsidP="00515119">
            <w:pPr>
              <w:widowControl w:val="0"/>
              <w:spacing w:line="240" w:lineRule="auto"/>
              <w:jc w:val="center"/>
              <w:rPr>
                <w:rFonts w:ascii="Times New Roman" w:hAnsi="Times New Roman"/>
                <w:b/>
                <w:sz w:val="24"/>
                <w:szCs w:val="24"/>
              </w:rPr>
            </w:pPr>
            <w:r w:rsidRPr="006847C3">
              <w:rPr>
                <w:rFonts w:ascii="Times New Roman" w:hAnsi="Times New Roman"/>
                <w:b/>
                <w:sz w:val="24"/>
                <w:szCs w:val="24"/>
              </w:rPr>
              <w:t>2022 год</w:t>
            </w:r>
          </w:p>
        </w:tc>
      </w:tr>
      <w:tr w:rsidR="006847C3" w:rsidRPr="006847C3" w:rsidTr="006847C3">
        <w:trPr>
          <w:trHeight w:val="241"/>
        </w:trPr>
        <w:tc>
          <w:tcPr>
            <w:tcW w:w="5651" w:type="dxa"/>
          </w:tcPr>
          <w:p w:rsidR="006847C3" w:rsidRPr="006847C3" w:rsidRDefault="006847C3" w:rsidP="00515119">
            <w:pPr>
              <w:widowControl w:val="0"/>
              <w:spacing w:after="0"/>
              <w:rPr>
                <w:rFonts w:ascii="Times New Roman" w:hAnsi="Times New Roman"/>
                <w:sz w:val="24"/>
                <w:szCs w:val="24"/>
              </w:rPr>
            </w:pPr>
            <w:r w:rsidRPr="006847C3">
              <w:rPr>
                <w:rFonts w:ascii="Times New Roman" w:hAnsi="Times New Roman"/>
                <w:sz w:val="24"/>
                <w:szCs w:val="24"/>
              </w:rPr>
              <w:t>Число предприятий, всего</w:t>
            </w:r>
          </w:p>
        </w:tc>
        <w:tc>
          <w:tcPr>
            <w:tcW w:w="1368" w:type="dxa"/>
            <w:noWrap/>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шт.</w:t>
            </w:r>
          </w:p>
        </w:tc>
        <w:tc>
          <w:tcPr>
            <w:tcW w:w="876"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325</w:t>
            </w:r>
          </w:p>
        </w:tc>
        <w:tc>
          <w:tcPr>
            <w:tcW w:w="876"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304</w:t>
            </w:r>
          </w:p>
        </w:tc>
        <w:tc>
          <w:tcPr>
            <w:tcW w:w="858"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303</w:t>
            </w:r>
          </w:p>
        </w:tc>
      </w:tr>
      <w:tr w:rsidR="006847C3" w:rsidRPr="006847C3" w:rsidTr="006847C3">
        <w:trPr>
          <w:trHeight w:val="1493"/>
        </w:trPr>
        <w:tc>
          <w:tcPr>
            <w:tcW w:w="5651" w:type="dxa"/>
          </w:tcPr>
          <w:p w:rsidR="006847C3" w:rsidRPr="006847C3" w:rsidRDefault="006847C3" w:rsidP="00515119">
            <w:pPr>
              <w:widowControl w:val="0"/>
              <w:spacing w:after="0"/>
              <w:rPr>
                <w:rFonts w:ascii="Times New Roman" w:hAnsi="Times New Roman"/>
                <w:sz w:val="24"/>
                <w:szCs w:val="24"/>
              </w:rPr>
            </w:pPr>
            <w:r w:rsidRPr="006847C3">
              <w:rPr>
                <w:rFonts w:ascii="Times New Roman" w:hAnsi="Times New Roman"/>
                <w:sz w:val="24"/>
                <w:szCs w:val="24"/>
              </w:rPr>
              <w:t>Объем отгруженных товаров собственного производства,  выполненных работ и услуг собственными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w:t>
            </w:r>
          </w:p>
        </w:tc>
        <w:tc>
          <w:tcPr>
            <w:tcW w:w="1368" w:type="dxa"/>
            <w:noWrap/>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млн. руб.</w:t>
            </w:r>
          </w:p>
        </w:tc>
        <w:tc>
          <w:tcPr>
            <w:tcW w:w="876"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4000,0</w:t>
            </w:r>
          </w:p>
        </w:tc>
        <w:tc>
          <w:tcPr>
            <w:tcW w:w="876"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4140,0</w:t>
            </w:r>
          </w:p>
        </w:tc>
        <w:tc>
          <w:tcPr>
            <w:tcW w:w="858" w:type="dxa"/>
            <w:vAlign w:val="center"/>
          </w:tcPr>
          <w:p w:rsidR="006847C3" w:rsidRPr="006847C3" w:rsidRDefault="006847C3" w:rsidP="006847C3">
            <w:pPr>
              <w:widowControl w:val="0"/>
              <w:spacing w:after="0" w:line="240" w:lineRule="auto"/>
              <w:rPr>
                <w:rFonts w:ascii="Times New Roman" w:hAnsi="Times New Roman"/>
                <w:sz w:val="24"/>
                <w:szCs w:val="24"/>
              </w:rPr>
            </w:pPr>
            <w:r w:rsidRPr="006847C3">
              <w:rPr>
                <w:rFonts w:ascii="Times New Roman" w:hAnsi="Times New Roman"/>
                <w:sz w:val="24"/>
                <w:szCs w:val="24"/>
              </w:rPr>
              <w:t>4205,0</w:t>
            </w:r>
          </w:p>
        </w:tc>
      </w:tr>
      <w:tr w:rsidR="006847C3" w:rsidRPr="006847C3" w:rsidTr="006847C3">
        <w:trPr>
          <w:trHeight w:val="264"/>
        </w:trPr>
        <w:tc>
          <w:tcPr>
            <w:tcW w:w="5651" w:type="dxa"/>
          </w:tcPr>
          <w:p w:rsidR="006847C3" w:rsidRPr="006847C3" w:rsidRDefault="006847C3" w:rsidP="00515119">
            <w:pPr>
              <w:widowControl w:val="0"/>
              <w:spacing w:after="0"/>
              <w:rPr>
                <w:rFonts w:ascii="Times New Roman" w:hAnsi="Times New Roman"/>
                <w:sz w:val="24"/>
                <w:szCs w:val="24"/>
              </w:rPr>
            </w:pPr>
            <w:r w:rsidRPr="006847C3">
              <w:rPr>
                <w:rFonts w:ascii="Times New Roman" w:hAnsi="Times New Roman"/>
                <w:sz w:val="24"/>
                <w:szCs w:val="24"/>
              </w:rPr>
              <w:t>Индекс промышленного производства</w:t>
            </w:r>
          </w:p>
        </w:tc>
        <w:tc>
          <w:tcPr>
            <w:tcW w:w="1368" w:type="dxa"/>
            <w:noWrap/>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w:t>
            </w:r>
          </w:p>
        </w:tc>
        <w:tc>
          <w:tcPr>
            <w:tcW w:w="876"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100,6</w:t>
            </w:r>
          </w:p>
        </w:tc>
        <w:tc>
          <w:tcPr>
            <w:tcW w:w="876"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102,0</w:t>
            </w:r>
          </w:p>
        </w:tc>
        <w:tc>
          <w:tcPr>
            <w:tcW w:w="858"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102,0</w:t>
            </w:r>
          </w:p>
        </w:tc>
      </w:tr>
      <w:tr w:rsidR="006847C3" w:rsidRPr="006847C3" w:rsidTr="006847C3">
        <w:trPr>
          <w:trHeight w:val="456"/>
        </w:trPr>
        <w:tc>
          <w:tcPr>
            <w:tcW w:w="5651" w:type="dxa"/>
          </w:tcPr>
          <w:p w:rsidR="006847C3" w:rsidRPr="006847C3" w:rsidRDefault="006847C3" w:rsidP="00515119">
            <w:pPr>
              <w:widowControl w:val="0"/>
              <w:spacing w:after="0"/>
              <w:rPr>
                <w:rFonts w:ascii="Times New Roman" w:hAnsi="Times New Roman"/>
                <w:sz w:val="24"/>
                <w:szCs w:val="24"/>
              </w:rPr>
            </w:pPr>
            <w:r w:rsidRPr="006847C3">
              <w:rPr>
                <w:rFonts w:ascii="Times New Roman" w:hAnsi="Times New Roman"/>
                <w:sz w:val="24"/>
                <w:szCs w:val="24"/>
              </w:rPr>
              <w:t xml:space="preserve"> - в том числе по крупным и средним предприятиям и организациям </w:t>
            </w:r>
          </w:p>
        </w:tc>
        <w:tc>
          <w:tcPr>
            <w:tcW w:w="1368" w:type="dxa"/>
            <w:noWrap/>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млн. руб.</w:t>
            </w:r>
          </w:p>
        </w:tc>
        <w:tc>
          <w:tcPr>
            <w:tcW w:w="876"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2795,0</w:t>
            </w:r>
          </w:p>
        </w:tc>
        <w:tc>
          <w:tcPr>
            <w:tcW w:w="876"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2934,0</w:t>
            </w:r>
          </w:p>
        </w:tc>
        <w:tc>
          <w:tcPr>
            <w:tcW w:w="858" w:type="dxa"/>
            <w:vAlign w:val="center"/>
          </w:tcPr>
          <w:p w:rsidR="006847C3" w:rsidRPr="006847C3" w:rsidRDefault="006847C3" w:rsidP="006847C3">
            <w:pPr>
              <w:widowControl w:val="0"/>
              <w:spacing w:after="0" w:line="240" w:lineRule="auto"/>
              <w:rPr>
                <w:rFonts w:ascii="Times New Roman" w:hAnsi="Times New Roman"/>
                <w:sz w:val="24"/>
                <w:szCs w:val="24"/>
              </w:rPr>
            </w:pPr>
            <w:r w:rsidRPr="006847C3">
              <w:rPr>
                <w:rFonts w:ascii="Times New Roman" w:hAnsi="Times New Roman"/>
                <w:sz w:val="24"/>
                <w:szCs w:val="24"/>
              </w:rPr>
              <w:t>3080,0</w:t>
            </w:r>
          </w:p>
        </w:tc>
      </w:tr>
      <w:tr w:rsidR="006847C3" w:rsidRPr="006847C3" w:rsidTr="006847C3">
        <w:trPr>
          <w:trHeight w:val="264"/>
        </w:trPr>
        <w:tc>
          <w:tcPr>
            <w:tcW w:w="5651" w:type="dxa"/>
          </w:tcPr>
          <w:p w:rsidR="006847C3" w:rsidRPr="006847C3" w:rsidRDefault="006847C3" w:rsidP="00515119">
            <w:pPr>
              <w:widowControl w:val="0"/>
              <w:spacing w:after="0"/>
              <w:rPr>
                <w:rFonts w:ascii="Times New Roman" w:hAnsi="Times New Roman"/>
                <w:sz w:val="24"/>
                <w:szCs w:val="24"/>
              </w:rPr>
            </w:pPr>
            <w:r w:rsidRPr="006847C3">
              <w:rPr>
                <w:rFonts w:ascii="Times New Roman" w:hAnsi="Times New Roman"/>
                <w:sz w:val="24"/>
                <w:szCs w:val="24"/>
              </w:rPr>
              <w:t>Индекс физического объема</w:t>
            </w:r>
          </w:p>
        </w:tc>
        <w:tc>
          <w:tcPr>
            <w:tcW w:w="1368" w:type="dxa"/>
            <w:noWrap/>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w:t>
            </w:r>
          </w:p>
        </w:tc>
        <w:tc>
          <w:tcPr>
            <w:tcW w:w="876"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120</w:t>
            </w:r>
          </w:p>
        </w:tc>
        <w:tc>
          <w:tcPr>
            <w:tcW w:w="876"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117,7</w:t>
            </w:r>
          </w:p>
        </w:tc>
        <w:tc>
          <w:tcPr>
            <w:tcW w:w="858"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102,5</w:t>
            </w:r>
          </w:p>
        </w:tc>
      </w:tr>
      <w:tr w:rsidR="006847C3" w:rsidRPr="006847C3" w:rsidTr="006847C3">
        <w:trPr>
          <w:trHeight w:val="684"/>
        </w:trPr>
        <w:tc>
          <w:tcPr>
            <w:tcW w:w="5651" w:type="dxa"/>
          </w:tcPr>
          <w:p w:rsidR="006847C3" w:rsidRPr="006847C3" w:rsidRDefault="006847C3" w:rsidP="00515119">
            <w:pPr>
              <w:widowControl w:val="0"/>
              <w:spacing w:after="0"/>
              <w:rPr>
                <w:rFonts w:ascii="Times New Roman" w:hAnsi="Times New Roman"/>
                <w:sz w:val="24"/>
                <w:szCs w:val="24"/>
              </w:rPr>
            </w:pPr>
            <w:r w:rsidRPr="006847C3">
              <w:rPr>
                <w:rFonts w:ascii="Times New Roman" w:hAnsi="Times New Roman"/>
                <w:sz w:val="24"/>
                <w:szCs w:val="24"/>
              </w:rPr>
              <w:t>В том числе из общего объема отгруженных товаров:                                                           -  добыча полезных ископаемых</w:t>
            </w:r>
          </w:p>
        </w:tc>
        <w:tc>
          <w:tcPr>
            <w:tcW w:w="1368" w:type="dxa"/>
            <w:noWrap/>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млн. руб.</w:t>
            </w:r>
          </w:p>
        </w:tc>
        <w:tc>
          <w:tcPr>
            <w:tcW w:w="876"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0</w:t>
            </w:r>
          </w:p>
        </w:tc>
        <w:tc>
          <w:tcPr>
            <w:tcW w:w="876"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0</w:t>
            </w:r>
          </w:p>
        </w:tc>
        <w:tc>
          <w:tcPr>
            <w:tcW w:w="858"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0</w:t>
            </w:r>
          </w:p>
        </w:tc>
      </w:tr>
      <w:tr w:rsidR="006847C3" w:rsidRPr="006847C3" w:rsidTr="006847C3">
        <w:trPr>
          <w:trHeight w:val="264"/>
        </w:trPr>
        <w:tc>
          <w:tcPr>
            <w:tcW w:w="5651" w:type="dxa"/>
          </w:tcPr>
          <w:p w:rsidR="006847C3" w:rsidRPr="006847C3" w:rsidRDefault="006847C3" w:rsidP="00515119">
            <w:pPr>
              <w:widowControl w:val="0"/>
              <w:spacing w:after="0"/>
              <w:rPr>
                <w:rFonts w:ascii="Times New Roman" w:hAnsi="Times New Roman"/>
                <w:sz w:val="24"/>
                <w:szCs w:val="24"/>
              </w:rPr>
            </w:pPr>
            <w:r w:rsidRPr="006847C3">
              <w:rPr>
                <w:rFonts w:ascii="Times New Roman" w:hAnsi="Times New Roman"/>
                <w:sz w:val="24"/>
                <w:szCs w:val="24"/>
              </w:rPr>
              <w:t>Индекс физического объема</w:t>
            </w:r>
          </w:p>
        </w:tc>
        <w:tc>
          <w:tcPr>
            <w:tcW w:w="1368" w:type="dxa"/>
            <w:noWrap/>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w:t>
            </w:r>
          </w:p>
        </w:tc>
        <w:tc>
          <w:tcPr>
            <w:tcW w:w="876"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w:t>
            </w:r>
          </w:p>
        </w:tc>
        <w:tc>
          <w:tcPr>
            <w:tcW w:w="876"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w:t>
            </w:r>
          </w:p>
        </w:tc>
        <w:tc>
          <w:tcPr>
            <w:tcW w:w="858"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w:t>
            </w:r>
          </w:p>
        </w:tc>
      </w:tr>
      <w:tr w:rsidR="006847C3" w:rsidRPr="006847C3" w:rsidTr="006847C3">
        <w:trPr>
          <w:trHeight w:val="264"/>
        </w:trPr>
        <w:tc>
          <w:tcPr>
            <w:tcW w:w="5651" w:type="dxa"/>
          </w:tcPr>
          <w:p w:rsidR="006847C3" w:rsidRPr="006847C3" w:rsidRDefault="006847C3" w:rsidP="00515119">
            <w:pPr>
              <w:widowControl w:val="0"/>
              <w:spacing w:after="0"/>
              <w:rPr>
                <w:rFonts w:ascii="Times New Roman" w:hAnsi="Times New Roman"/>
                <w:sz w:val="24"/>
                <w:szCs w:val="24"/>
              </w:rPr>
            </w:pPr>
            <w:r w:rsidRPr="006847C3">
              <w:rPr>
                <w:rFonts w:ascii="Times New Roman" w:hAnsi="Times New Roman"/>
                <w:sz w:val="24"/>
                <w:szCs w:val="24"/>
              </w:rPr>
              <w:t>- обрабатывающие отрасли</w:t>
            </w:r>
          </w:p>
        </w:tc>
        <w:tc>
          <w:tcPr>
            <w:tcW w:w="1368" w:type="dxa"/>
            <w:noWrap/>
            <w:vAlign w:val="center"/>
          </w:tcPr>
          <w:p w:rsidR="006847C3" w:rsidRPr="006847C3" w:rsidRDefault="006847C3" w:rsidP="00515119">
            <w:pPr>
              <w:widowControl w:val="0"/>
              <w:spacing w:after="0" w:line="240" w:lineRule="auto"/>
              <w:jc w:val="center"/>
              <w:rPr>
                <w:rFonts w:ascii="Times New Roman" w:hAnsi="Times New Roman"/>
                <w:sz w:val="24"/>
                <w:szCs w:val="24"/>
              </w:rPr>
            </w:pPr>
          </w:p>
        </w:tc>
        <w:tc>
          <w:tcPr>
            <w:tcW w:w="876"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2252,6</w:t>
            </w:r>
          </w:p>
        </w:tc>
        <w:tc>
          <w:tcPr>
            <w:tcW w:w="876"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2525,0</w:t>
            </w:r>
          </w:p>
        </w:tc>
        <w:tc>
          <w:tcPr>
            <w:tcW w:w="858"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2648,0</w:t>
            </w:r>
          </w:p>
        </w:tc>
      </w:tr>
      <w:tr w:rsidR="006847C3" w:rsidRPr="006847C3" w:rsidTr="006847C3">
        <w:trPr>
          <w:trHeight w:val="264"/>
        </w:trPr>
        <w:tc>
          <w:tcPr>
            <w:tcW w:w="5651" w:type="dxa"/>
          </w:tcPr>
          <w:p w:rsidR="006847C3" w:rsidRPr="006847C3" w:rsidRDefault="006847C3" w:rsidP="00515119">
            <w:pPr>
              <w:widowControl w:val="0"/>
              <w:spacing w:after="0"/>
              <w:rPr>
                <w:rFonts w:ascii="Times New Roman" w:hAnsi="Times New Roman"/>
                <w:sz w:val="24"/>
                <w:szCs w:val="24"/>
              </w:rPr>
            </w:pPr>
            <w:r w:rsidRPr="006847C3">
              <w:rPr>
                <w:rFonts w:ascii="Times New Roman" w:hAnsi="Times New Roman"/>
                <w:sz w:val="24"/>
                <w:szCs w:val="24"/>
              </w:rPr>
              <w:t>Индекс физического объема</w:t>
            </w:r>
          </w:p>
        </w:tc>
        <w:tc>
          <w:tcPr>
            <w:tcW w:w="1368" w:type="dxa"/>
            <w:noWrap/>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w:t>
            </w:r>
          </w:p>
        </w:tc>
        <w:tc>
          <w:tcPr>
            <w:tcW w:w="876"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109,3</w:t>
            </w:r>
          </w:p>
        </w:tc>
        <w:tc>
          <w:tcPr>
            <w:tcW w:w="876"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112,0</w:t>
            </w:r>
          </w:p>
        </w:tc>
        <w:tc>
          <w:tcPr>
            <w:tcW w:w="858" w:type="dxa"/>
            <w:vAlign w:val="center"/>
          </w:tcPr>
          <w:p w:rsidR="006847C3" w:rsidRPr="006847C3" w:rsidRDefault="006847C3" w:rsidP="006847C3">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101,0</w:t>
            </w:r>
          </w:p>
        </w:tc>
      </w:tr>
      <w:tr w:rsidR="006847C3" w:rsidRPr="006847C3" w:rsidTr="006847C3">
        <w:trPr>
          <w:trHeight w:val="642"/>
        </w:trPr>
        <w:tc>
          <w:tcPr>
            <w:tcW w:w="5651" w:type="dxa"/>
          </w:tcPr>
          <w:p w:rsidR="006847C3" w:rsidRPr="006847C3" w:rsidRDefault="006847C3" w:rsidP="00515119">
            <w:pPr>
              <w:widowControl w:val="0"/>
              <w:spacing w:after="0"/>
              <w:rPr>
                <w:rFonts w:ascii="Times New Roman" w:hAnsi="Times New Roman"/>
                <w:sz w:val="24"/>
                <w:szCs w:val="24"/>
              </w:rPr>
            </w:pPr>
            <w:r w:rsidRPr="006847C3">
              <w:rPr>
                <w:rFonts w:ascii="Times New Roman" w:hAnsi="Times New Roman"/>
                <w:sz w:val="24"/>
                <w:szCs w:val="24"/>
              </w:rPr>
              <w:t>- производство и распределение электроэнергии, газа и  воды</w:t>
            </w:r>
          </w:p>
        </w:tc>
        <w:tc>
          <w:tcPr>
            <w:tcW w:w="1368" w:type="dxa"/>
            <w:noWrap/>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млн. руб.</w:t>
            </w:r>
          </w:p>
        </w:tc>
        <w:tc>
          <w:tcPr>
            <w:tcW w:w="876"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1126,6</w:t>
            </w:r>
          </w:p>
        </w:tc>
        <w:tc>
          <w:tcPr>
            <w:tcW w:w="876"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1047,0</w:t>
            </w:r>
          </w:p>
        </w:tc>
        <w:tc>
          <w:tcPr>
            <w:tcW w:w="858"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984,0</w:t>
            </w:r>
          </w:p>
        </w:tc>
      </w:tr>
      <w:tr w:rsidR="006847C3" w:rsidRPr="006847C3" w:rsidTr="006847C3">
        <w:trPr>
          <w:trHeight w:val="264"/>
        </w:trPr>
        <w:tc>
          <w:tcPr>
            <w:tcW w:w="5651" w:type="dxa"/>
          </w:tcPr>
          <w:p w:rsidR="006847C3" w:rsidRPr="006847C3" w:rsidRDefault="006847C3" w:rsidP="00515119">
            <w:pPr>
              <w:widowControl w:val="0"/>
              <w:spacing w:after="0"/>
              <w:rPr>
                <w:rFonts w:ascii="Times New Roman" w:hAnsi="Times New Roman"/>
                <w:sz w:val="24"/>
                <w:szCs w:val="24"/>
              </w:rPr>
            </w:pPr>
            <w:r w:rsidRPr="006847C3">
              <w:rPr>
                <w:rFonts w:ascii="Times New Roman" w:hAnsi="Times New Roman"/>
                <w:sz w:val="24"/>
                <w:szCs w:val="24"/>
              </w:rPr>
              <w:t>Индекс физического объема</w:t>
            </w:r>
          </w:p>
        </w:tc>
        <w:tc>
          <w:tcPr>
            <w:tcW w:w="1368" w:type="dxa"/>
            <w:noWrap/>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w:t>
            </w:r>
          </w:p>
        </w:tc>
        <w:tc>
          <w:tcPr>
            <w:tcW w:w="876"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90,0</w:t>
            </w:r>
          </w:p>
        </w:tc>
        <w:tc>
          <w:tcPr>
            <w:tcW w:w="876"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93,0</w:t>
            </w:r>
          </w:p>
        </w:tc>
        <w:tc>
          <w:tcPr>
            <w:tcW w:w="858" w:type="dxa"/>
            <w:vAlign w:val="center"/>
          </w:tcPr>
          <w:p w:rsidR="006847C3" w:rsidRPr="006847C3" w:rsidRDefault="006847C3" w:rsidP="00515119">
            <w:pPr>
              <w:widowControl w:val="0"/>
              <w:spacing w:after="0" w:line="240" w:lineRule="auto"/>
              <w:jc w:val="center"/>
              <w:rPr>
                <w:rFonts w:ascii="Times New Roman" w:hAnsi="Times New Roman"/>
                <w:sz w:val="24"/>
                <w:szCs w:val="24"/>
              </w:rPr>
            </w:pPr>
            <w:r w:rsidRPr="006847C3">
              <w:rPr>
                <w:rFonts w:ascii="Times New Roman" w:hAnsi="Times New Roman"/>
                <w:sz w:val="24"/>
                <w:szCs w:val="24"/>
              </w:rPr>
              <w:t>90,7</w:t>
            </w:r>
          </w:p>
        </w:tc>
      </w:tr>
    </w:tbl>
    <w:p w:rsidR="000772FF" w:rsidRDefault="0041083C" w:rsidP="003C6BED">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2022</w:t>
      </w:r>
      <w:r w:rsidR="000772FF" w:rsidRPr="000772FF">
        <w:rPr>
          <w:rFonts w:ascii="Times New Roman" w:hAnsi="Times New Roman" w:cs="Times New Roman"/>
          <w:sz w:val="28"/>
          <w:szCs w:val="28"/>
        </w:rPr>
        <w:t xml:space="preserve"> году увеличили объемы производства в сравнении с предыдущим годом такие предприятия </w:t>
      </w:r>
      <w:r w:rsidR="00642A7C" w:rsidRPr="0041083C">
        <w:rPr>
          <w:rFonts w:ascii="Times New Roman" w:hAnsi="Times New Roman" w:cs="Times New Roman"/>
          <w:sz w:val="28"/>
          <w:szCs w:val="28"/>
        </w:rPr>
        <w:t>как</w:t>
      </w:r>
      <w:r w:rsidR="000772FF" w:rsidRPr="0041083C">
        <w:rPr>
          <w:rFonts w:ascii="Times New Roman" w:hAnsi="Times New Roman" w:cs="Times New Roman"/>
          <w:sz w:val="28"/>
          <w:szCs w:val="28"/>
        </w:rPr>
        <w:t xml:space="preserve"> </w:t>
      </w:r>
      <w:r w:rsidR="000772FF" w:rsidRPr="000772FF">
        <w:rPr>
          <w:rFonts w:ascii="Times New Roman" w:hAnsi="Times New Roman" w:cs="Times New Roman"/>
          <w:sz w:val="28"/>
          <w:szCs w:val="28"/>
        </w:rPr>
        <w:t>ИП Ведзижев</w:t>
      </w:r>
      <w:r w:rsidR="00133140">
        <w:rPr>
          <w:rFonts w:ascii="Times New Roman" w:hAnsi="Times New Roman" w:cs="Times New Roman"/>
          <w:sz w:val="28"/>
          <w:szCs w:val="28"/>
        </w:rPr>
        <w:t xml:space="preserve"> М.Т.</w:t>
      </w:r>
      <w:r>
        <w:rPr>
          <w:rFonts w:ascii="Times New Roman" w:hAnsi="Times New Roman" w:cs="Times New Roman"/>
          <w:sz w:val="28"/>
          <w:szCs w:val="28"/>
        </w:rPr>
        <w:t xml:space="preserve"> (Хлебокомбинат) – на 28,4</w:t>
      </w:r>
      <w:r w:rsidR="00261C80">
        <w:rPr>
          <w:rFonts w:ascii="Times New Roman" w:hAnsi="Times New Roman" w:cs="Times New Roman"/>
          <w:sz w:val="28"/>
          <w:szCs w:val="28"/>
        </w:rPr>
        <w:t>%</w:t>
      </w:r>
      <w:r>
        <w:rPr>
          <w:rFonts w:ascii="Times New Roman" w:hAnsi="Times New Roman" w:cs="Times New Roman"/>
          <w:sz w:val="28"/>
          <w:szCs w:val="28"/>
        </w:rPr>
        <w:t>; ОАО ТМК «Молоко» - 117,3</w:t>
      </w:r>
      <w:r w:rsidR="00261C80">
        <w:rPr>
          <w:rFonts w:ascii="Times New Roman" w:hAnsi="Times New Roman" w:cs="Times New Roman"/>
          <w:sz w:val="28"/>
          <w:szCs w:val="28"/>
        </w:rPr>
        <w:t>%</w:t>
      </w:r>
      <w:r>
        <w:rPr>
          <w:rFonts w:ascii="Times New Roman" w:hAnsi="Times New Roman" w:cs="Times New Roman"/>
          <w:sz w:val="28"/>
          <w:szCs w:val="28"/>
        </w:rPr>
        <w:t>;</w:t>
      </w:r>
      <w:r w:rsidR="00642A7C">
        <w:rPr>
          <w:rFonts w:ascii="Times New Roman" w:hAnsi="Times New Roman" w:cs="Times New Roman"/>
          <w:sz w:val="28"/>
          <w:szCs w:val="28"/>
        </w:rPr>
        <w:t xml:space="preserve"> </w:t>
      </w:r>
      <w:r>
        <w:rPr>
          <w:rFonts w:ascii="Times New Roman" w:hAnsi="Times New Roman" w:cs="Times New Roman"/>
          <w:sz w:val="28"/>
          <w:szCs w:val="28"/>
        </w:rPr>
        <w:t>ООО «Оптима»</w:t>
      </w:r>
      <w:r w:rsidR="00261C80">
        <w:rPr>
          <w:rFonts w:ascii="Times New Roman" w:hAnsi="Times New Roman" w:cs="Times New Roman"/>
          <w:sz w:val="28"/>
          <w:szCs w:val="28"/>
        </w:rPr>
        <w:t xml:space="preserve"> - </w:t>
      </w:r>
      <w:r>
        <w:rPr>
          <w:rFonts w:ascii="Times New Roman" w:hAnsi="Times New Roman" w:cs="Times New Roman"/>
          <w:sz w:val="28"/>
          <w:szCs w:val="28"/>
        </w:rPr>
        <w:t>5</w:t>
      </w:r>
      <w:r w:rsidR="00261C80">
        <w:rPr>
          <w:rFonts w:ascii="Times New Roman" w:hAnsi="Times New Roman" w:cs="Times New Roman"/>
          <w:sz w:val="28"/>
          <w:szCs w:val="28"/>
        </w:rPr>
        <w:t>,7%.</w:t>
      </w:r>
    </w:p>
    <w:p w:rsidR="00261C80" w:rsidRPr="000772FF" w:rsidRDefault="00261C80" w:rsidP="003C6BED">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Предприятие ООО «Здравмедтех-Н» в 2022 году увеличило объем выпускаемой продукции в 7 раз.</w:t>
      </w:r>
    </w:p>
    <w:p w:rsidR="005C0EEF" w:rsidRDefault="000772FF" w:rsidP="00515119">
      <w:pPr>
        <w:widowControl w:val="0"/>
        <w:spacing w:after="0" w:line="240" w:lineRule="auto"/>
        <w:ind w:firstLine="709"/>
        <w:jc w:val="both"/>
        <w:rPr>
          <w:rFonts w:ascii="Times New Roman" w:hAnsi="Times New Roman" w:cs="Times New Roman"/>
          <w:b/>
          <w:sz w:val="28"/>
          <w:szCs w:val="28"/>
        </w:rPr>
      </w:pPr>
      <w:r w:rsidRPr="000772FF">
        <w:rPr>
          <w:rFonts w:ascii="Times New Roman" w:hAnsi="Times New Roman" w:cs="Times New Roman"/>
          <w:sz w:val="28"/>
          <w:szCs w:val="28"/>
        </w:rPr>
        <w:t>Стабильное положение в промышленности влияет и на заработную плату работников, рос</w:t>
      </w:r>
      <w:r w:rsidR="00261C80">
        <w:rPr>
          <w:rFonts w:ascii="Times New Roman" w:hAnsi="Times New Roman" w:cs="Times New Roman"/>
          <w:sz w:val="28"/>
          <w:szCs w:val="28"/>
        </w:rPr>
        <w:t>та которой добились:</w:t>
      </w:r>
      <w:r w:rsidR="001E2A22">
        <w:rPr>
          <w:rFonts w:ascii="Times New Roman" w:hAnsi="Times New Roman" w:cs="Times New Roman"/>
          <w:sz w:val="28"/>
          <w:szCs w:val="28"/>
        </w:rPr>
        <w:t xml:space="preserve"> </w:t>
      </w:r>
      <w:r w:rsidRPr="000772FF">
        <w:rPr>
          <w:rFonts w:ascii="Times New Roman" w:hAnsi="Times New Roman" w:cs="Times New Roman"/>
          <w:sz w:val="28"/>
          <w:szCs w:val="28"/>
        </w:rPr>
        <w:t xml:space="preserve">ОАО </w:t>
      </w:r>
      <w:r w:rsidR="001E2A22">
        <w:rPr>
          <w:rFonts w:ascii="Times New Roman" w:hAnsi="Times New Roman" w:cs="Times New Roman"/>
          <w:sz w:val="28"/>
          <w:szCs w:val="28"/>
        </w:rPr>
        <w:t xml:space="preserve">«Татарский маслокомбинат» на 24%, </w:t>
      </w:r>
      <w:r w:rsidRPr="000772FF">
        <w:rPr>
          <w:rFonts w:ascii="Times New Roman" w:hAnsi="Times New Roman" w:cs="Times New Roman"/>
          <w:sz w:val="28"/>
          <w:szCs w:val="28"/>
        </w:rPr>
        <w:t xml:space="preserve"> ИП Ведзижев</w:t>
      </w:r>
      <w:r w:rsidR="00133140">
        <w:rPr>
          <w:rFonts w:ascii="Times New Roman" w:hAnsi="Times New Roman" w:cs="Times New Roman"/>
          <w:sz w:val="28"/>
          <w:szCs w:val="28"/>
        </w:rPr>
        <w:t xml:space="preserve"> М.Т.</w:t>
      </w:r>
      <w:r w:rsidR="001E2A22">
        <w:rPr>
          <w:rFonts w:ascii="Times New Roman" w:hAnsi="Times New Roman" w:cs="Times New Roman"/>
          <w:sz w:val="28"/>
          <w:szCs w:val="28"/>
        </w:rPr>
        <w:t xml:space="preserve"> на 13%, ООО «Зд</w:t>
      </w:r>
      <w:r w:rsidR="00AF7833">
        <w:rPr>
          <w:rFonts w:ascii="Times New Roman" w:hAnsi="Times New Roman" w:cs="Times New Roman"/>
          <w:sz w:val="28"/>
          <w:szCs w:val="28"/>
        </w:rPr>
        <w:t>равмедтех-Н» на 13%, АО «НПЗ» в 2,5 раза</w:t>
      </w:r>
      <w:r w:rsidR="00125503">
        <w:rPr>
          <w:rFonts w:ascii="Times New Roman" w:hAnsi="Times New Roman" w:cs="Times New Roman"/>
          <w:sz w:val="28"/>
          <w:szCs w:val="28"/>
        </w:rPr>
        <w:t>, ООО «ТТС» на 13</w:t>
      </w:r>
      <w:r w:rsidR="00AF7833">
        <w:rPr>
          <w:rFonts w:ascii="Times New Roman" w:hAnsi="Times New Roman" w:cs="Times New Roman"/>
          <w:sz w:val="28"/>
          <w:szCs w:val="28"/>
        </w:rPr>
        <w:t>,6</w:t>
      </w:r>
      <w:r w:rsidR="00125503">
        <w:rPr>
          <w:rFonts w:ascii="Times New Roman" w:hAnsi="Times New Roman" w:cs="Times New Roman"/>
          <w:sz w:val="28"/>
          <w:szCs w:val="28"/>
        </w:rPr>
        <w:t xml:space="preserve"> %, ООО «</w:t>
      </w:r>
      <w:r w:rsidR="00AF7833">
        <w:rPr>
          <w:rFonts w:ascii="Times New Roman" w:hAnsi="Times New Roman" w:cs="Times New Roman"/>
          <w:sz w:val="28"/>
          <w:szCs w:val="28"/>
        </w:rPr>
        <w:t>Сеал»  в 2 раза</w:t>
      </w:r>
      <w:r w:rsidRPr="000772FF">
        <w:rPr>
          <w:rFonts w:ascii="Times New Roman" w:hAnsi="Times New Roman" w:cs="Times New Roman"/>
          <w:sz w:val="28"/>
          <w:szCs w:val="28"/>
        </w:rPr>
        <w:t xml:space="preserve"> и др.</w:t>
      </w:r>
    </w:p>
    <w:p w:rsidR="004E2A16" w:rsidRPr="00AE1373" w:rsidRDefault="005E495E" w:rsidP="00630929">
      <w:pPr>
        <w:widowControl w:val="0"/>
        <w:spacing w:before="240" w:line="240" w:lineRule="auto"/>
        <w:jc w:val="center"/>
        <w:rPr>
          <w:rFonts w:ascii="Times New Roman" w:hAnsi="Times New Roman" w:cs="Times New Roman"/>
          <w:b/>
          <w:sz w:val="28"/>
          <w:szCs w:val="28"/>
        </w:rPr>
      </w:pPr>
      <w:r>
        <w:rPr>
          <w:rFonts w:ascii="Times New Roman" w:hAnsi="Times New Roman" w:cs="Times New Roman"/>
          <w:b/>
          <w:sz w:val="28"/>
          <w:szCs w:val="28"/>
        </w:rPr>
        <w:t>П</w:t>
      </w:r>
      <w:r w:rsidR="003F403B">
        <w:rPr>
          <w:rFonts w:ascii="Times New Roman" w:hAnsi="Times New Roman" w:cs="Times New Roman"/>
          <w:b/>
          <w:sz w:val="28"/>
          <w:szCs w:val="28"/>
        </w:rPr>
        <w:t>редприятий</w:t>
      </w:r>
      <w:r w:rsidR="003F403B" w:rsidRPr="003706B3">
        <w:rPr>
          <w:rFonts w:ascii="Times New Roman" w:hAnsi="Times New Roman" w:cs="Times New Roman"/>
          <w:b/>
          <w:sz w:val="28"/>
          <w:szCs w:val="28"/>
        </w:rPr>
        <w:t>, объем отгруженных товаров, выполненных работ, услуг</w:t>
      </w:r>
    </w:p>
    <w:p w:rsidR="00D61C0C" w:rsidRPr="00D61C0C" w:rsidRDefault="00187C2D" w:rsidP="00630929">
      <w:pPr>
        <w:widowControl w:val="0"/>
        <w:spacing w:line="240" w:lineRule="auto"/>
      </w:pPr>
      <w:bookmarkStart w:id="17" w:name="_Toc33104771"/>
      <w:r w:rsidRPr="00A969E7">
        <w:rPr>
          <w:noProof/>
        </w:rPr>
        <w:drawing>
          <wp:inline distT="0" distB="0" distL="0" distR="0">
            <wp:extent cx="6029325" cy="2445488"/>
            <wp:effectExtent l="57150" t="57150" r="47625" b="50165"/>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bookmarkEnd w:id="17"/>
      <w:r w:rsidR="000768B2" w:rsidRPr="00A969E7">
        <w:rPr>
          <w:rFonts w:ascii="Times New Roman" w:hAnsi="Times New Roman" w:cs="Times New Roman"/>
          <w:noProof/>
          <w:color w:val="0070C0"/>
          <w:sz w:val="28"/>
          <w:szCs w:val="28"/>
        </w:rPr>
        <w:drawing>
          <wp:inline distT="0" distB="0" distL="0" distR="0">
            <wp:extent cx="6086475" cy="3168502"/>
            <wp:effectExtent l="0" t="0" r="9525" b="13335"/>
            <wp:docPr id="2"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515119" w:rsidRDefault="00515119">
      <w:pPr>
        <w:rPr>
          <w:rFonts w:ascii="Times New Roman" w:hAnsi="Times New Roman" w:cs="Times New Roman"/>
          <w:b/>
          <w:sz w:val="28"/>
          <w:szCs w:val="28"/>
        </w:rPr>
      </w:pPr>
      <w:r>
        <w:rPr>
          <w:rFonts w:ascii="Times New Roman" w:hAnsi="Times New Roman" w:cs="Times New Roman"/>
          <w:b/>
          <w:sz w:val="28"/>
          <w:szCs w:val="28"/>
        </w:rPr>
        <w:br w:type="page"/>
      </w:r>
    </w:p>
    <w:p w:rsidR="003D40CF" w:rsidRPr="003D40CF" w:rsidRDefault="003D40CF" w:rsidP="003D40CF">
      <w:pPr>
        <w:widowControl w:val="0"/>
        <w:spacing w:line="240" w:lineRule="auto"/>
        <w:jc w:val="center"/>
        <w:rPr>
          <w:rFonts w:ascii="Times New Roman" w:eastAsia="Times New Roman" w:hAnsi="Times New Roman" w:cs="Times New Roman"/>
          <w:b/>
          <w:sz w:val="28"/>
          <w:szCs w:val="28"/>
        </w:rPr>
      </w:pPr>
      <w:r w:rsidRPr="003D40CF">
        <w:rPr>
          <w:rFonts w:ascii="Times New Roman" w:eastAsia="Times New Roman" w:hAnsi="Times New Roman" w:cs="Times New Roman"/>
          <w:b/>
          <w:sz w:val="28"/>
          <w:szCs w:val="28"/>
        </w:rPr>
        <w:t>Сельское хозяйство</w:t>
      </w:r>
    </w:p>
    <w:p w:rsidR="003D40CF" w:rsidRPr="0080745F" w:rsidRDefault="00D52873" w:rsidP="0080745F">
      <w:pPr>
        <w:spacing w:after="0" w:line="240" w:lineRule="auto"/>
        <w:ind w:firstLine="567"/>
        <w:jc w:val="both"/>
        <w:rPr>
          <w:rFonts w:ascii="Times New Roman" w:eastAsia="Times New Roman" w:hAnsi="Times New Roman" w:cs="Times New Roman"/>
          <w:color w:val="FF0000"/>
          <w:sz w:val="28"/>
          <w:szCs w:val="28"/>
        </w:rPr>
      </w:pPr>
      <w:r>
        <w:rPr>
          <w:rFonts w:ascii="Times New Roman" w:eastAsia="Times New Roman" w:hAnsi="Times New Roman" w:cs="Times New Roman"/>
          <w:noProof/>
          <w:sz w:val="28"/>
          <w:szCs w:val="28"/>
        </w:rPr>
        <w:drawing>
          <wp:anchor distT="0" distB="0" distL="114300" distR="114300" simplePos="0" relativeHeight="251814912" behindDoc="0" locked="0" layoutInCell="1" allowOverlap="1">
            <wp:simplePos x="0" y="0"/>
            <wp:positionH relativeFrom="column">
              <wp:posOffset>56515</wp:posOffset>
            </wp:positionH>
            <wp:positionV relativeFrom="paragraph">
              <wp:posOffset>1425575</wp:posOffset>
            </wp:positionV>
            <wp:extent cx="3695700" cy="4563745"/>
            <wp:effectExtent l="0" t="0" r="0" b="8255"/>
            <wp:wrapSquare wrapText="bothSides"/>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MyCollages.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3695700" cy="4563745"/>
                    </a:xfrm>
                    <a:prstGeom prst="rect">
                      <a:avLst/>
                    </a:prstGeom>
                  </pic:spPr>
                </pic:pic>
              </a:graphicData>
            </a:graphic>
          </wp:anchor>
        </w:drawing>
      </w:r>
      <w:r w:rsidR="003D40CF" w:rsidRPr="0080745F">
        <w:rPr>
          <w:rFonts w:ascii="Times New Roman" w:eastAsia="Times New Roman" w:hAnsi="Times New Roman" w:cs="Times New Roman"/>
          <w:sz w:val="28"/>
          <w:szCs w:val="28"/>
        </w:rPr>
        <w:t>Объем производства валовой проду</w:t>
      </w:r>
      <w:r w:rsidR="00423393">
        <w:rPr>
          <w:rFonts w:ascii="Times New Roman" w:eastAsia="Times New Roman" w:hAnsi="Times New Roman" w:cs="Times New Roman"/>
          <w:sz w:val="28"/>
          <w:szCs w:val="28"/>
        </w:rPr>
        <w:t>кции сельского хозяйства за 2022</w:t>
      </w:r>
      <w:r w:rsidR="003D40CF" w:rsidRPr="0080745F">
        <w:rPr>
          <w:rFonts w:ascii="Times New Roman" w:eastAsia="Times New Roman" w:hAnsi="Times New Roman" w:cs="Times New Roman"/>
          <w:sz w:val="28"/>
          <w:szCs w:val="28"/>
        </w:rPr>
        <w:t xml:space="preserve"> г</w:t>
      </w:r>
      <w:r w:rsidR="0080745F" w:rsidRPr="0080745F">
        <w:rPr>
          <w:rFonts w:ascii="Times New Roman" w:eastAsia="Times New Roman" w:hAnsi="Times New Roman" w:cs="Times New Roman"/>
          <w:sz w:val="28"/>
          <w:szCs w:val="28"/>
        </w:rPr>
        <w:t xml:space="preserve">од составил 4980,0 млн. рублей. </w:t>
      </w:r>
      <w:r w:rsidR="003D40CF" w:rsidRPr="003D40CF">
        <w:rPr>
          <w:rFonts w:ascii="Times New Roman" w:eastAsia="Times New Roman" w:hAnsi="Times New Roman" w:cs="Times New Roman"/>
          <w:sz w:val="28"/>
          <w:szCs w:val="28"/>
        </w:rPr>
        <w:t>Произведено молока во всех категориях хозяйств за 2022 год – 42,8 тыс. тонн. По производству и реализации молока район входит в пятерку сильнейших районов области. Надой на одну фуражную корову составил 4966 килограммов (105% к уровню прошлого года). Лидерами по надою являются – СПК колхоз «Победа», СПК «Колхоз» - колхоз, и СХПК «Новомихайловский» - колхоз, СПК колхоз «Дмитриевский».</w:t>
      </w:r>
    </w:p>
    <w:p w:rsidR="003D40CF" w:rsidRPr="003D40CF" w:rsidRDefault="003D40CF" w:rsidP="003D40CF">
      <w:pPr>
        <w:spacing w:after="0" w:line="240" w:lineRule="auto"/>
        <w:ind w:firstLine="567"/>
        <w:jc w:val="both"/>
        <w:rPr>
          <w:rFonts w:ascii="Times New Roman" w:eastAsia="Times New Roman" w:hAnsi="Times New Roman" w:cs="Times New Roman"/>
          <w:sz w:val="28"/>
          <w:szCs w:val="28"/>
        </w:rPr>
      </w:pPr>
      <w:r w:rsidRPr="003D40CF">
        <w:rPr>
          <w:rFonts w:ascii="Times New Roman" w:eastAsia="Times New Roman" w:hAnsi="Times New Roman" w:cs="Times New Roman"/>
          <w:sz w:val="28"/>
          <w:szCs w:val="28"/>
        </w:rPr>
        <w:t>На протяжении последних лет происходит увеличение площадей яровых зерновых и зернобобовых культур. В 2022 году площадь ярового сева в целом по району увеличилась и составила 116,9 тысяч гектаров.</w:t>
      </w:r>
    </w:p>
    <w:p w:rsidR="003D40CF" w:rsidRPr="003D40CF" w:rsidRDefault="003D40CF" w:rsidP="003D40CF">
      <w:pPr>
        <w:spacing w:after="0" w:line="240" w:lineRule="auto"/>
        <w:ind w:firstLine="567"/>
        <w:jc w:val="both"/>
        <w:rPr>
          <w:rFonts w:ascii="Times New Roman" w:eastAsia="Times New Roman" w:hAnsi="Times New Roman" w:cs="Times New Roman"/>
          <w:sz w:val="28"/>
          <w:szCs w:val="28"/>
        </w:rPr>
      </w:pPr>
      <w:r w:rsidRPr="003D40CF">
        <w:rPr>
          <w:rFonts w:ascii="Times New Roman" w:eastAsia="Times New Roman" w:hAnsi="Times New Roman" w:cs="Times New Roman"/>
          <w:sz w:val="28"/>
          <w:szCs w:val="28"/>
        </w:rPr>
        <w:t xml:space="preserve">Валовой сбор зерновых и зернобобовых культур составил 193,6 тысяч тонн зерна, что на 9,8 тысяч тонн больше прошлого года. Средняя урожайность по району - 22,6 ц/га (в 2021 – 21,7 ц/га). </w:t>
      </w:r>
    </w:p>
    <w:p w:rsidR="003D40CF" w:rsidRPr="003D40CF" w:rsidRDefault="003D40CF" w:rsidP="003D40CF">
      <w:pPr>
        <w:widowControl w:val="0"/>
        <w:tabs>
          <w:tab w:val="left" w:pos="7830"/>
        </w:tabs>
        <w:autoSpaceDE w:val="0"/>
        <w:autoSpaceDN w:val="0"/>
        <w:adjustRightInd w:val="0"/>
        <w:spacing w:after="0" w:line="240" w:lineRule="auto"/>
        <w:ind w:firstLine="426"/>
        <w:jc w:val="both"/>
        <w:rPr>
          <w:rFonts w:ascii="Times New Roman" w:eastAsia="Times New Roman" w:hAnsi="Times New Roman" w:cs="Times New Roman"/>
          <w:sz w:val="28"/>
          <w:szCs w:val="28"/>
          <w:lang w:eastAsia="en-US"/>
        </w:rPr>
      </w:pPr>
      <w:r w:rsidRPr="003D40CF">
        <w:rPr>
          <w:rFonts w:ascii="Times New Roman" w:eastAsia="Times New Roman" w:hAnsi="Times New Roman" w:cs="Times New Roman"/>
          <w:sz w:val="28"/>
          <w:szCs w:val="28"/>
          <w:lang w:eastAsia="en-US"/>
        </w:rPr>
        <w:t xml:space="preserve">Наибольшую урожайность зерновых и зернобобовых получили хозяйства: </w:t>
      </w:r>
      <w:r w:rsidRPr="003D40CF">
        <w:rPr>
          <w:rFonts w:ascii="Times New Roman" w:eastAsia="Calibri" w:hAnsi="Times New Roman" w:cs="Times New Roman"/>
          <w:color w:val="000000"/>
          <w:sz w:val="28"/>
          <w:szCs w:val="28"/>
          <w:lang w:eastAsia="en-US"/>
        </w:rPr>
        <w:t>ООО "Константиновское"</w:t>
      </w:r>
      <w:r w:rsidRPr="003D40CF">
        <w:rPr>
          <w:rFonts w:ascii="Times New Roman" w:eastAsia="Calibri" w:hAnsi="Times New Roman" w:cs="Times New Roman"/>
          <w:sz w:val="28"/>
          <w:szCs w:val="28"/>
          <w:lang w:eastAsia="en-US"/>
        </w:rPr>
        <w:t>, ООО Колосок, СХПК-К им Ленина, крестьянско-фермерские хозяйства: Мерко Сергей Александрович; Дроздаков Сергей Алексеевич; Мустафаев Сергей Ровшаноглы</w:t>
      </w:r>
      <w:r w:rsidR="00561A74">
        <w:rPr>
          <w:rFonts w:ascii="Times New Roman" w:eastAsia="Calibri" w:hAnsi="Times New Roman" w:cs="Times New Roman"/>
          <w:sz w:val="28"/>
          <w:szCs w:val="28"/>
          <w:lang w:eastAsia="en-US"/>
        </w:rPr>
        <w:t>.</w:t>
      </w:r>
    </w:p>
    <w:p w:rsidR="003D40CF" w:rsidRPr="003D40CF" w:rsidRDefault="003D40CF" w:rsidP="003D40CF">
      <w:pPr>
        <w:widowControl w:val="0"/>
        <w:tabs>
          <w:tab w:val="left" w:pos="7830"/>
        </w:tabs>
        <w:autoSpaceDE w:val="0"/>
        <w:autoSpaceDN w:val="0"/>
        <w:adjustRightInd w:val="0"/>
        <w:spacing w:after="0" w:line="240" w:lineRule="auto"/>
        <w:ind w:firstLine="426"/>
        <w:jc w:val="both"/>
        <w:rPr>
          <w:rFonts w:ascii="Times New Roman" w:eastAsia="Calibri" w:hAnsi="Times New Roman" w:cs="Times New Roman"/>
          <w:sz w:val="28"/>
          <w:szCs w:val="28"/>
          <w:lang w:eastAsia="en-US"/>
        </w:rPr>
      </w:pPr>
      <w:r w:rsidRPr="003D40CF">
        <w:rPr>
          <w:rFonts w:ascii="Times New Roman" w:eastAsia="Calibri" w:hAnsi="Times New Roman" w:cs="Times New Roman"/>
          <w:sz w:val="28"/>
          <w:szCs w:val="28"/>
          <w:lang w:eastAsia="en-US"/>
        </w:rPr>
        <w:t xml:space="preserve">  Проводилась подготовка земли под урожай 2023 года. Под яровой сев подготовлено более 72 тысяч гектаров пашни, из них зяби 54,7 тысячи гектаров, что на 11 тысяч гектаров больше прошлого года. Паров 18 тысяч гектаров. Засыпано семян яровых культур более 18 тысяч тонн. Посеяно озимых культур – 1067 гектаров.</w:t>
      </w:r>
    </w:p>
    <w:p w:rsidR="003D40CF" w:rsidRPr="003D40CF" w:rsidRDefault="003D40CF" w:rsidP="003D40CF">
      <w:pPr>
        <w:spacing w:after="0" w:line="240" w:lineRule="auto"/>
        <w:ind w:firstLine="567"/>
        <w:jc w:val="both"/>
        <w:rPr>
          <w:rFonts w:ascii="Times New Roman" w:eastAsia="Times New Roman" w:hAnsi="Times New Roman" w:cs="Times New Roman"/>
          <w:sz w:val="28"/>
          <w:szCs w:val="28"/>
          <w:lang w:eastAsia="en-US"/>
        </w:rPr>
      </w:pPr>
      <w:r w:rsidRPr="003D40CF">
        <w:rPr>
          <w:rFonts w:ascii="Times New Roman" w:eastAsia="Times New Roman" w:hAnsi="Times New Roman" w:cs="Times New Roman"/>
          <w:sz w:val="28"/>
          <w:szCs w:val="28"/>
          <w:lang w:eastAsia="en-US"/>
        </w:rPr>
        <w:t xml:space="preserve">Одна из задач растениеводства в районе – обеспечение животных кормами.  В 2022 году было заготовлено кормов более 68 тысяч тонн кормовых единиц. </w:t>
      </w:r>
    </w:p>
    <w:p w:rsidR="003D40CF" w:rsidRPr="003D40CF" w:rsidRDefault="003D40CF" w:rsidP="003D40CF">
      <w:pPr>
        <w:spacing w:after="0" w:line="240" w:lineRule="auto"/>
        <w:jc w:val="both"/>
        <w:rPr>
          <w:rFonts w:ascii="Times New Roman" w:eastAsia="Times New Roman" w:hAnsi="Times New Roman" w:cs="Times New Roman"/>
          <w:sz w:val="28"/>
          <w:szCs w:val="28"/>
        </w:rPr>
      </w:pPr>
      <w:r>
        <w:rPr>
          <w:noProof/>
        </w:rPr>
        <w:drawing>
          <wp:anchor distT="0" distB="0" distL="114300" distR="114300" simplePos="0" relativeHeight="251813888" behindDoc="0" locked="0" layoutInCell="1" allowOverlap="1">
            <wp:simplePos x="0" y="0"/>
            <wp:positionH relativeFrom="column">
              <wp:posOffset>113665</wp:posOffset>
            </wp:positionH>
            <wp:positionV relativeFrom="paragraph">
              <wp:posOffset>114300</wp:posOffset>
            </wp:positionV>
            <wp:extent cx="2838450" cy="3072530"/>
            <wp:effectExtent l="114300" t="114300" r="114300" b="147320"/>
            <wp:wrapSquare wrapText="bothSides"/>
            <wp:docPr id="55"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2"/>
                    <pic:cNvPicPr>
                      <a:picLocks noChangeAspect="1"/>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838450" cy="307253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r w:rsidRPr="003D40CF">
        <w:rPr>
          <w:rFonts w:ascii="Times New Roman" w:eastAsia="Times New Roman" w:hAnsi="Times New Roman" w:cs="Times New Roman"/>
          <w:sz w:val="28"/>
          <w:szCs w:val="28"/>
        </w:rPr>
        <w:t xml:space="preserve">Общее поголовье крупного рогатого скота на 1 января 2023 года в хозяйствах района – 21874 голов, в том числе коров 8572 головы. По поголовью коров молочного направления (их 8 263 голов) Татарский район стабильно занимает второе место в области. </w:t>
      </w:r>
    </w:p>
    <w:p w:rsidR="003D40CF" w:rsidRPr="003D40CF" w:rsidRDefault="003D40CF" w:rsidP="003D40CF">
      <w:pPr>
        <w:spacing w:after="0" w:line="240" w:lineRule="auto"/>
        <w:ind w:firstLine="567"/>
        <w:jc w:val="both"/>
        <w:rPr>
          <w:rFonts w:ascii="Times New Roman" w:eastAsia="Times New Roman" w:hAnsi="Times New Roman" w:cs="Times New Roman"/>
          <w:sz w:val="28"/>
          <w:szCs w:val="28"/>
        </w:rPr>
      </w:pPr>
      <w:r w:rsidRPr="003D40CF">
        <w:rPr>
          <w:rFonts w:ascii="Times New Roman" w:eastAsia="Times New Roman" w:hAnsi="Times New Roman" w:cs="Times New Roman"/>
          <w:sz w:val="28"/>
          <w:szCs w:val="28"/>
        </w:rPr>
        <w:t xml:space="preserve">Почти стопроцентную сохранность поголовья обеспечили СПК колхоз «Победа», Колхоз «Заря», СПК «Колос» - колхоз и «СПК-К им. Ленина». </w:t>
      </w:r>
    </w:p>
    <w:p w:rsidR="003D40CF" w:rsidRPr="003D40CF" w:rsidRDefault="003D40CF" w:rsidP="003D40CF">
      <w:pPr>
        <w:widowControl w:val="0"/>
        <w:tabs>
          <w:tab w:val="left" w:pos="7830"/>
        </w:tabs>
        <w:autoSpaceDE w:val="0"/>
        <w:autoSpaceDN w:val="0"/>
        <w:adjustRightInd w:val="0"/>
        <w:spacing w:after="0" w:line="240" w:lineRule="auto"/>
        <w:ind w:firstLine="567"/>
        <w:jc w:val="both"/>
        <w:rPr>
          <w:rFonts w:ascii="Times New Roman" w:eastAsia="Times New Roman" w:hAnsi="Times New Roman" w:cs="Times New Roman"/>
          <w:sz w:val="28"/>
          <w:szCs w:val="28"/>
          <w:lang w:eastAsia="en-US"/>
        </w:rPr>
      </w:pPr>
      <w:r w:rsidRPr="003D40CF">
        <w:rPr>
          <w:rFonts w:ascii="Times New Roman" w:eastAsia="Times New Roman" w:hAnsi="Times New Roman" w:cs="Times New Roman"/>
          <w:sz w:val="28"/>
          <w:szCs w:val="28"/>
          <w:lang w:eastAsia="en-US"/>
        </w:rPr>
        <w:t>Государственная поддержка сельхоз товаропроизводителей и перерабатывающих предприятий района в 2022 году составила более 311 млн. рублей из бюджетов различных уровней (в 2021 году – 190 млн.рублей).</w:t>
      </w:r>
    </w:p>
    <w:p w:rsidR="003D40CF" w:rsidRPr="003D40CF" w:rsidRDefault="003D40CF" w:rsidP="003D40CF">
      <w:pPr>
        <w:widowControl w:val="0"/>
        <w:tabs>
          <w:tab w:val="left" w:pos="7830"/>
        </w:tabs>
        <w:autoSpaceDE w:val="0"/>
        <w:autoSpaceDN w:val="0"/>
        <w:adjustRightInd w:val="0"/>
        <w:spacing w:after="0" w:line="240" w:lineRule="auto"/>
        <w:jc w:val="both"/>
        <w:rPr>
          <w:rFonts w:ascii="Times New Roman" w:eastAsia="Times New Roman" w:hAnsi="Times New Roman" w:cs="Times New Roman"/>
          <w:sz w:val="28"/>
          <w:szCs w:val="28"/>
          <w:lang w:eastAsia="en-US"/>
        </w:rPr>
      </w:pPr>
      <w:r w:rsidRPr="003D40CF">
        <w:rPr>
          <w:rFonts w:ascii="Times New Roman" w:eastAsia="Times New Roman" w:hAnsi="Times New Roman" w:cs="Times New Roman"/>
          <w:sz w:val="28"/>
          <w:szCs w:val="28"/>
          <w:lang w:eastAsia="en-US"/>
        </w:rPr>
        <w:t xml:space="preserve">        В 2022 году аграрии района на строительство и реконструкцию своих объектов направили более 41 млн. рублей, закупили 147 единиц новой техники и оборудования на сумму 558,9 млн. рублей.</w:t>
      </w:r>
    </w:p>
    <w:p w:rsidR="003D40CF" w:rsidRPr="003D40CF" w:rsidRDefault="003D40CF" w:rsidP="003D40CF">
      <w:pPr>
        <w:widowControl w:val="0"/>
        <w:tabs>
          <w:tab w:val="left" w:pos="7830"/>
        </w:tabs>
        <w:autoSpaceDE w:val="0"/>
        <w:autoSpaceDN w:val="0"/>
        <w:adjustRightInd w:val="0"/>
        <w:spacing w:after="0" w:line="240" w:lineRule="auto"/>
        <w:ind w:firstLine="426"/>
        <w:jc w:val="both"/>
        <w:rPr>
          <w:rFonts w:ascii="Times New Roman" w:eastAsia="Times New Roman" w:hAnsi="Times New Roman" w:cs="Times New Roman"/>
          <w:sz w:val="28"/>
          <w:szCs w:val="28"/>
          <w:lang w:eastAsia="en-US"/>
        </w:rPr>
      </w:pPr>
      <w:r w:rsidRPr="003D40CF">
        <w:rPr>
          <w:rFonts w:ascii="Times New Roman" w:eastAsia="Times New Roman" w:hAnsi="Times New Roman" w:cs="Times New Roman"/>
          <w:sz w:val="28"/>
          <w:szCs w:val="28"/>
          <w:lang w:eastAsia="en-US"/>
        </w:rPr>
        <w:t>По итогам соревнований среди муниципальных районов Новосибирской области Татарский район занял третье место.</w:t>
      </w:r>
    </w:p>
    <w:p w:rsidR="003D40CF" w:rsidRPr="003D40CF" w:rsidRDefault="003D40CF" w:rsidP="003D40CF">
      <w:pPr>
        <w:widowControl w:val="0"/>
        <w:tabs>
          <w:tab w:val="left" w:pos="7830"/>
        </w:tabs>
        <w:autoSpaceDE w:val="0"/>
        <w:autoSpaceDN w:val="0"/>
        <w:adjustRightInd w:val="0"/>
        <w:spacing w:after="0" w:line="240" w:lineRule="auto"/>
        <w:ind w:firstLine="567"/>
        <w:jc w:val="both"/>
        <w:rPr>
          <w:rFonts w:ascii="Times New Roman" w:eastAsia="Times New Roman" w:hAnsi="Times New Roman" w:cs="Times New Roman"/>
          <w:sz w:val="28"/>
          <w:szCs w:val="28"/>
          <w:lang w:eastAsia="en-US"/>
        </w:rPr>
      </w:pPr>
      <w:r w:rsidRPr="003D40CF">
        <w:rPr>
          <w:rFonts w:ascii="Times New Roman" w:eastAsia="Times New Roman" w:hAnsi="Times New Roman" w:cs="Times New Roman"/>
          <w:sz w:val="28"/>
          <w:szCs w:val="28"/>
          <w:lang w:eastAsia="en-US"/>
        </w:rPr>
        <w:t xml:space="preserve">Среди сельскохозяйственных организаций второе место занял СПК колхоз «Победа», среди КФХ первое место занял Мустафаев Сергей Ровшан оглы, они поощрены легковым автомобилем «Нива».  </w:t>
      </w:r>
    </w:p>
    <w:p w:rsidR="003D40CF" w:rsidRPr="003D40CF" w:rsidRDefault="003D40CF" w:rsidP="003D40CF">
      <w:pPr>
        <w:spacing w:before="240" w:line="240" w:lineRule="auto"/>
        <w:ind w:firstLine="567"/>
        <w:jc w:val="both"/>
        <w:rPr>
          <w:rFonts w:ascii="Times New Roman" w:eastAsia="Times New Roman" w:hAnsi="Times New Roman" w:cs="Times New Roman"/>
          <w:b/>
          <w:sz w:val="28"/>
          <w:szCs w:val="28"/>
        </w:rPr>
      </w:pPr>
      <w:r w:rsidRPr="003D40CF">
        <w:rPr>
          <w:rFonts w:ascii="Times New Roman" w:eastAsia="Times New Roman" w:hAnsi="Times New Roman" w:cs="Times New Roman"/>
          <w:b/>
          <w:sz w:val="28"/>
          <w:szCs w:val="28"/>
        </w:rPr>
        <w:t>Состав и объем производства сельскохозяйственной отрасли района</w:t>
      </w:r>
    </w:p>
    <w:tbl>
      <w:tblPr>
        <w:tblW w:w="9300" w:type="dxa"/>
        <w:jc w:val="center"/>
        <w:tblBorders>
          <w:top w:val="single" w:sz="4" w:space="0" w:color="17365D"/>
          <w:left w:val="single" w:sz="4" w:space="0" w:color="17365D"/>
          <w:bottom w:val="single" w:sz="4" w:space="0" w:color="17365D"/>
          <w:right w:val="single" w:sz="4" w:space="0" w:color="17365D"/>
          <w:insideH w:val="single" w:sz="4" w:space="0" w:color="17365D"/>
          <w:insideV w:val="single" w:sz="4" w:space="0" w:color="17365D"/>
        </w:tblBorders>
        <w:tblLook w:val="00A0" w:firstRow="1" w:lastRow="0" w:firstColumn="1" w:lastColumn="0" w:noHBand="0" w:noVBand="0"/>
      </w:tblPr>
      <w:tblGrid>
        <w:gridCol w:w="4769"/>
        <w:gridCol w:w="1417"/>
        <w:gridCol w:w="1122"/>
        <w:gridCol w:w="996"/>
        <w:gridCol w:w="996"/>
      </w:tblGrid>
      <w:tr w:rsidR="003D40CF" w:rsidRPr="003D40CF" w:rsidTr="003D40CF">
        <w:trPr>
          <w:trHeight w:val="409"/>
          <w:jc w:val="center"/>
        </w:trPr>
        <w:tc>
          <w:tcPr>
            <w:tcW w:w="4769" w:type="dxa"/>
            <w:shd w:val="clear" w:color="auto" w:fill="365F91"/>
            <w:vAlign w:val="center"/>
          </w:tcPr>
          <w:p w:rsidR="003D40CF" w:rsidRPr="003D40CF" w:rsidRDefault="003D40CF" w:rsidP="003D40CF">
            <w:pPr>
              <w:widowControl w:val="0"/>
              <w:spacing w:after="0"/>
              <w:jc w:val="center"/>
              <w:rPr>
                <w:rFonts w:ascii="Times New Roman" w:eastAsia="Times New Roman" w:hAnsi="Times New Roman" w:cs="Times New Roman"/>
                <w:b/>
                <w:sz w:val="24"/>
                <w:szCs w:val="24"/>
              </w:rPr>
            </w:pPr>
            <w:r w:rsidRPr="003D40CF">
              <w:rPr>
                <w:rFonts w:ascii="Times New Roman" w:eastAsia="Times New Roman" w:hAnsi="Times New Roman" w:cs="Times New Roman"/>
                <w:b/>
                <w:sz w:val="24"/>
                <w:szCs w:val="24"/>
              </w:rPr>
              <w:t>Наименование показателя</w:t>
            </w:r>
          </w:p>
        </w:tc>
        <w:tc>
          <w:tcPr>
            <w:tcW w:w="1417" w:type="dxa"/>
            <w:shd w:val="clear" w:color="auto" w:fill="365F91"/>
            <w:noWrap/>
            <w:vAlign w:val="center"/>
          </w:tcPr>
          <w:p w:rsidR="003D40CF" w:rsidRPr="003D40CF" w:rsidRDefault="003D40CF" w:rsidP="003D40CF">
            <w:pPr>
              <w:widowControl w:val="0"/>
              <w:spacing w:after="0"/>
              <w:jc w:val="center"/>
              <w:rPr>
                <w:rFonts w:ascii="Times New Roman" w:eastAsia="Times New Roman" w:hAnsi="Times New Roman" w:cs="Times New Roman"/>
                <w:b/>
                <w:sz w:val="24"/>
                <w:szCs w:val="24"/>
              </w:rPr>
            </w:pPr>
            <w:r w:rsidRPr="003D40CF">
              <w:rPr>
                <w:rFonts w:ascii="Times New Roman" w:eastAsia="Times New Roman" w:hAnsi="Times New Roman" w:cs="Times New Roman"/>
                <w:b/>
                <w:sz w:val="24"/>
                <w:szCs w:val="24"/>
              </w:rPr>
              <w:t>Ед. изм.</w:t>
            </w:r>
          </w:p>
        </w:tc>
        <w:tc>
          <w:tcPr>
            <w:tcW w:w="1122" w:type="dxa"/>
            <w:shd w:val="clear" w:color="auto" w:fill="365F91"/>
            <w:vAlign w:val="center"/>
          </w:tcPr>
          <w:p w:rsidR="003D40CF" w:rsidRPr="003D40CF" w:rsidRDefault="003D40CF" w:rsidP="003D40CF">
            <w:pPr>
              <w:widowControl w:val="0"/>
              <w:spacing w:after="0"/>
              <w:jc w:val="center"/>
              <w:rPr>
                <w:rFonts w:ascii="Times New Roman" w:eastAsia="Times New Roman" w:hAnsi="Times New Roman" w:cs="Times New Roman"/>
                <w:b/>
                <w:sz w:val="24"/>
                <w:szCs w:val="24"/>
              </w:rPr>
            </w:pPr>
            <w:r w:rsidRPr="003D40CF">
              <w:rPr>
                <w:rFonts w:ascii="Times New Roman" w:eastAsia="Times New Roman" w:hAnsi="Times New Roman" w:cs="Times New Roman"/>
                <w:b/>
                <w:sz w:val="24"/>
                <w:szCs w:val="24"/>
              </w:rPr>
              <w:t>2020</w:t>
            </w:r>
          </w:p>
        </w:tc>
        <w:tc>
          <w:tcPr>
            <w:tcW w:w="996" w:type="dxa"/>
            <w:shd w:val="clear" w:color="auto" w:fill="365F91"/>
            <w:vAlign w:val="center"/>
          </w:tcPr>
          <w:p w:rsidR="003D40CF" w:rsidRPr="003D40CF" w:rsidRDefault="003D40CF" w:rsidP="003D40CF">
            <w:pPr>
              <w:widowControl w:val="0"/>
              <w:spacing w:after="0"/>
              <w:jc w:val="center"/>
              <w:rPr>
                <w:rFonts w:ascii="Times New Roman" w:eastAsia="Times New Roman" w:hAnsi="Times New Roman" w:cs="Times New Roman"/>
                <w:b/>
                <w:sz w:val="24"/>
                <w:szCs w:val="24"/>
              </w:rPr>
            </w:pPr>
            <w:r w:rsidRPr="003D40CF">
              <w:rPr>
                <w:rFonts w:ascii="Times New Roman" w:eastAsia="Times New Roman" w:hAnsi="Times New Roman" w:cs="Times New Roman"/>
                <w:b/>
                <w:sz w:val="24"/>
                <w:szCs w:val="24"/>
              </w:rPr>
              <w:t>2021</w:t>
            </w:r>
          </w:p>
        </w:tc>
        <w:tc>
          <w:tcPr>
            <w:tcW w:w="996" w:type="dxa"/>
            <w:shd w:val="clear" w:color="auto" w:fill="365F91"/>
          </w:tcPr>
          <w:p w:rsidR="003D40CF" w:rsidRPr="003D40CF" w:rsidRDefault="003D40CF" w:rsidP="003D40CF">
            <w:pPr>
              <w:widowControl w:val="0"/>
              <w:spacing w:after="0"/>
              <w:jc w:val="center"/>
              <w:rPr>
                <w:rFonts w:ascii="Times New Roman" w:eastAsia="Times New Roman" w:hAnsi="Times New Roman" w:cs="Times New Roman"/>
                <w:b/>
                <w:sz w:val="24"/>
                <w:szCs w:val="24"/>
              </w:rPr>
            </w:pPr>
            <w:r w:rsidRPr="003D40CF">
              <w:rPr>
                <w:rFonts w:ascii="Times New Roman" w:eastAsia="Times New Roman" w:hAnsi="Times New Roman" w:cs="Times New Roman"/>
                <w:b/>
                <w:sz w:val="24"/>
                <w:szCs w:val="24"/>
              </w:rPr>
              <w:t>2022</w:t>
            </w:r>
          </w:p>
        </w:tc>
      </w:tr>
      <w:tr w:rsidR="003D40CF" w:rsidRPr="003D40CF" w:rsidTr="003D40CF">
        <w:trPr>
          <w:trHeight w:val="264"/>
          <w:jc w:val="center"/>
        </w:trPr>
        <w:tc>
          <w:tcPr>
            <w:tcW w:w="4769" w:type="dxa"/>
          </w:tcPr>
          <w:p w:rsidR="003D40CF" w:rsidRPr="003D40CF" w:rsidRDefault="003D40CF" w:rsidP="003D40CF">
            <w:pPr>
              <w:widowControl w:val="0"/>
              <w:spacing w:after="0"/>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 xml:space="preserve">Число хозяйств, всего         </w:t>
            </w:r>
          </w:p>
        </w:tc>
        <w:tc>
          <w:tcPr>
            <w:tcW w:w="1417" w:type="dxa"/>
            <w:noWrap/>
            <w:vAlign w:val="bottom"/>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единиц</w:t>
            </w:r>
          </w:p>
        </w:tc>
        <w:tc>
          <w:tcPr>
            <w:tcW w:w="1122" w:type="dxa"/>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5916</w:t>
            </w:r>
          </w:p>
        </w:tc>
        <w:tc>
          <w:tcPr>
            <w:tcW w:w="996" w:type="dxa"/>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6095</w:t>
            </w:r>
          </w:p>
        </w:tc>
        <w:tc>
          <w:tcPr>
            <w:tcW w:w="996" w:type="dxa"/>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6768</w:t>
            </w:r>
          </w:p>
        </w:tc>
      </w:tr>
      <w:tr w:rsidR="003D40CF" w:rsidRPr="003D40CF" w:rsidTr="003D40CF">
        <w:trPr>
          <w:trHeight w:val="264"/>
          <w:jc w:val="center"/>
        </w:trPr>
        <w:tc>
          <w:tcPr>
            <w:tcW w:w="4769" w:type="dxa"/>
          </w:tcPr>
          <w:p w:rsidR="003D40CF" w:rsidRPr="003D40CF" w:rsidRDefault="003D40CF" w:rsidP="003D40CF">
            <w:pPr>
              <w:widowControl w:val="0"/>
              <w:spacing w:after="0"/>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 xml:space="preserve">в том числе:                                                   </w:t>
            </w:r>
          </w:p>
        </w:tc>
        <w:tc>
          <w:tcPr>
            <w:tcW w:w="4531" w:type="dxa"/>
            <w:gridSpan w:val="4"/>
            <w:noWrap/>
            <w:vAlign w:val="bottom"/>
          </w:tcPr>
          <w:p w:rsidR="003D40CF" w:rsidRPr="003D40CF" w:rsidRDefault="003D40CF" w:rsidP="003D40CF">
            <w:pPr>
              <w:widowControl w:val="0"/>
              <w:spacing w:after="0"/>
              <w:jc w:val="center"/>
              <w:rPr>
                <w:rFonts w:ascii="Times New Roman" w:eastAsia="Times New Roman" w:hAnsi="Times New Roman" w:cs="Times New Roman"/>
                <w:sz w:val="24"/>
                <w:szCs w:val="24"/>
              </w:rPr>
            </w:pPr>
          </w:p>
        </w:tc>
      </w:tr>
      <w:tr w:rsidR="003D40CF" w:rsidRPr="003D40CF" w:rsidTr="003D40CF">
        <w:trPr>
          <w:trHeight w:val="264"/>
          <w:jc w:val="center"/>
        </w:trPr>
        <w:tc>
          <w:tcPr>
            <w:tcW w:w="4769" w:type="dxa"/>
          </w:tcPr>
          <w:p w:rsidR="003D40CF" w:rsidRPr="003D40CF" w:rsidRDefault="003D40CF" w:rsidP="003D40CF">
            <w:pPr>
              <w:widowControl w:val="0"/>
              <w:spacing w:after="0"/>
              <w:ind w:firstLine="312"/>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 xml:space="preserve">- сельскохозяйственных организаций                          </w:t>
            </w:r>
          </w:p>
        </w:tc>
        <w:tc>
          <w:tcPr>
            <w:tcW w:w="1417" w:type="dxa"/>
            <w:noWrap/>
            <w:vAlign w:val="bottom"/>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единиц</w:t>
            </w:r>
          </w:p>
        </w:tc>
        <w:tc>
          <w:tcPr>
            <w:tcW w:w="1122" w:type="dxa"/>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16</w:t>
            </w:r>
          </w:p>
        </w:tc>
        <w:tc>
          <w:tcPr>
            <w:tcW w:w="996" w:type="dxa"/>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17</w:t>
            </w:r>
          </w:p>
        </w:tc>
        <w:tc>
          <w:tcPr>
            <w:tcW w:w="996" w:type="dxa"/>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17</w:t>
            </w:r>
          </w:p>
        </w:tc>
      </w:tr>
      <w:tr w:rsidR="003D40CF" w:rsidRPr="003D40CF" w:rsidTr="003D40CF">
        <w:trPr>
          <w:trHeight w:val="264"/>
          <w:jc w:val="center"/>
        </w:trPr>
        <w:tc>
          <w:tcPr>
            <w:tcW w:w="4769" w:type="dxa"/>
          </w:tcPr>
          <w:p w:rsidR="003D40CF" w:rsidRPr="003D40CF" w:rsidRDefault="003D40CF" w:rsidP="003D40CF">
            <w:pPr>
              <w:widowControl w:val="0"/>
              <w:spacing w:after="0"/>
              <w:ind w:firstLine="312"/>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 xml:space="preserve">- крестьянских (фермерских) хозяйств                          </w:t>
            </w:r>
          </w:p>
        </w:tc>
        <w:tc>
          <w:tcPr>
            <w:tcW w:w="1417" w:type="dxa"/>
            <w:noWrap/>
            <w:vAlign w:val="bottom"/>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единиц</w:t>
            </w:r>
          </w:p>
        </w:tc>
        <w:tc>
          <w:tcPr>
            <w:tcW w:w="1122" w:type="dxa"/>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56</w:t>
            </w:r>
          </w:p>
        </w:tc>
        <w:tc>
          <w:tcPr>
            <w:tcW w:w="996" w:type="dxa"/>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56</w:t>
            </w:r>
          </w:p>
        </w:tc>
        <w:tc>
          <w:tcPr>
            <w:tcW w:w="996" w:type="dxa"/>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62</w:t>
            </w:r>
          </w:p>
        </w:tc>
      </w:tr>
      <w:tr w:rsidR="003D40CF" w:rsidRPr="003D40CF" w:rsidTr="003D40CF">
        <w:trPr>
          <w:trHeight w:val="264"/>
          <w:jc w:val="center"/>
        </w:trPr>
        <w:tc>
          <w:tcPr>
            <w:tcW w:w="4769" w:type="dxa"/>
          </w:tcPr>
          <w:p w:rsidR="003D40CF" w:rsidRPr="003D40CF" w:rsidRDefault="003D40CF" w:rsidP="003D40CF">
            <w:pPr>
              <w:widowControl w:val="0"/>
              <w:spacing w:after="0"/>
              <w:ind w:firstLine="312"/>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 xml:space="preserve">- личных подсобных хозяйств                                   </w:t>
            </w:r>
          </w:p>
        </w:tc>
        <w:tc>
          <w:tcPr>
            <w:tcW w:w="1417" w:type="dxa"/>
            <w:noWrap/>
            <w:vAlign w:val="bottom"/>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единиц</w:t>
            </w:r>
          </w:p>
        </w:tc>
        <w:tc>
          <w:tcPr>
            <w:tcW w:w="1122" w:type="dxa"/>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5844</w:t>
            </w:r>
          </w:p>
        </w:tc>
        <w:tc>
          <w:tcPr>
            <w:tcW w:w="996" w:type="dxa"/>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6022</w:t>
            </w:r>
          </w:p>
        </w:tc>
        <w:tc>
          <w:tcPr>
            <w:tcW w:w="996" w:type="dxa"/>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6689</w:t>
            </w:r>
          </w:p>
        </w:tc>
      </w:tr>
      <w:tr w:rsidR="003D40CF" w:rsidRPr="003D40CF" w:rsidTr="003D40CF">
        <w:trPr>
          <w:trHeight w:val="264"/>
          <w:jc w:val="center"/>
        </w:trPr>
        <w:tc>
          <w:tcPr>
            <w:tcW w:w="4769" w:type="dxa"/>
          </w:tcPr>
          <w:p w:rsidR="003D40CF" w:rsidRPr="003D40CF" w:rsidRDefault="003D40CF" w:rsidP="003D40CF">
            <w:pPr>
              <w:widowControl w:val="0"/>
              <w:spacing w:after="0"/>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Объем производства продукции сельского хозяйства (во всех категориях хозяйств)</w:t>
            </w:r>
          </w:p>
        </w:tc>
        <w:tc>
          <w:tcPr>
            <w:tcW w:w="1417" w:type="dxa"/>
            <w:noWrap/>
            <w:vAlign w:val="bottom"/>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млн. рублей</w:t>
            </w:r>
          </w:p>
        </w:tc>
        <w:tc>
          <w:tcPr>
            <w:tcW w:w="1122"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4928,3</w:t>
            </w:r>
          </w:p>
        </w:tc>
        <w:tc>
          <w:tcPr>
            <w:tcW w:w="996"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5132,5</w:t>
            </w:r>
          </w:p>
        </w:tc>
        <w:tc>
          <w:tcPr>
            <w:tcW w:w="996"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4980,0</w:t>
            </w:r>
          </w:p>
        </w:tc>
      </w:tr>
      <w:tr w:rsidR="003D40CF" w:rsidRPr="003D40CF" w:rsidTr="003D40CF">
        <w:trPr>
          <w:trHeight w:val="264"/>
          <w:jc w:val="center"/>
        </w:trPr>
        <w:tc>
          <w:tcPr>
            <w:tcW w:w="4769" w:type="dxa"/>
          </w:tcPr>
          <w:p w:rsidR="003D40CF" w:rsidRPr="003D40CF" w:rsidRDefault="003D40CF" w:rsidP="003D40CF">
            <w:pP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Индекс физического объема</w:t>
            </w:r>
          </w:p>
        </w:tc>
        <w:tc>
          <w:tcPr>
            <w:tcW w:w="1417" w:type="dxa"/>
            <w:noWrap/>
            <w:vAlign w:val="bottom"/>
          </w:tcPr>
          <w:p w:rsidR="003D40CF" w:rsidRPr="003D40CF" w:rsidRDefault="003D40CF" w:rsidP="003D40CF">
            <w:pPr>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w:t>
            </w:r>
          </w:p>
        </w:tc>
        <w:tc>
          <w:tcPr>
            <w:tcW w:w="1122"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101,4</w:t>
            </w:r>
          </w:p>
        </w:tc>
        <w:tc>
          <w:tcPr>
            <w:tcW w:w="996"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144,6</w:t>
            </w:r>
          </w:p>
        </w:tc>
        <w:tc>
          <w:tcPr>
            <w:tcW w:w="996"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108,86</w:t>
            </w:r>
          </w:p>
        </w:tc>
      </w:tr>
      <w:tr w:rsidR="003D40CF" w:rsidRPr="003D40CF" w:rsidTr="003D40CF">
        <w:trPr>
          <w:trHeight w:val="264"/>
          <w:jc w:val="center"/>
        </w:trPr>
        <w:tc>
          <w:tcPr>
            <w:tcW w:w="4769" w:type="dxa"/>
          </w:tcPr>
          <w:p w:rsidR="003D40CF" w:rsidRPr="003D40CF" w:rsidRDefault="003D40CF" w:rsidP="003D40CF">
            <w:pPr>
              <w:spacing w:after="0"/>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 в том числе в сельхозорганизациях</w:t>
            </w:r>
          </w:p>
        </w:tc>
        <w:tc>
          <w:tcPr>
            <w:tcW w:w="1417" w:type="dxa"/>
            <w:noWrap/>
            <w:vAlign w:val="bottom"/>
          </w:tcPr>
          <w:p w:rsidR="003D40CF" w:rsidRPr="003D40CF" w:rsidRDefault="003D40CF" w:rsidP="003D40CF">
            <w:pPr>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 xml:space="preserve"> млн. рублей</w:t>
            </w:r>
          </w:p>
        </w:tc>
        <w:tc>
          <w:tcPr>
            <w:tcW w:w="1122"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2956,8</w:t>
            </w:r>
          </w:p>
        </w:tc>
        <w:tc>
          <w:tcPr>
            <w:tcW w:w="996"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3087,0</w:t>
            </w:r>
          </w:p>
        </w:tc>
        <w:tc>
          <w:tcPr>
            <w:tcW w:w="996"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3342,0</w:t>
            </w:r>
          </w:p>
        </w:tc>
      </w:tr>
      <w:tr w:rsidR="003D40CF" w:rsidRPr="003D40CF" w:rsidTr="003D40CF">
        <w:trPr>
          <w:trHeight w:val="264"/>
          <w:jc w:val="center"/>
        </w:trPr>
        <w:tc>
          <w:tcPr>
            <w:tcW w:w="4769" w:type="dxa"/>
          </w:tcPr>
          <w:p w:rsidR="003D40CF" w:rsidRPr="003D40CF" w:rsidRDefault="003D40CF" w:rsidP="003D40CF">
            <w:pPr>
              <w:spacing w:after="0"/>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Индекс физического объема</w:t>
            </w:r>
          </w:p>
        </w:tc>
        <w:tc>
          <w:tcPr>
            <w:tcW w:w="1417" w:type="dxa"/>
            <w:noWrap/>
            <w:vAlign w:val="bottom"/>
          </w:tcPr>
          <w:p w:rsidR="003D40CF" w:rsidRPr="003D40CF" w:rsidRDefault="003D40CF" w:rsidP="003D40CF">
            <w:pPr>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w:t>
            </w:r>
          </w:p>
        </w:tc>
        <w:tc>
          <w:tcPr>
            <w:tcW w:w="1122"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111,8</w:t>
            </w:r>
          </w:p>
        </w:tc>
        <w:tc>
          <w:tcPr>
            <w:tcW w:w="996"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149,8</w:t>
            </w:r>
          </w:p>
        </w:tc>
        <w:tc>
          <w:tcPr>
            <w:tcW w:w="996"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117,2</w:t>
            </w:r>
          </w:p>
        </w:tc>
      </w:tr>
      <w:tr w:rsidR="003D40CF" w:rsidRPr="003D40CF" w:rsidTr="003D40CF">
        <w:trPr>
          <w:trHeight w:val="264"/>
          <w:jc w:val="center"/>
        </w:trPr>
        <w:tc>
          <w:tcPr>
            <w:tcW w:w="4769" w:type="dxa"/>
          </w:tcPr>
          <w:p w:rsidR="003D40CF" w:rsidRPr="003D40CF" w:rsidRDefault="003D40CF" w:rsidP="003D40CF">
            <w:pPr>
              <w:spacing w:after="0"/>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Производство зерна</w:t>
            </w:r>
          </w:p>
        </w:tc>
        <w:tc>
          <w:tcPr>
            <w:tcW w:w="1417" w:type="dxa"/>
            <w:noWrap/>
            <w:vAlign w:val="bottom"/>
          </w:tcPr>
          <w:p w:rsidR="003D40CF" w:rsidRPr="003D40CF" w:rsidRDefault="003D40CF" w:rsidP="003D40CF">
            <w:pPr>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тыс. тонн </w:t>
            </w:r>
          </w:p>
        </w:tc>
        <w:tc>
          <w:tcPr>
            <w:tcW w:w="1122"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158,0</w:t>
            </w:r>
          </w:p>
        </w:tc>
        <w:tc>
          <w:tcPr>
            <w:tcW w:w="996"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183,8</w:t>
            </w:r>
          </w:p>
        </w:tc>
        <w:tc>
          <w:tcPr>
            <w:tcW w:w="996" w:type="dxa"/>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193,6</w:t>
            </w:r>
          </w:p>
        </w:tc>
      </w:tr>
      <w:tr w:rsidR="003D40CF" w:rsidRPr="003D40CF" w:rsidTr="003D40CF">
        <w:trPr>
          <w:trHeight w:val="264"/>
          <w:jc w:val="center"/>
        </w:trPr>
        <w:tc>
          <w:tcPr>
            <w:tcW w:w="4769" w:type="dxa"/>
          </w:tcPr>
          <w:p w:rsidR="003D40CF" w:rsidRPr="003D40CF" w:rsidRDefault="003D40CF" w:rsidP="003D40CF">
            <w:pPr>
              <w:spacing w:after="0"/>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Урожайность зерновых</w:t>
            </w:r>
          </w:p>
        </w:tc>
        <w:tc>
          <w:tcPr>
            <w:tcW w:w="1417" w:type="dxa"/>
            <w:noWrap/>
            <w:vAlign w:val="bottom"/>
          </w:tcPr>
          <w:p w:rsidR="003D40CF" w:rsidRPr="003D40CF" w:rsidRDefault="003D40CF" w:rsidP="003D40CF">
            <w:pPr>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ц/га </w:t>
            </w:r>
          </w:p>
        </w:tc>
        <w:tc>
          <w:tcPr>
            <w:tcW w:w="1122"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20,0</w:t>
            </w:r>
          </w:p>
        </w:tc>
        <w:tc>
          <w:tcPr>
            <w:tcW w:w="996"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21,7</w:t>
            </w:r>
          </w:p>
        </w:tc>
        <w:tc>
          <w:tcPr>
            <w:tcW w:w="996" w:type="dxa"/>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22,6</w:t>
            </w:r>
          </w:p>
        </w:tc>
      </w:tr>
      <w:tr w:rsidR="003D40CF" w:rsidRPr="003D40CF" w:rsidTr="003D40CF">
        <w:trPr>
          <w:trHeight w:val="264"/>
          <w:jc w:val="center"/>
        </w:trPr>
        <w:tc>
          <w:tcPr>
            <w:tcW w:w="4769" w:type="dxa"/>
          </w:tcPr>
          <w:p w:rsidR="003D40CF" w:rsidRPr="003D40CF" w:rsidRDefault="003D40CF" w:rsidP="003D40CF">
            <w:pPr>
              <w:spacing w:after="0"/>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Производство молока во всех категориях хозяйств</w:t>
            </w:r>
          </w:p>
        </w:tc>
        <w:tc>
          <w:tcPr>
            <w:tcW w:w="1417" w:type="dxa"/>
            <w:noWrap/>
            <w:vAlign w:val="bottom"/>
          </w:tcPr>
          <w:p w:rsidR="003D40CF" w:rsidRPr="003D40CF" w:rsidRDefault="003D40CF" w:rsidP="003D40CF">
            <w:pPr>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тонн</w:t>
            </w:r>
          </w:p>
        </w:tc>
        <w:tc>
          <w:tcPr>
            <w:tcW w:w="1122"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50200,0</w:t>
            </w:r>
          </w:p>
        </w:tc>
        <w:tc>
          <w:tcPr>
            <w:tcW w:w="996"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50250,0</w:t>
            </w:r>
          </w:p>
        </w:tc>
        <w:tc>
          <w:tcPr>
            <w:tcW w:w="996" w:type="dxa"/>
            <w:vAlign w:val="center"/>
          </w:tcPr>
          <w:p w:rsidR="003D40CF" w:rsidRPr="003D40CF" w:rsidRDefault="003D40CF" w:rsidP="003D40CF">
            <w:pPr>
              <w:widowControl w:val="0"/>
              <w:spacing w:after="0"/>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46313,0</w:t>
            </w:r>
          </w:p>
        </w:tc>
      </w:tr>
      <w:tr w:rsidR="003D40CF" w:rsidRPr="003D40CF" w:rsidTr="003D40CF">
        <w:trPr>
          <w:trHeight w:val="264"/>
          <w:jc w:val="center"/>
        </w:trPr>
        <w:tc>
          <w:tcPr>
            <w:tcW w:w="4769" w:type="dxa"/>
          </w:tcPr>
          <w:p w:rsidR="003D40CF" w:rsidRPr="003D40CF" w:rsidRDefault="003D40CF" w:rsidP="003D40CF">
            <w:pPr>
              <w:spacing w:after="0"/>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 xml:space="preserve">  - в том числе в сельхозорганизациях,</w:t>
            </w:r>
          </w:p>
        </w:tc>
        <w:tc>
          <w:tcPr>
            <w:tcW w:w="1417" w:type="dxa"/>
            <w:noWrap/>
            <w:vAlign w:val="bottom"/>
          </w:tcPr>
          <w:p w:rsidR="003D40CF" w:rsidRPr="003D40CF" w:rsidRDefault="003D40CF" w:rsidP="003D40CF">
            <w:pPr>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тонн</w:t>
            </w:r>
          </w:p>
        </w:tc>
        <w:tc>
          <w:tcPr>
            <w:tcW w:w="1122"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38239,0</w:t>
            </w:r>
          </w:p>
        </w:tc>
        <w:tc>
          <w:tcPr>
            <w:tcW w:w="996"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40460,0</w:t>
            </w:r>
          </w:p>
        </w:tc>
        <w:tc>
          <w:tcPr>
            <w:tcW w:w="996" w:type="dxa"/>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42375,6</w:t>
            </w:r>
          </w:p>
        </w:tc>
      </w:tr>
      <w:tr w:rsidR="003D40CF" w:rsidRPr="003D40CF" w:rsidTr="003D40CF">
        <w:trPr>
          <w:trHeight w:val="264"/>
          <w:jc w:val="center"/>
        </w:trPr>
        <w:tc>
          <w:tcPr>
            <w:tcW w:w="4769" w:type="dxa"/>
          </w:tcPr>
          <w:p w:rsidR="003D40CF" w:rsidRPr="003D40CF" w:rsidRDefault="003D40CF" w:rsidP="003D40CF">
            <w:pPr>
              <w:spacing w:after="0"/>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 xml:space="preserve">Надой молока на 1 корову </w:t>
            </w:r>
          </w:p>
        </w:tc>
        <w:tc>
          <w:tcPr>
            <w:tcW w:w="1417" w:type="dxa"/>
            <w:noWrap/>
            <w:vAlign w:val="bottom"/>
          </w:tcPr>
          <w:p w:rsidR="003D40CF" w:rsidRPr="003D40CF" w:rsidRDefault="003D40CF" w:rsidP="003D40CF">
            <w:pPr>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кг</w:t>
            </w:r>
          </w:p>
        </w:tc>
        <w:tc>
          <w:tcPr>
            <w:tcW w:w="1122"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4500,0</w:t>
            </w:r>
          </w:p>
        </w:tc>
        <w:tc>
          <w:tcPr>
            <w:tcW w:w="996"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4728,0</w:t>
            </w:r>
          </w:p>
        </w:tc>
        <w:tc>
          <w:tcPr>
            <w:tcW w:w="996" w:type="dxa"/>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4966,0</w:t>
            </w:r>
          </w:p>
        </w:tc>
      </w:tr>
      <w:tr w:rsidR="003D40CF" w:rsidRPr="003D40CF" w:rsidTr="003D40CF">
        <w:trPr>
          <w:trHeight w:val="264"/>
          <w:jc w:val="center"/>
        </w:trPr>
        <w:tc>
          <w:tcPr>
            <w:tcW w:w="4769" w:type="dxa"/>
          </w:tcPr>
          <w:p w:rsidR="003D40CF" w:rsidRPr="003D40CF" w:rsidRDefault="003D40CF" w:rsidP="003D40CF">
            <w:pPr>
              <w:spacing w:after="0"/>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 xml:space="preserve">Производство мяса на убой в живом весе во всех категориях хозяйств </w:t>
            </w:r>
          </w:p>
        </w:tc>
        <w:tc>
          <w:tcPr>
            <w:tcW w:w="1417" w:type="dxa"/>
            <w:noWrap/>
            <w:vAlign w:val="bottom"/>
          </w:tcPr>
          <w:p w:rsidR="003D40CF" w:rsidRPr="003D40CF" w:rsidRDefault="003D40CF" w:rsidP="003D40CF">
            <w:pPr>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тонн</w:t>
            </w:r>
          </w:p>
        </w:tc>
        <w:tc>
          <w:tcPr>
            <w:tcW w:w="1122"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5200,0</w:t>
            </w:r>
          </w:p>
        </w:tc>
        <w:tc>
          <w:tcPr>
            <w:tcW w:w="996"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5547,5</w:t>
            </w:r>
          </w:p>
        </w:tc>
        <w:tc>
          <w:tcPr>
            <w:tcW w:w="996" w:type="dxa"/>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53,81,0</w:t>
            </w:r>
          </w:p>
        </w:tc>
      </w:tr>
      <w:tr w:rsidR="003D40CF" w:rsidRPr="003D40CF" w:rsidTr="003D40CF">
        <w:trPr>
          <w:trHeight w:val="264"/>
          <w:jc w:val="center"/>
        </w:trPr>
        <w:tc>
          <w:tcPr>
            <w:tcW w:w="4769" w:type="dxa"/>
          </w:tcPr>
          <w:p w:rsidR="003D40CF" w:rsidRPr="003D40CF" w:rsidRDefault="003D40CF" w:rsidP="003D40CF">
            <w:pPr>
              <w:spacing w:after="0"/>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 xml:space="preserve">  - в том числе в сельхозорганизациях: </w:t>
            </w:r>
          </w:p>
        </w:tc>
        <w:tc>
          <w:tcPr>
            <w:tcW w:w="1417" w:type="dxa"/>
            <w:noWrap/>
            <w:vAlign w:val="bottom"/>
          </w:tcPr>
          <w:p w:rsidR="003D40CF" w:rsidRPr="003D40CF" w:rsidRDefault="003D40CF" w:rsidP="003D40CF">
            <w:pPr>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тонн</w:t>
            </w:r>
          </w:p>
        </w:tc>
        <w:tc>
          <w:tcPr>
            <w:tcW w:w="1122"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2558,0</w:t>
            </w:r>
          </w:p>
        </w:tc>
        <w:tc>
          <w:tcPr>
            <w:tcW w:w="996"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2910,0</w:t>
            </w:r>
          </w:p>
        </w:tc>
        <w:tc>
          <w:tcPr>
            <w:tcW w:w="996" w:type="dxa"/>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2742,0</w:t>
            </w:r>
          </w:p>
        </w:tc>
      </w:tr>
      <w:tr w:rsidR="003D40CF" w:rsidRPr="003D40CF" w:rsidTr="003D40CF">
        <w:trPr>
          <w:trHeight w:val="264"/>
          <w:jc w:val="center"/>
        </w:trPr>
        <w:tc>
          <w:tcPr>
            <w:tcW w:w="4769" w:type="dxa"/>
          </w:tcPr>
          <w:p w:rsidR="003D40CF" w:rsidRPr="003D40CF" w:rsidRDefault="003D40CF" w:rsidP="003D40CF">
            <w:pPr>
              <w:spacing w:after="0"/>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Поголовье скота во всех категориях хозяйств</w:t>
            </w:r>
          </w:p>
        </w:tc>
        <w:tc>
          <w:tcPr>
            <w:tcW w:w="4531" w:type="dxa"/>
            <w:gridSpan w:val="4"/>
            <w:noWrap/>
            <w:vAlign w:val="bottom"/>
          </w:tcPr>
          <w:p w:rsidR="003D40CF" w:rsidRPr="003D40CF" w:rsidRDefault="003D40CF" w:rsidP="003D40CF">
            <w:pPr>
              <w:widowControl w:val="0"/>
              <w:spacing w:after="0"/>
              <w:jc w:val="center"/>
              <w:rPr>
                <w:rFonts w:ascii="Times New Roman" w:eastAsia="Times New Roman" w:hAnsi="Times New Roman" w:cs="Times New Roman"/>
                <w:sz w:val="24"/>
                <w:szCs w:val="24"/>
              </w:rPr>
            </w:pPr>
          </w:p>
        </w:tc>
      </w:tr>
      <w:tr w:rsidR="003D40CF" w:rsidRPr="003D40CF" w:rsidTr="003D40CF">
        <w:trPr>
          <w:trHeight w:val="264"/>
          <w:jc w:val="center"/>
        </w:trPr>
        <w:tc>
          <w:tcPr>
            <w:tcW w:w="4769" w:type="dxa"/>
          </w:tcPr>
          <w:p w:rsidR="003D40CF" w:rsidRPr="003D40CF" w:rsidRDefault="003D40CF" w:rsidP="003D40CF">
            <w:pPr>
              <w:spacing w:after="0"/>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 xml:space="preserve">         крупный рогатый скот</w:t>
            </w:r>
          </w:p>
        </w:tc>
        <w:tc>
          <w:tcPr>
            <w:tcW w:w="1417" w:type="dxa"/>
            <w:noWrap/>
            <w:vAlign w:val="bottom"/>
          </w:tcPr>
          <w:p w:rsidR="003D40CF" w:rsidRPr="003D40CF" w:rsidRDefault="003D40CF" w:rsidP="003D40CF">
            <w:pPr>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голов</w:t>
            </w:r>
          </w:p>
        </w:tc>
        <w:tc>
          <w:tcPr>
            <w:tcW w:w="1122"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25194</w:t>
            </w:r>
          </w:p>
        </w:tc>
        <w:tc>
          <w:tcPr>
            <w:tcW w:w="996"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24900</w:t>
            </w:r>
          </w:p>
        </w:tc>
        <w:tc>
          <w:tcPr>
            <w:tcW w:w="996" w:type="dxa"/>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24253</w:t>
            </w:r>
          </w:p>
        </w:tc>
      </w:tr>
      <w:tr w:rsidR="003D40CF" w:rsidRPr="003D40CF" w:rsidTr="003D40CF">
        <w:trPr>
          <w:trHeight w:val="264"/>
          <w:jc w:val="center"/>
        </w:trPr>
        <w:tc>
          <w:tcPr>
            <w:tcW w:w="4769" w:type="dxa"/>
          </w:tcPr>
          <w:p w:rsidR="003D40CF" w:rsidRPr="003D40CF" w:rsidRDefault="003D40CF" w:rsidP="003D40CF">
            <w:pPr>
              <w:spacing w:after="0"/>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 xml:space="preserve">        в том числе коровы </w:t>
            </w:r>
          </w:p>
        </w:tc>
        <w:tc>
          <w:tcPr>
            <w:tcW w:w="1417" w:type="dxa"/>
            <w:noWrap/>
            <w:vAlign w:val="bottom"/>
          </w:tcPr>
          <w:p w:rsidR="003D40CF" w:rsidRPr="003D40CF" w:rsidRDefault="003D40CF" w:rsidP="003D40CF">
            <w:pPr>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голов</w:t>
            </w:r>
          </w:p>
        </w:tc>
        <w:tc>
          <w:tcPr>
            <w:tcW w:w="1122"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10265</w:t>
            </w:r>
          </w:p>
        </w:tc>
        <w:tc>
          <w:tcPr>
            <w:tcW w:w="996"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10280</w:t>
            </w:r>
          </w:p>
        </w:tc>
        <w:tc>
          <w:tcPr>
            <w:tcW w:w="996" w:type="dxa"/>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9867</w:t>
            </w:r>
          </w:p>
        </w:tc>
      </w:tr>
      <w:tr w:rsidR="003D40CF" w:rsidRPr="003D40CF" w:rsidTr="003D40CF">
        <w:trPr>
          <w:trHeight w:val="264"/>
          <w:jc w:val="center"/>
        </w:trPr>
        <w:tc>
          <w:tcPr>
            <w:tcW w:w="4769" w:type="dxa"/>
          </w:tcPr>
          <w:p w:rsidR="003D40CF" w:rsidRPr="003D40CF" w:rsidRDefault="003D40CF" w:rsidP="003D40CF">
            <w:pPr>
              <w:spacing w:after="0"/>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 xml:space="preserve">         свиньи</w:t>
            </w:r>
          </w:p>
        </w:tc>
        <w:tc>
          <w:tcPr>
            <w:tcW w:w="1417" w:type="dxa"/>
            <w:noWrap/>
            <w:vAlign w:val="bottom"/>
          </w:tcPr>
          <w:p w:rsidR="003D40CF" w:rsidRPr="003D40CF" w:rsidRDefault="003D40CF" w:rsidP="003D40CF">
            <w:pPr>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голов</w:t>
            </w:r>
          </w:p>
        </w:tc>
        <w:tc>
          <w:tcPr>
            <w:tcW w:w="1122"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2938</w:t>
            </w:r>
          </w:p>
        </w:tc>
        <w:tc>
          <w:tcPr>
            <w:tcW w:w="996"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3660</w:t>
            </w:r>
          </w:p>
        </w:tc>
        <w:tc>
          <w:tcPr>
            <w:tcW w:w="996" w:type="dxa"/>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1450</w:t>
            </w:r>
          </w:p>
        </w:tc>
      </w:tr>
      <w:tr w:rsidR="003D40CF" w:rsidRPr="003D40CF" w:rsidTr="003D40CF">
        <w:trPr>
          <w:trHeight w:val="264"/>
          <w:jc w:val="center"/>
        </w:trPr>
        <w:tc>
          <w:tcPr>
            <w:tcW w:w="4769" w:type="dxa"/>
          </w:tcPr>
          <w:p w:rsidR="003D40CF" w:rsidRPr="003D40CF" w:rsidRDefault="003D40CF" w:rsidP="003D40CF">
            <w:pPr>
              <w:spacing w:after="0"/>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 в том числе в сельхозорганизациях:</w:t>
            </w:r>
          </w:p>
        </w:tc>
        <w:tc>
          <w:tcPr>
            <w:tcW w:w="4531" w:type="dxa"/>
            <w:gridSpan w:val="4"/>
            <w:noWrap/>
            <w:vAlign w:val="bottom"/>
          </w:tcPr>
          <w:p w:rsidR="003D40CF" w:rsidRPr="003D40CF" w:rsidRDefault="003D40CF" w:rsidP="003D40CF">
            <w:pPr>
              <w:widowControl w:val="0"/>
              <w:spacing w:after="0"/>
              <w:jc w:val="center"/>
              <w:rPr>
                <w:rFonts w:ascii="Times New Roman" w:eastAsia="Times New Roman" w:hAnsi="Times New Roman" w:cs="Times New Roman"/>
                <w:sz w:val="24"/>
                <w:szCs w:val="24"/>
              </w:rPr>
            </w:pPr>
          </w:p>
        </w:tc>
      </w:tr>
      <w:tr w:rsidR="003D40CF" w:rsidRPr="003D40CF" w:rsidTr="003D40CF">
        <w:trPr>
          <w:trHeight w:val="264"/>
          <w:jc w:val="center"/>
        </w:trPr>
        <w:tc>
          <w:tcPr>
            <w:tcW w:w="4769" w:type="dxa"/>
          </w:tcPr>
          <w:p w:rsidR="003D40CF" w:rsidRPr="003D40CF" w:rsidRDefault="003D40CF" w:rsidP="003D40CF">
            <w:pPr>
              <w:spacing w:after="0"/>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 xml:space="preserve">         крупный рогатый скот</w:t>
            </w:r>
          </w:p>
        </w:tc>
        <w:tc>
          <w:tcPr>
            <w:tcW w:w="1417" w:type="dxa"/>
            <w:noWrap/>
            <w:vAlign w:val="bottom"/>
          </w:tcPr>
          <w:p w:rsidR="003D40CF" w:rsidRPr="003D40CF" w:rsidRDefault="003D40CF" w:rsidP="003D40CF">
            <w:pPr>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голов</w:t>
            </w:r>
          </w:p>
        </w:tc>
        <w:tc>
          <w:tcPr>
            <w:tcW w:w="1122"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21346</w:t>
            </w:r>
          </w:p>
        </w:tc>
        <w:tc>
          <w:tcPr>
            <w:tcW w:w="996"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21827</w:t>
            </w:r>
          </w:p>
        </w:tc>
        <w:tc>
          <w:tcPr>
            <w:tcW w:w="996" w:type="dxa"/>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21874</w:t>
            </w:r>
          </w:p>
        </w:tc>
      </w:tr>
      <w:tr w:rsidR="003D40CF" w:rsidRPr="003D40CF" w:rsidTr="003D40CF">
        <w:trPr>
          <w:trHeight w:val="264"/>
          <w:jc w:val="center"/>
        </w:trPr>
        <w:tc>
          <w:tcPr>
            <w:tcW w:w="4769" w:type="dxa"/>
          </w:tcPr>
          <w:p w:rsidR="003D40CF" w:rsidRPr="003D40CF" w:rsidRDefault="003D40CF" w:rsidP="003D40CF">
            <w:pPr>
              <w:spacing w:after="0"/>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 xml:space="preserve">        в том числе коровы </w:t>
            </w:r>
          </w:p>
        </w:tc>
        <w:tc>
          <w:tcPr>
            <w:tcW w:w="1417" w:type="dxa"/>
            <w:noWrap/>
            <w:vAlign w:val="bottom"/>
          </w:tcPr>
          <w:p w:rsidR="003D40CF" w:rsidRPr="003D40CF" w:rsidRDefault="003D40CF" w:rsidP="003D40CF">
            <w:pPr>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голов</w:t>
            </w:r>
          </w:p>
        </w:tc>
        <w:tc>
          <w:tcPr>
            <w:tcW w:w="1122"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8440</w:t>
            </w:r>
          </w:p>
        </w:tc>
        <w:tc>
          <w:tcPr>
            <w:tcW w:w="996"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8939</w:t>
            </w:r>
          </w:p>
        </w:tc>
        <w:tc>
          <w:tcPr>
            <w:tcW w:w="996" w:type="dxa"/>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8572</w:t>
            </w:r>
          </w:p>
        </w:tc>
      </w:tr>
      <w:tr w:rsidR="003D40CF" w:rsidRPr="003D40CF" w:rsidTr="003D40CF">
        <w:trPr>
          <w:trHeight w:val="264"/>
          <w:jc w:val="center"/>
        </w:trPr>
        <w:tc>
          <w:tcPr>
            <w:tcW w:w="4769" w:type="dxa"/>
          </w:tcPr>
          <w:p w:rsidR="003D40CF" w:rsidRPr="003D40CF" w:rsidRDefault="003D40CF" w:rsidP="003D40CF">
            <w:pPr>
              <w:spacing w:after="0"/>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 xml:space="preserve">         свиньи</w:t>
            </w:r>
          </w:p>
        </w:tc>
        <w:tc>
          <w:tcPr>
            <w:tcW w:w="1417" w:type="dxa"/>
            <w:noWrap/>
            <w:vAlign w:val="bottom"/>
          </w:tcPr>
          <w:p w:rsidR="003D40CF" w:rsidRPr="003D40CF" w:rsidRDefault="003D40CF" w:rsidP="003D40CF">
            <w:pPr>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голов</w:t>
            </w:r>
          </w:p>
        </w:tc>
        <w:tc>
          <w:tcPr>
            <w:tcW w:w="1122"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0</w:t>
            </w:r>
          </w:p>
        </w:tc>
        <w:tc>
          <w:tcPr>
            <w:tcW w:w="996" w:type="dxa"/>
            <w:vAlign w:val="center"/>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0</w:t>
            </w:r>
          </w:p>
        </w:tc>
        <w:tc>
          <w:tcPr>
            <w:tcW w:w="996" w:type="dxa"/>
          </w:tcPr>
          <w:p w:rsidR="003D40CF" w:rsidRPr="003D40CF" w:rsidRDefault="003D40CF" w:rsidP="003D40CF">
            <w:pPr>
              <w:widowControl w:val="0"/>
              <w:spacing w:after="0"/>
              <w:jc w:val="center"/>
              <w:rPr>
                <w:rFonts w:ascii="Times New Roman" w:eastAsia="Times New Roman" w:hAnsi="Times New Roman" w:cs="Times New Roman"/>
                <w:sz w:val="24"/>
                <w:szCs w:val="24"/>
              </w:rPr>
            </w:pPr>
            <w:r w:rsidRPr="003D40CF">
              <w:rPr>
                <w:rFonts w:ascii="Times New Roman" w:eastAsia="Times New Roman" w:hAnsi="Times New Roman" w:cs="Times New Roman"/>
                <w:sz w:val="24"/>
                <w:szCs w:val="24"/>
              </w:rPr>
              <w:t>0</w:t>
            </w:r>
          </w:p>
        </w:tc>
      </w:tr>
    </w:tbl>
    <w:p w:rsidR="003D40CF" w:rsidRPr="003D40CF" w:rsidRDefault="003D40CF" w:rsidP="003D40CF">
      <w:pPr>
        <w:spacing w:before="240" w:after="0" w:line="240" w:lineRule="auto"/>
        <w:jc w:val="center"/>
        <w:rPr>
          <w:rFonts w:ascii="Times New Roman" w:eastAsia="Times New Roman" w:hAnsi="Times New Roman" w:cs="Times New Roman"/>
          <w:b/>
          <w:sz w:val="28"/>
        </w:rPr>
      </w:pPr>
      <w:r w:rsidRPr="003D40CF">
        <w:rPr>
          <w:rFonts w:ascii="Times New Roman" w:eastAsia="Times New Roman" w:hAnsi="Times New Roman" w:cs="Times New Roman"/>
          <w:noProof/>
          <w:color w:val="0070C0"/>
          <w:sz w:val="28"/>
          <w:szCs w:val="28"/>
        </w:rPr>
        <w:drawing>
          <wp:inline distT="0" distB="0" distL="0" distR="0">
            <wp:extent cx="6092190" cy="2095500"/>
            <wp:effectExtent l="0" t="0" r="3810" b="0"/>
            <wp:docPr id="51" name="Диаграмма 51"/>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3D40CF" w:rsidRPr="003D40CF" w:rsidRDefault="003D40CF" w:rsidP="003D40CF">
      <w:pPr>
        <w:spacing w:after="160" w:line="259" w:lineRule="auto"/>
        <w:jc w:val="both"/>
        <w:rPr>
          <w:rFonts w:ascii="Calibri" w:eastAsia="Calibri" w:hAnsi="Calibri" w:cs="Times New Roman"/>
          <w:lang w:eastAsia="en-US"/>
        </w:rPr>
      </w:pPr>
    </w:p>
    <w:p w:rsidR="00EC3BC9" w:rsidRDefault="00B57548" w:rsidP="00630929">
      <w:pPr>
        <w:widowControl w:val="0"/>
        <w:spacing w:before="240" w:line="240" w:lineRule="auto"/>
        <w:jc w:val="center"/>
        <w:rPr>
          <w:rFonts w:ascii="Times New Roman" w:hAnsi="Times New Roman" w:cs="Times New Roman"/>
          <w:b/>
          <w:sz w:val="28"/>
          <w:szCs w:val="28"/>
        </w:rPr>
      </w:pPr>
      <w:r w:rsidRPr="005B2C1A">
        <w:rPr>
          <w:rFonts w:ascii="Times New Roman" w:hAnsi="Times New Roman" w:cs="Times New Roman"/>
          <w:b/>
          <w:sz w:val="28"/>
          <w:szCs w:val="28"/>
        </w:rPr>
        <w:t>Торговля и услуги</w:t>
      </w:r>
    </w:p>
    <w:p w:rsidR="0000315D" w:rsidRPr="0000315D" w:rsidRDefault="0000315D" w:rsidP="0000315D">
      <w:pPr>
        <w:spacing w:after="0" w:line="240" w:lineRule="auto"/>
        <w:ind w:firstLine="426"/>
        <w:jc w:val="both"/>
        <w:rPr>
          <w:rFonts w:ascii="Times New Roman" w:eastAsia="Calibri" w:hAnsi="Times New Roman" w:cs="Times New Roman"/>
          <w:sz w:val="28"/>
          <w:szCs w:val="28"/>
        </w:rPr>
      </w:pPr>
      <w:r w:rsidRPr="0000315D">
        <w:rPr>
          <w:rFonts w:ascii="Times New Roman" w:eastAsia="Calibri" w:hAnsi="Times New Roman" w:cs="Times New Roman"/>
          <w:sz w:val="28"/>
          <w:szCs w:val="28"/>
        </w:rPr>
        <w:t>Потребительский рынок района характеризуется стабильностью, созданы условия для обеспечения жителей услугами общественного питания, торговли и различными видами платных услуг</w:t>
      </w:r>
      <w:r>
        <w:rPr>
          <w:rFonts w:ascii="Times New Roman" w:eastAsia="Calibri" w:hAnsi="Times New Roman" w:cs="Times New Roman"/>
          <w:sz w:val="28"/>
          <w:szCs w:val="28"/>
        </w:rPr>
        <w:t>.</w:t>
      </w:r>
    </w:p>
    <w:p w:rsidR="003E72B3" w:rsidRPr="003E72B3" w:rsidRDefault="003E72B3" w:rsidP="003E72B3">
      <w:pPr>
        <w:widowControl w:val="0"/>
        <w:spacing w:after="0" w:line="240" w:lineRule="auto"/>
        <w:ind w:firstLine="709"/>
        <w:jc w:val="both"/>
        <w:rPr>
          <w:rFonts w:ascii="Times New Roman" w:hAnsi="Times New Roman" w:cs="Times New Roman"/>
          <w:bCs/>
          <w:sz w:val="28"/>
          <w:szCs w:val="28"/>
        </w:rPr>
      </w:pPr>
      <w:r w:rsidRPr="003E72B3">
        <w:rPr>
          <w:rFonts w:ascii="Times New Roman" w:hAnsi="Times New Roman" w:cs="Times New Roman"/>
          <w:bCs/>
          <w:sz w:val="28"/>
          <w:szCs w:val="28"/>
        </w:rPr>
        <w:t>Розничный товарообо</w:t>
      </w:r>
      <w:r w:rsidR="0000315D">
        <w:rPr>
          <w:rFonts w:ascii="Times New Roman" w:hAnsi="Times New Roman" w:cs="Times New Roman"/>
          <w:bCs/>
          <w:sz w:val="28"/>
          <w:szCs w:val="28"/>
        </w:rPr>
        <w:t>рот предприятий торговли за 2022 год составил 8,0</w:t>
      </w:r>
      <w:r w:rsidRPr="003E72B3">
        <w:rPr>
          <w:rFonts w:ascii="Times New Roman" w:hAnsi="Times New Roman" w:cs="Times New Roman"/>
          <w:bCs/>
          <w:sz w:val="28"/>
          <w:szCs w:val="28"/>
        </w:rPr>
        <w:t xml:space="preserve"> </w:t>
      </w:r>
      <w:r w:rsidR="0000315D">
        <w:rPr>
          <w:rFonts w:ascii="Times New Roman" w:hAnsi="Times New Roman" w:cs="Times New Roman"/>
          <w:bCs/>
          <w:sz w:val="28"/>
          <w:szCs w:val="28"/>
        </w:rPr>
        <w:t>млрд. рублей, что составляет 101,2</w:t>
      </w:r>
      <w:r w:rsidRPr="003E72B3">
        <w:rPr>
          <w:rFonts w:ascii="Times New Roman" w:hAnsi="Times New Roman" w:cs="Times New Roman"/>
          <w:bCs/>
          <w:sz w:val="28"/>
          <w:szCs w:val="28"/>
        </w:rPr>
        <w:t xml:space="preserve">% в </w:t>
      </w:r>
      <w:r w:rsidR="0000315D">
        <w:rPr>
          <w:rFonts w:ascii="Times New Roman" w:hAnsi="Times New Roman" w:cs="Times New Roman"/>
          <w:bCs/>
          <w:sz w:val="28"/>
          <w:szCs w:val="28"/>
        </w:rPr>
        <w:t>сопоставимых ценах к уровню 2021</w:t>
      </w:r>
      <w:r w:rsidRPr="003E72B3">
        <w:rPr>
          <w:rFonts w:ascii="Times New Roman" w:hAnsi="Times New Roman" w:cs="Times New Roman"/>
          <w:bCs/>
          <w:sz w:val="28"/>
          <w:szCs w:val="28"/>
        </w:rPr>
        <w:t xml:space="preserve"> года.</w:t>
      </w:r>
    </w:p>
    <w:p w:rsidR="0025531B" w:rsidRDefault="0000315D" w:rsidP="0000315D">
      <w:pPr>
        <w:widowControl w:val="0"/>
        <w:autoSpaceDE w:val="0"/>
        <w:autoSpaceDN w:val="0"/>
        <w:adjustRightInd w:val="0"/>
        <w:spacing w:after="0" w:line="240" w:lineRule="auto"/>
        <w:ind w:firstLine="426"/>
        <w:jc w:val="both"/>
        <w:rPr>
          <w:rFonts w:ascii="Times New Roman" w:eastAsiaTheme="minorHAnsi" w:hAnsi="Times New Roman" w:cs="Times New Roman"/>
          <w:sz w:val="28"/>
          <w:szCs w:val="28"/>
          <w:lang w:eastAsia="en-US"/>
        </w:rPr>
      </w:pPr>
      <w:r w:rsidRPr="0000315D">
        <w:rPr>
          <w:rFonts w:ascii="Times New Roman" w:eastAsiaTheme="minorHAnsi" w:hAnsi="Times New Roman" w:cs="Times New Roman"/>
          <w:sz w:val="28"/>
          <w:szCs w:val="28"/>
          <w:lang w:eastAsia="en-US"/>
        </w:rPr>
        <w:t xml:space="preserve">В 2022 году фактическая обеспеченность населения </w:t>
      </w:r>
      <w:r w:rsidRPr="0000315D">
        <w:rPr>
          <w:rFonts w:ascii="Times New Roman" w:eastAsiaTheme="minorHAnsi" w:hAnsi="Times New Roman"/>
          <w:sz w:val="28"/>
          <w:szCs w:val="28"/>
          <w:lang w:eastAsia="en-US"/>
        </w:rPr>
        <w:t xml:space="preserve">района </w:t>
      </w:r>
      <w:r w:rsidRPr="0000315D">
        <w:rPr>
          <w:rFonts w:ascii="Times New Roman" w:eastAsiaTheme="minorHAnsi" w:hAnsi="Times New Roman" w:cs="Times New Roman"/>
          <w:sz w:val="28"/>
          <w:szCs w:val="28"/>
          <w:lang w:eastAsia="en-US"/>
        </w:rPr>
        <w:t>торговыми площадями составила 1400,0 кв.м. на 1000 жителей района, что выше установленного норматива почти в 3 раза.  В этом году открылся новый торговый объект ИП Таратута И.А, введено в эксплуатацию здание</w:t>
      </w:r>
      <w:r>
        <w:rPr>
          <w:rFonts w:ascii="Times New Roman" w:eastAsiaTheme="minorHAnsi" w:hAnsi="Times New Roman" w:cs="Times New Roman"/>
          <w:sz w:val="28"/>
          <w:szCs w:val="28"/>
          <w:lang w:eastAsia="en-US"/>
        </w:rPr>
        <w:t xml:space="preserve"> </w:t>
      </w:r>
      <w:r w:rsidRPr="0000315D">
        <w:rPr>
          <w:rFonts w:ascii="Times New Roman" w:eastAsiaTheme="minorHAnsi" w:hAnsi="Times New Roman" w:cs="Times New Roman"/>
          <w:sz w:val="28"/>
          <w:szCs w:val="28"/>
          <w:lang w:eastAsia="en-US"/>
        </w:rPr>
        <w:t xml:space="preserve">торгового центра ИП Вяткиной Н.В. Ведется строительство и отделка еще трех торговых объектов на территории города Татарска. </w:t>
      </w:r>
    </w:p>
    <w:p w:rsidR="00CB2C19" w:rsidRPr="00CB2C19" w:rsidRDefault="00CB2C19" w:rsidP="00CB2C19">
      <w:pPr>
        <w:spacing w:after="0" w:line="240" w:lineRule="auto"/>
        <w:ind w:firstLine="567"/>
        <w:jc w:val="both"/>
        <w:rPr>
          <w:rFonts w:ascii="Times New Roman" w:eastAsia="Times New Roman" w:hAnsi="Times New Roman" w:cs="Times New Roman"/>
          <w:sz w:val="28"/>
          <w:szCs w:val="28"/>
        </w:rPr>
      </w:pPr>
      <w:r w:rsidRPr="00CB2C19">
        <w:rPr>
          <w:rFonts w:ascii="Times New Roman" w:eastAsia="Times New Roman" w:hAnsi="Times New Roman" w:cs="Times New Roman"/>
          <w:sz w:val="28"/>
          <w:szCs w:val="28"/>
        </w:rPr>
        <w:t xml:space="preserve">В сфере предоставления услуг трудится около 3000 человек, что составляет 17,3% от общего числа занятых работников в экономике. </w:t>
      </w:r>
      <w:r w:rsidRPr="00CB2C19">
        <w:rPr>
          <w:rFonts w:ascii="Times New Roman" w:eastAsia="Times New Roman" w:hAnsi="Times New Roman" w:cs="Times New Roman"/>
          <w:bCs/>
          <w:sz w:val="28"/>
          <w:szCs w:val="28"/>
        </w:rPr>
        <w:t>Платных услуг</w:t>
      </w:r>
      <w:r w:rsidRPr="00CB2C19">
        <w:rPr>
          <w:rFonts w:ascii="Times New Roman" w:eastAsia="Times New Roman" w:hAnsi="Times New Roman" w:cs="Times New Roman"/>
          <w:sz w:val="28"/>
          <w:szCs w:val="28"/>
        </w:rPr>
        <w:t xml:space="preserve"> населению в 2022 году предоставлено в объеме 1,7 млрд. рублей, что на 1,2% выше уровня 2021 года в сопоставимых ценах.</w:t>
      </w:r>
    </w:p>
    <w:p w:rsidR="00CB2C19" w:rsidRPr="00CB2C19" w:rsidRDefault="00CB2C19" w:rsidP="00CB2C19">
      <w:pPr>
        <w:spacing w:after="0" w:line="240" w:lineRule="auto"/>
        <w:ind w:firstLine="567"/>
        <w:jc w:val="both"/>
        <w:rPr>
          <w:rFonts w:ascii="Times New Roman" w:eastAsia="Times New Roman" w:hAnsi="Times New Roman" w:cs="Times New Roman"/>
          <w:sz w:val="28"/>
          <w:szCs w:val="28"/>
        </w:rPr>
      </w:pPr>
      <w:r w:rsidRPr="00CB2C19">
        <w:rPr>
          <w:rFonts w:ascii="Times New Roman" w:eastAsia="Times New Roman" w:hAnsi="Times New Roman" w:cs="Times New Roman"/>
          <w:sz w:val="28"/>
          <w:szCs w:val="28"/>
        </w:rPr>
        <w:t>Сеть общественного питания также расширяется новыми объектами: в текущем планируется открытие банкетного зала на 60 посадочных мест ИП Мордежов АВ, открытие кафе «Шаман» - ИП Шабалдин Александр Анатольевич.</w:t>
      </w:r>
    </w:p>
    <w:p w:rsidR="0000315D" w:rsidRPr="0000315D" w:rsidRDefault="0000315D" w:rsidP="0000315D">
      <w:pPr>
        <w:widowControl w:val="0"/>
        <w:autoSpaceDE w:val="0"/>
        <w:autoSpaceDN w:val="0"/>
        <w:adjustRightInd w:val="0"/>
        <w:spacing w:after="0" w:line="240" w:lineRule="auto"/>
        <w:ind w:firstLine="426"/>
        <w:jc w:val="both"/>
        <w:rPr>
          <w:rFonts w:ascii="Times New Roman" w:eastAsiaTheme="minorHAnsi" w:hAnsi="Times New Roman" w:cs="Times New Roman"/>
          <w:sz w:val="28"/>
          <w:szCs w:val="28"/>
          <w:lang w:eastAsia="en-US"/>
        </w:rPr>
      </w:pPr>
    </w:p>
    <w:tbl>
      <w:tblPr>
        <w:tblW w:w="9403" w:type="dxa"/>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0A0" w:firstRow="1" w:lastRow="0" w:firstColumn="1" w:lastColumn="0" w:noHBand="0" w:noVBand="0"/>
      </w:tblPr>
      <w:tblGrid>
        <w:gridCol w:w="4463"/>
        <w:gridCol w:w="1368"/>
        <w:gridCol w:w="1282"/>
        <w:gridCol w:w="1145"/>
        <w:gridCol w:w="1145"/>
      </w:tblGrid>
      <w:tr w:rsidR="009D6B8C" w:rsidRPr="009D6B8C" w:rsidTr="002F14E2">
        <w:trPr>
          <w:trHeight w:val="751"/>
          <w:jc w:val="center"/>
        </w:trPr>
        <w:tc>
          <w:tcPr>
            <w:tcW w:w="4463" w:type="dxa"/>
            <w:shd w:val="clear" w:color="auto" w:fill="365F91" w:themeFill="accent1" w:themeFillShade="BF"/>
            <w:vAlign w:val="center"/>
          </w:tcPr>
          <w:p w:rsidR="002F14E2" w:rsidRPr="009D6B8C" w:rsidRDefault="002F14E2" w:rsidP="00515119">
            <w:pPr>
              <w:spacing w:after="0"/>
              <w:jc w:val="center"/>
              <w:rPr>
                <w:rFonts w:ascii="Times New Roman" w:hAnsi="Times New Roman" w:cs="Times New Roman"/>
                <w:b/>
                <w:sz w:val="24"/>
                <w:szCs w:val="24"/>
              </w:rPr>
            </w:pPr>
            <w:r w:rsidRPr="009D6B8C">
              <w:rPr>
                <w:rFonts w:ascii="Times New Roman" w:hAnsi="Times New Roman" w:cs="Times New Roman"/>
                <w:b/>
                <w:sz w:val="24"/>
                <w:szCs w:val="24"/>
              </w:rPr>
              <w:t>Наименование показателей</w:t>
            </w:r>
          </w:p>
        </w:tc>
        <w:tc>
          <w:tcPr>
            <w:tcW w:w="1368" w:type="dxa"/>
            <w:shd w:val="clear" w:color="auto" w:fill="365F91" w:themeFill="accent1" w:themeFillShade="BF"/>
            <w:noWrap/>
            <w:vAlign w:val="center"/>
          </w:tcPr>
          <w:p w:rsidR="002F14E2" w:rsidRPr="009D6B8C" w:rsidRDefault="002F14E2" w:rsidP="00515119">
            <w:pPr>
              <w:spacing w:after="0"/>
              <w:jc w:val="center"/>
              <w:rPr>
                <w:rFonts w:ascii="Times New Roman" w:hAnsi="Times New Roman" w:cs="Times New Roman"/>
                <w:b/>
                <w:sz w:val="24"/>
                <w:szCs w:val="24"/>
              </w:rPr>
            </w:pPr>
            <w:r w:rsidRPr="009D6B8C">
              <w:rPr>
                <w:rFonts w:ascii="Times New Roman" w:hAnsi="Times New Roman" w:cs="Times New Roman"/>
                <w:b/>
                <w:sz w:val="24"/>
                <w:szCs w:val="24"/>
              </w:rPr>
              <w:t>Единица измерения</w:t>
            </w:r>
          </w:p>
        </w:tc>
        <w:tc>
          <w:tcPr>
            <w:tcW w:w="1282" w:type="dxa"/>
            <w:shd w:val="clear" w:color="auto" w:fill="365F91" w:themeFill="accent1" w:themeFillShade="BF"/>
            <w:noWrap/>
            <w:vAlign w:val="center"/>
          </w:tcPr>
          <w:p w:rsidR="002F14E2" w:rsidRPr="009D6B8C" w:rsidRDefault="002F14E2" w:rsidP="00515119">
            <w:pPr>
              <w:spacing w:after="0"/>
              <w:jc w:val="center"/>
              <w:rPr>
                <w:rFonts w:ascii="Times New Roman" w:hAnsi="Times New Roman" w:cs="Times New Roman"/>
                <w:b/>
                <w:sz w:val="24"/>
                <w:szCs w:val="24"/>
              </w:rPr>
            </w:pPr>
            <w:r w:rsidRPr="009D6B8C">
              <w:rPr>
                <w:rFonts w:ascii="Times New Roman" w:hAnsi="Times New Roman" w:cs="Times New Roman"/>
                <w:b/>
                <w:sz w:val="24"/>
                <w:szCs w:val="24"/>
              </w:rPr>
              <w:t>2020 год</w:t>
            </w:r>
          </w:p>
        </w:tc>
        <w:tc>
          <w:tcPr>
            <w:tcW w:w="1145" w:type="dxa"/>
            <w:shd w:val="clear" w:color="auto" w:fill="365F91" w:themeFill="accent1" w:themeFillShade="BF"/>
            <w:vAlign w:val="center"/>
          </w:tcPr>
          <w:p w:rsidR="002F14E2" w:rsidRPr="009D6B8C" w:rsidRDefault="002F14E2" w:rsidP="00515119">
            <w:pPr>
              <w:spacing w:after="0"/>
              <w:jc w:val="center"/>
              <w:rPr>
                <w:rFonts w:ascii="Times New Roman" w:hAnsi="Times New Roman" w:cs="Times New Roman"/>
                <w:b/>
                <w:sz w:val="24"/>
                <w:szCs w:val="24"/>
              </w:rPr>
            </w:pPr>
            <w:r w:rsidRPr="009D6B8C">
              <w:rPr>
                <w:rFonts w:ascii="Times New Roman" w:hAnsi="Times New Roman" w:cs="Times New Roman"/>
                <w:b/>
                <w:sz w:val="24"/>
                <w:szCs w:val="24"/>
              </w:rPr>
              <w:t>2021 год</w:t>
            </w:r>
          </w:p>
        </w:tc>
        <w:tc>
          <w:tcPr>
            <w:tcW w:w="1145" w:type="dxa"/>
            <w:shd w:val="clear" w:color="auto" w:fill="365F91" w:themeFill="accent1" w:themeFillShade="BF"/>
            <w:vAlign w:val="center"/>
          </w:tcPr>
          <w:p w:rsidR="002F14E2" w:rsidRPr="009D6B8C" w:rsidRDefault="002F14E2" w:rsidP="00515119">
            <w:pPr>
              <w:spacing w:after="0"/>
              <w:jc w:val="center"/>
              <w:rPr>
                <w:rFonts w:ascii="Times New Roman" w:hAnsi="Times New Roman" w:cs="Times New Roman"/>
                <w:b/>
                <w:sz w:val="24"/>
                <w:szCs w:val="24"/>
              </w:rPr>
            </w:pPr>
            <w:r w:rsidRPr="009D6B8C">
              <w:rPr>
                <w:rFonts w:ascii="Times New Roman" w:hAnsi="Times New Roman" w:cs="Times New Roman"/>
                <w:b/>
                <w:sz w:val="24"/>
                <w:szCs w:val="24"/>
              </w:rPr>
              <w:t>2022 год</w:t>
            </w:r>
          </w:p>
        </w:tc>
      </w:tr>
      <w:tr w:rsidR="009D6B8C" w:rsidRPr="009D6B8C" w:rsidTr="002F14E2">
        <w:trPr>
          <w:trHeight w:val="264"/>
          <w:jc w:val="center"/>
        </w:trPr>
        <w:tc>
          <w:tcPr>
            <w:tcW w:w="4463" w:type="dxa"/>
          </w:tcPr>
          <w:p w:rsidR="002F14E2" w:rsidRPr="009D6B8C" w:rsidRDefault="002F14E2" w:rsidP="00515119">
            <w:pPr>
              <w:spacing w:after="0"/>
              <w:rPr>
                <w:rFonts w:ascii="Times New Roman" w:hAnsi="Times New Roman" w:cs="Times New Roman"/>
                <w:sz w:val="24"/>
                <w:szCs w:val="24"/>
              </w:rPr>
            </w:pPr>
            <w:r w:rsidRPr="009D6B8C">
              <w:rPr>
                <w:rFonts w:ascii="Times New Roman" w:hAnsi="Times New Roman" w:cs="Times New Roman"/>
                <w:sz w:val="24"/>
                <w:szCs w:val="24"/>
              </w:rPr>
              <w:t>Торговые точки, включая общепит - всего</w:t>
            </w:r>
          </w:p>
        </w:tc>
        <w:tc>
          <w:tcPr>
            <w:tcW w:w="1368" w:type="dxa"/>
            <w:noWrap/>
            <w:vAlign w:val="bottom"/>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ед.</w:t>
            </w:r>
          </w:p>
        </w:tc>
        <w:tc>
          <w:tcPr>
            <w:tcW w:w="1282" w:type="dxa"/>
            <w:noWrap/>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493</w:t>
            </w:r>
          </w:p>
        </w:tc>
        <w:tc>
          <w:tcPr>
            <w:tcW w:w="1145" w:type="dxa"/>
            <w:vAlign w:val="center"/>
          </w:tcPr>
          <w:p w:rsidR="002F14E2" w:rsidRPr="009D6B8C" w:rsidRDefault="002F14E2" w:rsidP="00515119">
            <w:pPr>
              <w:spacing w:after="0"/>
              <w:jc w:val="center"/>
              <w:rPr>
                <w:rFonts w:ascii="Times New Roman" w:hAnsi="Times New Roman" w:cs="Times New Roman"/>
                <w:sz w:val="24"/>
                <w:szCs w:val="24"/>
                <w:highlight w:val="yellow"/>
              </w:rPr>
            </w:pPr>
            <w:r w:rsidRPr="009D6B8C">
              <w:rPr>
                <w:rFonts w:ascii="Times New Roman" w:hAnsi="Times New Roman" w:cs="Times New Roman"/>
                <w:sz w:val="24"/>
                <w:szCs w:val="24"/>
              </w:rPr>
              <w:t>468</w:t>
            </w:r>
          </w:p>
        </w:tc>
        <w:tc>
          <w:tcPr>
            <w:tcW w:w="1145" w:type="dxa"/>
            <w:vAlign w:val="center"/>
          </w:tcPr>
          <w:p w:rsidR="002F14E2" w:rsidRPr="009D6B8C" w:rsidRDefault="002844B4" w:rsidP="00515119">
            <w:pPr>
              <w:spacing w:after="0"/>
              <w:jc w:val="center"/>
              <w:rPr>
                <w:rFonts w:ascii="Times New Roman" w:hAnsi="Times New Roman" w:cs="Times New Roman"/>
                <w:sz w:val="24"/>
                <w:szCs w:val="24"/>
              </w:rPr>
            </w:pPr>
            <w:r w:rsidRPr="002844B4">
              <w:rPr>
                <w:rFonts w:ascii="Times New Roman" w:hAnsi="Times New Roman" w:cs="Times New Roman"/>
                <w:sz w:val="24"/>
                <w:szCs w:val="24"/>
              </w:rPr>
              <w:t>483</w:t>
            </w:r>
          </w:p>
        </w:tc>
      </w:tr>
      <w:tr w:rsidR="009D6B8C" w:rsidRPr="009D6B8C" w:rsidTr="002F14E2">
        <w:trPr>
          <w:trHeight w:val="264"/>
          <w:jc w:val="center"/>
        </w:trPr>
        <w:tc>
          <w:tcPr>
            <w:tcW w:w="4463" w:type="dxa"/>
          </w:tcPr>
          <w:p w:rsidR="002F14E2" w:rsidRPr="009D6B8C" w:rsidRDefault="002F14E2" w:rsidP="00515119">
            <w:pPr>
              <w:spacing w:after="0"/>
              <w:rPr>
                <w:rFonts w:ascii="Times New Roman" w:hAnsi="Times New Roman" w:cs="Times New Roman"/>
                <w:sz w:val="24"/>
                <w:szCs w:val="24"/>
              </w:rPr>
            </w:pPr>
            <w:r w:rsidRPr="009D6B8C">
              <w:rPr>
                <w:rFonts w:ascii="Times New Roman" w:hAnsi="Times New Roman" w:cs="Times New Roman"/>
                <w:sz w:val="24"/>
                <w:szCs w:val="24"/>
              </w:rPr>
              <w:t>Объем розничного товарооборота, включая общественное питание</w:t>
            </w:r>
          </w:p>
        </w:tc>
        <w:tc>
          <w:tcPr>
            <w:tcW w:w="1368" w:type="dxa"/>
            <w:noWrap/>
            <w:vAlign w:val="bottom"/>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млн.  рублей</w:t>
            </w:r>
          </w:p>
        </w:tc>
        <w:tc>
          <w:tcPr>
            <w:tcW w:w="1282" w:type="dxa"/>
            <w:noWrap/>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7345,0</w:t>
            </w:r>
          </w:p>
        </w:tc>
        <w:tc>
          <w:tcPr>
            <w:tcW w:w="1145" w:type="dxa"/>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7785,0</w:t>
            </w:r>
          </w:p>
        </w:tc>
        <w:tc>
          <w:tcPr>
            <w:tcW w:w="1145" w:type="dxa"/>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8018,0</w:t>
            </w:r>
          </w:p>
        </w:tc>
      </w:tr>
      <w:tr w:rsidR="009D6B8C" w:rsidRPr="009D6B8C" w:rsidTr="002F14E2">
        <w:trPr>
          <w:trHeight w:val="264"/>
          <w:jc w:val="center"/>
        </w:trPr>
        <w:tc>
          <w:tcPr>
            <w:tcW w:w="4463" w:type="dxa"/>
          </w:tcPr>
          <w:p w:rsidR="002F14E2" w:rsidRPr="009D6B8C" w:rsidRDefault="002F14E2" w:rsidP="00515119">
            <w:pPr>
              <w:spacing w:after="0"/>
              <w:rPr>
                <w:rFonts w:ascii="Times New Roman" w:hAnsi="Times New Roman" w:cs="Times New Roman"/>
                <w:sz w:val="24"/>
                <w:szCs w:val="24"/>
              </w:rPr>
            </w:pPr>
            <w:r w:rsidRPr="009D6B8C">
              <w:rPr>
                <w:rFonts w:ascii="Times New Roman" w:hAnsi="Times New Roman" w:cs="Times New Roman"/>
                <w:sz w:val="24"/>
                <w:szCs w:val="24"/>
              </w:rPr>
              <w:t>Индекс физического объема</w:t>
            </w:r>
          </w:p>
        </w:tc>
        <w:tc>
          <w:tcPr>
            <w:tcW w:w="1368" w:type="dxa"/>
            <w:noWrap/>
            <w:vAlign w:val="bottom"/>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w:t>
            </w:r>
          </w:p>
        </w:tc>
        <w:tc>
          <w:tcPr>
            <w:tcW w:w="1282" w:type="dxa"/>
            <w:noWrap/>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99,0</w:t>
            </w:r>
          </w:p>
        </w:tc>
        <w:tc>
          <w:tcPr>
            <w:tcW w:w="1145" w:type="dxa"/>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102,0</w:t>
            </w:r>
          </w:p>
        </w:tc>
        <w:tc>
          <w:tcPr>
            <w:tcW w:w="1145" w:type="dxa"/>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101,0</w:t>
            </w:r>
          </w:p>
        </w:tc>
      </w:tr>
      <w:tr w:rsidR="009D6B8C" w:rsidRPr="009D6B8C" w:rsidTr="002F14E2">
        <w:trPr>
          <w:trHeight w:val="264"/>
          <w:jc w:val="center"/>
        </w:trPr>
        <w:tc>
          <w:tcPr>
            <w:tcW w:w="4463" w:type="dxa"/>
          </w:tcPr>
          <w:p w:rsidR="002F14E2" w:rsidRPr="009D6B8C" w:rsidRDefault="002F14E2" w:rsidP="00515119">
            <w:pPr>
              <w:spacing w:after="0"/>
              <w:rPr>
                <w:rFonts w:ascii="Times New Roman" w:hAnsi="Times New Roman" w:cs="Times New Roman"/>
                <w:sz w:val="24"/>
                <w:szCs w:val="24"/>
              </w:rPr>
            </w:pPr>
            <w:r w:rsidRPr="009D6B8C">
              <w:rPr>
                <w:rFonts w:ascii="Times New Roman" w:hAnsi="Times New Roman" w:cs="Times New Roman"/>
                <w:sz w:val="24"/>
                <w:szCs w:val="24"/>
              </w:rPr>
              <w:t xml:space="preserve"> - в том числе по крупным и средним организациям </w:t>
            </w:r>
          </w:p>
        </w:tc>
        <w:tc>
          <w:tcPr>
            <w:tcW w:w="1368" w:type="dxa"/>
            <w:noWrap/>
            <w:vAlign w:val="bottom"/>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млн. рублей</w:t>
            </w:r>
          </w:p>
        </w:tc>
        <w:tc>
          <w:tcPr>
            <w:tcW w:w="1282" w:type="dxa"/>
            <w:noWrap/>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3085,0</w:t>
            </w:r>
          </w:p>
        </w:tc>
        <w:tc>
          <w:tcPr>
            <w:tcW w:w="1145" w:type="dxa"/>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3239,2</w:t>
            </w:r>
          </w:p>
        </w:tc>
        <w:tc>
          <w:tcPr>
            <w:tcW w:w="1145" w:type="dxa"/>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3352,0</w:t>
            </w:r>
          </w:p>
        </w:tc>
      </w:tr>
      <w:tr w:rsidR="009D6B8C" w:rsidRPr="009D6B8C" w:rsidTr="002F14E2">
        <w:trPr>
          <w:trHeight w:val="264"/>
          <w:jc w:val="center"/>
        </w:trPr>
        <w:tc>
          <w:tcPr>
            <w:tcW w:w="4463" w:type="dxa"/>
          </w:tcPr>
          <w:p w:rsidR="002F14E2" w:rsidRPr="009D6B8C" w:rsidRDefault="002F14E2" w:rsidP="00515119">
            <w:pPr>
              <w:spacing w:after="0"/>
              <w:rPr>
                <w:rFonts w:ascii="Times New Roman" w:hAnsi="Times New Roman" w:cs="Times New Roman"/>
                <w:sz w:val="24"/>
                <w:szCs w:val="24"/>
              </w:rPr>
            </w:pPr>
            <w:r w:rsidRPr="009D6B8C">
              <w:rPr>
                <w:rFonts w:ascii="Times New Roman" w:hAnsi="Times New Roman" w:cs="Times New Roman"/>
                <w:sz w:val="24"/>
                <w:szCs w:val="24"/>
              </w:rPr>
              <w:t>Индекс физического объема</w:t>
            </w:r>
          </w:p>
        </w:tc>
        <w:tc>
          <w:tcPr>
            <w:tcW w:w="1368" w:type="dxa"/>
            <w:noWrap/>
            <w:vAlign w:val="bottom"/>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w:t>
            </w:r>
          </w:p>
        </w:tc>
        <w:tc>
          <w:tcPr>
            <w:tcW w:w="1282" w:type="dxa"/>
            <w:noWrap/>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101,5</w:t>
            </w:r>
          </w:p>
        </w:tc>
        <w:tc>
          <w:tcPr>
            <w:tcW w:w="1145" w:type="dxa"/>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101,5</w:t>
            </w:r>
          </w:p>
        </w:tc>
        <w:tc>
          <w:tcPr>
            <w:tcW w:w="1145" w:type="dxa"/>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100,9</w:t>
            </w:r>
          </w:p>
        </w:tc>
      </w:tr>
      <w:tr w:rsidR="009D6B8C" w:rsidRPr="009D6B8C" w:rsidTr="002F14E2">
        <w:trPr>
          <w:trHeight w:val="510"/>
          <w:jc w:val="center"/>
        </w:trPr>
        <w:tc>
          <w:tcPr>
            <w:tcW w:w="4463" w:type="dxa"/>
          </w:tcPr>
          <w:p w:rsidR="002F14E2" w:rsidRPr="009D6B8C" w:rsidRDefault="002F14E2" w:rsidP="00515119">
            <w:pPr>
              <w:spacing w:after="0"/>
              <w:rPr>
                <w:rFonts w:ascii="Times New Roman" w:hAnsi="Times New Roman" w:cs="Times New Roman"/>
                <w:sz w:val="24"/>
                <w:szCs w:val="24"/>
              </w:rPr>
            </w:pPr>
            <w:r w:rsidRPr="009D6B8C">
              <w:rPr>
                <w:rFonts w:ascii="Times New Roman" w:hAnsi="Times New Roman" w:cs="Times New Roman"/>
                <w:sz w:val="24"/>
                <w:szCs w:val="24"/>
              </w:rPr>
              <w:t xml:space="preserve">Объем платных услуг населению </w:t>
            </w:r>
          </w:p>
        </w:tc>
        <w:tc>
          <w:tcPr>
            <w:tcW w:w="1368" w:type="dxa"/>
            <w:noWrap/>
            <w:vAlign w:val="bottom"/>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млн. рублей</w:t>
            </w:r>
          </w:p>
        </w:tc>
        <w:tc>
          <w:tcPr>
            <w:tcW w:w="1282" w:type="dxa"/>
            <w:noWrap/>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1541,0</w:t>
            </w:r>
          </w:p>
        </w:tc>
        <w:tc>
          <w:tcPr>
            <w:tcW w:w="1145" w:type="dxa"/>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1633,0</w:t>
            </w:r>
          </w:p>
        </w:tc>
        <w:tc>
          <w:tcPr>
            <w:tcW w:w="1145" w:type="dxa"/>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1682,0</w:t>
            </w:r>
          </w:p>
        </w:tc>
      </w:tr>
      <w:tr w:rsidR="009D6B8C" w:rsidRPr="009D6B8C" w:rsidTr="002F14E2">
        <w:trPr>
          <w:trHeight w:val="312"/>
          <w:jc w:val="center"/>
        </w:trPr>
        <w:tc>
          <w:tcPr>
            <w:tcW w:w="4463" w:type="dxa"/>
          </w:tcPr>
          <w:p w:rsidR="002F14E2" w:rsidRPr="009D6B8C" w:rsidRDefault="002F14E2" w:rsidP="00515119">
            <w:pPr>
              <w:spacing w:after="0"/>
              <w:rPr>
                <w:rFonts w:ascii="Times New Roman" w:hAnsi="Times New Roman" w:cs="Times New Roman"/>
                <w:sz w:val="24"/>
                <w:szCs w:val="24"/>
              </w:rPr>
            </w:pPr>
            <w:r w:rsidRPr="009D6B8C">
              <w:rPr>
                <w:rFonts w:ascii="Times New Roman" w:hAnsi="Times New Roman" w:cs="Times New Roman"/>
                <w:sz w:val="24"/>
                <w:szCs w:val="24"/>
              </w:rPr>
              <w:t>Индекс физического объема</w:t>
            </w:r>
          </w:p>
        </w:tc>
        <w:tc>
          <w:tcPr>
            <w:tcW w:w="1368" w:type="dxa"/>
            <w:noWrap/>
            <w:vAlign w:val="bottom"/>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w:t>
            </w:r>
          </w:p>
        </w:tc>
        <w:tc>
          <w:tcPr>
            <w:tcW w:w="1282" w:type="dxa"/>
            <w:noWrap/>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93,6</w:t>
            </w:r>
          </w:p>
        </w:tc>
        <w:tc>
          <w:tcPr>
            <w:tcW w:w="1145" w:type="dxa"/>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102,0</w:t>
            </w:r>
          </w:p>
        </w:tc>
        <w:tc>
          <w:tcPr>
            <w:tcW w:w="1145" w:type="dxa"/>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101,0</w:t>
            </w:r>
          </w:p>
        </w:tc>
      </w:tr>
      <w:tr w:rsidR="009D6B8C" w:rsidRPr="009D6B8C" w:rsidTr="002F14E2">
        <w:trPr>
          <w:trHeight w:val="540"/>
          <w:jc w:val="center"/>
        </w:trPr>
        <w:tc>
          <w:tcPr>
            <w:tcW w:w="4463" w:type="dxa"/>
          </w:tcPr>
          <w:p w:rsidR="002F14E2" w:rsidRPr="009D6B8C" w:rsidRDefault="002F14E2" w:rsidP="00515119">
            <w:pPr>
              <w:spacing w:after="0"/>
              <w:rPr>
                <w:rFonts w:ascii="Times New Roman" w:hAnsi="Times New Roman" w:cs="Times New Roman"/>
                <w:sz w:val="24"/>
                <w:szCs w:val="24"/>
              </w:rPr>
            </w:pPr>
            <w:r w:rsidRPr="009D6B8C">
              <w:rPr>
                <w:rFonts w:ascii="Times New Roman" w:hAnsi="Times New Roman" w:cs="Times New Roman"/>
                <w:sz w:val="24"/>
                <w:szCs w:val="24"/>
              </w:rPr>
              <w:t xml:space="preserve"> - в том числе по крупным и средним организациям</w:t>
            </w:r>
          </w:p>
        </w:tc>
        <w:tc>
          <w:tcPr>
            <w:tcW w:w="1368" w:type="dxa"/>
            <w:noWrap/>
            <w:vAlign w:val="bottom"/>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млн. рублей</w:t>
            </w:r>
          </w:p>
        </w:tc>
        <w:tc>
          <w:tcPr>
            <w:tcW w:w="1282" w:type="dxa"/>
            <w:noWrap/>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986,2</w:t>
            </w:r>
          </w:p>
        </w:tc>
        <w:tc>
          <w:tcPr>
            <w:tcW w:w="1145" w:type="dxa"/>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1035,3</w:t>
            </w:r>
          </w:p>
        </w:tc>
        <w:tc>
          <w:tcPr>
            <w:tcW w:w="1145" w:type="dxa"/>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1058,0</w:t>
            </w:r>
          </w:p>
        </w:tc>
      </w:tr>
      <w:tr w:rsidR="009D6B8C" w:rsidRPr="009D6B8C" w:rsidTr="002F14E2">
        <w:trPr>
          <w:trHeight w:val="312"/>
          <w:jc w:val="center"/>
        </w:trPr>
        <w:tc>
          <w:tcPr>
            <w:tcW w:w="4463" w:type="dxa"/>
          </w:tcPr>
          <w:p w:rsidR="002F14E2" w:rsidRPr="009D6B8C" w:rsidRDefault="002F14E2" w:rsidP="00515119">
            <w:pPr>
              <w:spacing w:after="0"/>
              <w:rPr>
                <w:rFonts w:ascii="Times New Roman" w:hAnsi="Times New Roman" w:cs="Times New Roman"/>
                <w:sz w:val="24"/>
                <w:szCs w:val="24"/>
              </w:rPr>
            </w:pPr>
            <w:r w:rsidRPr="009D6B8C">
              <w:rPr>
                <w:rFonts w:ascii="Times New Roman" w:hAnsi="Times New Roman" w:cs="Times New Roman"/>
                <w:sz w:val="24"/>
                <w:szCs w:val="24"/>
              </w:rPr>
              <w:t>Индекс физического объема</w:t>
            </w:r>
          </w:p>
        </w:tc>
        <w:tc>
          <w:tcPr>
            <w:tcW w:w="1368" w:type="dxa"/>
            <w:noWrap/>
            <w:vAlign w:val="bottom"/>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w:t>
            </w:r>
          </w:p>
        </w:tc>
        <w:tc>
          <w:tcPr>
            <w:tcW w:w="1282" w:type="dxa"/>
            <w:noWrap/>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89,5</w:t>
            </w:r>
          </w:p>
        </w:tc>
        <w:tc>
          <w:tcPr>
            <w:tcW w:w="1145" w:type="dxa"/>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100,8</w:t>
            </w:r>
          </w:p>
        </w:tc>
        <w:tc>
          <w:tcPr>
            <w:tcW w:w="1145" w:type="dxa"/>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102,0</w:t>
            </w:r>
          </w:p>
        </w:tc>
      </w:tr>
      <w:tr w:rsidR="009D6B8C" w:rsidRPr="009D6B8C" w:rsidTr="002F14E2">
        <w:trPr>
          <w:trHeight w:val="528"/>
          <w:jc w:val="center"/>
        </w:trPr>
        <w:tc>
          <w:tcPr>
            <w:tcW w:w="4463" w:type="dxa"/>
          </w:tcPr>
          <w:p w:rsidR="002F14E2" w:rsidRPr="009D6B8C" w:rsidRDefault="002F14E2" w:rsidP="00515119">
            <w:pPr>
              <w:spacing w:after="0"/>
              <w:rPr>
                <w:rFonts w:ascii="Times New Roman" w:hAnsi="Times New Roman" w:cs="Times New Roman"/>
                <w:sz w:val="24"/>
                <w:szCs w:val="24"/>
              </w:rPr>
            </w:pPr>
            <w:r w:rsidRPr="009D6B8C">
              <w:rPr>
                <w:rFonts w:ascii="Times New Roman" w:hAnsi="Times New Roman" w:cs="Times New Roman"/>
                <w:sz w:val="24"/>
                <w:szCs w:val="24"/>
              </w:rPr>
              <w:t>Из общего объема платных услуг, в том числе объем бытовых услуг</w:t>
            </w:r>
          </w:p>
        </w:tc>
        <w:tc>
          <w:tcPr>
            <w:tcW w:w="1368" w:type="dxa"/>
            <w:noWrap/>
            <w:vAlign w:val="bottom"/>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млн. рублей</w:t>
            </w:r>
          </w:p>
        </w:tc>
        <w:tc>
          <w:tcPr>
            <w:tcW w:w="1282" w:type="dxa"/>
            <w:noWrap/>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245,0</w:t>
            </w:r>
          </w:p>
        </w:tc>
        <w:tc>
          <w:tcPr>
            <w:tcW w:w="1145" w:type="dxa"/>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261,0</w:t>
            </w:r>
          </w:p>
        </w:tc>
        <w:tc>
          <w:tcPr>
            <w:tcW w:w="1145" w:type="dxa"/>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272,0</w:t>
            </w:r>
          </w:p>
        </w:tc>
      </w:tr>
      <w:tr w:rsidR="009D6B8C" w:rsidRPr="009D6B8C" w:rsidTr="002F14E2">
        <w:trPr>
          <w:trHeight w:val="339"/>
          <w:jc w:val="center"/>
        </w:trPr>
        <w:tc>
          <w:tcPr>
            <w:tcW w:w="4463" w:type="dxa"/>
          </w:tcPr>
          <w:p w:rsidR="002F14E2" w:rsidRPr="009D6B8C" w:rsidRDefault="002F14E2" w:rsidP="00515119">
            <w:pPr>
              <w:spacing w:after="0"/>
              <w:rPr>
                <w:rFonts w:ascii="Times New Roman" w:hAnsi="Times New Roman" w:cs="Times New Roman"/>
                <w:sz w:val="24"/>
                <w:szCs w:val="24"/>
              </w:rPr>
            </w:pPr>
            <w:r w:rsidRPr="009D6B8C">
              <w:rPr>
                <w:rFonts w:ascii="Times New Roman" w:hAnsi="Times New Roman" w:cs="Times New Roman"/>
                <w:sz w:val="24"/>
                <w:szCs w:val="24"/>
              </w:rPr>
              <w:t>Индекс физического объема</w:t>
            </w:r>
          </w:p>
        </w:tc>
        <w:tc>
          <w:tcPr>
            <w:tcW w:w="1368" w:type="dxa"/>
            <w:noWrap/>
            <w:vAlign w:val="bottom"/>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w:t>
            </w:r>
          </w:p>
        </w:tc>
        <w:tc>
          <w:tcPr>
            <w:tcW w:w="1282" w:type="dxa"/>
            <w:noWrap/>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93,0</w:t>
            </w:r>
          </w:p>
        </w:tc>
        <w:tc>
          <w:tcPr>
            <w:tcW w:w="1145" w:type="dxa"/>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102,4</w:t>
            </w:r>
          </w:p>
        </w:tc>
        <w:tc>
          <w:tcPr>
            <w:tcW w:w="1145" w:type="dxa"/>
            <w:vAlign w:val="center"/>
          </w:tcPr>
          <w:p w:rsidR="002F14E2" w:rsidRPr="009D6B8C" w:rsidRDefault="002F14E2" w:rsidP="00515119">
            <w:pPr>
              <w:spacing w:after="0"/>
              <w:jc w:val="center"/>
              <w:rPr>
                <w:rFonts w:ascii="Times New Roman" w:hAnsi="Times New Roman" w:cs="Times New Roman"/>
                <w:sz w:val="24"/>
                <w:szCs w:val="24"/>
              </w:rPr>
            </w:pPr>
            <w:r w:rsidRPr="009D6B8C">
              <w:rPr>
                <w:rFonts w:ascii="Times New Roman" w:hAnsi="Times New Roman" w:cs="Times New Roman"/>
                <w:sz w:val="24"/>
                <w:szCs w:val="24"/>
              </w:rPr>
              <w:t>102,0</w:t>
            </w:r>
          </w:p>
        </w:tc>
      </w:tr>
    </w:tbl>
    <w:p w:rsidR="00C950A9" w:rsidRPr="00820A6F" w:rsidRDefault="00C950A9" w:rsidP="00630929">
      <w:pPr>
        <w:spacing w:line="240" w:lineRule="auto"/>
        <w:rPr>
          <w:rFonts w:ascii="Times New Roman" w:hAnsi="Times New Roman"/>
        </w:rPr>
      </w:pPr>
    </w:p>
    <w:p w:rsidR="004A5456" w:rsidRPr="00AB268C" w:rsidRDefault="00A7288B" w:rsidP="00630929">
      <w:pPr>
        <w:widowControl w:val="0"/>
        <w:spacing w:line="240" w:lineRule="auto"/>
        <w:jc w:val="center"/>
        <w:rPr>
          <w:rFonts w:ascii="Times New Roman" w:hAnsi="Times New Roman" w:cs="Times New Roman"/>
          <w:sz w:val="28"/>
          <w:szCs w:val="28"/>
        </w:rPr>
      </w:pPr>
      <w:r w:rsidRPr="00AB268C">
        <w:rPr>
          <w:rFonts w:ascii="Times New Roman" w:hAnsi="Times New Roman" w:cs="Times New Roman"/>
          <w:noProof/>
          <w:sz w:val="28"/>
          <w:szCs w:val="28"/>
        </w:rPr>
        <w:drawing>
          <wp:inline distT="0" distB="0" distL="0" distR="0">
            <wp:extent cx="6086475" cy="2456121"/>
            <wp:effectExtent l="0" t="0" r="9525" b="1905"/>
            <wp:docPr id="23"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F34C71" w:rsidRPr="00247C48" w:rsidRDefault="00304B14" w:rsidP="00630929">
      <w:pPr>
        <w:widowControl w:val="0"/>
        <w:spacing w:line="240" w:lineRule="auto"/>
        <w:ind w:firstLine="709"/>
        <w:jc w:val="center"/>
        <w:rPr>
          <w:rFonts w:ascii="Times New Roman" w:hAnsi="Times New Roman" w:cs="Times New Roman"/>
          <w:bCs/>
          <w:sz w:val="28"/>
          <w:szCs w:val="28"/>
        </w:rPr>
      </w:pPr>
      <w:r w:rsidRPr="00247C48">
        <w:rPr>
          <w:rFonts w:ascii="Times New Roman" w:hAnsi="Times New Roman" w:cs="Times New Roman"/>
          <w:b/>
          <w:sz w:val="28"/>
          <w:szCs w:val="28"/>
        </w:rPr>
        <w:t xml:space="preserve">Малое </w:t>
      </w:r>
      <w:r w:rsidR="007466D6" w:rsidRPr="00247C48">
        <w:rPr>
          <w:rFonts w:ascii="Times New Roman" w:hAnsi="Times New Roman" w:cs="Times New Roman"/>
          <w:b/>
          <w:sz w:val="28"/>
          <w:szCs w:val="28"/>
        </w:rPr>
        <w:t xml:space="preserve">и среднее </w:t>
      </w:r>
      <w:r w:rsidRPr="00247C48">
        <w:rPr>
          <w:rFonts w:ascii="Times New Roman" w:hAnsi="Times New Roman" w:cs="Times New Roman"/>
          <w:b/>
          <w:sz w:val="28"/>
          <w:szCs w:val="28"/>
        </w:rPr>
        <w:t>предпринимательство</w:t>
      </w:r>
    </w:p>
    <w:p w:rsidR="005B1A5C" w:rsidRPr="00574E88" w:rsidRDefault="00574E88" w:rsidP="00574E88">
      <w:pPr>
        <w:widowControl w:val="0"/>
        <w:autoSpaceDE w:val="0"/>
        <w:autoSpaceDN w:val="0"/>
        <w:adjustRightInd w:val="0"/>
        <w:spacing w:after="0" w:line="240" w:lineRule="auto"/>
        <w:ind w:firstLine="426"/>
        <w:jc w:val="both"/>
        <w:rPr>
          <w:rFonts w:ascii="Times New Roman" w:eastAsia="Times New Roman" w:hAnsi="Times New Roman" w:cs="Times New Roman"/>
          <w:color w:val="000000"/>
          <w:sz w:val="28"/>
          <w:szCs w:val="28"/>
        </w:rPr>
      </w:pPr>
      <w:r w:rsidRPr="00574E88">
        <w:rPr>
          <w:rFonts w:ascii="Times New Roman" w:eastAsia="Times New Roman" w:hAnsi="Times New Roman" w:cs="Times New Roman"/>
          <w:color w:val="000000"/>
          <w:sz w:val="28"/>
          <w:szCs w:val="28"/>
        </w:rPr>
        <w:t>Сегодня он</w:t>
      </w:r>
      <w:r w:rsidR="002F14E2">
        <w:rPr>
          <w:rFonts w:ascii="Times New Roman" w:eastAsia="Times New Roman" w:hAnsi="Times New Roman" w:cs="Times New Roman"/>
          <w:color w:val="000000"/>
          <w:sz w:val="28"/>
          <w:szCs w:val="28"/>
        </w:rPr>
        <w:t>о</w:t>
      </w:r>
      <w:r w:rsidRPr="00574E88">
        <w:rPr>
          <w:rFonts w:ascii="Times New Roman" w:eastAsia="Times New Roman" w:hAnsi="Times New Roman" w:cs="Times New Roman"/>
          <w:color w:val="000000"/>
          <w:sz w:val="28"/>
          <w:szCs w:val="28"/>
        </w:rPr>
        <w:t xml:space="preserve"> обеспечивает работой около 6000 человек в таких сферах экономики как сельское хозяйство, розничная торговля, общественное питание, строительство, сфера услуг. В целом на территории района осуществляют свою деятельность более 300 малых предприятий, около 600 индивидуальных предпринимателей и</w:t>
      </w:r>
      <w:r>
        <w:rPr>
          <w:rFonts w:ascii="Times New Roman" w:eastAsia="Times New Roman" w:hAnsi="Times New Roman" w:cs="Times New Roman"/>
          <w:color w:val="000000"/>
          <w:sz w:val="28"/>
          <w:szCs w:val="28"/>
        </w:rPr>
        <w:t xml:space="preserve"> более 600 самозанятых граждан.</w:t>
      </w:r>
    </w:p>
    <w:p w:rsidR="00574E88" w:rsidRPr="00574E88" w:rsidRDefault="00574E88" w:rsidP="00574E88">
      <w:pPr>
        <w:spacing w:after="0" w:line="240" w:lineRule="auto"/>
        <w:ind w:firstLine="426"/>
        <w:jc w:val="both"/>
        <w:rPr>
          <w:rFonts w:ascii="Times New Roman" w:eastAsiaTheme="minorHAnsi" w:hAnsi="Times New Roman" w:cs="Times New Roman"/>
          <w:color w:val="FF0000"/>
          <w:sz w:val="28"/>
          <w:szCs w:val="28"/>
          <w:lang w:eastAsia="en-US"/>
        </w:rPr>
      </w:pPr>
      <w:r w:rsidRPr="00574E88">
        <w:rPr>
          <w:rFonts w:ascii="Times New Roman" w:eastAsiaTheme="minorHAnsi" w:hAnsi="Times New Roman" w:cs="Times New Roman"/>
          <w:sz w:val="28"/>
          <w:szCs w:val="28"/>
          <w:lang w:eastAsia="en-US"/>
        </w:rPr>
        <w:t>Товарооборот предприятий общественного питания в общем товарообороте составил 93,8 млн. рублей, что выше уровня прошлого года в сопоставимых ценах на 1,2%.</w:t>
      </w:r>
    </w:p>
    <w:p w:rsidR="00430960" w:rsidRPr="00430960" w:rsidRDefault="00430960" w:rsidP="00430960">
      <w:pPr>
        <w:spacing w:after="0" w:line="240" w:lineRule="auto"/>
        <w:ind w:firstLine="567"/>
        <w:jc w:val="both"/>
        <w:rPr>
          <w:rFonts w:ascii="Times New Roman" w:eastAsia="Times New Roman" w:hAnsi="Times New Roman" w:cs="Times New Roman"/>
          <w:sz w:val="28"/>
          <w:szCs w:val="28"/>
        </w:rPr>
      </w:pPr>
      <w:r w:rsidRPr="00430960">
        <w:rPr>
          <w:rFonts w:ascii="Times New Roman" w:eastAsia="Times New Roman" w:hAnsi="Times New Roman" w:cs="Times New Roman"/>
          <w:sz w:val="28"/>
          <w:szCs w:val="28"/>
        </w:rPr>
        <w:t xml:space="preserve">В целях создания благоприятных условий для развития предпринимательства на территории района действует муниципальная программа «Развитие субъектов малого и среднего предпринимательства в Татарском районе». </w:t>
      </w:r>
    </w:p>
    <w:p w:rsidR="00430960" w:rsidRPr="00430960" w:rsidRDefault="00430960" w:rsidP="00430960">
      <w:pPr>
        <w:spacing w:after="0" w:line="240" w:lineRule="auto"/>
        <w:ind w:firstLine="567"/>
        <w:jc w:val="both"/>
        <w:rPr>
          <w:rFonts w:ascii="Times New Roman" w:eastAsia="Times New Roman" w:hAnsi="Times New Roman" w:cs="Times New Roman"/>
          <w:sz w:val="28"/>
          <w:szCs w:val="28"/>
        </w:rPr>
      </w:pPr>
      <w:r w:rsidRPr="00430960">
        <w:rPr>
          <w:rFonts w:ascii="Times New Roman" w:eastAsia="Times New Roman" w:hAnsi="Times New Roman" w:cs="Times New Roman"/>
          <w:sz w:val="28"/>
          <w:szCs w:val="28"/>
        </w:rPr>
        <w:t>На реализацию мероприятий данной программы в 2022 году было направленно 1228 тыс. рублей, в т.ч.  средства местного бюджета - 970 тыс. рублей.</w:t>
      </w:r>
    </w:p>
    <w:p w:rsidR="00430960" w:rsidRPr="00430960" w:rsidRDefault="00430960" w:rsidP="00430960">
      <w:pPr>
        <w:spacing w:after="0" w:line="240" w:lineRule="auto"/>
        <w:ind w:firstLine="567"/>
        <w:jc w:val="both"/>
        <w:rPr>
          <w:rFonts w:ascii="Times New Roman" w:eastAsia="Times New Roman" w:hAnsi="Times New Roman" w:cs="Times New Roman"/>
          <w:sz w:val="28"/>
          <w:szCs w:val="28"/>
        </w:rPr>
      </w:pPr>
      <w:r w:rsidRPr="00430960">
        <w:rPr>
          <w:rFonts w:ascii="Times New Roman" w:eastAsia="Times New Roman" w:hAnsi="Times New Roman" w:cs="Times New Roman"/>
          <w:sz w:val="28"/>
          <w:szCs w:val="28"/>
        </w:rPr>
        <w:t xml:space="preserve">Это </w:t>
      </w:r>
      <w:r w:rsidRPr="00430960">
        <w:rPr>
          <w:rFonts w:ascii="Times New Roman" w:eastAsia="Times New Roman" w:hAnsi="Times New Roman" w:cs="Times New Roman"/>
          <w:bCs/>
          <w:sz w:val="28"/>
          <w:szCs w:val="28"/>
        </w:rPr>
        <w:t>конкурсы и гранты среди субъектов малого и среднего бизнеса. Среди предоставления г</w:t>
      </w:r>
      <w:r w:rsidRPr="00430960">
        <w:rPr>
          <w:rFonts w:ascii="Times New Roman" w:eastAsia="Times New Roman" w:hAnsi="Times New Roman" w:cs="Times New Roman"/>
          <w:sz w:val="28"/>
          <w:szCs w:val="28"/>
        </w:rPr>
        <w:t>рантов нач</w:t>
      </w:r>
      <w:r>
        <w:rPr>
          <w:rFonts w:ascii="Times New Roman" w:eastAsia="Times New Roman" w:hAnsi="Times New Roman" w:cs="Times New Roman"/>
          <w:sz w:val="28"/>
          <w:szCs w:val="28"/>
        </w:rPr>
        <w:t xml:space="preserve">инающим собственный бизнес, в том </w:t>
      </w:r>
      <w:r w:rsidRPr="00430960">
        <w:rPr>
          <w:rFonts w:ascii="Times New Roman" w:eastAsia="Times New Roman" w:hAnsi="Times New Roman" w:cs="Times New Roman"/>
          <w:sz w:val="28"/>
          <w:szCs w:val="28"/>
        </w:rPr>
        <w:t>ч</w:t>
      </w:r>
      <w:r>
        <w:rPr>
          <w:rFonts w:ascii="Times New Roman" w:eastAsia="Times New Roman" w:hAnsi="Times New Roman" w:cs="Times New Roman"/>
          <w:sz w:val="28"/>
          <w:szCs w:val="28"/>
        </w:rPr>
        <w:t>исе</w:t>
      </w:r>
      <w:r w:rsidRPr="00430960">
        <w:rPr>
          <w:rFonts w:ascii="Times New Roman" w:eastAsia="Times New Roman" w:hAnsi="Times New Roman" w:cs="Times New Roman"/>
          <w:sz w:val="28"/>
          <w:szCs w:val="28"/>
        </w:rPr>
        <w:t xml:space="preserve"> в сфере бытового обслуживания,  финансовую поддержку получили два победителя - ИП Голиков А.С., ИП Панкрац Т.В.</w:t>
      </w:r>
    </w:p>
    <w:p w:rsidR="00430960" w:rsidRPr="00430960" w:rsidRDefault="00430960" w:rsidP="00430960">
      <w:pPr>
        <w:spacing w:after="0" w:line="240" w:lineRule="auto"/>
        <w:ind w:firstLine="567"/>
        <w:jc w:val="both"/>
        <w:rPr>
          <w:rFonts w:ascii="Times New Roman" w:eastAsia="Times New Roman" w:hAnsi="Times New Roman" w:cs="Times New Roman"/>
          <w:sz w:val="28"/>
          <w:szCs w:val="28"/>
        </w:rPr>
      </w:pPr>
      <w:r w:rsidRPr="00430960">
        <w:rPr>
          <w:rFonts w:ascii="Times New Roman" w:eastAsia="Times New Roman" w:hAnsi="Times New Roman" w:cs="Times New Roman"/>
          <w:sz w:val="28"/>
          <w:szCs w:val="28"/>
        </w:rPr>
        <w:t>С целью создания условий для стимулирования торговли в малых и отдаленных населенных пунктах Татарского района на компенсацию части транспортных расходов по доставке товаров первой необходимости в отдаленные села, начиная с 11 километра от районных центров предоставлена финансовая поддержка ООО «Производственник» в сумме 500,0 тыс. рублей.</w:t>
      </w:r>
    </w:p>
    <w:p w:rsidR="00430960" w:rsidRPr="00430960" w:rsidRDefault="00430960" w:rsidP="00430960">
      <w:pPr>
        <w:spacing w:after="0" w:line="240" w:lineRule="auto"/>
        <w:ind w:firstLine="567"/>
        <w:jc w:val="both"/>
        <w:rPr>
          <w:rFonts w:ascii="Times New Roman" w:eastAsia="Times New Roman" w:hAnsi="Times New Roman" w:cs="Times New Roman"/>
          <w:sz w:val="28"/>
          <w:szCs w:val="28"/>
        </w:rPr>
      </w:pPr>
      <w:r w:rsidRPr="00430960">
        <w:rPr>
          <w:rFonts w:ascii="Times New Roman" w:eastAsia="Times New Roman" w:hAnsi="Times New Roman" w:cs="Times New Roman"/>
          <w:sz w:val="28"/>
          <w:szCs w:val="28"/>
        </w:rPr>
        <w:t xml:space="preserve"> 400 тыс. рублей финансовой поддержки получило ООО «Оптима+» по участию в  конкурсе на оказание финансовой поддержки в форме компенсации части затрат на обновление основных средств.</w:t>
      </w:r>
    </w:p>
    <w:p w:rsidR="00430960" w:rsidRPr="00430960" w:rsidRDefault="00430960" w:rsidP="00430960">
      <w:pPr>
        <w:tabs>
          <w:tab w:val="left" w:pos="1083"/>
          <w:tab w:val="left" w:pos="1309"/>
          <w:tab w:val="left" w:pos="1875"/>
        </w:tabs>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430960">
        <w:rPr>
          <w:rFonts w:ascii="Times New Roman" w:eastAsia="Times New Roman" w:hAnsi="Times New Roman" w:cs="Times New Roman"/>
          <w:sz w:val="28"/>
          <w:szCs w:val="28"/>
        </w:rPr>
        <w:t>На субсидирование части затрат по участию в выставках и ярмарках в 2022 году было направлено 50 тыс. рублей. Получатель – ООО «Производственник».</w:t>
      </w:r>
    </w:p>
    <w:p w:rsidR="00AE0289" w:rsidRDefault="00A32374" w:rsidP="00AE0289">
      <w:pPr>
        <w:tabs>
          <w:tab w:val="left" w:pos="1083"/>
          <w:tab w:val="left" w:pos="1309"/>
          <w:tab w:val="left" w:pos="1875"/>
        </w:tabs>
        <w:autoSpaceDE w:val="0"/>
        <w:autoSpaceDN w:val="0"/>
        <w:adjustRightInd w:val="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anchor distT="0" distB="0" distL="114300" distR="114300" simplePos="0" relativeHeight="251815936" behindDoc="0" locked="0" layoutInCell="1" allowOverlap="1">
            <wp:simplePos x="0" y="0"/>
            <wp:positionH relativeFrom="margin">
              <wp:align>left</wp:align>
            </wp:positionH>
            <wp:positionV relativeFrom="paragraph">
              <wp:posOffset>405765</wp:posOffset>
            </wp:positionV>
            <wp:extent cx="2038350" cy="1609725"/>
            <wp:effectExtent l="0" t="0" r="0" b="9525"/>
            <wp:wrapSquare wrapText="bothSides"/>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Рисунок1.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2038350" cy="1609725"/>
                    </a:xfrm>
                    <a:prstGeom prst="rect">
                      <a:avLst/>
                    </a:prstGeom>
                  </pic:spPr>
                </pic:pic>
              </a:graphicData>
            </a:graphic>
          </wp:anchor>
        </w:drawing>
      </w:r>
      <w:r w:rsidR="00430960" w:rsidRPr="00430960">
        <w:rPr>
          <w:rFonts w:ascii="Times New Roman" w:eastAsia="Times New Roman" w:hAnsi="Times New Roman" w:cs="Times New Roman"/>
          <w:sz w:val="28"/>
          <w:szCs w:val="28"/>
        </w:rPr>
        <w:t xml:space="preserve"> В рамках традиционно проводимого в районе фестиваля хлеба «Хлебное раздолье» проводился конкурс «Лучшее хлебобулочное изделие-2022», победителями и призерами которого стали наши предприниматели ИП Ведзижев МТ, ООО «Производственник», ИП Дюжакова ИА, ИП Воронова ИП и были отмечены денежными наградами.</w:t>
      </w:r>
    </w:p>
    <w:p w:rsidR="00430960" w:rsidRPr="00430960" w:rsidRDefault="0081127D" w:rsidP="00AE0289">
      <w:pPr>
        <w:tabs>
          <w:tab w:val="left" w:pos="1083"/>
          <w:tab w:val="left" w:pos="1309"/>
          <w:tab w:val="left" w:pos="1875"/>
        </w:tabs>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anchor distT="0" distB="0" distL="114300" distR="114300" simplePos="0" relativeHeight="251816960" behindDoc="0" locked="0" layoutInCell="1" allowOverlap="1">
            <wp:simplePos x="0" y="0"/>
            <wp:positionH relativeFrom="column">
              <wp:posOffset>1694815</wp:posOffset>
            </wp:positionH>
            <wp:positionV relativeFrom="paragraph">
              <wp:posOffset>461010</wp:posOffset>
            </wp:positionV>
            <wp:extent cx="2247900" cy="1581150"/>
            <wp:effectExtent l="19050" t="0" r="0" b="0"/>
            <wp:wrapSquare wrapText="bothSides"/>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11.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247900" cy="1581150"/>
                    </a:xfrm>
                    <a:prstGeom prst="rect">
                      <a:avLst/>
                    </a:prstGeom>
                  </pic:spPr>
                </pic:pic>
              </a:graphicData>
            </a:graphic>
          </wp:anchor>
        </w:drawing>
      </w:r>
      <w:r w:rsidR="00430960" w:rsidRPr="00430960">
        <w:rPr>
          <w:rFonts w:ascii="Times New Roman" w:eastAsia="Times New Roman" w:hAnsi="Times New Roman" w:cs="Times New Roman"/>
          <w:sz w:val="28"/>
          <w:szCs w:val="28"/>
        </w:rPr>
        <w:t>Денежные награды получили активные участники конкурса «Праздник к нам приходит!» на лучшее новогоднее, художественное и световое оформление фасадов зданий и прилегающих территорий предприятий торговли, сферы услуг и общественного питания.</w:t>
      </w:r>
    </w:p>
    <w:p w:rsidR="00430960" w:rsidRPr="00430960" w:rsidRDefault="003C6BED" w:rsidP="00430960">
      <w:pPr>
        <w:tabs>
          <w:tab w:val="left" w:pos="1083"/>
          <w:tab w:val="left" w:pos="1309"/>
          <w:tab w:val="left" w:pos="1875"/>
        </w:tabs>
        <w:autoSpaceDE w:val="0"/>
        <w:autoSpaceDN w:val="0"/>
        <w:adjustRightInd w:val="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anchor distT="0" distB="0" distL="114300" distR="114300" simplePos="0" relativeHeight="251817984" behindDoc="0" locked="0" layoutInCell="1" allowOverlap="1">
            <wp:simplePos x="0" y="0"/>
            <wp:positionH relativeFrom="margin">
              <wp:posOffset>3724910</wp:posOffset>
            </wp:positionH>
            <wp:positionV relativeFrom="paragraph">
              <wp:posOffset>1077595</wp:posOffset>
            </wp:positionV>
            <wp:extent cx="2430145" cy="1914525"/>
            <wp:effectExtent l="0" t="0" r="8255" b="9525"/>
            <wp:wrapSquare wrapText="bothSides"/>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Рисунок5.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30145" cy="1914525"/>
                    </a:xfrm>
                    <a:prstGeom prst="rect">
                      <a:avLst/>
                    </a:prstGeom>
                  </pic:spPr>
                </pic:pic>
              </a:graphicData>
            </a:graphic>
          </wp:anchor>
        </w:drawing>
      </w:r>
      <w:r w:rsidR="00430960" w:rsidRPr="00430960">
        <w:rPr>
          <w:rFonts w:ascii="Times New Roman" w:eastAsia="Times New Roman" w:hAnsi="Times New Roman" w:cs="Times New Roman"/>
          <w:sz w:val="28"/>
          <w:szCs w:val="28"/>
        </w:rPr>
        <w:t>На регулярной основе оказывается информационная и консультационная поддержка предпринимателей посредством размещения полезной и необходимой информации на официальном сайте администрации Татарского района, в социальных сетях и группах, а также на организованных встречах.</w:t>
      </w:r>
    </w:p>
    <w:p w:rsidR="00430960" w:rsidRPr="00430960" w:rsidRDefault="00430960" w:rsidP="003C6BED">
      <w:pPr>
        <w:spacing w:after="0" w:line="240" w:lineRule="auto"/>
        <w:ind w:firstLine="567"/>
        <w:jc w:val="both"/>
        <w:rPr>
          <w:rFonts w:ascii="Times New Roman" w:eastAsia="Times New Roman" w:hAnsi="Times New Roman" w:cs="Times New Roman"/>
          <w:sz w:val="28"/>
          <w:szCs w:val="28"/>
        </w:rPr>
      </w:pPr>
      <w:r w:rsidRPr="00430960">
        <w:rPr>
          <w:rFonts w:ascii="Times New Roman" w:eastAsia="Times New Roman" w:hAnsi="Times New Roman" w:cs="Times New Roman"/>
          <w:sz w:val="28"/>
          <w:szCs w:val="28"/>
          <w:shd w:val="clear" w:color="auto" w:fill="FFFFFF"/>
        </w:rPr>
        <w:t>Кроме районных мероприятий в 2022 году 17</w:t>
      </w:r>
      <w:r w:rsidRPr="00430960">
        <w:rPr>
          <w:rFonts w:ascii="Times New Roman" w:eastAsia="Times New Roman" w:hAnsi="Times New Roman" w:cs="Times New Roman"/>
          <w:color w:val="000000"/>
          <w:sz w:val="28"/>
          <w:szCs w:val="28"/>
        </w:rPr>
        <w:t xml:space="preserve"> предприятий</w:t>
      </w:r>
      <w:r w:rsidRPr="00430960">
        <w:rPr>
          <w:rFonts w:ascii="Times New Roman" w:eastAsia="Times New Roman" w:hAnsi="Times New Roman" w:cs="Times New Roman"/>
          <w:sz w:val="28"/>
          <w:szCs w:val="28"/>
        </w:rPr>
        <w:t xml:space="preserve"> Татарского района</w:t>
      </w:r>
      <w:r w:rsidRPr="00430960">
        <w:rPr>
          <w:rFonts w:ascii="Times New Roman" w:eastAsia="Times New Roman" w:hAnsi="Times New Roman" w:cs="Times New Roman"/>
          <w:color w:val="000000"/>
          <w:sz w:val="28"/>
          <w:szCs w:val="28"/>
        </w:rPr>
        <w:t xml:space="preserve">, из которых 10 товаропроизводители, приняли участие в </w:t>
      </w:r>
      <w:r w:rsidRPr="00430960">
        <w:rPr>
          <w:rFonts w:ascii="Times New Roman" w:eastAsia="Times New Roman" w:hAnsi="Times New Roman" w:cs="Times New Roman"/>
          <w:sz w:val="28"/>
          <w:szCs w:val="28"/>
          <w:shd w:val="clear" w:color="auto" w:fill="FFFFFF"/>
        </w:rPr>
        <w:t xml:space="preserve"> </w:t>
      </w:r>
      <w:r w:rsidRPr="00430960">
        <w:rPr>
          <w:rFonts w:ascii="Times New Roman" w:eastAsia="Times New Roman" w:hAnsi="Times New Roman" w:cs="Times New Roman"/>
          <w:sz w:val="28"/>
          <w:szCs w:val="28"/>
        </w:rPr>
        <w:t>традиционной областной оптово-розничной ярмарке «Новопокровская-2022», проводимой  в Чанах.</w:t>
      </w:r>
      <w:r w:rsidRPr="00430960">
        <w:rPr>
          <w:rFonts w:ascii="Times New Roman" w:eastAsia="Times New Roman" w:hAnsi="Times New Roman" w:cs="Times New Roman"/>
          <w:color w:val="0070C0"/>
          <w:sz w:val="28"/>
          <w:szCs w:val="28"/>
        </w:rPr>
        <w:t xml:space="preserve"> </w:t>
      </w:r>
      <w:r w:rsidRPr="00430960">
        <w:rPr>
          <w:rFonts w:ascii="Times New Roman" w:eastAsia="Times New Roman" w:hAnsi="Times New Roman" w:cs="Times New Roman"/>
          <w:sz w:val="28"/>
          <w:szCs w:val="28"/>
        </w:rPr>
        <w:t>Различных наград были удостоены: ООО «Производственник», ИП Дюжакова И.А., ОАО «Татарский маслокомбинат», ООО «Оптима», КФХ Ищенко Е.А, Татарское РАЙПО.</w:t>
      </w:r>
    </w:p>
    <w:p w:rsidR="00430960" w:rsidRPr="00430960" w:rsidRDefault="00430960" w:rsidP="003C6BED">
      <w:pPr>
        <w:spacing w:after="0" w:line="240" w:lineRule="auto"/>
        <w:ind w:firstLine="567"/>
        <w:jc w:val="both"/>
        <w:rPr>
          <w:rFonts w:ascii="Times New Roman" w:eastAsia="Times New Roman" w:hAnsi="Times New Roman" w:cs="Times New Roman"/>
          <w:sz w:val="28"/>
          <w:szCs w:val="28"/>
        </w:rPr>
      </w:pPr>
      <w:r w:rsidRPr="00430960">
        <w:rPr>
          <w:rFonts w:ascii="Times New Roman" w:eastAsia="Times New Roman" w:hAnsi="Times New Roman" w:cs="Times New Roman"/>
          <w:sz w:val="28"/>
          <w:szCs w:val="28"/>
        </w:rPr>
        <w:t>Представители малого бизнеса нашего района также принимают участие в региональных конкурсах. В 2022 году  ИП Степанов С.П. по итогам участия в региональном этапе конкурса «Золотой Меркурий» стал лауреатом в номинации «За успешное управление бизнесом в Сибири».</w:t>
      </w:r>
    </w:p>
    <w:p w:rsidR="00430960" w:rsidRPr="00430960" w:rsidRDefault="00430960" w:rsidP="00430960">
      <w:pPr>
        <w:tabs>
          <w:tab w:val="left" w:pos="1083"/>
          <w:tab w:val="left" w:pos="1309"/>
          <w:tab w:val="left" w:pos="1875"/>
        </w:tabs>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430960">
        <w:rPr>
          <w:rFonts w:ascii="Times New Roman" w:eastAsia="Times New Roman" w:hAnsi="Times New Roman" w:cs="Times New Roman"/>
          <w:sz w:val="28"/>
          <w:szCs w:val="28"/>
        </w:rPr>
        <w:t xml:space="preserve">Важным финансовым инструментом государственной поддержки на развитие предпринимательской деятельности является социальный контракт. В 2022 году в рамках социального контракта на развитие предпринимательской деятельности и самозанятости в районе было выплачено более 6 млн. рублей. </w:t>
      </w:r>
    </w:p>
    <w:p w:rsidR="00DC44E8" w:rsidRPr="005B1A5C" w:rsidRDefault="00A160DC" w:rsidP="00A160DC">
      <w:pPr>
        <w:widowControl w:val="0"/>
        <w:spacing w:after="0" w:line="240" w:lineRule="auto"/>
        <w:jc w:val="both"/>
        <w:rPr>
          <w:rFonts w:ascii="Times New Roman" w:hAnsi="Times New Roman" w:cs="Times New Roman"/>
          <w:bCs/>
          <w:sz w:val="28"/>
          <w:szCs w:val="28"/>
        </w:rPr>
      </w:pPr>
      <w:r w:rsidRPr="00A160DC">
        <w:rPr>
          <w:rFonts w:ascii="Times New Roman" w:eastAsia="Times New Roman" w:hAnsi="Times New Roman" w:cs="Times New Roman"/>
          <w:sz w:val="24"/>
          <w:szCs w:val="24"/>
        </w:rPr>
        <w:t xml:space="preserve"> </w:t>
      </w:r>
      <w:r w:rsidR="005B1A5C" w:rsidRPr="005B1A5C">
        <w:rPr>
          <w:rFonts w:ascii="Times New Roman" w:hAnsi="Times New Roman" w:cs="Times New Roman"/>
          <w:bCs/>
          <w:sz w:val="28"/>
          <w:szCs w:val="28"/>
        </w:rPr>
        <w:t xml:space="preserve"> </w:t>
      </w:r>
    </w:p>
    <w:p w:rsidR="0025531B" w:rsidRDefault="00A32374" w:rsidP="00DC44E8">
      <w:pPr>
        <w:widowControl w:val="0"/>
        <w:spacing w:after="0" w:line="240" w:lineRule="auto"/>
        <w:jc w:val="both"/>
        <w:rPr>
          <w:rFonts w:ascii="Times New Roman" w:hAnsi="Times New Roman" w:cs="Times New Roman"/>
          <w:bCs/>
          <w:sz w:val="28"/>
          <w:szCs w:val="28"/>
        </w:rPr>
      </w:pPr>
      <w:r>
        <w:rPr>
          <w:rFonts w:ascii="Times New Roman" w:hAnsi="Times New Roman" w:cs="Times New Roman"/>
          <w:bCs/>
          <w:noProof/>
          <w:sz w:val="28"/>
          <w:szCs w:val="28"/>
        </w:rPr>
        <w:drawing>
          <wp:anchor distT="0" distB="0" distL="114300" distR="114300" simplePos="0" relativeHeight="251767808" behindDoc="0" locked="0" layoutInCell="1" allowOverlap="1">
            <wp:simplePos x="0" y="0"/>
            <wp:positionH relativeFrom="page">
              <wp:align>center</wp:align>
            </wp:positionH>
            <wp:positionV relativeFrom="margin">
              <wp:posOffset>-882650</wp:posOffset>
            </wp:positionV>
            <wp:extent cx="6187440" cy="2628900"/>
            <wp:effectExtent l="0" t="0" r="3810" b="0"/>
            <wp:wrapSquare wrapText="bothSides"/>
            <wp:docPr id="46"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anchor>
        </w:drawing>
      </w:r>
    </w:p>
    <w:p w:rsidR="0034515E" w:rsidRPr="00A34900" w:rsidRDefault="00C16772" w:rsidP="00AF2C49">
      <w:pPr>
        <w:spacing w:before="240" w:line="240" w:lineRule="auto"/>
        <w:jc w:val="center"/>
        <w:rPr>
          <w:rFonts w:ascii="Times New Roman" w:hAnsi="Times New Roman" w:cs="Times New Roman"/>
          <w:i/>
          <w:sz w:val="28"/>
          <w:szCs w:val="28"/>
        </w:rPr>
      </w:pPr>
      <w:r w:rsidRPr="00A34900">
        <w:rPr>
          <w:rFonts w:ascii="Times New Roman" w:hAnsi="Times New Roman" w:cs="Times New Roman"/>
          <w:b/>
          <w:sz w:val="28"/>
          <w:szCs w:val="28"/>
        </w:rPr>
        <w:t xml:space="preserve">Основные предприятия </w:t>
      </w:r>
      <w:r w:rsidR="000A7600" w:rsidRPr="00A34900">
        <w:rPr>
          <w:rFonts w:ascii="Times New Roman" w:hAnsi="Times New Roman" w:cs="Times New Roman"/>
          <w:b/>
          <w:sz w:val="28"/>
          <w:szCs w:val="28"/>
        </w:rPr>
        <w:t>Татарского района</w:t>
      </w:r>
    </w:p>
    <w:tbl>
      <w:tblPr>
        <w:tblStyle w:val="a3"/>
        <w:tblW w:w="9796" w:type="dxa"/>
        <w:tblInd w:w="-5"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ayout w:type="fixed"/>
        <w:tblLook w:val="04A0" w:firstRow="1" w:lastRow="0" w:firstColumn="1" w:lastColumn="0" w:noHBand="0" w:noVBand="1"/>
      </w:tblPr>
      <w:tblGrid>
        <w:gridCol w:w="567"/>
        <w:gridCol w:w="2552"/>
        <w:gridCol w:w="3260"/>
        <w:gridCol w:w="3402"/>
        <w:gridCol w:w="15"/>
      </w:tblGrid>
      <w:tr w:rsidR="00AF2C49" w:rsidRPr="00AF2C49" w:rsidTr="005F09DB">
        <w:trPr>
          <w:gridAfter w:val="1"/>
          <w:wAfter w:w="15" w:type="dxa"/>
        </w:trPr>
        <w:tc>
          <w:tcPr>
            <w:tcW w:w="567" w:type="dxa"/>
            <w:tcBorders>
              <w:bottom w:val="single" w:sz="4" w:space="0" w:color="1F497D" w:themeColor="text2"/>
            </w:tcBorders>
            <w:shd w:val="clear" w:color="auto" w:fill="365F91" w:themeFill="accent1" w:themeFillShade="BF"/>
          </w:tcPr>
          <w:p w:rsidR="00EF1295" w:rsidRPr="00AF2C49" w:rsidRDefault="00EF1295" w:rsidP="00630929">
            <w:pPr>
              <w:widowControl w:val="0"/>
              <w:jc w:val="center"/>
              <w:rPr>
                <w:rFonts w:ascii="Times New Roman" w:hAnsi="Times New Roman" w:cs="Times New Roman"/>
                <w:b/>
                <w:sz w:val="24"/>
                <w:szCs w:val="24"/>
              </w:rPr>
            </w:pPr>
            <w:r w:rsidRPr="00AF2C49">
              <w:rPr>
                <w:rFonts w:ascii="Times New Roman" w:hAnsi="Times New Roman" w:cs="Times New Roman"/>
                <w:b/>
                <w:sz w:val="24"/>
                <w:szCs w:val="24"/>
              </w:rPr>
              <w:t>№</w:t>
            </w:r>
          </w:p>
          <w:p w:rsidR="00EF1295" w:rsidRPr="00AF2C49" w:rsidRDefault="00EF1295" w:rsidP="00630929">
            <w:pPr>
              <w:widowControl w:val="0"/>
              <w:jc w:val="center"/>
              <w:rPr>
                <w:rFonts w:ascii="Times New Roman" w:hAnsi="Times New Roman" w:cs="Times New Roman"/>
                <w:b/>
                <w:sz w:val="24"/>
                <w:szCs w:val="24"/>
              </w:rPr>
            </w:pPr>
            <w:r w:rsidRPr="00AF2C49">
              <w:rPr>
                <w:rFonts w:ascii="Times New Roman" w:hAnsi="Times New Roman" w:cs="Times New Roman"/>
                <w:b/>
                <w:sz w:val="24"/>
                <w:szCs w:val="24"/>
              </w:rPr>
              <w:t>п/п</w:t>
            </w:r>
          </w:p>
        </w:tc>
        <w:tc>
          <w:tcPr>
            <w:tcW w:w="2552" w:type="dxa"/>
            <w:tcBorders>
              <w:bottom w:val="single" w:sz="4" w:space="0" w:color="1F497D" w:themeColor="text2"/>
            </w:tcBorders>
            <w:shd w:val="clear" w:color="auto" w:fill="365F91" w:themeFill="accent1" w:themeFillShade="BF"/>
            <w:vAlign w:val="center"/>
          </w:tcPr>
          <w:p w:rsidR="00EF1295" w:rsidRPr="00AF2C49" w:rsidRDefault="00EF1295" w:rsidP="00630929">
            <w:pPr>
              <w:widowControl w:val="0"/>
              <w:jc w:val="center"/>
              <w:rPr>
                <w:rFonts w:ascii="Times New Roman" w:hAnsi="Times New Roman" w:cs="Times New Roman"/>
                <w:b/>
                <w:sz w:val="24"/>
                <w:szCs w:val="24"/>
              </w:rPr>
            </w:pPr>
            <w:r w:rsidRPr="00AF2C49">
              <w:rPr>
                <w:rFonts w:ascii="Times New Roman" w:hAnsi="Times New Roman" w:cs="Times New Roman"/>
                <w:b/>
                <w:sz w:val="24"/>
                <w:szCs w:val="24"/>
              </w:rPr>
              <w:t>Наименование предприятия</w:t>
            </w:r>
          </w:p>
        </w:tc>
        <w:tc>
          <w:tcPr>
            <w:tcW w:w="3260" w:type="dxa"/>
            <w:tcBorders>
              <w:bottom w:val="single" w:sz="4" w:space="0" w:color="1F497D" w:themeColor="text2"/>
            </w:tcBorders>
            <w:shd w:val="clear" w:color="auto" w:fill="365F91" w:themeFill="accent1" w:themeFillShade="BF"/>
            <w:vAlign w:val="center"/>
          </w:tcPr>
          <w:p w:rsidR="00EF1295" w:rsidRPr="00AF2C49" w:rsidRDefault="00EF1295" w:rsidP="00630929">
            <w:pPr>
              <w:widowControl w:val="0"/>
              <w:jc w:val="center"/>
              <w:rPr>
                <w:rFonts w:ascii="Times New Roman" w:hAnsi="Times New Roman" w:cs="Times New Roman"/>
                <w:b/>
                <w:sz w:val="24"/>
                <w:szCs w:val="24"/>
              </w:rPr>
            </w:pPr>
            <w:r w:rsidRPr="00AF2C49">
              <w:rPr>
                <w:rFonts w:ascii="Times New Roman" w:hAnsi="Times New Roman" w:cs="Times New Roman"/>
                <w:b/>
                <w:sz w:val="24"/>
                <w:szCs w:val="24"/>
              </w:rPr>
              <w:t>Местонахождение</w:t>
            </w:r>
          </w:p>
        </w:tc>
        <w:tc>
          <w:tcPr>
            <w:tcW w:w="3402" w:type="dxa"/>
            <w:tcBorders>
              <w:bottom w:val="single" w:sz="4" w:space="0" w:color="1F497D" w:themeColor="text2"/>
            </w:tcBorders>
            <w:shd w:val="clear" w:color="auto" w:fill="365F91" w:themeFill="accent1" w:themeFillShade="BF"/>
            <w:vAlign w:val="center"/>
          </w:tcPr>
          <w:p w:rsidR="00EF1295" w:rsidRPr="00AF2C49" w:rsidRDefault="00EF1295" w:rsidP="00630929">
            <w:pPr>
              <w:widowControl w:val="0"/>
              <w:jc w:val="center"/>
              <w:rPr>
                <w:rFonts w:ascii="Times New Roman" w:hAnsi="Times New Roman" w:cs="Times New Roman"/>
                <w:b/>
                <w:sz w:val="24"/>
                <w:szCs w:val="24"/>
              </w:rPr>
            </w:pPr>
            <w:r w:rsidRPr="00AF2C49">
              <w:rPr>
                <w:rFonts w:ascii="Times New Roman" w:hAnsi="Times New Roman" w:cs="Times New Roman"/>
                <w:b/>
                <w:sz w:val="24"/>
                <w:szCs w:val="24"/>
              </w:rPr>
              <w:t>Производимая продукция/услуга</w:t>
            </w:r>
          </w:p>
        </w:tc>
      </w:tr>
      <w:tr w:rsidR="00AF2C49" w:rsidRPr="00AF2C49" w:rsidTr="005F09DB">
        <w:tc>
          <w:tcPr>
            <w:tcW w:w="9796" w:type="dxa"/>
            <w:gridSpan w:val="5"/>
            <w:shd w:val="clear" w:color="auto" w:fill="365F91" w:themeFill="accent1" w:themeFillShade="BF"/>
          </w:tcPr>
          <w:p w:rsidR="00EF1295" w:rsidRPr="00AF2C49" w:rsidRDefault="00EF1295" w:rsidP="00630929">
            <w:pPr>
              <w:widowControl w:val="0"/>
              <w:ind w:firstLine="567"/>
              <w:jc w:val="center"/>
              <w:rPr>
                <w:rFonts w:ascii="Times New Roman" w:hAnsi="Times New Roman" w:cs="Times New Roman"/>
                <w:b/>
                <w:i/>
                <w:sz w:val="24"/>
                <w:szCs w:val="24"/>
              </w:rPr>
            </w:pPr>
            <w:r w:rsidRPr="00AF2C49">
              <w:rPr>
                <w:rFonts w:ascii="Times New Roman" w:hAnsi="Times New Roman" w:cs="Times New Roman"/>
                <w:b/>
                <w:i/>
                <w:sz w:val="24"/>
                <w:szCs w:val="24"/>
              </w:rPr>
              <w:t>Промышленность</w:t>
            </w:r>
          </w:p>
        </w:tc>
      </w:tr>
      <w:tr w:rsidR="00AF2C49" w:rsidRPr="00AF2C49" w:rsidTr="005F09DB">
        <w:trPr>
          <w:gridAfter w:val="1"/>
          <w:wAfter w:w="15" w:type="dxa"/>
          <w:trHeight w:val="634"/>
        </w:trPr>
        <w:tc>
          <w:tcPr>
            <w:tcW w:w="567" w:type="dxa"/>
          </w:tcPr>
          <w:p w:rsidR="00462AF6" w:rsidRPr="00AF2C49" w:rsidRDefault="00462AF6"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1</w:t>
            </w:r>
          </w:p>
        </w:tc>
        <w:tc>
          <w:tcPr>
            <w:tcW w:w="2552" w:type="dxa"/>
          </w:tcPr>
          <w:p w:rsidR="00462AF6" w:rsidRPr="00AF2C49" w:rsidRDefault="00462AF6"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ОАО Татарс</w:t>
            </w:r>
            <w:r w:rsidR="00B921B2" w:rsidRPr="00AF2C49">
              <w:rPr>
                <w:rFonts w:ascii="Times New Roman" w:eastAsia="Times New Roman" w:hAnsi="Times New Roman" w:cs="Times New Roman"/>
                <w:sz w:val="24"/>
                <w:szCs w:val="24"/>
              </w:rPr>
              <w:t>кий Маслокомбинат</w:t>
            </w:r>
          </w:p>
        </w:tc>
        <w:tc>
          <w:tcPr>
            <w:tcW w:w="3260" w:type="dxa"/>
          </w:tcPr>
          <w:p w:rsidR="00462AF6" w:rsidRPr="00AF2C49" w:rsidRDefault="005E64C6"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г. Татарск, ул.  Никишкиной, 8</w:t>
            </w:r>
          </w:p>
        </w:tc>
        <w:tc>
          <w:tcPr>
            <w:tcW w:w="3402" w:type="dxa"/>
          </w:tcPr>
          <w:p w:rsidR="00462AF6" w:rsidRPr="00AF2C49" w:rsidRDefault="00462AF6"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Производство  сливочного масла,</w:t>
            </w:r>
            <w:r w:rsidRPr="00AF2C49">
              <w:rPr>
                <w:rFonts w:ascii="Times New Roman" w:eastAsia="Times New Roman" w:hAnsi="Times New Roman" w:cs="Times New Roman"/>
                <w:sz w:val="24"/>
                <w:szCs w:val="24"/>
              </w:rPr>
              <w:br/>
              <w:t>сухого молока</w:t>
            </w:r>
          </w:p>
        </w:tc>
      </w:tr>
      <w:tr w:rsidR="00AF2C49" w:rsidRPr="00AF2C49" w:rsidTr="005F09DB">
        <w:trPr>
          <w:gridAfter w:val="1"/>
          <w:wAfter w:w="15" w:type="dxa"/>
        </w:trPr>
        <w:tc>
          <w:tcPr>
            <w:tcW w:w="567" w:type="dxa"/>
          </w:tcPr>
          <w:p w:rsidR="00462AF6" w:rsidRPr="00AF2C49" w:rsidRDefault="00462AF6"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2</w:t>
            </w:r>
          </w:p>
        </w:tc>
        <w:tc>
          <w:tcPr>
            <w:tcW w:w="2552" w:type="dxa"/>
          </w:tcPr>
          <w:p w:rsidR="00462AF6" w:rsidRPr="00AF2C49" w:rsidRDefault="00462AF6" w:rsidP="00630929">
            <w:pPr>
              <w:ind w:right="-108"/>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ООО Татарскзернопродукт </w:t>
            </w:r>
          </w:p>
        </w:tc>
        <w:tc>
          <w:tcPr>
            <w:tcW w:w="3260" w:type="dxa"/>
          </w:tcPr>
          <w:p w:rsidR="00462AF6" w:rsidRPr="00AF2C49" w:rsidRDefault="005E64C6"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 г. Татарск, ул. Татарская, 7</w:t>
            </w:r>
          </w:p>
        </w:tc>
        <w:tc>
          <w:tcPr>
            <w:tcW w:w="3402" w:type="dxa"/>
          </w:tcPr>
          <w:p w:rsidR="00462AF6" w:rsidRPr="00AF2C49" w:rsidRDefault="00462AF6"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Услуги по зерну</w:t>
            </w:r>
            <w:r w:rsidRPr="00AF2C49">
              <w:rPr>
                <w:rFonts w:ascii="Times New Roman" w:eastAsia="Times New Roman" w:hAnsi="Times New Roman" w:cs="Times New Roman"/>
                <w:sz w:val="24"/>
                <w:szCs w:val="24"/>
              </w:rPr>
              <w:br/>
              <w:t>(сушка, хранение, подработка)</w:t>
            </w:r>
          </w:p>
        </w:tc>
      </w:tr>
      <w:tr w:rsidR="00AF2C49" w:rsidRPr="00AF2C49" w:rsidTr="005F09DB">
        <w:trPr>
          <w:gridAfter w:val="1"/>
          <w:wAfter w:w="15" w:type="dxa"/>
        </w:trPr>
        <w:tc>
          <w:tcPr>
            <w:tcW w:w="567" w:type="dxa"/>
          </w:tcPr>
          <w:p w:rsidR="00462AF6" w:rsidRPr="00AF2C49" w:rsidRDefault="00462AF6"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3</w:t>
            </w:r>
          </w:p>
        </w:tc>
        <w:tc>
          <w:tcPr>
            <w:tcW w:w="2552" w:type="dxa"/>
          </w:tcPr>
          <w:p w:rsidR="00462AF6" w:rsidRPr="00AF2C49" w:rsidRDefault="00462AF6"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ИП Ведзижев М.Т.</w:t>
            </w:r>
            <w:r w:rsidRPr="00AF2C49">
              <w:rPr>
                <w:rFonts w:ascii="Times New Roman" w:eastAsia="Times New Roman" w:hAnsi="Times New Roman" w:cs="Times New Roman"/>
                <w:sz w:val="24"/>
                <w:szCs w:val="24"/>
              </w:rPr>
              <w:br/>
            </w:r>
          </w:p>
        </w:tc>
        <w:tc>
          <w:tcPr>
            <w:tcW w:w="3260" w:type="dxa"/>
          </w:tcPr>
          <w:p w:rsidR="00462AF6" w:rsidRPr="00AF2C49" w:rsidRDefault="005E64C6"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 г. Татарск, ул. Краснофлотская , 1</w:t>
            </w:r>
          </w:p>
        </w:tc>
        <w:tc>
          <w:tcPr>
            <w:tcW w:w="3402" w:type="dxa"/>
          </w:tcPr>
          <w:p w:rsidR="00462AF6" w:rsidRPr="00AF2C49" w:rsidRDefault="00462AF6"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Реализация хлеба</w:t>
            </w:r>
            <w:r w:rsidRPr="00AF2C49">
              <w:rPr>
                <w:rFonts w:ascii="Times New Roman" w:eastAsia="Times New Roman" w:hAnsi="Times New Roman" w:cs="Times New Roman"/>
                <w:sz w:val="24"/>
                <w:szCs w:val="24"/>
              </w:rPr>
              <w:br/>
              <w:t>и хлебобулочных изделий</w:t>
            </w:r>
          </w:p>
        </w:tc>
      </w:tr>
      <w:tr w:rsidR="00AF2C49" w:rsidRPr="00AF2C49" w:rsidTr="005F09DB">
        <w:trPr>
          <w:gridAfter w:val="1"/>
          <w:wAfter w:w="15" w:type="dxa"/>
        </w:trPr>
        <w:tc>
          <w:tcPr>
            <w:tcW w:w="567" w:type="dxa"/>
          </w:tcPr>
          <w:p w:rsidR="003B066E" w:rsidRPr="00AF2C49" w:rsidRDefault="003B066E"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4</w:t>
            </w:r>
          </w:p>
        </w:tc>
        <w:tc>
          <w:tcPr>
            <w:tcW w:w="2552" w:type="dxa"/>
          </w:tcPr>
          <w:p w:rsidR="003B066E" w:rsidRPr="00AF2C49" w:rsidRDefault="003B066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Татарское Райпо</w:t>
            </w:r>
          </w:p>
        </w:tc>
        <w:tc>
          <w:tcPr>
            <w:tcW w:w="3260" w:type="dxa"/>
          </w:tcPr>
          <w:p w:rsidR="003B066E" w:rsidRPr="00AF2C49" w:rsidRDefault="003B066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г. Татарск, улица Куйбышева, 2а</w:t>
            </w:r>
          </w:p>
        </w:tc>
        <w:tc>
          <w:tcPr>
            <w:tcW w:w="3402" w:type="dxa"/>
          </w:tcPr>
          <w:p w:rsidR="003B066E" w:rsidRPr="00AF2C49" w:rsidRDefault="003B066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Торговля розничная в неспециализированных магазинах</w:t>
            </w:r>
          </w:p>
        </w:tc>
      </w:tr>
      <w:tr w:rsidR="00AF2C49" w:rsidRPr="00AF2C49" w:rsidTr="005F09DB">
        <w:trPr>
          <w:gridAfter w:val="1"/>
          <w:wAfter w:w="15" w:type="dxa"/>
        </w:trPr>
        <w:tc>
          <w:tcPr>
            <w:tcW w:w="567" w:type="dxa"/>
          </w:tcPr>
          <w:p w:rsidR="00462AF6" w:rsidRPr="00AF2C49" w:rsidRDefault="00462AF6"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5</w:t>
            </w:r>
          </w:p>
        </w:tc>
        <w:tc>
          <w:tcPr>
            <w:tcW w:w="2552" w:type="dxa"/>
          </w:tcPr>
          <w:p w:rsidR="00462AF6" w:rsidRPr="00AF2C49" w:rsidRDefault="00462AF6"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 xml:space="preserve">ООО </w:t>
            </w:r>
            <w:r w:rsidR="003B066E" w:rsidRPr="00AF2C49">
              <w:rPr>
                <w:rFonts w:ascii="Times New Roman" w:eastAsia="Times New Roman" w:hAnsi="Times New Roman" w:cs="Times New Roman"/>
                <w:sz w:val="24"/>
                <w:szCs w:val="24"/>
              </w:rPr>
              <w:t>«</w:t>
            </w:r>
            <w:r w:rsidRPr="00AF2C49">
              <w:rPr>
                <w:rFonts w:ascii="Times New Roman" w:eastAsia="Times New Roman" w:hAnsi="Times New Roman" w:cs="Times New Roman"/>
                <w:sz w:val="24"/>
                <w:szCs w:val="24"/>
              </w:rPr>
              <w:t>Производствен</w:t>
            </w:r>
            <w:r w:rsidR="00B921B2" w:rsidRPr="00AF2C49">
              <w:rPr>
                <w:rFonts w:ascii="Times New Roman" w:eastAsia="Times New Roman" w:hAnsi="Times New Roman" w:cs="Times New Roman"/>
                <w:sz w:val="24"/>
                <w:szCs w:val="24"/>
              </w:rPr>
              <w:t>ник</w:t>
            </w:r>
            <w:r w:rsidR="003B066E" w:rsidRPr="00AF2C49">
              <w:rPr>
                <w:rFonts w:ascii="Times New Roman" w:eastAsia="Times New Roman" w:hAnsi="Times New Roman" w:cs="Times New Roman"/>
                <w:sz w:val="24"/>
                <w:szCs w:val="24"/>
              </w:rPr>
              <w:t>»</w:t>
            </w:r>
            <w:r w:rsidRPr="00AF2C49">
              <w:rPr>
                <w:rFonts w:ascii="Times New Roman" w:eastAsia="Times New Roman" w:hAnsi="Times New Roman" w:cs="Times New Roman"/>
                <w:sz w:val="24"/>
                <w:szCs w:val="24"/>
              </w:rPr>
              <w:br/>
            </w:r>
          </w:p>
        </w:tc>
        <w:tc>
          <w:tcPr>
            <w:tcW w:w="3260" w:type="dxa"/>
          </w:tcPr>
          <w:p w:rsidR="00462AF6" w:rsidRPr="00AF2C49" w:rsidRDefault="005E64C6"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г. Татарск, ул. Сибирская,3</w:t>
            </w:r>
          </w:p>
        </w:tc>
        <w:tc>
          <w:tcPr>
            <w:tcW w:w="3402" w:type="dxa"/>
          </w:tcPr>
          <w:p w:rsidR="00462AF6" w:rsidRPr="00AF2C49" w:rsidRDefault="00462AF6"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Производство хлеба и хлебобулочных изделий, кондитерской продукции, колбасы, копчение, соление рыбы</w:t>
            </w:r>
          </w:p>
        </w:tc>
      </w:tr>
      <w:tr w:rsidR="00AF2C49" w:rsidRPr="00AF2C49" w:rsidTr="005F09DB">
        <w:trPr>
          <w:gridAfter w:val="1"/>
          <w:wAfter w:w="15" w:type="dxa"/>
        </w:trPr>
        <w:tc>
          <w:tcPr>
            <w:tcW w:w="567" w:type="dxa"/>
          </w:tcPr>
          <w:p w:rsidR="00462AF6" w:rsidRPr="00AF2C49" w:rsidRDefault="00462AF6"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6</w:t>
            </w:r>
          </w:p>
        </w:tc>
        <w:tc>
          <w:tcPr>
            <w:tcW w:w="2552" w:type="dxa"/>
          </w:tcPr>
          <w:p w:rsidR="00462AF6" w:rsidRPr="00AF2C49" w:rsidRDefault="00462AF6"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 xml:space="preserve">ООО </w:t>
            </w:r>
            <w:r w:rsidR="003B066E" w:rsidRPr="00AF2C49">
              <w:rPr>
                <w:rFonts w:ascii="Times New Roman" w:eastAsia="Times New Roman" w:hAnsi="Times New Roman" w:cs="Times New Roman"/>
                <w:sz w:val="24"/>
                <w:szCs w:val="24"/>
              </w:rPr>
              <w:t>«</w:t>
            </w:r>
            <w:r w:rsidRPr="00AF2C49">
              <w:rPr>
                <w:rFonts w:ascii="Times New Roman" w:eastAsia="Times New Roman" w:hAnsi="Times New Roman" w:cs="Times New Roman"/>
                <w:sz w:val="24"/>
                <w:szCs w:val="24"/>
              </w:rPr>
              <w:t>Татарская тепловая компания</w:t>
            </w:r>
            <w:r w:rsidR="003B066E" w:rsidRPr="00AF2C49">
              <w:rPr>
                <w:rFonts w:ascii="Times New Roman" w:eastAsia="Times New Roman" w:hAnsi="Times New Roman" w:cs="Times New Roman"/>
                <w:sz w:val="24"/>
                <w:szCs w:val="24"/>
              </w:rPr>
              <w:t>»</w:t>
            </w:r>
            <w:r w:rsidRPr="00AF2C49">
              <w:rPr>
                <w:rFonts w:ascii="Times New Roman" w:eastAsia="Times New Roman" w:hAnsi="Times New Roman" w:cs="Times New Roman"/>
                <w:sz w:val="24"/>
                <w:szCs w:val="24"/>
              </w:rPr>
              <w:br/>
            </w:r>
          </w:p>
        </w:tc>
        <w:tc>
          <w:tcPr>
            <w:tcW w:w="3260" w:type="dxa"/>
          </w:tcPr>
          <w:p w:rsidR="00462AF6" w:rsidRPr="00AF2C49" w:rsidRDefault="005E64C6"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г. Татарск, ул. Советская,15</w:t>
            </w:r>
          </w:p>
        </w:tc>
        <w:tc>
          <w:tcPr>
            <w:tcW w:w="3402" w:type="dxa"/>
          </w:tcPr>
          <w:p w:rsidR="00462AF6" w:rsidRPr="00AF2C49" w:rsidRDefault="00462AF6"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Предоставление услуг</w:t>
            </w:r>
            <w:r w:rsidRPr="00AF2C49">
              <w:rPr>
                <w:rFonts w:ascii="Times New Roman" w:eastAsia="Times New Roman" w:hAnsi="Times New Roman" w:cs="Times New Roman"/>
                <w:sz w:val="24"/>
                <w:szCs w:val="24"/>
              </w:rPr>
              <w:br/>
              <w:t>по тепловой энергии</w:t>
            </w:r>
          </w:p>
        </w:tc>
      </w:tr>
      <w:tr w:rsidR="00AF2C49" w:rsidRPr="00AF2C49" w:rsidTr="005F09DB">
        <w:trPr>
          <w:gridAfter w:val="1"/>
          <w:wAfter w:w="15" w:type="dxa"/>
        </w:trPr>
        <w:tc>
          <w:tcPr>
            <w:tcW w:w="567" w:type="dxa"/>
          </w:tcPr>
          <w:p w:rsidR="00697954" w:rsidRPr="00AF2C49" w:rsidRDefault="005D719E"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7</w:t>
            </w:r>
          </w:p>
        </w:tc>
        <w:tc>
          <w:tcPr>
            <w:tcW w:w="2552" w:type="dxa"/>
          </w:tcPr>
          <w:p w:rsidR="00697954" w:rsidRPr="00AF2C49" w:rsidRDefault="00697954"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ООО Татарсктеплосбыт</w:t>
            </w:r>
          </w:p>
        </w:tc>
        <w:tc>
          <w:tcPr>
            <w:tcW w:w="3260" w:type="dxa"/>
          </w:tcPr>
          <w:p w:rsidR="00697954" w:rsidRPr="00AF2C49" w:rsidRDefault="00697954"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г. Татарск, ул. А. Матросова, д. 114а</w:t>
            </w:r>
          </w:p>
        </w:tc>
        <w:tc>
          <w:tcPr>
            <w:tcW w:w="3402" w:type="dxa"/>
          </w:tcPr>
          <w:p w:rsidR="00697954"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Предоставление услуг</w:t>
            </w:r>
            <w:r w:rsidRPr="00AF2C49">
              <w:rPr>
                <w:rFonts w:ascii="Times New Roman" w:eastAsia="Times New Roman" w:hAnsi="Times New Roman" w:cs="Times New Roman"/>
                <w:sz w:val="24"/>
                <w:szCs w:val="24"/>
              </w:rPr>
              <w:br/>
              <w:t>по тепловой энергии</w:t>
            </w:r>
          </w:p>
        </w:tc>
      </w:tr>
      <w:tr w:rsidR="00AF2C49" w:rsidRPr="00AF2C49" w:rsidTr="005F09DB">
        <w:trPr>
          <w:gridAfter w:val="1"/>
          <w:wAfter w:w="15" w:type="dxa"/>
        </w:trPr>
        <w:tc>
          <w:tcPr>
            <w:tcW w:w="567" w:type="dxa"/>
          </w:tcPr>
          <w:p w:rsidR="005D719E" w:rsidRPr="00AF2C49" w:rsidRDefault="005D719E"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8</w:t>
            </w:r>
          </w:p>
        </w:tc>
        <w:tc>
          <w:tcPr>
            <w:tcW w:w="2552"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Татарский филиал</w:t>
            </w:r>
            <w:r w:rsidRPr="00AF2C49">
              <w:rPr>
                <w:rFonts w:ascii="Times New Roman" w:eastAsia="Times New Roman" w:hAnsi="Times New Roman" w:cs="Times New Roman"/>
                <w:sz w:val="24"/>
                <w:szCs w:val="24"/>
              </w:rPr>
              <w:br/>
              <w:t xml:space="preserve">АО </w:t>
            </w:r>
            <w:r w:rsidR="003B066E" w:rsidRPr="00AF2C49">
              <w:rPr>
                <w:rFonts w:ascii="Times New Roman" w:eastAsia="Times New Roman" w:hAnsi="Times New Roman" w:cs="Times New Roman"/>
                <w:sz w:val="24"/>
                <w:szCs w:val="24"/>
              </w:rPr>
              <w:t>«</w:t>
            </w:r>
            <w:r w:rsidRPr="00AF2C49">
              <w:rPr>
                <w:rFonts w:ascii="Times New Roman" w:eastAsia="Times New Roman" w:hAnsi="Times New Roman" w:cs="Times New Roman"/>
                <w:sz w:val="24"/>
                <w:szCs w:val="24"/>
              </w:rPr>
              <w:t>Новосибирский приборостроительный завод</w:t>
            </w:r>
            <w:r w:rsidR="003B066E" w:rsidRPr="00AF2C49">
              <w:rPr>
                <w:rFonts w:ascii="Times New Roman" w:eastAsia="Times New Roman" w:hAnsi="Times New Roman" w:cs="Times New Roman"/>
                <w:sz w:val="24"/>
                <w:szCs w:val="24"/>
              </w:rPr>
              <w:t>»</w:t>
            </w:r>
          </w:p>
          <w:p w:rsidR="005D719E" w:rsidRPr="00AF2C49" w:rsidRDefault="005D719E" w:rsidP="00630929">
            <w:pPr>
              <w:rPr>
                <w:rFonts w:ascii="Times New Roman" w:eastAsia="Times New Roman" w:hAnsi="Times New Roman" w:cs="Times New Roman"/>
                <w:sz w:val="24"/>
                <w:szCs w:val="24"/>
              </w:rPr>
            </w:pPr>
          </w:p>
        </w:tc>
        <w:tc>
          <w:tcPr>
            <w:tcW w:w="3260"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г. Татарск,  ул. Краснофлотская</w:t>
            </w:r>
          </w:p>
        </w:tc>
        <w:tc>
          <w:tcPr>
            <w:tcW w:w="3402"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Производство задвижек,</w:t>
            </w:r>
            <w:r w:rsidRPr="00AF2C49">
              <w:rPr>
                <w:rFonts w:ascii="Times New Roman" w:eastAsia="Times New Roman" w:hAnsi="Times New Roman" w:cs="Times New Roman"/>
                <w:sz w:val="24"/>
                <w:szCs w:val="24"/>
              </w:rPr>
              <w:br/>
              <w:t>деталей для станков</w:t>
            </w:r>
          </w:p>
        </w:tc>
      </w:tr>
      <w:tr w:rsidR="00AF2C49" w:rsidRPr="00AF2C49" w:rsidTr="005F09DB">
        <w:trPr>
          <w:gridAfter w:val="1"/>
          <w:wAfter w:w="15" w:type="dxa"/>
        </w:trPr>
        <w:tc>
          <w:tcPr>
            <w:tcW w:w="567" w:type="dxa"/>
          </w:tcPr>
          <w:p w:rsidR="005D719E" w:rsidRPr="00AF2C49" w:rsidRDefault="005D719E"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9</w:t>
            </w:r>
          </w:p>
        </w:tc>
        <w:tc>
          <w:tcPr>
            <w:tcW w:w="2552"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 xml:space="preserve">ООО «Новосибирская топливная корпорация» </w:t>
            </w:r>
          </w:p>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ОСП «Татарский гортоп»</w:t>
            </w:r>
          </w:p>
        </w:tc>
        <w:tc>
          <w:tcPr>
            <w:tcW w:w="3260"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г. Татарск, ул. А. Матросова, 1а</w:t>
            </w:r>
          </w:p>
        </w:tc>
        <w:tc>
          <w:tcPr>
            <w:tcW w:w="3402"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Оптовая торговля углем,</w:t>
            </w:r>
            <w:r w:rsidRPr="00AF2C49">
              <w:rPr>
                <w:rFonts w:ascii="Times New Roman" w:eastAsia="Times New Roman" w:hAnsi="Times New Roman" w:cs="Times New Roman"/>
                <w:sz w:val="24"/>
                <w:szCs w:val="24"/>
              </w:rPr>
              <w:br/>
              <w:t>оказание услуг по грузоперевозкам</w:t>
            </w:r>
          </w:p>
        </w:tc>
      </w:tr>
      <w:tr w:rsidR="00AF2C49" w:rsidRPr="00AF2C49" w:rsidTr="005F09DB">
        <w:trPr>
          <w:gridAfter w:val="1"/>
          <w:wAfter w:w="15" w:type="dxa"/>
        </w:trPr>
        <w:tc>
          <w:tcPr>
            <w:tcW w:w="567" w:type="dxa"/>
          </w:tcPr>
          <w:p w:rsidR="005D719E" w:rsidRPr="00AF2C49" w:rsidRDefault="005D719E"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10</w:t>
            </w:r>
          </w:p>
        </w:tc>
        <w:tc>
          <w:tcPr>
            <w:tcW w:w="2552"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ИП Дюжакова И.А.</w:t>
            </w:r>
          </w:p>
        </w:tc>
        <w:tc>
          <w:tcPr>
            <w:tcW w:w="3260"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г. Татарск, пер. Степной, 12</w:t>
            </w:r>
          </w:p>
        </w:tc>
        <w:tc>
          <w:tcPr>
            <w:tcW w:w="3402"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Производство и реализация хлебобулочных изделий</w:t>
            </w:r>
          </w:p>
        </w:tc>
      </w:tr>
      <w:tr w:rsidR="00AF2C49" w:rsidRPr="00AF2C49" w:rsidTr="005F09DB">
        <w:trPr>
          <w:gridAfter w:val="1"/>
          <w:wAfter w:w="15" w:type="dxa"/>
        </w:trPr>
        <w:tc>
          <w:tcPr>
            <w:tcW w:w="567" w:type="dxa"/>
          </w:tcPr>
          <w:p w:rsidR="005D719E" w:rsidRPr="00AF2C49" w:rsidRDefault="005D719E"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11</w:t>
            </w:r>
          </w:p>
        </w:tc>
        <w:tc>
          <w:tcPr>
            <w:tcW w:w="2552"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МКУ УБиХО</w:t>
            </w:r>
          </w:p>
        </w:tc>
        <w:tc>
          <w:tcPr>
            <w:tcW w:w="3260"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г. Татарска</w:t>
            </w:r>
            <w:r w:rsidRPr="00AF2C49">
              <w:rPr>
                <w:rFonts w:ascii="Times New Roman" w:eastAsia="Times New Roman" w:hAnsi="Times New Roman" w:cs="Times New Roman"/>
                <w:sz w:val="24"/>
                <w:szCs w:val="24"/>
              </w:rPr>
              <w:br/>
              <w:t>г. Татарск, пер. Войкого, 24</w:t>
            </w:r>
          </w:p>
        </w:tc>
        <w:tc>
          <w:tcPr>
            <w:tcW w:w="3402"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Благоустройство территории</w:t>
            </w:r>
          </w:p>
        </w:tc>
      </w:tr>
      <w:tr w:rsidR="00AF2C49" w:rsidRPr="00AF2C49" w:rsidTr="005F09DB">
        <w:trPr>
          <w:gridAfter w:val="1"/>
          <w:wAfter w:w="15" w:type="dxa"/>
        </w:trPr>
        <w:tc>
          <w:tcPr>
            <w:tcW w:w="567" w:type="dxa"/>
          </w:tcPr>
          <w:p w:rsidR="005D719E" w:rsidRPr="00AF2C49" w:rsidRDefault="005D719E"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12</w:t>
            </w:r>
          </w:p>
        </w:tc>
        <w:tc>
          <w:tcPr>
            <w:tcW w:w="2552"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 xml:space="preserve">МУП </w:t>
            </w:r>
            <w:r w:rsidR="003B066E" w:rsidRPr="00AF2C49">
              <w:rPr>
                <w:rFonts w:ascii="Times New Roman" w:eastAsia="Times New Roman" w:hAnsi="Times New Roman" w:cs="Times New Roman"/>
                <w:sz w:val="24"/>
                <w:szCs w:val="24"/>
              </w:rPr>
              <w:t>«</w:t>
            </w:r>
            <w:r w:rsidRPr="00AF2C49">
              <w:rPr>
                <w:rFonts w:ascii="Times New Roman" w:eastAsia="Times New Roman" w:hAnsi="Times New Roman" w:cs="Times New Roman"/>
                <w:sz w:val="24"/>
                <w:szCs w:val="24"/>
              </w:rPr>
              <w:t>Водоканал</w:t>
            </w:r>
            <w:r w:rsidR="003B066E" w:rsidRPr="00AF2C49">
              <w:rPr>
                <w:rFonts w:ascii="Times New Roman" w:eastAsia="Times New Roman" w:hAnsi="Times New Roman" w:cs="Times New Roman"/>
                <w:sz w:val="24"/>
                <w:szCs w:val="24"/>
              </w:rPr>
              <w:t>»</w:t>
            </w:r>
          </w:p>
        </w:tc>
        <w:tc>
          <w:tcPr>
            <w:tcW w:w="3260"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г. Татарск,  ул. Василевского, 5</w:t>
            </w:r>
          </w:p>
        </w:tc>
        <w:tc>
          <w:tcPr>
            <w:tcW w:w="3402"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Подъем и распределение воды,прием и сброс сточных вод</w:t>
            </w:r>
          </w:p>
        </w:tc>
      </w:tr>
      <w:tr w:rsidR="00AF2C49" w:rsidRPr="00AF2C49" w:rsidTr="005F09DB">
        <w:trPr>
          <w:gridAfter w:val="1"/>
          <w:wAfter w:w="15" w:type="dxa"/>
        </w:trPr>
        <w:tc>
          <w:tcPr>
            <w:tcW w:w="567" w:type="dxa"/>
          </w:tcPr>
          <w:p w:rsidR="005D719E" w:rsidRPr="00AF2C49" w:rsidRDefault="005D719E"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13</w:t>
            </w:r>
          </w:p>
        </w:tc>
        <w:tc>
          <w:tcPr>
            <w:tcW w:w="2552"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 xml:space="preserve">ГАУ НСО </w:t>
            </w:r>
            <w:r w:rsidR="003B066E" w:rsidRPr="00AF2C49">
              <w:rPr>
                <w:rFonts w:ascii="Times New Roman" w:eastAsia="Times New Roman" w:hAnsi="Times New Roman" w:cs="Times New Roman"/>
                <w:sz w:val="24"/>
                <w:szCs w:val="24"/>
              </w:rPr>
              <w:t>«</w:t>
            </w:r>
            <w:r w:rsidRPr="00AF2C49">
              <w:rPr>
                <w:rFonts w:ascii="Times New Roman" w:eastAsia="Times New Roman" w:hAnsi="Times New Roman" w:cs="Times New Roman"/>
                <w:sz w:val="24"/>
                <w:szCs w:val="24"/>
              </w:rPr>
              <w:t>Татарский лесхоз</w:t>
            </w:r>
            <w:r w:rsidR="003B066E" w:rsidRPr="00AF2C49">
              <w:rPr>
                <w:rFonts w:ascii="Times New Roman" w:eastAsia="Times New Roman" w:hAnsi="Times New Roman" w:cs="Times New Roman"/>
                <w:sz w:val="24"/>
                <w:szCs w:val="24"/>
              </w:rPr>
              <w:t>»</w:t>
            </w:r>
          </w:p>
        </w:tc>
        <w:tc>
          <w:tcPr>
            <w:tcW w:w="3260"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г. Татарск, ул. Ленина, 2а</w:t>
            </w:r>
          </w:p>
        </w:tc>
        <w:tc>
          <w:tcPr>
            <w:tcW w:w="3402" w:type="dxa"/>
          </w:tcPr>
          <w:p w:rsidR="005D719E" w:rsidRPr="00AF2C49" w:rsidRDefault="00167F77"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Лесоводство и</w:t>
            </w:r>
            <w:r w:rsidR="005D719E" w:rsidRPr="00AF2C49">
              <w:rPr>
                <w:rFonts w:ascii="Times New Roman" w:eastAsia="Times New Roman" w:hAnsi="Times New Roman" w:cs="Times New Roman"/>
                <w:sz w:val="24"/>
                <w:szCs w:val="24"/>
              </w:rPr>
              <w:t xml:space="preserve"> прочая лесохозяйственная деятельность</w:t>
            </w:r>
          </w:p>
        </w:tc>
      </w:tr>
      <w:tr w:rsidR="00AF2C49" w:rsidRPr="00AF2C49" w:rsidTr="005F09DB">
        <w:trPr>
          <w:gridAfter w:val="1"/>
          <w:wAfter w:w="15" w:type="dxa"/>
        </w:trPr>
        <w:tc>
          <w:tcPr>
            <w:tcW w:w="567" w:type="dxa"/>
          </w:tcPr>
          <w:p w:rsidR="005D719E" w:rsidRPr="00AF2C49" w:rsidRDefault="005D719E"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14</w:t>
            </w:r>
          </w:p>
        </w:tc>
        <w:tc>
          <w:tcPr>
            <w:tcW w:w="2552" w:type="dxa"/>
          </w:tcPr>
          <w:p w:rsidR="005D719E" w:rsidRPr="00AF2C49" w:rsidRDefault="00EE10FC" w:rsidP="00630929">
            <w:pPr>
              <w:rPr>
                <w:rFonts w:ascii="Times New Roman" w:eastAsia="Times New Roman" w:hAnsi="Times New Roman" w:cs="Times New Roman"/>
                <w:sz w:val="24"/>
                <w:szCs w:val="24"/>
                <w:highlight w:val="yellow"/>
              </w:rPr>
            </w:pPr>
            <w:r w:rsidRPr="00AF2C49">
              <w:rPr>
                <w:rFonts w:ascii="Times New Roman" w:eastAsia="Times New Roman" w:hAnsi="Times New Roman" w:cs="Times New Roman"/>
                <w:sz w:val="24"/>
                <w:szCs w:val="24"/>
              </w:rPr>
              <w:t>ИП Тюлепергенов Евгений Анатольевич</w:t>
            </w:r>
          </w:p>
        </w:tc>
        <w:tc>
          <w:tcPr>
            <w:tcW w:w="3260"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г. Татарск, ул. К.Маркса, 128</w:t>
            </w:r>
          </w:p>
        </w:tc>
        <w:tc>
          <w:tcPr>
            <w:tcW w:w="3402" w:type="dxa"/>
          </w:tcPr>
          <w:p w:rsidR="005D719E" w:rsidRPr="00AF2C49" w:rsidRDefault="00EE10FC"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Работы строительные отделочные</w:t>
            </w:r>
          </w:p>
        </w:tc>
      </w:tr>
      <w:tr w:rsidR="00AF2C49" w:rsidRPr="00AF2C49" w:rsidTr="005F09DB">
        <w:trPr>
          <w:gridAfter w:val="1"/>
          <w:wAfter w:w="15" w:type="dxa"/>
        </w:trPr>
        <w:tc>
          <w:tcPr>
            <w:tcW w:w="567" w:type="dxa"/>
          </w:tcPr>
          <w:p w:rsidR="005D719E" w:rsidRPr="00AF2C49" w:rsidRDefault="005D719E"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15</w:t>
            </w:r>
          </w:p>
        </w:tc>
        <w:tc>
          <w:tcPr>
            <w:tcW w:w="2552" w:type="dxa"/>
          </w:tcPr>
          <w:p w:rsidR="005D719E" w:rsidRPr="00AF2C49" w:rsidRDefault="005D719E" w:rsidP="00630929">
            <w:pPr>
              <w:rPr>
                <w:rFonts w:ascii="Times New Roman" w:eastAsia="Times New Roman" w:hAnsi="Times New Roman" w:cs="Times New Roman"/>
                <w:sz w:val="24"/>
                <w:szCs w:val="24"/>
                <w:highlight w:val="yellow"/>
              </w:rPr>
            </w:pPr>
            <w:r w:rsidRPr="00AF2C49">
              <w:rPr>
                <w:rFonts w:ascii="Times New Roman" w:eastAsia="Times New Roman" w:hAnsi="Times New Roman" w:cs="Times New Roman"/>
                <w:sz w:val="24"/>
                <w:szCs w:val="24"/>
              </w:rPr>
              <w:t>ИП Пермяков Ю.А.</w:t>
            </w:r>
          </w:p>
        </w:tc>
        <w:tc>
          <w:tcPr>
            <w:tcW w:w="3260"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 xml:space="preserve">г. Татарск, </w:t>
            </w:r>
            <w:r w:rsidR="00EE10FC" w:rsidRPr="00AF2C49">
              <w:rPr>
                <w:rFonts w:ascii="Times New Roman" w:eastAsia="Times New Roman" w:hAnsi="Times New Roman" w:cs="Times New Roman"/>
                <w:sz w:val="24"/>
                <w:szCs w:val="24"/>
              </w:rPr>
              <w:t>ул. Матросова,134</w:t>
            </w:r>
          </w:p>
        </w:tc>
        <w:tc>
          <w:tcPr>
            <w:tcW w:w="3402"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Переработка древесины</w:t>
            </w:r>
          </w:p>
        </w:tc>
      </w:tr>
      <w:tr w:rsidR="00AF2C49" w:rsidRPr="00AF2C49" w:rsidTr="005F09DB">
        <w:trPr>
          <w:gridAfter w:val="1"/>
          <w:wAfter w:w="15" w:type="dxa"/>
        </w:trPr>
        <w:tc>
          <w:tcPr>
            <w:tcW w:w="567" w:type="dxa"/>
          </w:tcPr>
          <w:p w:rsidR="005D719E" w:rsidRPr="00AF2C49" w:rsidRDefault="005D719E"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16</w:t>
            </w:r>
          </w:p>
        </w:tc>
        <w:tc>
          <w:tcPr>
            <w:tcW w:w="2552"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 xml:space="preserve">ООО </w:t>
            </w:r>
            <w:r w:rsidR="003B066E" w:rsidRPr="00AF2C49">
              <w:rPr>
                <w:rFonts w:ascii="Times New Roman" w:eastAsia="Times New Roman" w:hAnsi="Times New Roman" w:cs="Times New Roman"/>
                <w:sz w:val="24"/>
                <w:szCs w:val="24"/>
              </w:rPr>
              <w:t>«</w:t>
            </w:r>
            <w:r w:rsidRPr="00AF2C49">
              <w:rPr>
                <w:rFonts w:ascii="Times New Roman" w:eastAsia="Times New Roman" w:hAnsi="Times New Roman" w:cs="Times New Roman"/>
                <w:sz w:val="24"/>
                <w:szCs w:val="24"/>
              </w:rPr>
              <w:t>Биоланд</w:t>
            </w:r>
            <w:r w:rsidR="003B066E" w:rsidRPr="00AF2C49">
              <w:rPr>
                <w:rFonts w:ascii="Times New Roman" w:eastAsia="Times New Roman" w:hAnsi="Times New Roman" w:cs="Times New Roman"/>
                <w:sz w:val="24"/>
                <w:szCs w:val="24"/>
              </w:rPr>
              <w:t>»</w:t>
            </w:r>
          </w:p>
        </w:tc>
        <w:tc>
          <w:tcPr>
            <w:tcW w:w="3260"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г. Татарск, ул. Загородная роща, 2</w:t>
            </w:r>
          </w:p>
        </w:tc>
        <w:tc>
          <w:tcPr>
            <w:tcW w:w="3402"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Вылов водных биоресурсов</w:t>
            </w:r>
          </w:p>
        </w:tc>
      </w:tr>
      <w:tr w:rsidR="00AF2C49" w:rsidRPr="00AF2C49" w:rsidTr="005F09DB">
        <w:trPr>
          <w:gridAfter w:val="1"/>
          <w:wAfter w:w="15" w:type="dxa"/>
        </w:trPr>
        <w:tc>
          <w:tcPr>
            <w:tcW w:w="567" w:type="dxa"/>
          </w:tcPr>
          <w:p w:rsidR="005D719E" w:rsidRPr="00AF2C49" w:rsidRDefault="005D719E"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17</w:t>
            </w:r>
          </w:p>
        </w:tc>
        <w:tc>
          <w:tcPr>
            <w:tcW w:w="2552"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 xml:space="preserve">ООО </w:t>
            </w:r>
            <w:r w:rsidR="003B066E" w:rsidRPr="00AF2C49">
              <w:rPr>
                <w:rFonts w:ascii="Times New Roman" w:eastAsia="Times New Roman" w:hAnsi="Times New Roman" w:cs="Times New Roman"/>
                <w:sz w:val="24"/>
                <w:szCs w:val="24"/>
              </w:rPr>
              <w:t>«</w:t>
            </w:r>
            <w:r w:rsidRPr="00AF2C49">
              <w:rPr>
                <w:rFonts w:ascii="Times New Roman" w:eastAsia="Times New Roman" w:hAnsi="Times New Roman" w:cs="Times New Roman"/>
                <w:sz w:val="24"/>
                <w:szCs w:val="24"/>
              </w:rPr>
              <w:t>Кедр плюс</w:t>
            </w:r>
            <w:r w:rsidR="003B066E" w:rsidRPr="00AF2C49">
              <w:rPr>
                <w:rFonts w:ascii="Times New Roman" w:eastAsia="Times New Roman" w:hAnsi="Times New Roman" w:cs="Times New Roman"/>
                <w:sz w:val="24"/>
                <w:szCs w:val="24"/>
              </w:rPr>
              <w:t>»</w:t>
            </w:r>
          </w:p>
        </w:tc>
        <w:tc>
          <w:tcPr>
            <w:tcW w:w="3260"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г. Татарск, ул. Пограничная, 13</w:t>
            </w:r>
          </w:p>
        </w:tc>
        <w:tc>
          <w:tcPr>
            <w:tcW w:w="3402"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Производство деревянных, строительных конструкций и столярных изделий</w:t>
            </w:r>
          </w:p>
        </w:tc>
      </w:tr>
      <w:tr w:rsidR="00AF2C49" w:rsidRPr="00AF2C49" w:rsidTr="005F09DB">
        <w:trPr>
          <w:gridAfter w:val="1"/>
          <w:wAfter w:w="15" w:type="dxa"/>
        </w:trPr>
        <w:tc>
          <w:tcPr>
            <w:tcW w:w="567" w:type="dxa"/>
          </w:tcPr>
          <w:p w:rsidR="005D719E" w:rsidRPr="00AF2C49" w:rsidRDefault="005D719E"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18</w:t>
            </w:r>
          </w:p>
        </w:tc>
        <w:tc>
          <w:tcPr>
            <w:tcW w:w="2552"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ИП Масюков В.Е.</w:t>
            </w:r>
          </w:p>
        </w:tc>
        <w:tc>
          <w:tcPr>
            <w:tcW w:w="3260"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г Татарск, ул. Ленина, 102</w:t>
            </w:r>
          </w:p>
        </w:tc>
        <w:tc>
          <w:tcPr>
            <w:tcW w:w="3402"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Производство и установка пластиковых окон</w:t>
            </w:r>
          </w:p>
        </w:tc>
      </w:tr>
      <w:tr w:rsidR="00AF2C49" w:rsidRPr="00AF2C49" w:rsidTr="005F09DB">
        <w:trPr>
          <w:gridAfter w:val="1"/>
          <w:wAfter w:w="15" w:type="dxa"/>
        </w:trPr>
        <w:tc>
          <w:tcPr>
            <w:tcW w:w="567" w:type="dxa"/>
          </w:tcPr>
          <w:p w:rsidR="005D719E" w:rsidRPr="00AF2C49" w:rsidRDefault="003B066E"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19</w:t>
            </w:r>
          </w:p>
        </w:tc>
        <w:tc>
          <w:tcPr>
            <w:tcW w:w="2552"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ИП Степанов С.П.</w:t>
            </w:r>
          </w:p>
        </w:tc>
        <w:tc>
          <w:tcPr>
            <w:tcW w:w="3260"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г. Татарск, ул. Василевского, 9 а</w:t>
            </w:r>
          </w:p>
        </w:tc>
        <w:tc>
          <w:tcPr>
            <w:tcW w:w="3402"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Производство изделий из металлических констурукций</w:t>
            </w:r>
          </w:p>
        </w:tc>
      </w:tr>
      <w:tr w:rsidR="00AF2C49" w:rsidRPr="00AF2C49" w:rsidTr="005F09DB">
        <w:trPr>
          <w:gridAfter w:val="1"/>
          <w:wAfter w:w="15" w:type="dxa"/>
        </w:trPr>
        <w:tc>
          <w:tcPr>
            <w:tcW w:w="567" w:type="dxa"/>
          </w:tcPr>
          <w:p w:rsidR="005D719E" w:rsidRPr="00AF2C49" w:rsidRDefault="003B066E"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20</w:t>
            </w:r>
          </w:p>
        </w:tc>
        <w:tc>
          <w:tcPr>
            <w:tcW w:w="2552"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 xml:space="preserve">ООО </w:t>
            </w:r>
            <w:r w:rsidR="003B066E" w:rsidRPr="00AF2C49">
              <w:rPr>
                <w:rFonts w:ascii="Times New Roman" w:eastAsia="Times New Roman" w:hAnsi="Times New Roman" w:cs="Times New Roman"/>
                <w:sz w:val="24"/>
                <w:szCs w:val="24"/>
              </w:rPr>
              <w:t>«</w:t>
            </w:r>
            <w:r w:rsidRPr="00AF2C49">
              <w:rPr>
                <w:rFonts w:ascii="Times New Roman" w:eastAsia="Times New Roman" w:hAnsi="Times New Roman" w:cs="Times New Roman"/>
                <w:sz w:val="24"/>
                <w:szCs w:val="24"/>
              </w:rPr>
              <w:t>Агродорспецстрой Татарск</w:t>
            </w:r>
            <w:r w:rsidR="003B066E" w:rsidRPr="00AF2C49">
              <w:rPr>
                <w:rFonts w:ascii="Times New Roman" w:eastAsia="Times New Roman" w:hAnsi="Times New Roman" w:cs="Times New Roman"/>
                <w:sz w:val="24"/>
                <w:szCs w:val="24"/>
              </w:rPr>
              <w:t>»</w:t>
            </w:r>
          </w:p>
        </w:tc>
        <w:tc>
          <w:tcPr>
            <w:tcW w:w="3260"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г. Татарск, ул. Никишкиной, 2а</w:t>
            </w:r>
          </w:p>
        </w:tc>
        <w:tc>
          <w:tcPr>
            <w:tcW w:w="3402"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Строительство дорог, оказание услуг по ремонту  и содержанию дорог.</w:t>
            </w:r>
          </w:p>
        </w:tc>
      </w:tr>
      <w:tr w:rsidR="00AF2C49" w:rsidRPr="00AF2C49" w:rsidTr="005F09DB">
        <w:trPr>
          <w:gridAfter w:val="1"/>
          <w:wAfter w:w="15" w:type="dxa"/>
        </w:trPr>
        <w:tc>
          <w:tcPr>
            <w:tcW w:w="567" w:type="dxa"/>
          </w:tcPr>
          <w:p w:rsidR="005D719E" w:rsidRPr="00AF2C49" w:rsidRDefault="003B066E"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21</w:t>
            </w:r>
          </w:p>
        </w:tc>
        <w:tc>
          <w:tcPr>
            <w:tcW w:w="2552"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 xml:space="preserve">ООО </w:t>
            </w:r>
            <w:r w:rsidR="003B066E" w:rsidRPr="00AF2C49">
              <w:rPr>
                <w:rFonts w:ascii="Times New Roman" w:eastAsia="Times New Roman" w:hAnsi="Times New Roman" w:cs="Times New Roman"/>
                <w:sz w:val="24"/>
                <w:szCs w:val="24"/>
              </w:rPr>
              <w:t>«</w:t>
            </w:r>
            <w:r w:rsidRPr="00AF2C49">
              <w:rPr>
                <w:rFonts w:ascii="Times New Roman" w:eastAsia="Times New Roman" w:hAnsi="Times New Roman" w:cs="Times New Roman"/>
                <w:sz w:val="24"/>
                <w:szCs w:val="24"/>
              </w:rPr>
              <w:t>Оптима</w:t>
            </w:r>
            <w:r w:rsidR="003B066E" w:rsidRPr="00AF2C49">
              <w:rPr>
                <w:rFonts w:ascii="Times New Roman" w:eastAsia="Times New Roman" w:hAnsi="Times New Roman" w:cs="Times New Roman"/>
                <w:sz w:val="24"/>
                <w:szCs w:val="24"/>
              </w:rPr>
              <w:t>»</w:t>
            </w:r>
          </w:p>
        </w:tc>
        <w:tc>
          <w:tcPr>
            <w:tcW w:w="3260"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г. Татарск, ул.  Ленина, 104</w:t>
            </w:r>
          </w:p>
        </w:tc>
        <w:tc>
          <w:tcPr>
            <w:tcW w:w="3402" w:type="dxa"/>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Производство одежды</w:t>
            </w:r>
          </w:p>
        </w:tc>
      </w:tr>
      <w:tr w:rsidR="00AF2C49" w:rsidRPr="00AF2C49" w:rsidTr="005F09DB">
        <w:trPr>
          <w:gridAfter w:val="1"/>
          <w:wAfter w:w="15" w:type="dxa"/>
        </w:trPr>
        <w:tc>
          <w:tcPr>
            <w:tcW w:w="567" w:type="dxa"/>
          </w:tcPr>
          <w:p w:rsidR="003B066E" w:rsidRPr="00AF2C49" w:rsidRDefault="003B066E"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22</w:t>
            </w:r>
          </w:p>
        </w:tc>
        <w:tc>
          <w:tcPr>
            <w:tcW w:w="2552" w:type="dxa"/>
          </w:tcPr>
          <w:p w:rsidR="003B066E" w:rsidRPr="00AF2C49" w:rsidRDefault="003B066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ИП Шпилька Г.А.</w:t>
            </w:r>
          </w:p>
        </w:tc>
        <w:tc>
          <w:tcPr>
            <w:tcW w:w="3260" w:type="dxa"/>
          </w:tcPr>
          <w:p w:rsidR="003B066E" w:rsidRPr="00AF2C49" w:rsidRDefault="003B066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г. Татарск, ул. Садовая, д. 28</w:t>
            </w:r>
          </w:p>
        </w:tc>
        <w:tc>
          <w:tcPr>
            <w:tcW w:w="3402" w:type="dxa"/>
          </w:tcPr>
          <w:p w:rsidR="003B066E" w:rsidRPr="00AF2C49" w:rsidRDefault="003B066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Работы строительные отделочные</w:t>
            </w:r>
          </w:p>
        </w:tc>
      </w:tr>
      <w:tr w:rsidR="00AF2C49" w:rsidRPr="00AF2C49" w:rsidTr="005F09DB">
        <w:trPr>
          <w:gridAfter w:val="1"/>
          <w:wAfter w:w="15" w:type="dxa"/>
        </w:trPr>
        <w:tc>
          <w:tcPr>
            <w:tcW w:w="567" w:type="dxa"/>
            <w:tcBorders>
              <w:bottom w:val="single" w:sz="4" w:space="0" w:color="1F497D" w:themeColor="text2"/>
            </w:tcBorders>
          </w:tcPr>
          <w:p w:rsidR="005D719E" w:rsidRPr="00AF2C49" w:rsidRDefault="003B066E"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23</w:t>
            </w:r>
          </w:p>
        </w:tc>
        <w:tc>
          <w:tcPr>
            <w:tcW w:w="2552" w:type="dxa"/>
            <w:tcBorders>
              <w:bottom w:val="single" w:sz="4" w:space="0" w:color="1F497D" w:themeColor="text2"/>
            </w:tcBorders>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 xml:space="preserve">Филиал ОАО </w:t>
            </w:r>
            <w:r w:rsidR="003B066E" w:rsidRPr="00AF2C49">
              <w:rPr>
                <w:rFonts w:ascii="Times New Roman" w:eastAsia="Times New Roman" w:hAnsi="Times New Roman" w:cs="Times New Roman"/>
                <w:sz w:val="24"/>
                <w:szCs w:val="24"/>
              </w:rPr>
              <w:t>«</w:t>
            </w:r>
            <w:r w:rsidRPr="00AF2C49">
              <w:rPr>
                <w:rFonts w:ascii="Times New Roman" w:eastAsia="Times New Roman" w:hAnsi="Times New Roman" w:cs="Times New Roman"/>
                <w:sz w:val="24"/>
                <w:szCs w:val="24"/>
              </w:rPr>
              <w:t>НовосибирскавтодорТатарское ДРСУ</w:t>
            </w:r>
            <w:r w:rsidR="003B066E" w:rsidRPr="00AF2C49">
              <w:rPr>
                <w:rFonts w:ascii="Times New Roman" w:eastAsia="Times New Roman" w:hAnsi="Times New Roman" w:cs="Times New Roman"/>
                <w:sz w:val="24"/>
                <w:szCs w:val="24"/>
              </w:rPr>
              <w:t>»</w:t>
            </w:r>
          </w:p>
        </w:tc>
        <w:tc>
          <w:tcPr>
            <w:tcW w:w="3260" w:type="dxa"/>
            <w:tcBorders>
              <w:bottom w:val="single" w:sz="4" w:space="0" w:color="1F497D" w:themeColor="text2"/>
            </w:tcBorders>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г. Татарск, пер. Комсомольский, 27</w:t>
            </w:r>
          </w:p>
        </w:tc>
        <w:tc>
          <w:tcPr>
            <w:tcW w:w="3402" w:type="dxa"/>
            <w:tcBorders>
              <w:bottom w:val="single" w:sz="4" w:space="0" w:color="1F497D" w:themeColor="text2"/>
            </w:tcBorders>
          </w:tcPr>
          <w:p w:rsidR="005D719E" w:rsidRPr="00AF2C49" w:rsidRDefault="005D719E"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Строительство дорог, оказание услуг по ремонту  и содержанию дорог.</w:t>
            </w:r>
          </w:p>
        </w:tc>
      </w:tr>
      <w:tr w:rsidR="00AF2C49" w:rsidRPr="00AF2C49" w:rsidTr="008160BF">
        <w:trPr>
          <w:gridAfter w:val="1"/>
          <w:wAfter w:w="15" w:type="dxa"/>
        </w:trPr>
        <w:tc>
          <w:tcPr>
            <w:tcW w:w="567" w:type="dxa"/>
            <w:tcBorders>
              <w:bottom w:val="single" w:sz="4" w:space="0" w:color="1F497D" w:themeColor="text2"/>
            </w:tcBorders>
          </w:tcPr>
          <w:p w:rsidR="007806EB" w:rsidRPr="00AF2C49" w:rsidRDefault="007806EB"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24</w:t>
            </w:r>
          </w:p>
        </w:tc>
        <w:tc>
          <w:tcPr>
            <w:tcW w:w="2552" w:type="dxa"/>
            <w:tcBorders>
              <w:bottom w:val="single" w:sz="4" w:space="0" w:color="1F497D" w:themeColor="text2"/>
            </w:tcBorders>
          </w:tcPr>
          <w:p w:rsidR="007806EB" w:rsidRPr="00AF2C49" w:rsidRDefault="007806EB"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ООО «Жемчужный край»</w:t>
            </w:r>
          </w:p>
        </w:tc>
        <w:tc>
          <w:tcPr>
            <w:tcW w:w="3260" w:type="dxa"/>
            <w:tcBorders>
              <w:bottom w:val="single" w:sz="4" w:space="0" w:color="1F497D" w:themeColor="text2"/>
            </w:tcBorders>
          </w:tcPr>
          <w:p w:rsidR="008160BF" w:rsidRPr="00AF2C49" w:rsidRDefault="007806EB" w:rsidP="008160BF">
            <w:pPr>
              <w:rPr>
                <w:rFonts w:ascii="Times New Roman" w:hAnsi="Times New Roman" w:cs="Times New Roman"/>
                <w:sz w:val="24"/>
                <w:szCs w:val="24"/>
                <w:shd w:val="clear" w:color="auto" w:fill="FFFFFF"/>
              </w:rPr>
            </w:pPr>
            <w:r w:rsidRPr="00AF2C49">
              <w:rPr>
                <w:rFonts w:ascii="Times New Roman" w:hAnsi="Times New Roman" w:cs="Times New Roman"/>
                <w:sz w:val="24"/>
                <w:szCs w:val="24"/>
                <w:shd w:val="clear" w:color="auto" w:fill="FFFFFF"/>
              </w:rPr>
              <w:t xml:space="preserve"> г. </w:t>
            </w:r>
            <w:r w:rsidR="008160BF" w:rsidRPr="00AF2C49">
              <w:rPr>
                <w:rFonts w:ascii="Times New Roman" w:hAnsi="Times New Roman" w:cs="Times New Roman"/>
                <w:sz w:val="24"/>
                <w:szCs w:val="24"/>
                <w:shd w:val="clear" w:color="auto" w:fill="FFFFFF"/>
              </w:rPr>
              <w:t>Татарск</w:t>
            </w:r>
            <w:r w:rsidRPr="00AF2C49">
              <w:rPr>
                <w:rFonts w:ascii="Times New Roman" w:hAnsi="Times New Roman" w:cs="Times New Roman"/>
                <w:sz w:val="24"/>
                <w:szCs w:val="24"/>
                <w:shd w:val="clear" w:color="auto" w:fill="FFFFFF"/>
              </w:rPr>
              <w:t xml:space="preserve">, </w:t>
            </w:r>
          </w:p>
          <w:p w:rsidR="007806EB" w:rsidRPr="00AF2C49" w:rsidRDefault="007806EB" w:rsidP="008160BF">
            <w:pPr>
              <w:rPr>
                <w:rFonts w:ascii="Times New Roman" w:eastAsia="Times New Roman" w:hAnsi="Times New Roman" w:cs="Times New Roman"/>
                <w:sz w:val="24"/>
                <w:szCs w:val="24"/>
              </w:rPr>
            </w:pPr>
            <w:r w:rsidRPr="00AF2C49">
              <w:rPr>
                <w:rFonts w:ascii="Times New Roman" w:hAnsi="Times New Roman" w:cs="Times New Roman"/>
                <w:sz w:val="24"/>
                <w:szCs w:val="24"/>
                <w:shd w:val="clear" w:color="auto" w:fill="FFFFFF"/>
              </w:rPr>
              <w:t>ул</w:t>
            </w:r>
            <w:r w:rsidR="008160BF" w:rsidRPr="00AF2C49">
              <w:rPr>
                <w:rFonts w:ascii="Times New Roman" w:hAnsi="Times New Roman" w:cs="Times New Roman"/>
                <w:sz w:val="24"/>
                <w:szCs w:val="24"/>
                <w:shd w:val="clear" w:color="auto" w:fill="FFFFFF"/>
              </w:rPr>
              <w:t>.</w:t>
            </w:r>
            <w:r w:rsidRPr="00AF2C49">
              <w:rPr>
                <w:rFonts w:ascii="Times New Roman" w:hAnsi="Times New Roman" w:cs="Times New Roman"/>
                <w:sz w:val="24"/>
                <w:szCs w:val="24"/>
                <w:shd w:val="clear" w:color="auto" w:fill="FFFFFF"/>
              </w:rPr>
              <w:t xml:space="preserve"> Пограничная, д. 3</w:t>
            </w:r>
          </w:p>
        </w:tc>
        <w:tc>
          <w:tcPr>
            <w:tcW w:w="3402" w:type="dxa"/>
            <w:tcBorders>
              <w:bottom w:val="single" w:sz="4" w:space="0" w:color="1F497D" w:themeColor="text2"/>
            </w:tcBorders>
            <w:vAlign w:val="center"/>
          </w:tcPr>
          <w:p w:rsidR="007806EB" w:rsidRPr="00AF2C49" w:rsidRDefault="007806EB" w:rsidP="00630929">
            <w:pPr>
              <w:rPr>
                <w:rFonts w:ascii="Times New Roman" w:eastAsia="Times New Roman" w:hAnsi="Times New Roman" w:cs="Times New Roman"/>
                <w:sz w:val="24"/>
                <w:szCs w:val="24"/>
              </w:rPr>
            </w:pPr>
            <w:r w:rsidRPr="00AF2C49">
              <w:rPr>
                <w:rFonts w:ascii="Times New Roman" w:hAnsi="Times New Roman" w:cs="Times New Roman"/>
                <w:sz w:val="24"/>
                <w:szCs w:val="24"/>
              </w:rPr>
              <w:t>Производство безалкогольных напитков; производство минеральных вод и прочих питьевых вод в бутылках</w:t>
            </w:r>
          </w:p>
        </w:tc>
      </w:tr>
      <w:tr w:rsidR="00AF2C49" w:rsidRPr="00AF2C49" w:rsidTr="00B138D5">
        <w:trPr>
          <w:gridAfter w:val="1"/>
          <w:wAfter w:w="15" w:type="dxa"/>
        </w:trPr>
        <w:tc>
          <w:tcPr>
            <w:tcW w:w="567" w:type="dxa"/>
            <w:tcBorders>
              <w:bottom w:val="single" w:sz="4" w:space="0" w:color="1F497D" w:themeColor="text2"/>
            </w:tcBorders>
            <w:vAlign w:val="center"/>
          </w:tcPr>
          <w:p w:rsidR="007806EB" w:rsidRPr="00AF2C49" w:rsidRDefault="007806EB"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25</w:t>
            </w:r>
          </w:p>
        </w:tc>
        <w:tc>
          <w:tcPr>
            <w:tcW w:w="2552" w:type="dxa"/>
            <w:tcBorders>
              <w:bottom w:val="single" w:sz="4" w:space="0" w:color="1F497D" w:themeColor="text2"/>
            </w:tcBorders>
            <w:vAlign w:val="center"/>
          </w:tcPr>
          <w:p w:rsidR="007806EB" w:rsidRPr="00AF2C49" w:rsidRDefault="00D77BFF"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ООО «Здравмедтех – Н»</w:t>
            </w:r>
          </w:p>
        </w:tc>
        <w:tc>
          <w:tcPr>
            <w:tcW w:w="3260" w:type="dxa"/>
            <w:tcBorders>
              <w:bottom w:val="single" w:sz="4" w:space="0" w:color="1F497D" w:themeColor="text2"/>
            </w:tcBorders>
            <w:vAlign w:val="center"/>
          </w:tcPr>
          <w:p w:rsidR="008160BF" w:rsidRPr="00AF2C49" w:rsidRDefault="008160BF" w:rsidP="00630929">
            <w:pPr>
              <w:rPr>
                <w:rFonts w:ascii="Times New Roman" w:hAnsi="Times New Roman" w:cs="Times New Roman"/>
                <w:sz w:val="24"/>
                <w:szCs w:val="24"/>
              </w:rPr>
            </w:pPr>
            <w:r w:rsidRPr="00AF2C49">
              <w:rPr>
                <w:rFonts w:ascii="Times New Roman" w:hAnsi="Times New Roman" w:cs="Times New Roman"/>
                <w:sz w:val="24"/>
                <w:szCs w:val="24"/>
              </w:rPr>
              <w:t xml:space="preserve">г. Татарск, </w:t>
            </w:r>
          </w:p>
          <w:p w:rsidR="007806EB" w:rsidRPr="00AF2C49" w:rsidRDefault="008160BF" w:rsidP="00630929">
            <w:pPr>
              <w:rPr>
                <w:rFonts w:ascii="Times New Roman" w:hAnsi="Times New Roman" w:cs="Times New Roman"/>
                <w:sz w:val="24"/>
                <w:szCs w:val="24"/>
                <w:shd w:val="clear" w:color="auto" w:fill="FFFFFF"/>
              </w:rPr>
            </w:pPr>
            <w:r w:rsidRPr="00AF2C49">
              <w:rPr>
                <w:rFonts w:ascii="Times New Roman" w:hAnsi="Times New Roman" w:cs="Times New Roman"/>
                <w:sz w:val="24"/>
                <w:szCs w:val="24"/>
              </w:rPr>
              <w:t>пер. Комсомольский, 63</w:t>
            </w:r>
          </w:p>
        </w:tc>
        <w:tc>
          <w:tcPr>
            <w:tcW w:w="3402" w:type="dxa"/>
            <w:tcBorders>
              <w:bottom w:val="single" w:sz="4" w:space="0" w:color="1F497D" w:themeColor="text2"/>
            </w:tcBorders>
            <w:vAlign w:val="center"/>
          </w:tcPr>
          <w:p w:rsidR="007806EB" w:rsidRPr="00AF2C49" w:rsidRDefault="008160BF" w:rsidP="00630929">
            <w:pPr>
              <w:rPr>
                <w:rFonts w:ascii="Times New Roman" w:hAnsi="Times New Roman" w:cs="Times New Roman"/>
                <w:sz w:val="24"/>
                <w:szCs w:val="24"/>
              </w:rPr>
            </w:pPr>
            <w:r w:rsidRPr="00AF2C49">
              <w:rPr>
                <w:rFonts w:ascii="Times New Roman" w:hAnsi="Times New Roman" w:cs="Times New Roman"/>
                <w:sz w:val="24"/>
                <w:szCs w:val="24"/>
              </w:rPr>
              <w:t>Производство одежды</w:t>
            </w:r>
          </w:p>
        </w:tc>
      </w:tr>
      <w:tr w:rsidR="00AF2C49" w:rsidRPr="00AF2C49" w:rsidTr="00B138D5">
        <w:trPr>
          <w:gridAfter w:val="1"/>
          <w:wAfter w:w="15" w:type="dxa"/>
        </w:trPr>
        <w:tc>
          <w:tcPr>
            <w:tcW w:w="567" w:type="dxa"/>
            <w:tcBorders>
              <w:bottom w:val="single" w:sz="4" w:space="0" w:color="1F497D" w:themeColor="text2"/>
            </w:tcBorders>
            <w:vAlign w:val="center"/>
          </w:tcPr>
          <w:p w:rsidR="008160BF" w:rsidRPr="00AF2C49" w:rsidRDefault="008160BF"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26</w:t>
            </w:r>
          </w:p>
        </w:tc>
        <w:tc>
          <w:tcPr>
            <w:tcW w:w="2552" w:type="dxa"/>
            <w:tcBorders>
              <w:bottom w:val="single" w:sz="4" w:space="0" w:color="1F497D" w:themeColor="text2"/>
            </w:tcBorders>
            <w:vAlign w:val="center"/>
          </w:tcPr>
          <w:p w:rsidR="008160BF" w:rsidRPr="00AF2C49" w:rsidRDefault="008160BF"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ООО «Полигон»</w:t>
            </w:r>
          </w:p>
        </w:tc>
        <w:tc>
          <w:tcPr>
            <w:tcW w:w="3260" w:type="dxa"/>
            <w:tcBorders>
              <w:bottom w:val="single" w:sz="4" w:space="0" w:color="1F497D" w:themeColor="text2"/>
            </w:tcBorders>
            <w:vAlign w:val="center"/>
          </w:tcPr>
          <w:p w:rsidR="008160BF" w:rsidRPr="00AF2C49" w:rsidRDefault="008160BF" w:rsidP="00630929">
            <w:pPr>
              <w:rPr>
                <w:rFonts w:ascii="Times New Roman" w:hAnsi="Times New Roman" w:cs="Times New Roman"/>
                <w:sz w:val="24"/>
                <w:szCs w:val="24"/>
              </w:rPr>
            </w:pPr>
            <w:r w:rsidRPr="00AF2C49">
              <w:rPr>
                <w:rFonts w:ascii="Times New Roman" w:hAnsi="Times New Roman" w:cs="Times New Roman"/>
                <w:sz w:val="24"/>
                <w:szCs w:val="24"/>
              </w:rPr>
              <w:t>г.Татарск,ул.Линейная 2а</w:t>
            </w:r>
          </w:p>
        </w:tc>
        <w:tc>
          <w:tcPr>
            <w:tcW w:w="3402" w:type="dxa"/>
            <w:tcBorders>
              <w:bottom w:val="single" w:sz="4" w:space="0" w:color="1F497D" w:themeColor="text2"/>
            </w:tcBorders>
            <w:vAlign w:val="center"/>
          </w:tcPr>
          <w:p w:rsidR="008160BF" w:rsidRPr="00AF2C49" w:rsidRDefault="00B138D5" w:rsidP="00630929">
            <w:pPr>
              <w:rPr>
                <w:rFonts w:ascii="Times New Roman" w:hAnsi="Times New Roman" w:cs="Times New Roman"/>
                <w:sz w:val="24"/>
                <w:szCs w:val="24"/>
              </w:rPr>
            </w:pPr>
            <w:r w:rsidRPr="00AF2C49">
              <w:rPr>
                <w:rFonts w:ascii="Times New Roman" w:hAnsi="Times New Roman" w:cs="Times New Roman"/>
                <w:sz w:val="24"/>
                <w:szCs w:val="24"/>
              </w:rPr>
              <w:t>Обработка и утилизация неопасных отходов</w:t>
            </w:r>
          </w:p>
        </w:tc>
      </w:tr>
      <w:tr w:rsidR="00B138D5" w:rsidRPr="00AF2C49" w:rsidTr="00B138D5">
        <w:trPr>
          <w:gridAfter w:val="1"/>
          <w:wAfter w:w="15" w:type="dxa"/>
        </w:trPr>
        <w:tc>
          <w:tcPr>
            <w:tcW w:w="567" w:type="dxa"/>
            <w:tcBorders>
              <w:bottom w:val="single" w:sz="4" w:space="0" w:color="1F497D" w:themeColor="text2"/>
            </w:tcBorders>
            <w:vAlign w:val="center"/>
          </w:tcPr>
          <w:p w:rsidR="00B138D5" w:rsidRPr="00AF2C49" w:rsidRDefault="00B138D5"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27</w:t>
            </w:r>
          </w:p>
        </w:tc>
        <w:tc>
          <w:tcPr>
            <w:tcW w:w="2552" w:type="dxa"/>
            <w:tcBorders>
              <w:bottom w:val="single" w:sz="4" w:space="0" w:color="1F497D" w:themeColor="text2"/>
            </w:tcBorders>
            <w:vAlign w:val="center"/>
          </w:tcPr>
          <w:p w:rsidR="00B138D5" w:rsidRPr="00AF2C49" w:rsidRDefault="00B138D5"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ООО «ПП Рассвет»</w:t>
            </w:r>
          </w:p>
        </w:tc>
        <w:tc>
          <w:tcPr>
            <w:tcW w:w="3260" w:type="dxa"/>
            <w:tcBorders>
              <w:bottom w:val="single" w:sz="4" w:space="0" w:color="1F497D" w:themeColor="text2"/>
            </w:tcBorders>
            <w:vAlign w:val="center"/>
          </w:tcPr>
          <w:p w:rsidR="00B138D5" w:rsidRPr="00AF2C49" w:rsidRDefault="00B138D5" w:rsidP="00630929">
            <w:pPr>
              <w:rPr>
                <w:rFonts w:ascii="Times New Roman" w:hAnsi="Times New Roman" w:cs="Times New Roman"/>
                <w:sz w:val="24"/>
                <w:szCs w:val="24"/>
              </w:rPr>
            </w:pPr>
            <w:r w:rsidRPr="00AF2C49">
              <w:rPr>
                <w:rFonts w:ascii="Times New Roman" w:hAnsi="Times New Roman" w:cs="Times New Roman"/>
                <w:bCs/>
                <w:sz w:val="24"/>
                <w:szCs w:val="24"/>
                <w:shd w:val="clear" w:color="auto" w:fill="FFFFFF"/>
              </w:rPr>
              <w:t>г. Татарск, ул. Урицкого, д. 84</w:t>
            </w:r>
          </w:p>
        </w:tc>
        <w:tc>
          <w:tcPr>
            <w:tcW w:w="3402" w:type="dxa"/>
            <w:tcBorders>
              <w:bottom w:val="single" w:sz="4" w:space="0" w:color="1F497D" w:themeColor="text2"/>
            </w:tcBorders>
            <w:vAlign w:val="center"/>
          </w:tcPr>
          <w:p w:rsidR="00B138D5" w:rsidRPr="00AF2C49" w:rsidRDefault="00B138D5" w:rsidP="00630929">
            <w:pPr>
              <w:rPr>
                <w:rFonts w:ascii="Times New Roman" w:hAnsi="Times New Roman" w:cs="Times New Roman"/>
                <w:sz w:val="24"/>
                <w:szCs w:val="24"/>
              </w:rPr>
            </w:pPr>
            <w:r w:rsidRPr="00AF2C49">
              <w:rPr>
                <w:rFonts w:ascii="Times New Roman" w:hAnsi="Times New Roman" w:cs="Times New Roman"/>
                <w:sz w:val="24"/>
                <w:szCs w:val="24"/>
                <w:shd w:val="clear" w:color="auto" w:fill="FFFFFF"/>
              </w:rPr>
              <w:t>Печатание газет</w:t>
            </w:r>
          </w:p>
        </w:tc>
      </w:tr>
      <w:tr w:rsidR="00B138D5" w:rsidRPr="00AF2C49" w:rsidTr="00B138D5">
        <w:trPr>
          <w:gridAfter w:val="1"/>
          <w:wAfter w:w="15" w:type="dxa"/>
        </w:trPr>
        <w:tc>
          <w:tcPr>
            <w:tcW w:w="567" w:type="dxa"/>
            <w:tcBorders>
              <w:bottom w:val="single" w:sz="4" w:space="0" w:color="1F497D" w:themeColor="text2"/>
            </w:tcBorders>
            <w:vAlign w:val="center"/>
          </w:tcPr>
          <w:p w:rsidR="00B138D5" w:rsidRPr="00AF2C49" w:rsidRDefault="00B138D5"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28</w:t>
            </w:r>
          </w:p>
        </w:tc>
        <w:tc>
          <w:tcPr>
            <w:tcW w:w="2552" w:type="dxa"/>
            <w:tcBorders>
              <w:bottom w:val="single" w:sz="4" w:space="0" w:color="1F497D" w:themeColor="text2"/>
            </w:tcBorders>
            <w:vAlign w:val="center"/>
          </w:tcPr>
          <w:p w:rsidR="00B138D5" w:rsidRPr="00AF2C49" w:rsidRDefault="00B138D5" w:rsidP="00630929">
            <w:pPr>
              <w:rPr>
                <w:rFonts w:ascii="Times New Roman" w:eastAsia="Times New Roman" w:hAnsi="Times New Roman" w:cs="Times New Roman"/>
                <w:sz w:val="24"/>
                <w:szCs w:val="24"/>
              </w:rPr>
            </w:pPr>
            <w:r w:rsidRPr="00AF2C49">
              <w:rPr>
                <w:rFonts w:ascii="Times New Roman" w:eastAsia="Times New Roman" w:hAnsi="Times New Roman" w:cs="Times New Roman"/>
                <w:sz w:val="24"/>
                <w:szCs w:val="24"/>
              </w:rPr>
              <w:t>ООО «Оптима плюс»</w:t>
            </w:r>
          </w:p>
        </w:tc>
        <w:tc>
          <w:tcPr>
            <w:tcW w:w="3260" w:type="dxa"/>
            <w:tcBorders>
              <w:bottom w:val="single" w:sz="4" w:space="0" w:color="1F497D" w:themeColor="text2"/>
            </w:tcBorders>
            <w:vAlign w:val="center"/>
          </w:tcPr>
          <w:p w:rsidR="00B138D5" w:rsidRPr="00AF2C49" w:rsidRDefault="00B138D5" w:rsidP="00630929">
            <w:pPr>
              <w:rPr>
                <w:rFonts w:ascii="Times New Roman" w:hAnsi="Times New Roman" w:cs="Times New Roman"/>
                <w:bCs/>
                <w:sz w:val="24"/>
                <w:szCs w:val="24"/>
                <w:shd w:val="clear" w:color="auto" w:fill="FFFFFF"/>
              </w:rPr>
            </w:pPr>
            <w:r w:rsidRPr="00AF2C49">
              <w:rPr>
                <w:rFonts w:ascii="Times New Roman" w:hAnsi="Times New Roman" w:cs="Times New Roman"/>
                <w:sz w:val="24"/>
                <w:szCs w:val="24"/>
              </w:rPr>
              <w:t>г. Татарск, ул Российская, д. 23</w:t>
            </w:r>
          </w:p>
        </w:tc>
        <w:tc>
          <w:tcPr>
            <w:tcW w:w="3402" w:type="dxa"/>
            <w:tcBorders>
              <w:bottom w:val="single" w:sz="4" w:space="0" w:color="1F497D" w:themeColor="text2"/>
            </w:tcBorders>
            <w:vAlign w:val="center"/>
          </w:tcPr>
          <w:p w:rsidR="00B138D5" w:rsidRPr="00AF2C49" w:rsidRDefault="00B138D5" w:rsidP="00630929">
            <w:pPr>
              <w:rPr>
                <w:rFonts w:ascii="Times New Roman" w:hAnsi="Times New Roman" w:cs="Times New Roman"/>
                <w:sz w:val="24"/>
                <w:szCs w:val="24"/>
                <w:shd w:val="clear" w:color="auto" w:fill="FFFFFF"/>
              </w:rPr>
            </w:pPr>
            <w:r w:rsidRPr="00AF2C49">
              <w:rPr>
                <w:rFonts w:ascii="Times New Roman" w:hAnsi="Times New Roman" w:cs="Times New Roman"/>
                <w:sz w:val="24"/>
                <w:szCs w:val="24"/>
              </w:rPr>
              <w:t>Торговля оптовая мясом и мясными продуктами</w:t>
            </w:r>
          </w:p>
        </w:tc>
      </w:tr>
      <w:tr w:rsidR="00AF2C49" w:rsidRPr="00AF2C49" w:rsidTr="005F09DB">
        <w:tc>
          <w:tcPr>
            <w:tcW w:w="9796" w:type="dxa"/>
            <w:gridSpan w:val="5"/>
            <w:shd w:val="clear" w:color="auto" w:fill="365F91" w:themeFill="accent1" w:themeFillShade="BF"/>
            <w:vAlign w:val="center"/>
          </w:tcPr>
          <w:p w:rsidR="00EF1295" w:rsidRPr="00AF2C49" w:rsidRDefault="00EF1295" w:rsidP="00630929">
            <w:pPr>
              <w:widowControl w:val="0"/>
              <w:ind w:firstLine="567"/>
              <w:jc w:val="center"/>
              <w:rPr>
                <w:rFonts w:ascii="Times New Roman" w:hAnsi="Times New Roman" w:cs="Times New Roman"/>
                <w:b/>
                <w:i/>
                <w:sz w:val="24"/>
                <w:szCs w:val="24"/>
              </w:rPr>
            </w:pPr>
            <w:r w:rsidRPr="00AF2C49">
              <w:rPr>
                <w:rFonts w:ascii="Times New Roman" w:hAnsi="Times New Roman" w:cs="Times New Roman"/>
                <w:b/>
                <w:i/>
                <w:sz w:val="24"/>
                <w:szCs w:val="24"/>
              </w:rPr>
              <w:t>Сельское хозяйство</w:t>
            </w:r>
          </w:p>
        </w:tc>
      </w:tr>
      <w:tr w:rsidR="00AF2C49" w:rsidRPr="00AF2C49" w:rsidTr="005F09DB">
        <w:trPr>
          <w:gridAfter w:val="1"/>
          <w:wAfter w:w="15" w:type="dxa"/>
        </w:trPr>
        <w:tc>
          <w:tcPr>
            <w:tcW w:w="567" w:type="dxa"/>
          </w:tcPr>
          <w:p w:rsidR="00EF1295" w:rsidRPr="00AF2C49" w:rsidRDefault="00EF1295"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1</w:t>
            </w:r>
          </w:p>
        </w:tc>
        <w:tc>
          <w:tcPr>
            <w:tcW w:w="2552" w:type="dxa"/>
          </w:tcPr>
          <w:p w:rsidR="00EF1295" w:rsidRPr="00AF2C49" w:rsidRDefault="00990480" w:rsidP="00630929">
            <w:pPr>
              <w:widowControl w:val="0"/>
              <w:rPr>
                <w:rFonts w:ascii="Times New Roman" w:hAnsi="Times New Roman" w:cs="Times New Roman"/>
                <w:sz w:val="24"/>
                <w:szCs w:val="24"/>
              </w:rPr>
            </w:pPr>
            <w:r w:rsidRPr="00AF2C49">
              <w:rPr>
                <w:rFonts w:ascii="Times New Roman" w:hAnsi="Times New Roman" w:cs="Times New Roman"/>
                <w:sz w:val="24"/>
                <w:szCs w:val="24"/>
              </w:rPr>
              <w:t xml:space="preserve">ОАО </w:t>
            </w:r>
            <w:r w:rsidR="003706B3" w:rsidRPr="00AF2C49">
              <w:rPr>
                <w:rFonts w:ascii="Times New Roman" w:hAnsi="Times New Roman" w:cs="Times New Roman"/>
                <w:sz w:val="24"/>
                <w:szCs w:val="24"/>
              </w:rPr>
              <w:t>«</w:t>
            </w:r>
            <w:r w:rsidRPr="00AF2C49">
              <w:rPr>
                <w:rFonts w:ascii="Times New Roman" w:hAnsi="Times New Roman" w:cs="Times New Roman"/>
                <w:sz w:val="24"/>
                <w:szCs w:val="24"/>
              </w:rPr>
              <w:t>Гигант</w:t>
            </w:r>
            <w:r w:rsidR="003706B3" w:rsidRPr="00AF2C49">
              <w:rPr>
                <w:rFonts w:ascii="Times New Roman" w:hAnsi="Times New Roman" w:cs="Times New Roman"/>
                <w:sz w:val="24"/>
                <w:szCs w:val="24"/>
              </w:rPr>
              <w:t>»</w:t>
            </w:r>
          </w:p>
        </w:tc>
        <w:tc>
          <w:tcPr>
            <w:tcW w:w="3260" w:type="dxa"/>
            <w:vAlign w:val="center"/>
          </w:tcPr>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НСО, Татарский район,</w:t>
            </w:r>
          </w:p>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с. Казаткуль, ул. Мира</w:t>
            </w:r>
            <w:r w:rsidR="003706B3" w:rsidRPr="00AF2C49">
              <w:rPr>
                <w:rFonts w:ascii="Times New Roman" w:hAnsi="Times New Roman" w:cs="Times New Roman"/>
                <w:sz w:val="24"/>
                <w:szCs w:val="24"/>
              </w:rPr>
              <w:t>, 2</w:t>
            </w:r>
          </w:p>
        </w:tc>
        <w:tc>
          <w:tcPr>
            <w:tcW w:w="3402" w:type="dxa"/>
            <w:vAlign w:val="center"/>
          </w:tcPr>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разведение КРС и выращивание зерновых и зернобобовых</w:t>
            </w:r>
          </w:p>
        </w:tc>
      </w:tr>
      <w:tr w:rsidR="00AF2C49" w:rsidRPr="00AF2C49" w:rsidTr="005F09DB">
        <w:trPr>
          <w:gridAfter w:val="1"/>
          <w:wAfter w:w="15" w:type="dxa"/>
        </w:trPr>
        <w:tc>
          <w:tcPr>
            <w:tcW w:w="567" w:type="dxa"/>
          </w:tcPr>
          <w:p w:rsidR="00EF1295" w:rsidRPr="00AF2C49" w:rsidRDefault="00EF1295"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2</w:t>
            </w:r>
          </w:p>
        </w:tc>
        <w:tc>
          <w:tcPr>
            <w:tcW w:w="2552" w:type="dxa"/>
          </w:tcPr>
          <w:p w:rsidR="00EF1295" w:rsidRPr="00AF2C49" w:rsidRDefault="00A00869" w:rsidP="00630929">
            <w:pPr>
              <w:widowControl w:val="0"/>
              <w:rPr>
                <w:rFonts w:ascii="Times New Roman" w:hAnsi="Times New Roman" w:cs="Times New Roman"/>
                <w:sz w:val="24"/>
                <w:szCs w:val="24"/>
              </w:rPr>
            </w:pPr>
            <w:r w:rsidRPr="00AF2C49">
              <w:rPr>
                <w:rFonts w:ascii="Times New Roman" w:hAnsi="Times New Roman" w:cs="Times New Roman"/>
                <w:sz w:val="24"/>
                <w:szCs w:val="24"/>
              </w:rPr>
              <w:t>СХПК «</w:t>
            </w:r>
            <w:r w:rsidR="00EF1295" w:rsidRPr="00AF2C49">
              <w:rPr>
                <w:rFonts w:ascii="Times New Roman" w:hAnsi="Times New Roman" w:cs="Times New Roman"/>
                <w:sz w:val="24"/>
                <w:szCs w:val="24"/>
              </w:rPr>
              <w:t>Новомихайловский</w:t>
            </w:r>
            <w:r w:rsidR="00F23CA7" w:rsidRPr="00AF2C49">
              <w:rPr>
                <w:rFonts w:ascii="Times New Roman" w:hAnsi="Times New Roman" w:cs="Times New Roman"/>
                <w:sz w:val="24"/>
                <w:szCs w:val="24"/>
              </w:rPr>
              <w:t>» Колхоз</w:t>
            </w:r>
          </w:p>
        </w:tc>
        <w:tc>
          <w:tcPr>
            <w:tcW w:w="3260" w:type="dxa"/>
            <w:vAlign w:val="center"/>
          </w:tcPr>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НСО, Татарский район,</w:t>
            </w:r>
          </w:p>
          <w:p w:rsidR="00EF1295" w:rsidRPr="00AF2C49" w:rsidRDefault="003706B3" w:rsidP="00630929">
            <w:pPr>
              <w:widowControl w:val="0"/>
              <w:rPr>
                <w:rFonts w:ascii="Times New Roman" w:hAnsi="Times New Roman" w:cs="Times New Roman"/>
                <w:sz w:val="24"/>
                <w:szCs w:val="24"/>
              </w:rPr>
            </w:pPr>
            <w:r w:rsidRPr="00AF2C49">
              <w:rPr>
                <w:rFonts w:ascii="Times New Roman" w:hAnsi="Times New Roman" w:cs="Times New Roman"/>
                <w:sz w:val="24"/>
                <w:szCs w:val="24"/>
              </w:rPr>
              <w:t xml:space="preserve">с. Новомихайловка, </w:t>
            </w:r>
            <w:r w:rsidR="00EF1295" w:rsidRPr="00AF2C49">
              <w:rPr>
                <w:rFonts w:ascii="Times New Roman" w:hAnsi="Times New Roman" w:cs="Times New Roman"/>
                <w:sz w:val="24"/>
                <w:szCs w:val="24"/>
              </w:rPr>
              <w:t>ул. Учительская</w:t>
            </w:r>
            <w:r w:rsidRPr="00AF2C49">
              <w:rPr>
                <w:rFonts w:ascii="Times New Roman" w:hAnsi="Times New Roman" w:cs="Times New Roman"/>
                <w:sz w:val="24"/>
                <w:szCs w:val="24"/>
              </w:rPr>
              <w:t>, 1д</w:t>
            </w:r>
          </w:p>
        </w:tc>
        <w:tc>
          <w:tcPr>
            <w:tcW w:w="3402" w:type="dxa"/>
            <w:vAlign w:val="center"/>
          </w:tcPr>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разведение КРС и выращивание зерновых и зернобобовых</w:t>
            </w:r>
          </w:p>
        </w:tc>
      </w:tr>
      <w:tr w:rsidR="00AF2C49" w:rsidRPr="00AF2C49" w:rsidTr="005F09DB">
        <w:trPr>
          <w:gridAfter w:val="1"/>
          <w:wAfter w:w="15" w:type="dxa"/>
        </w:trPr>
        <w:tc>
          <w:tcPr>
            <w:tcW w:w="567" w:type="dxa"/>
          </w:tcPr>
          <w:p w:rsidR="00EF1295" w:rsidRPr="00AF2C49" w:rsidRDefault="00EF1295"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3</w:t>
            </w:r>
          </w:p>
        </w:tc>
        <w:tc>
          <w:tcPr>
            <w:tcW w:w="2552" w:type="dxa"/>
          </w:tcPr>
          <w:p w:rsidR="00EF1295" w:rsidRPr="00AF2C49" w:rsidRDefault="00990480" w:rsidP="00630929">
            <w:pPr>
              <w:widowControl w:val="0"/>
              <w:rPr>
                <w:rFonts w:ascii="Times New Roman" w:hAnsi="Times New Roman" w:cs="Times New Roman"/>
                <w:sz w:val="24"/>
                <w:szCs w:val="24"/>
              </w:rPr>
            </w:pPr>
            <w:r w:rsidRPr="00AF2C49">
              <w:rPr>
                <w:rFonts w:ascii="Times New Roman" w:hAnsi="Times New Roman" w:cs="Times New Roman"/>
                <w:sz w:val="24"/>
                <w:szCs w:val="24"/>
              </w:rPr>
              <w:t xml:space="preserve">ООО </w:t>
            </w:r>
            <w:r w:rsidR="00F23CA7" w:rsidRPr="00AF2C49">
              <w:rPr>
                <w:rFonts w:ascii="Times New Roman" w:hAnsi="Times New Roman" w:cs="Times New Roman"/>
                <w:sz w:val="24"/>
                <w:szCs w:val="24"/>
              </w:rPr>
              <w:t>«</w:t>
            </w:r>
            <w:r w:rsidR="00EF1295" w:rsidRPr="00AF2C49">
              <w:rPr>
                <w:rFonts w:ascii="Times New Roman" w:hAnsi="Times New Roman" w:cs="Times New Roman"/>
                <w:sz w:val="24"/>
                <w:szCs w:val="24"/>
              </w:rPr>
              <w:t>Константиновское</w:t>
            </w:r>
            <w:r w:rsidR="00F23CA7" w:rsidRPr="00AF2C49">
              <w:rPr>
                <w:rFonts w:ascii="Times New Roman" w:hAnsi="Times New Roman" w:cs="Times New Roman"/>
                <w:sz w:val="24"/>
                <w:szCs w:val="24"/>
              </w:rPr>
              <w:t>»</w:t>
            </w:r>
          </w:p>
        </w:tc>
        <w:tc>
          <w:tcPr>
            <w:tcW w:w="3260" w:type="dxa"/>
            <w:vAlign w:val="center"/>
          </w:tcPr>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НСО, Татарский район, с.Константиновка,ул.Ленина</w:t>
            </w:r>
            <w:r w:rsidR="003706B3" w:rsidRPr="00AF2C49">
              <w:rPr>
                <w:rFonts w:ascii="Times New Roman" w:hAnsi="Times New Roman" w:cs="Times New Roman"/>
                <w:sz w:val="24"/>
                <w:szCs w:val="24"/>
              </w:rPr>
              <w:t>, 1</w:t>
            </w:r>
          </w:p>
        </w:tc>
        <w:tc>
          <w:tcPr>
            <w:tcW w:w="3402" w:type="dxa"/>
            <w:vAlign w:val="center"/>
          </w:tcPr>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разведение КРС и выращивание зерновых и зернобобовых</w:t>
            </w:r>
          </w:p>
        </w:tc>
      </w:tr>
      <w:tr w:rsidR="00AF2C49" w:rsidRPr="00AF2C49" w:rsidTr="005F09DB">
        <w:trPr>
          <w:gridAfter w:val="1"/>
          <w:wAfter w:w="15" w:type="dxa"/>
        </w:trPr>
        <w:tc>
          <w:tcPr>
            <w:tcW w:w="567" w:type="dxa"/>
          </w:tcPr>
          <w:p w:rsidR="00EF1295" w:rsidRPr="00AF2C49" w:rsidRDefault="00EF1295"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4</w:t>
            </w:r>
          </w:p>
        </w:tc>
        <w:tc>
          <w:tcPr>
            <w:tcW w:w="2552" w:type="dxa"/>
          </w:tcPr>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СХПК-К</w:t>
            </w:r>
            <w:r w:rsidR="00A00869" w:rsidRPr="00AF2C49">
              <w:rPr>
                <w:rFonts w:ascii="Times New Roman" w:hAnsi="Times New Roman" w:cs="Times New Roman"/>
                <w:sz w:val="24"/>
                <w:szCs w:val="24"/>
              </w:rPr>
              <w:t>олхоз</w:t>
            </w:r>
            <w:r w:rsidRPr="00AF2C49">
              <w:rPr>
                <w:rFonts w:ascii="Times New Roman" w:hAnsi="Times New Roman" w:cs="Times New Roman"/>
                <w:sz w:val="24"/>
                <w:szCs w:val="24"/>
              </w:rPr>
              <w:t>им.Ленина</w:t>
            </w:r>
          </w:p>
        </w:tc>
        <w:tc>
          <w:tcPr>
            <w:tcW w:w="3260" w:type="dxa"/>
            <w:vAlign w:val="center"/>
          </w:tcPr>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НСО, Татарский район, с. Николаевка,ул. Ленина</w:t>
            </w:r>
            <w:r w:rsidR="003706B3" w:rsidRPr="00AF2C49">
              <w:rPr>
                <w:rFonts w:ascii="Times New Roman" w:hAnsi="Times New Roman" w:cs="Times New Roman"/>
                <w:sz w:val="24"/>
                <w:szCs w:val="24"/>
              </w:rPr>
              <w:t>,</w:t>
            </w:r>
            <w:r w:rsidRPr="00AF2C49">
              <w:rPr>
                <w:rFonts w:ascii="Times New Roman" w:hAnsi="Times New Roman" w:cs="Times New Roman"/>
                <w:sz w:val="24"/>
                <w:szCs w:val="24"/>
              </w:rPr>
              <w:t xml:space="preserve"> 31</w:t>
            </w:r>
          </w:p>
        </w:tc>
        <w:tc>
          <w:tcPr>
            <w:tcW w:w="3402" w:type="dxa"/>
            <w:vAlign w:val="center"/>
          </w:tcPr>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разведение КРС и выращивание зерновых и зернобобовых</w:t>
            </w:r>
          </w:p>
          <w:p w:rsidR="00EF1295" w:rsidRPr="00AF2C49" w:rsidRDefault="00EF1295" w:rsidP="00630929">
            <w:pPr>
              <w:widowControl w:val="0"/>
              <w:rPr>
                <w:rFonts w:ascii="Times New Roman" w:hAnsi="Times New Roman" w:cs="Times New Roman"/>
                <w:sz w:val="24"/>
                <w:szCs w:val="24"/>
              </w:rPr>
            </w:pPr>
          </w:p>
        </w:tc>
      </w:tr>
      <w:tr w:rsidR="00AF2C49" w:rsidRPr="00AF2C49" w:rsidTr="005F09DB">
        <w:trPr>
          <w:gridAfter w:val="1"/>
          <w:wAfter w:w="15" w:type="dxa"/>
        </w:trPr>
        <w:tc>
          <w:tcPr>
            <w:tcW w:w="567" w:type="dxa"/>
          </w:tcPr>
          <w:p w:rsidR="00EF1295" w:rsidRPr="00AF2C49" w:rsidRDefault="00EF1295"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5</w:t>
            </w:r>
          </w:p>
        </w:tc>
        <w:tc>
          <w:tcPr>
            <w:tcW w:w="2552" w:type="dxa"/>
          </w:tcPr>
          <w:p w:rsidR="00EF1295" w:rsidRPr="00AF2C49" w:rsidRDefault="00A00869" w:rsidP="00630929">
            <w:pPr>
              <w:widowControl w:val="0"/>
              <w:rPr>
                <w:rFonts w:ascii="Times New Roman" w:hAnsi="Times New Roman" w:cs="Times New Roman"/>
                <w:sz w:val="24"/>
                <w:szCs w:val="24"/>
              </w:rPr>
            </w:pPr>
            <w:r w:rsidRPr="00AF2C49">
              <w:rPr>
                <w:rFonts w:ascii="Times New Roman" w:hAnsi="Times New Roman" w:cs="Times New Roman"/>
                <w:sz w:val="24"/>
                <w:szCs w:val="24"/>
              </w:rPr>
              <w:t>СПК</w:t>
            </w:r>
            <w:r w:rsidR="00D77BFF" w:rsidRPr="00AF2C49">
              <w:rPr>
                <w:rFonts w:ascii="Times New Roman" w:hAnsi="Times New Roman" w:cs="Times New Roman"/>
                <w:sz w:val="24"/>
                <w:szCs w:val="24"/>
              </w:rPr>
              <w:t xml:space="preserve"> </w:t>
            </w:r>
            <w:r w:rsidRPr="00AF2C49">
              <w:rPr>
                <w:rFonts w:ascii="Times New Roman" w:hAnsi="Times New Roman" w:cs="Times New Roman"/>
                <w:sz w:val="24"/>
                <w:szCs w:val="24"/>
              </w:rPr>
              <w:t>колхоз</w:t>
            </w:r>
            <w:r w:rsidR="00D77BFF" w:rsidRPr="00AF2C49">
              <w:rPr>
                <w:rFonts w:ascii="Times New Roman" w:hAnsi="Times New Roman" w:cs="Times New Roman"/>
                <w:sz w:val="24"/>
                <w:szCs w:val="24"/>
              </w:rPr>
              <w:t xml:space="preserve"> </w:t>
            </w:r>
            <w:r w:rsidR="00F23CA7" w:rsidRPr="00AF2C49">
              <w:rPr>
                <w:rFonts w:ascii="Times New Roman" w:hAnsi="Times New Roman" w:cs="Times New Roman"/>
                <w:sz w:val="24"/>
                <w:szCs w:val="24"/>
              </w:rPr>
              <w:t>«</w:t>
            </w:r>
            <w:r w:rsidR="00EF1295" w:rsidRPr="00AF2C49">
              <w:rPr>
                <w:rFonts w:ascii="Times New Roman" w:hAnsi="Times New Roman" w:cs="Times New Roman"/>
                <w:sz w:val="24"/>
                <w:szCs w:val="24"/>
              </w:rPr>
              <w:t>Зубовский</w:t>
            </w:r>
            <w:r w:rsidR="00F23CA7" w:rsidRPr="00AF2C49">
              <w:rPr>
                <w:rFonts w:ascii="Times New Roman" w:hAnsi="Times New Roman" w:cs="Times New Roman"/>
                <w:sz w:val="24"/>
                <w:szCs w:val="24"/>
              </w:rPr>
              <w:t>»</w:t>
            </w:r>
          </w:p>
        </w:tc>
        <w:tc>
          <w:tcPr>
            <w:tcW w:w="3260" w:type="dxa"/>
            <w:vAlign w:val="center"/>
          </w:tcPr>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НСО, Татарский район, с.Зубовка,ул.Ленина</w:t>
            </w:r>
            <w:r w:rsidR="003706B3" w:rsidRPr="00AF2C49">
              <w:rPr>
                <w:rFonts w:ascii="Times New Roman" w:hAnsi="Times New Roman" w:cs="Times New Roman"/>
                <w:sz w:val="24"/>
                <w:szCs w:val="24"/>
              </w:rPr>
              <w:t>,</w:t>
            </w:r>
            <w:r w:rsidRPr="00AF2C49">
              <w:rPr>
                <w:rFonts w:ascii="Times New Roman" w:hAnsi="Times New Roman" w:cs="Times New Roman"/>
                <w:sz w:val="24"/>
                <w:szCs w:val="24"/>
              </w:rPr>
              <w:t xml:space="preserve"> 6</w:t>
            </w:r>
          </w:p>
        </w:tc>
        <w:tc>
          <w:tcPr>
            <w:tcW w:w="3402" w:type="dxa"/>
            <w:vAlign w:val="center"/>
          </w:tcPr>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разведение КРС и выращивание зерновых и зернобобовых</w:t>
            </w:r>
          </w:p>
        </w:tc>
      </w:tr>
      <w:tr w:rsidR="00AF2C49" w:rsidRPr="00AF2C49" w:rsidTr="005F09DB">
        <w:trPr>
          <w:gridAfter w:val="1"/>
          <w:wAfter w:w="15" w:type="dxa"/>
        </w:trPr>
        <w:tc>
          <w:tcPr>
            <w:tcW w:w="567" w:type="dxa"/>
          </w:tcPr>
          <w:p w:rsidR="00EF1295" w:rsidRPr="00AF2C49" w:rsidRDefault="00EF1295"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6</w:t>
            </w:r>
          </w:p>
        </w:tc>
        <w:tc>
          <w:tcPr>
            <w:tcW w:w="2552" w:type="dxa"/>
          </w:tcPr>
          <w:p w:rsidR="00EF1295" w:rsidRPr="00AF2C49" w:rsidRDefault="00F23CA7" w:rsidP="00630929">
            <w:pPr>
              <w:widowControl w:val="0"/>
              <w:rPr>
                <w:rFonts w:ascii="Times New Roman" w:hAnsi="Times New Roman" w:cs="Times New Roman"/>
                <w:sz w:val="24"/>
                <w:szCs w:val="24"/>
              </w:rPr>
            </w:pPr>
            <w:r w:rsidRPr="00AF2C49">
              <w:rPr>
                <w:rFonts w:ascii="Times New Roman" w:hAnsi="Times New Roman" w:cs="Times New Roman"/>
                <w:sz w:val="24"/>
                <w:szCs w:val="24"/>
              </w:rPr>
              <w:t xml:space="preserve">СПК </w:t>
            </w:r>
            <w:r w:rsidR="00A00869" w:rsidRPr="00AF2C49">
              <w:rPr>
                <w:rFonts w:ascii="Times New Roman" w:hAnsi="Times New Roman" w:cs="Times New Roman"/>
                <w:sz w:val="24"/>
                <w:szCs w:val="24"/>
              </w:rPr>
              <w:t>колхо</w:t>
            </w:r>
            <w:r w:rsidR="00EF1295" w:rsidRPr="00AF2C49">
              <w:rPr>
                <w:rFonts w:ascii="Times New Roman" w:hAnsi="Times New Roman" w:cs="Times New Roman"/>
                <w:sz w:val="24"/>
                <w:szCs w:val="24"/>
              </w:rPr>
              <w:t xml:space="preserve">з </w:t>
            </w:r>
            <w:r w:rsidRPr="00AF2C49">
              <w:rPr>
                <w:rFonts w:ascii="Times New Roman" w:hAnsi="Times New Roman" w:cs="Times New Roman"/>
                <w:sz w:val="24"/>
                <w:szCs w:val="24"/>
              </w:rPr>
              <w:t>«</w:t>
            </w:r>
            <w:r w:rsidR="00EF1295" w:rsidRPr="00AF2C49">
              <w:rPr>
                <w:rFonts w:ascii="Times New Roman" w:hAnsi="Times New Roman" w:cs="Times New Roman"/>
                <w:sz w:val="24"/>
                <w:szCs w:val="24"/>
              </w:rPr>
              <w:t>Победа</w:t>
            </w:r>
            <w:r w:rsidRPr="00AF2C49">
              <w:rPr>
                <w:rFonts w:ascii="Times New Roman" w:hAnsi="Times New Roman" w:cs="Times New Roman"/>
                <w:sz w:val="24"/>
                <w:szCs w:val="24"/>
              </w:rPr>
              <w:t>»</w:t>
            </w:r>
          </w:p>
        </w:tc>
        <w:tc>
          <w:tcPr>
            <w:tcW w:w="3260" w:type="dxa"/>
            <w:vAlign w:val="center"/>
          </w:tcPr>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НСО, Татарский район,</w:t>
            </w:r>
          </w:p>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с.Козловка,</w:t>
            </w:r>
            <w:r w:rsidR="003706B3" w:rsidRPr="00AF2C49">
              <w:rPr>
                <w:rFonts w:ascii="Times New Roman" w:hAnsi="Times New Roman" w:cs="Times New Roman"/>
                <w:sz w:val="24"/>
                <w:szCs w:val="24"/>
              </w:rPr>
              <w:t>у</w:t>
            </w:r>
            <w:r w:rsidRPr="00AF2C49">
              <w:rPr>
                <w:rFonts w:ascii="Times New Roman" w:hAnsi="Times New Roman" w:cs="Times New Roman"/>
                <w:sz w:val="24"/>
                <w:szCs w:val="24"/>
              </w:rPr>
              <w:t>л.Грязнова 14</w:t>
            </w:r>
          </w:p>
        </w:tc>
        <w:tc>
          <w:tcPr>
            <w:tcW w:w="3402" w:type="dxa"/>
            <w:vAlign w:val="center"/>
          </w:tcPr>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разведение КРС и выращивание зерновых и зернобобовых</w:t>
            </w:r>
          </w:p>
        </w:tc>
      </w:tr>
      <w:tr w:rsidR="00AF2C49" w:rsidRPr="00AF2C49" w:rsidTr="005F09DB">
        <w:trPr>
          <w:gridAfter w:val="1"/>
          <w:wAfter w:w="15" w:type="dxa"/>
        </w:trPr>
        <w:tc>
          <w:tcPr>
            <w:tcW w:w="567" w:type="dxa"/>
          </w:tcPr>
          <w:p w:rsidR="00EF1295" w:rsidRPr="00AF2C49" w:rsidRDefault="00EF1295"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7</w:t>
            </w:r>
          </w:p>
        </w:tc>
        <w:tc>
          <w:tcPr>
            <w:tcW w:w="2552" w:type="dxa"/>
          </w:tcPr>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 xml:space="preserve">ООО </w:t>
            </w:r>
            <w:r w:rsidR="00F23CA7" w:rsidRPr="00AF2C49">
              <w:rPr>
                <w:rFonts w:ascii="Times New Roman" w:hAnsi="Times New Roman" w:cs="Times New Roman"/>
                <w:sz w:val="24"/>
                <w:szCs w:val="24"/>
              </w:rPr>
              <w:t>«</w:t>
            </w:r>
            <w:r w:rsidRPr="00AF2C49">
              <w:rPr>
                <w:rFonts w:ascii="Times New Roman" w:hAnsi="Times New Roman" w:cs="Times New Roman"/>
                <w:sz w:val="24"/>
                <w:szCs w:val="24"/>
              </w:rPr>
              <w:t>Колосок</w:t>
            </w:r>
            <w:r w:rsidR="00F23CA7" w:rsidRPr="00AF2C49">
              <w:rPr>
                <w:rFonts w:ascii="Times New Roman" w:hAnsi="Times New Roman" w:cs="Times New Roman"/>
                <w:sz w:val="24"/>
                <w:szCs w:val="24"/>
              </w:rPr>
              <w:t>»</w:t>
            </w:r>
          </w:p>
        </w:tc>
        <w:tc>
          <w:tcPr>
            <w:tcW w:w="3260" w:type="dxa"/>
            <w:vAlign w:val="center"/>
          </w:tcPr>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НСО, Татарский район,</w:t>
            </w:r>
          </w:p>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с.Кочнёвка,</w:t>
            </w:r>
            <w:r w:rsidR="003706B3" w:rsidRPr="00AF2C49">
              <w:rPr>
                <w:rFonts w:ascii="Times New Roman" w:hAnsi="Times New Roman" w:cs="Times New Roman"/>
                <w:sz w:val="24"/>
                <w:szCs w:val="24"/>
              </w:rPr>
              <w:t>ул.Солнечная 36</w:t>
            </w:r>
            <w:r w:rsidRPr="00AF2C49">
              <w:rPr>
                <w:rFonts w:ascii="Times New Roman" w:hAnsi="Times New Roman" w:cs="Times New Roman"/>
                <w:sz w:val="24"/>
                <w:szCs w:val="24"/>
              </w:rPr>
              <w:t>А</w:t>
            </w:r>
          </w:p>
        </w:tc>
        <w:tc>
          <w:tcPr>
            <w:tcW w:w="3402" w:type="dxa"/>
            <w:vAlign w:val="center"/>
          </w:tcPr>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разведение КРС и выращивание зерновых и зернобобовых</w:t>
            </w:r>
          </w:p>
        </w:tc>
      </w:tr>
      <w:tr w:rsidR="00AF2C49" w:rsidRPr="00AF2C49" w:rsidTr="005F09DB">
        <w:trPr>
          <w:gridAfter w:val="1"/>
          <w:wAfter w:w="15" w:type="dxa"/>
        </w:trPr>
        <w:tc>
          <w:tcPr>
            <w:tcW w:w="567" w:type="dxa"/>
          </w:tcPr>
          <w:p w:rsidR="00EF1295" w:rsidRPr="00AF2C49" w:rsidRDefault="00EF1295"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8</w:t>
            </w:r>
          </w:p>
        </w:tc>
        <w:tc>
          <w:tcPr>
            <w:tcW w:w="2552" w:type="dxa"/>
          </w:tcPr>
          <w:p w:rsidR="00EF1295" w:rsidRPr="00AF2C49" w:rsidRDefault="00DC7218" w:rsidP="00630929">
            <w:pPr>
              <w:widowControl w:val="0"/>
              <w:rPr>
                <w:rFonts w:ascii="Times New Roman" w:hAnsi="Times New Roman" w:cs="Times New Roman"/>
                <w:sz w:val="24"/>
                <w:szCs w:val="24"/>
              </w:rPr>
            </w:pPr>
            <w:r w:rsidRPr="00AF2C49">
              <w:rPr>
                <w:rFonts w:ascii="Times New Roman" w:hAnsi="Times New Roman" w:cs="Times New Roman"/>
                <w:sz w:val="24"/>
                <w:szCs w:val="24"/>
              </w:rPr>
              <w:t>С</w:t>
            </w:r>
            <w:r w:rsidR="00EF1295" w:rsidRPr="00AF2C49">
              <w:rPr>
                <w:rFonts w:ascii="Times New Roman" w:hAnsi="Times New Roman" w:cs="Times New Roman"/>
                <w:sz w:val="24"/>
                <w:szCs w:val="24"/>
              </w:rPr>
              <w:t xml:space="preserve">ПК </w:t>
            </w:r>
            <w:r w:rsidR="00F23CA7" w:rsidRPr="00AF2C49">
              <w:rPr>
                <w:rFonts w:ascii="Times New Roman" w:hAnsi="Times New Roman" w:cs="Times New Roman"/>
                <w:sz w:val="24"/>
                <w:szCs w:val="24"/>
              </w:rPr>
              <w:t>«</w:t>
            </w:r>
            <w:r w:rsidR="00EF1295" w:rsidRPr="00AF2C49">
              <w:rPr>
                <w:rFonts w:ascii="Times New Roman" w:hAnsi="Times New Roman" w:cs="Times New Roman"/>
                <w:sz w:val="24"/>
                <w:szCs w:val="24"/>
              </w:rPr>
              <w:t>Розентальский</w:t>
            </w:r>
            <w:r w:rsidR="00F23CA7" w:rsidRPr="00AF2C49">
              <w:rPr>
                <w:rFonts w:ascii="Times New Roman" w:hAnsi="Times New Roman" w:cs="Times New Roman"/>
                <w:sz w:val="24"/>
                <w:szCs w:val="24"/>
              </w:rPr>
              <w:t>»</w:t>
            </w:r>
          </w:p>
        </w:tc>
        <w:tc>
          <w:tcPr>
            <w:tcW w:w="3260" w:type="dxa"/>
            <w:vAlign w:val="center"/>
          </w:tcPr>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НСО, Татарский район,</w:t>
            </w:r>
          </w:p>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д.Розенталь,ул.Клубная 15</w:t>
            </w:r>
          </w:p>
        </w:tc>
        <w:tc>
          <w:tcPr>
            <w:tcW w:w="3402" w:type="dxa"/>
            <w:vAlign w:val="center"/>
          </w:tcPr>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разведение КРС и выращивание зерновых и зернобобовых</w:t>
            </w:r>
          </w:p>
        </w:tc>
      </w:tr>
      <w:tr w:rsidR="00AF2C49" w:rsidRPr="00AF2C49" w:rsidTr="005F09DB">
        <w:trPr>
          <w:gridAfter w:val="1"/>
          <w:wAfter w:w="15" w:type="dxa"/>
        </w:trPr>
        <w:tc>
          <w:tcPr>
            <w:tcW w:w="567" w:type="dxa"/>
          </w:tcPr>
          <w:p w:rsidR="00EF1295" w:rsidRPr="00AF2C49" w:rsidRDefault="00EF1295"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9</w:t>
            </w:r>
          </w:p>
        </w:tc>
        <w:tc>
          <w:tcPr>
            <w:tcW w:w="2552" w:type="dxa"/>
          </w:tcPr>
          <w:p w:rsidR="00DC7218"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 xml:space="preserve">Колхоз </w:t>
            </w:r>
            <w:r w:rsidR="00F23CA7" w:rsidRPr="00AF2C49">
              <w:rPr>
                <w:rFonts w:ascii="Times New Roman" w:hAnsi="Times New Roman" w:cs="Times New Roman"/>
                <w:sz w:val="24"/>
                <w:szCs w:val="24"/>
              </w:rPr>
              <w:t>«</w:t>
            </w:r>
            <w:r w:rsidRPr="00AF2C49">
              <w:rPr>
                <w:rFonts w:ascii="Times New Roman" w:hAnsi="Times New Roman" w:cs="Times New Roman"/>
                <w:sz w:val="24"/>
                <w:szCs w:val="24"/>
              </w:rPr>
              <w:t>Заря</w:t>
            </w:r>
            <w:r w:rsidR="00F23CA7" w:rsidRPr="00AF2C49">
              <w:rPr>
                <w:rFonts w:ascii="Times New Roman" w:hAnsi="Times New Roman" w:cs="Times New Roman"/>
                <w:sz w:val="24"/>
                <w:szCs w:val="24"/>
              </w:rPr>
              <w:t>»</w:t>
            </w:r>
          </w:p>
          <w:p w:rsidR="00EF1295" w:rsidRPr="00AF2C49" w:rsidRDefault="00EF1295" w:rsidP="00630929">
            <w:pPr>
              <w:widowControl w:val="0"/>
              <w:rPr>
                <w:rFonts w:ascii="Times New Roman" w:hAnsi="Times New Roman" w:cs="Times New Roman"/>
                <w:sz w:val="24"/>
                <w:szCs w:val="24"/>
              </w:rPr>
            </w:pPr>
          </w:p>
        </w:tc>
        <w:tc>
          <w:tcPr>
            <w:tcW w:w="3260" w:type="dxa"/>
            <w:vAlign w:val="center"/>
          </w:tcPr>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НСО, Татарский район,</w:t>
            </w:r>
          </w:p>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с.Лопатино,ул. Центральная площадь</w:t>
            </w:r>
            <w:r w:rsidR="003706B3" w:rsidRPr="00AF2C49">
              <w:rPr>
                <w:rFonts w:ascii="Times New Roman" w:hAnsi="Times New Roman" w:cs="Times New Roman"/>
                <w:sz w:val="24"/>
                <w:szCs w:val="24"/>
              </w:rPr>
              <w:t>,</w:t>
            </w:r>
            <w:r w:rsidRPr="00AF2C49">
              <w:rPr>
                <w:rFonts w:ascii="Times New Roman" w:hAnsi="Times New Roman" w:cs="Times New Roman"/>
                <w:sz w:val="24"/>
                <w:szCs w:val="24"/>
              </w:rPr>
              <w:t xml:space="preserve"> 5</w:t>
            </w:r>
          </w:p>
        </w:tc>
        <w:tc>
          <w:tcPr>
            <w:tcW w:w="3402" w:type="dxa"/>
            <w:vAlign w:val="center"/>
          </w:tcPr>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разведение КРС и выращивание зерновых и зернобобовых</w:t>
            </w:r>
          </w:p>
        </w:tc>
      </w:tr>
      <w:tr w:rsidR="00AF2C49" w:rsidRPr="00AF2C49" w:rsidTr="005F09DB">
        <w:trPr>
          <w:gridAfter w:val="1"/>
          <w:wAfter w:w="15" w:type="dxa"/>
        </w:trPr>
        <w:tc>
          <w:tcPr>
            <w:tcW w:w="567" w:type="dxa"/>
          </w:tcPr>
          <w:p w:rsidR="00EF1295" w:rsidRPr="00AF2C49" w:rsidRDefault="00EF1295"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10</w:t>
            </w:r>
          </w:p>
        </w:tc>
        <w:tc>
          <w:tcPr>
            <w:tcW w:w="2552" w:type="dxa"/>
          </w:tcPr>
          <w:p w:rsidR="00EF1295" w:rsidRPr="00AF2C49" w:rsidRDefault="00F23CA7" w:rsidP="00630929">
            <w:pPr>
              <w:widowControl w:val="0"/>
              <w:rPr>
                <w:rFonts w:ascii="Times New Roman" w:hAnsi="Times New Roman" w:cs="Times New Roman"/>
                <w:sz w:val="24"/>
                <w:szCs w:val="24"/>
              </w:rPr>
            </w:pPr>
            <w:r w:rsidRPr="00AF2C49">
              <w:rPr>
                <w:rFonts w:ascii="Times New Roman" w:hAnsi="Times New Roman" w:cs="Times New Roman"/>
                <w:sz w:val="24"/>
                <w:szCs w:val="24"/>
              </w:rPr>
              <w:t>СПК колхоз«</w:t>
            </w:r>
            <w:r w:rsidR="00EF1295" w:rsidRPr="00AF2C49">
              <w:rPr>
                <w:rFonts w:ascii="Times New Roman" w:hAnsi="Times New Roman" w:cs="Times New Roman"/>
                <w:sz w:val="24"/>
                <w:szCs w:val="24"/>
              </w:rPr>
              <w:t>Дмитриевский</w:t>
            </w:r>
            <w:r w:rsidRPr="00AF2C49">
              <w:rPr>
                <w:rFonts w:ascii="Times New Roman" w:hAnsi="Times New Roman" w:cs="Times New Roman"/>
                <w:sz w:val="24"/>
                <w:szCs w:val="24"/>
              </w:rPr>
              <w:t>»</w:t>
            </w:r>
          </w:p>
        </w:tc>
        <w:tc>
          <w:tcPr>
            <w:tcW w:w="3260" w:type="dxa"/>
            <w:vAlign w:val="center"/>
          </w:tcPr>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НСО,Татарский район,</w:t>
            </w:r>
          </w:p>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с. Дмитриевка,ул. Центральная</w:t>
            </w:r>
            <w:r w:rsidR="00F23CA7" w:rsidRPr="00AF2C49">
              <w:rPr>
                <w:rFonts w:ascii="Times New Roman" w:hAnsi="Times New Roman" w:cs="Times New Roman"/>
                <w:sz w:val="24"/>
                <w:szCs w:val="24"/>
              </w:rPr>
              <w:t>,</w:t>
            </w:r>
            <w:r w:rsidRPr="00AF2C49">
              <w:rPr>
                <w:rFonts w:ascii="Times New Roman" w:hAnsi="Times New Roman" w:cs="Times New Roman"/>
                <w:sz w:val="24"/>
                <w:szCs w:val="24"/>
              </w:rPr>
              <w:t xml:space="preserve"> 14</w:t>
            </w:r>
          </w:p>
        </w:tc>
        <w:tc>
          <w:tcPr>
            <w:tcW w:w="3402" w:type="dxa"/>
            <w:vAlign w:val="center"/>
          </w:tcPr>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разведение КРС и выращивание зерновых и зернобобовых</w:t>
            </w:r>
          </w:p>
        </w:tc>
      </w:tr>
      <w:tr w:rsidR="00AF2C49" w:rsidRPr="00AF2C49" w:rsidTr="005F09DB">
        <w:trPr>
          <w:gridAfter w:val="1"/>
          <w:wAfter w:w="15" w:type="dxa"/>
        </w:trPr>
        <w:tc>
          <w:tcPr>
            <w:tcW w:w="567" w:type="dxa"/>
          </w:tcPr>
          <w:p w:rsidR="00EF1295" w:rsidRPr="00AF2C49" w:rsidRDefault="00EF1295"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11</w:t>
            </w:r>
          </w:p>
        </w:tc>
        <w:tc>
          <w:tcPr>
            <w:tcW w:w="2552" w:type="dxa"/>
          </w:tcPr>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СПК</w:t>
            </w:r>
            <w:r w:rsidR="00F23CA7" w:rsidRPr="00AF2C49">
              <w:rPr>
                <w:rFonts w:ascii="Times New Roman" w:hAnsi="Times New Roman" w:cs="Times New Roman"/>
                <w:sz w:val="24"/>
                <w:szCs w:val="24"/>
              </w:rPr>
              <w:t>«</w:t>
            </w:r>
            <w:r w:rsidRPr="00AF2C49">
              <w:rPr>
                <w:rFonts w:ascii="Times New Roman" w:hAnsi="Times New Roman" w:cs="Times New Roman"/>
                <w:sz w:val="24"/>
                <w:szCs w:val="24"/>
              </w:rPr>
              <w:t>Колос</w:t>
            </w:r>
            <w:r w:rsidR="00F23CA7" w:rsidRPr="00AF2C49">
              <w:rPr>
                <w:rFonts w:ascii="Times New Roman" w:hAnsi="Times New Roman" w:cs="Times New Roman"/>
                <w:sz w:val="24"/>
                <w:szCs w:val="24"/>
              </w:rPr>
              <w:t>»-колхоз</w:t>
            </w:r>
          </w:p>
        </w:tc>
        <w:tc>
          <w:tcPr>
            <w:tcW w:w="3260" w:type="dxa"/>
            <w:vAlign w:val="center"/>
          </w:tcPr>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НСО, Татарский район,</w:t>
            </w:r>
          </w:p>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д.Рождественка,ул.Кооперативная</w:t>
            </w:r>
            <w:r w:rsidR="00F23CA7" w:rsidRPr="00AF2C49">
              <w:rPr>
                <w:rFonts w:ascii="Times New Roman" w:hAnsi="Times New Roman" w:cs="Times New Roman"/>
                <w:sz w:val="24"/>
                <w:szCs w:val="24"/>
              </w:rPr>
              <w:t>,</w:t>
            </w:r>
            <w:r w:rsidRPr="00AF2C49">
              <w:rPr>
                <w:rFonts w:ascii="Times New Roman" w:hAnsi="Times New Roman" w:cs="Times New Roman"/>
                <w:sz w:val="24"/>
                <w:szCs w:val="24"/>
              </w:rPr>
              <w:t xml:space="preserve">  4</w:t>
            </w:r>
          </w:p>
        </w:tc>
        <w:tc>
          <w:tcPr>
            <w:tcW w:w="3402" w:type="dxa"/>
            <w:vAlign w:val="center"/>
          </w:tcPr>
          <w:p w:rsidR="00EF1295" w:rsidRPr="00AF2C49" w:rsidRDefault="00EF1295" w:rsidP="00630929">
            <w:pPr>
              <w:widowControl w:val="0"/>
              <w:rPr>
                <w:rFonts w:ascii="Times New Roman" w:hAnsi="Times New Roman" w:cs="Times New Roman"/>
                <w:sz w:val="24"/>
                <w:szCs w:val="24"/>
              </w:rPr>
            </w:pPr>
            <w:r w:rsidRPr="00AF2C49">
              <w:rPr>
                <w:rFonts w:ascii="Times New Roman" w:hAnsi="Times New Roman" w:cs="Times New Roman"/>
                <w:sz w:val="24"/>
                <w:szCs w:val="24"/>
              </w:rPr>
              <w:t>разведение КРС и выращивание зерновых и зернобобовых</w:t>
            </w:r>
          </w:p>
        </w:tc>
      </w:tr>
      <w:tr w:rsidR="00AF2C49" w:rsidRPr="00AF2C49" w:rsidTr="005F09DB">
        <w:trPr>
          <w:gridAfter w:val="1"/>
          <w:wAfter w:w="15" w:type="dxa"/>
        </w:trPr>
        <w:tc>
          <w:tcPr>
            <w:tcW w:w="567" w:type="dxa"/>
          </w:tcPr>
          <w:p w:rsidR="00A00869" w:rsidRPr="00AF2C49" w:rsidRDefault="00A00869"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12</w:t>
            </w:r>
          </w:p>
        </w:tc>
        <w:tc>
          <w:tcPr>
            <w:tcW w:w="2552" w:type="dxa"/>
          </w:tcPr>
          <w:p w:rsidR="00A00869" w:rsidRPr="00AF2C49" w:rsidRDefault="00A00869" w:rsidP="00630929">
            <w:pPr>
              <w:widowControl w:val="0"/>
              <w:rPr>
                <w:rFonts w:ascii="Times New Roman" w:hAnsi="Times New Roman" w:cs="Times New Roman"/>
                <w:sz w:val="24"/>
                <w:szCs w:val="24"/>
              </w:rPr>
            </w:pPr>
            <w:r w:rsidRPr="00AF2C49">
              <w:rPr>
                <w:rFonts w:ascii="Times New Roman" w:hAnsi="Times New Roman" w:cs="Times New Roman"/>
                <w:sz w:val="24"/>
                <w:szCs w:val="24"/>
              </w:rPr>
              <w:t>ООО</w:t>
            </w:r>
            <w:r w:rsidR="00F23CA7" w:rsidRPr="00AF2C49">
              <w:rPr>
                <w:rFonts w:ascii="Times New Roman" w:hAnsi="Times New Roman" w:cs="Times New Roman"/>
                <w:sz w:val="24"/>
                <w:szCs w:val="24"/>
              </w:rPr>
              <w:t xml:space="preserve"> Фирма«</w:t>
            </w:r>
            <w:r w:rsidRPr="00AF2C49">
              <w:rPr>
                <w:rFonts w:ascii="Times New Roman" w:hAnsi="Times New Roman" w:cs="Times New Roman"/>
                <w:sz w:val="24"/>
                <w:szCs w:val="24"/>
              </w:rPr>
              <w:t>Диас-Сибирь</w:t>
            </w:r>
            <w:r w:rsidR="00F23CA7" w:rsidRPr="00AF2C49">
              <w:rPr>
                <w:rFonts w:ascii="Times New Roman" w:hAnsi="Times New Roman" w:cs="Times New Roman"/>
                <w:sz w:val="24"/>
                <w:szCs w:val="24"/>
              </w:rPr>
              <w:t>»</w:t>
            </w:r>
          </w:p>
        </w:tc>
        <w:tc>
          <w:tcPr>
            <w:tcW w:w="3260" w:type="dxa"/>
          </w:tcPr>
          <w:p w:rsidR="00A00869" w:rsidRPr="00AF2C49" w:rsidRDefault="00A00869" w:rsidP="00630929">
            <w:pPr>
              <w:widowControl w:val="0"/>
              <w:rPr>
                <w:rFonts w:ascii="Times New Roman" w:hAnsi="Times New Roman" w:cs="Times New Roman"/>
                <w:sz w:val="24"/>
                <w:szCs w:val="24"/>
              </w:rPr>
            </w:pPr>
            <w:r w:rsidRPr="00AF2C49">
              <w:rPr>
                <w:rFonts w:ascii="Times New Roman" w:hAnsi="Times New Roman" w:cs="Times New Roman"/>
                <w:sz w:val="24"/>
                <w:szCs w:val="24"/>
              </w:rPr>
              <w:t>НСО, Татарский район,</w:t>
            </w:r>
          </w:p>
          <w:p w:rsidR="00A00869" w:rsidRPr="00AF2C49" w:rsidRDefault="00A00869" w:rsidP="00630929">
            <w:pPr>
              <w:widowControl w:val="0"/>
              <w:rPr>
                <w:rFonts w:ascii="Times New Roman" w:hAnsi="Times New Roman" w:cs="Times New Roman"/>
                <w:sz w:val="24"/>
                <w:szCs w:val="24"/>
              </w:rPr>
            </w:pPr>
            <w:r w:rsidRPr="00AF2C49">
              <w:rPr>
                <w:rFonts w:ascii="Times New Roman" w:hAnsi="Times New Roman" w:cs="Times New Roman"/>
                <w:sz w:val="24"/>
                <w:szCs w:val="24"/>
              </w:rPr>
              <w:t>д. Новотроицк</w:t>
            </w:r>
            <w:r w:rsidR="003706B3" w:rsidRPr="00AF2C49">
              <w:rPr>
                <w:rFonts w:ascii="Times New Roman" w:hAnsi="Times New Roman" w:cs="Times New Roman"/>
                <w:sz w:val="24"/>
                <w:szCs w:val="24"/>
              </w:rPr>
              <w:t>, ул.Клубная, 4</w:t>
            </w:r>
          </w:p>
        </w:tc>
        <w:tc>
          <w:tcPr>
            <w:tcW w:w="3402" w:type="dxa"/>
            <w:vAlign w:val="center"/>
          </w:tcPr>
          <w:p w:rsidR="00A00869" w:rsidRPr="00AF2C49" w:rsidRDefault="00A00869" w:rsidP="00630929">
            <w:pPr>
              <w:widowControl w:val="0"/>
              <w:rPr>
                <w:rFonts w:ascii="Times New Roman" w:hAnsi="Times New Roman" w:cs="Times New Roman"/>
                <w:sz w:val="24"/>
                <w:szCs w:val="24"/>
              </w:rPr>
            </w:pPr>
            <w:r w:rsidRPr="00AF2C49">
              <w:rPr>
                <w:rFonts w:ascii="Times New Roman" w:hAnsi="Times New Roman" w:cs="Times New Roman"/>
                <w:sz w:val="24"/>
                <w:szCs w:val="24"/>
              </w:rPr>
              <w:t>выращивание зерновых и зернобобовых,  уход за многолетними насаждениями</w:t>
            </w:r>
          </w:p>
        </w:tc>
      </w:tr>
      <w:tr w:rsidR="00AF2C49" w:rsidRPr="00AF2C49" w:rsidTr="005F09DB">
        <w:trPr>
          <w:gridAfter w:val="1"/>
          <w:wAfter w:w="15" w:type="dxa"/>
        </w:trPr>
        <w:tc>
          <w:tcPr>
            <w:tcW w:w="567" w:type="dxa"/>
          </w:tcPr>
          <w:p w:rsidR="00A00869" w:rsidRPr="00AF2C49" w:rsidRDefault="00A00869"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13</w:t>
            </w:r>
          </w:p>
        </w:tc>
        <w:tc>
          <w:tcPr>
            <w:tcW w:w="2552" w:type="dxa"/>
          </w:tcPr>
          <w:p w:rsidR="00A00869" w:rsidRPr="00AF2C49" w:rsidRDefault="00990480" w:rsidP="00630929">
            <w:pPr>
              <w:widowControl w:val="0"/>
              <w:rPr>
                <w:rFonts w:ascii="Times New Roman" w:hAnsi="Times New Roman" w:cs="Times New Roman"/>
                <w:sz w:val="24"/>
                <w:szCs w:val="24"/>
              </w:rPr>
            </w:pPr>
            <w:r w:rsidRPr="00AF2C49">
              <w:rPr>
                <w:rFonts w:ascii="Times New Roman" w:hAnsi="Times New Roman" w:cs="Times New Roman"/>
                <w:sz w:val="24"/>
                <w:szCs w:val="24"/>
              </w:rPr>
              <w:t xml:space="preserve">ООО </w:t>
            </w:r>
            <w:r w:rsidR="00F23CA7" w:rsidRPr="00AF2C49">
              <w:rPr>
                <w:rFonts w:ascii="Times New Roman" w:hAnsi="Times New Roman" w:cs="Times New Roman"/>
                <w:sz w:val="24"/>
                <w:szCs w:val="24"/>
              </w:rPr>
              <w:t>«</w:t>
            </w:r>
            <w:r w:rsidRPr="00AF2C49">
              <w:rPr>
                <w:rFonts w:ascii="Times New Roman" w:hAnsi="Times New Roman" w:cs="Times New Roman"/>
                <w:sz w:val="24"/>
                <w:szCs w:val="24"/>
              </w:rPr>
              <w:t>Полесье</w:t>
            </w:r>
            <w:r w:rsidR="00F23CA7" w:rsidRPr="00AF2C49">
              <w:rPr>
                <w:rFonts w:ascii="Times New Roman" w:hAnsi="Times New Roman" w:cs="Times New Roman"/>
                <w:sz w:val="24"/>
                <w:szCs w:val="24"/>
              </w:rPr>
              <w:t>»</w:t>
            </w:r>
          </w:p>
        </w:tc>
        <w:tc>
          <w:tcPr>
            <w:tcW w:w="3260" w:type="dxa"/>
            <w:vAlign w:val="center"/>
          </w:tcPr>
          <w:p w:rsidR="00A00869" w:rsidRPr="00AF2C49" w:rsidRDefault="00A00869" w:rsidP="00630929">
            <w:pPr>
              <w:widowControl w:val="0"/>
              <w:rPr>
                <w:rFonts w:ascii="Times New Roman" w:hAnsi="Times New Roman" w:cs="Times New Roman"/>
                <w:sz w:val="24"/>
                <w:szCs w:val="24"/>
              </w:rPr>
            </w:pPr>
            <w:r w:rsidRPr="00AF2C49">
              <w:rPr>
                <w:rFonts w:ascii="Times New Roman" w:hAnsi="Times New Roman" w:cs="Times New Roman"/>
                <w:sz w:val="24"/>
                <w:szCs w:val="24"/>
              </w:rPr>
              <w:t>НСО, Татарский район, д.Кузнецово</w:t>
            </w:r>
            <w:r w:rsidR="00C64A9F" w:rsidRPr="00AF2C49">
              <w:rPr>
                <w:rFonts w:ascii="Times New Roman" w:hAnsi="Times New Roman" w:cs="Times New Roman"/>
                <w:sz w:val="24"/>
                <w:szCs w:val="24"/>
              </w:rPr>
              <w:t>,</w:t>
            </w:r>
            <w:r w:rsidR="00F23CA7" w:rsidRPr="00AF2C49">
              <w:rPr>
                <w:rFonts w:ascii="Times New Roman" w:hAnsi="Times New Roman" w:cs="Times New Roman"/>
                <w:sz w:val="24"/>
                <w:szCs w:val="24"/>
              </w:rPr>
              <w:t>л.Школьная,9</w:t>
            </w:r>
          </w:p>
        </w:tc>
        <w:tc>
          <w:tcPr>
            <w:tcW w:w="3402" w:type="dxa"/>
            <w:vAlign w:val="center"/>
          </w:tcPr>
          <w:p w:rsidR="00A00869" w:rsidRPr="00AF2C49" w:rsidRDefault="00A00869" w:rsidP="00630929">
            <w:pPr>
              <w:widowControl w:val="0"/>
              <w:rPr>
                <w:rFonts w:ascii="Times New Roman" w:hAnsi="Times New Roman" w:cs="Times New Roman"/>
                <w:sz w:val="24"/>
                <w:szCs w:val="24"/>
              </w:rPr>
            </w:pPr>
            <w:r w:rsidRPr="00AF2C49">
              <w:rPr>
                <w:rFonts w:ascii="Times New Roman" w:hAnsi="Times New Roman" w:cs="Times New Roman"/>
                <w:sz w:val="24"/>
                <w:szCs w:val="24"/>
              </w:rPr>
              <w:t>выращивание зерновых и зернобобовых</w:t>
            </w:r>
          </w:p>
        </w:tc>
      </w:tr>
      <w:tr w:rsidR="00AF2C49" w:rsidRPr="00AF2C49" w:rsidTr="005F09DB">
        <w:trPr>
          <w:gridAfter w:val="1"/>
          <w:wAfter w:w="15" w:type="dxa"/>
        </w:trPr>
        <w:tc>
          <w:tcPr>
            <w:tcW w:w="567" w:type="dxa"/>
          </w:tcPr>
          <w:p w:rsidR="00A00869" w:rsidRPr="00AF2C49" w:rsidRDefault="00A00869"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14</w:t>
            </w:r>
          </w:p>
        </w:tc>
        <w:tc>
          <w:tcPr>
            <w:tcW w:w="2552" w:type="dxa"/>
          </w:tcPr>
          <w:p w:rsidR="00A00869" w:rsidRPr="00AF2C49" w:rsidRDefault="00A00869" w:rsidP="00630929">
            <w:pPr>
              <w:widowControl w:val="0"/>
              <w:rPr>
                <w:rFonts w:ascii="Times New Roman" w:hAnsi="Times New Roman" w:cs="Times New Roman"/>
                <w:sz w:val="24"/>
                <w:szCs w:val="24"/>
              </w:rPr>
            </w:pPr>
            <w:r w:rsidRPr="00AF2C49">
              <w:rPr>
                <w:rFonts w:ascii="Times New Roman" w:hAnsi="Times New Roman" w:cs="Times New Roman"/>
                <w:sz w:val="24"/>
                <w:szCs w:val="24"/>
              </w:rPr>
              <w:t xml:space="preserve">ООО </w:t>
            </w:r>
            <w:r w:rsidR="00F23CA7" w:rsidRPr="00AF2C49">
              <w:rPr>
                <w:rFonts w:ascii="Times New Roman" w:hAnsi="Times New Roman" w:cs="Times New Roman"/>
                <w:sz w:val="24"/>
                <w:szCs w:val="24"/>
              </w:rPr>
              <w:t>«</w:t>
            </w:r>
            <w:r w:rsidRPr="00AF2C49">
              <w:rPr>
                <w:rFonts w:ascii="Times New Roman" w:hAnsi="Times New Roman" w:cs="Times New Roman"/>
                <w:sz w:val="24"/>
                <w:szCs w:val="24"/>
              </w:rPr>
              <w:t>Просторы Сибири</w:t>
            </w:r>
            <w:r w:rsidR="00F23CA7" w:rsidRPr="00AF2C49">
              <w:rPr>
                <w:rFonts w:ascii="Times New Roman" w:hAnsi="Times New Roman" w:cs="Times New Roman"/>
                <w:sz w:val="24"/>
                <w:szCs w:val="24"/>
              </w:rPr>
              <w:t>»</w:t>
            </w:r>
          </w:p>
        </w:tc>
        <w:tc>
          <w:tcPr>
            <w:tcW w:w="3260" w:type="dxa"/>
            <w:vAlign w:val="center"/>
          </w:tcPr>
          <w:p w:rsidR="00A00869" w:rsidRPr="00AF2C49" w:rsidRDefault="00A00869" w:rsidP="00630929">
            <w:pPr>
              <w:widowControl w:val="0"/>
              <w:rPr>
                <w:rFonts w:ascii="Times New Roman" w:hAnsi="Times New Roman" w:cs="Times New Roman"/>
                <w:sz w:val="24"/>
                <w:szCs w:val="24"/>
              </w:rPr>
            </w:pPr>
            <w:r w:rsidRPr="00AF2C49">
              <w:rPr>
                <w:rFonts w:ascii="Times New Roman" w:hAnsi="Times New Roman" w:cs="Times New Roman"/>
                <w:sz w:val="24"/>
                <w:szCs w:val="24"/>
              </w:rPr>
              <w:t>НСО, г.Татарск, ул.Ленина, д.110, кв.6</w:t>
            </w:r>
          </w:p>
        </w:tc>
        <w:tc>
          <w:tcPr>
            <w:tcW w:w="3402" w:type="dxa"/>
            <w:vAlign w:val="center"/>
          </w:tcPr>
          <w:p w:rsidR="00A00869" w:rsidRPr="00AF2C49" w:rsidRDefault="00A00869" w:rsidP="00630929">
            <w:pPr>
              <w:widowControl w:val="0"/>
              <w:rPr>
                <w:rFonts w:ascii="Times New Roman" w:hAnsi="Times New Roman" w:cs="Times New Roman"/>
                <w:sz w:val="24"/>
                <w:szCs w:val="24"/>
                <w:highlight w:val="green"/>
              </w:rPr>
            </w:pPr>
            <w:r w:rsidRPr="00AF2C49">
              <w:rPr>
                <w:rFonts w:ascii="Times New Roman" w:hAnsi="Times New Roman" w:cs="Times New Roman"/>
                <w:sz w:val="24"/>
                <w:szCs w:val="24"/>
              </w:rPr>
              <w:t>выращивание зерновых и зернобобовых</w:t>
            </w:r>
          </w:p>
        </w:tc>
      </w:tr>
      <w:tr w:rsidR="00AF2C49" w:rsidRPr="00AF2C49" w:rsidTr="005F09DB">
        <w:trPr>
          <w:gridAfter w:val="1"/>
          <w:wAfter w:w="15" w:type="dxa"/>
        </w:trPr>
        <w:tc>
          <w:tcPr>
            <w:tcW w:w="567" w:type="dxa"/>
          </w:tcPr>
          <w:p w:rsidR="00A00869" w:rsidRPr="00AF2C49" w:rsidRDefault="00A00869" w:rsidP="00630929">
            <w:pPr>
              <w:widowControl w:val="0"/>
              <w:jc w:val="center"/>
              <w:rPr>
                <w:rFonts w:ascii="Times New Roman" w:hAnsi="Times New Roman" w:cs="Times New Roman"/>
                <w:sz w:val="24"/>
                <w:szCs w:val="24"/>
              </w:rPr>
            </w:pPr>
            <w:r w:rsidRPr="00AF2C49">
              <w:rPr>
                <w:rFonts w:ascii="Times New Roman" w:hAnsi="Times New Roman" w:cs="Times New Roman"/>
                <w:sz w:val="24"/>
                <w:szCs w:val="24"/>
              </w:rPr>
              <w:t>15</w:t>
            </w:r>
          </w:p>
        </w:tc>
        <w:tc>
          <w:tcPr>
            <w:tcW w:w="2552" w:type="dxa"/>
          </w:tcPr>
          <w:p w:rsidR="00A00869" w:rsidRPr="00AF2C49" w:rsidRDefault="00A00869" w:rsidP="00630929">
            <w:pPr>
              <w:widowControl w:val="0"/>
              <w:rPr>
                <w:rFonts w:ascii="Times New Roman" w:hAnsi="Times New Roman" w:cs="Times New Roman"/>
                <w:sz w:val="24"/>
                <w:szCs w:val="24"/>
              </w:rPr>
            </w:pPr>
            <w:r w:rsidRPr="00AF2C49">
              <w:rPr>
                <w:rFonts w:ascii="Times New Roman" w:hAnsi="Times New Roman" w:cs="Times New Roman"/>
                <w:sz w:val="24"/>
                <w:szCs w:val="24"/>
              </w:rPr>
              <w:t xml:space="preserve">ООО </w:t>
            </w:r>
            <w:r w:rsidR="00F23CA7" w:rsidRPr="00AF2C49">
              <w:rPr>
                <w:rFonts w:ascii="Times New Roman" w:hAnsi="Times New Roman" w:cs="Times New Roman"/>
                <w:sz w:val="24"/>
                <w:szCs w:val="24"/>
              </w:rPr>
              <w:t>«</w:t>
            </w:r>
            <w:r w:rsidRPr="00AF2C49">
              <w:rPr>
                <w:rFonts w:ascii="Times New Roman" w:hAnsi="Times New Roman" w:cs="Times New Roman"/>
                <w:sz w:val="24"/>
                <w:szCs w:val="24"/>
              </w:rPr>
              <w:t>Удачное</w:t>
            </w:r>
            <w:r w:rsidR="00F23CA7" w:rsidRPr="00AF2C49">
              <w:rPr>
                <w:rFonts w:ascii="Times New Roman" w:hAnsi="Times New Roman" w:cs="Times New Roman"/>
                <w:sz w:val="24"/>
                <w:szCs w:val="24"/>
              </w:rPr>
              <w:t>»</w:t>
            </w:r>
          </w:p>
        </w:tc>
        <w:tc>
          <w:tcPr>
            <w:tcW w:w="3260" w:type="dxa"/>
            <w:vAlign w:val="center"/>
          </w:tcPr>
          <w:p w:rsidR="00A00869" w:rsidRPr="00AF2C49" w:rsidRDefault="00A00869" w:rsidP="00630929">
            <w:pPr>
              <w:widowControl w:val="0"/>
              <w:rPr>
                <w:rFonts w:ascii="Times New Roman" w:hAnsi="Times New Roman" w:cs="Times New Roman"/>
                <w:sz w:val="24"/>
                <w:szCs w:val="24"/>
              </w:rPr>
            </w:pPr>
            <w:r w:rsidRPr="00AF2C49">
              <w:rPr>
                <w:rFonts w:ascii="Times New Roman" w:hAnsi="Times New Roman" w:cs="Times New Roman"/>
                <w:sz w:val="24"/>
                <w:szCs w:val="24"/>
              </w:rPr>
              <w:t xml:space="preserve">НСО, Татарский район, с.Неудачино, </w:t>
            </w:r>
          </w:p>
          <w:p w:rsidR="00A00869" w:rsidRPr="00AF2C49" w:rsidRDefault="00A00869" w:rsidP="00630929">
            <w:pPr>
              <w:widowControl w:val="0"/>
              <w:rPr>
                <w:rFonts w:ascii="Times New Roman" w:hAnsi="Times New Roman" w:cs="Times New Roman"/>
                <w:sz w:val="24"/>
                <w:szCs w:val="24"/>
              </w:rPr>
            </w:pPr>
            <w:r w:rsidRPr="00AF2C49">
              <w:rPr>
                <w:rFonts w:ascii="Times New Roman" w:hAnsi="Times New Roman" w:cs="Times New Roman"/>
                <w:sz w:val="24"/>
                <w:szCs w:val="24"/>
              </w:rPr>
              <w:t>ул. Центральная</w:t>
            </w:r>
            <w:r w:rsidR="00F23CA7" w:rsidRPr="00AF2C49">
              <w:rPr>
                <w:rFonts w:ascii="Times New Roman" w:hAnsi="Times New Roman" w:cs="Times New Roman"/>
                <w:sz w:val="24"/>
                <w:szCs w:val="24"/>
              </w:rPr>
              <w:t>,</w:t>
            </w:r>
            <w:r w:rsidRPr="00AF2C49">
              <w:rPr>
                <w:rFonts w:ascii="Times New Roman" w:hAnsi="Times New Roman" w:cs="Times New Roman"/>
                <w:sz w:val="24"/>
                <w:szCs w:val="24"/>
              </w:rPr>
              <w:t xml:space="preserve"> 52</w:t>
            </w:r>
          </w:p>
        </w:tc>
        <w:tc>
          <w:tcPr>
            <w:tcW w:w="3402" w:type="dxa"/>
            <w:vAlign w:val="center"/>
          </w:tcPr>
          <w:p w:rsidR="00A00869" w:rsidRPr="00AF2C49" w:rsidRDefault="00A00869" w:rsidP="00630929">
            <w:pPr>
              <w:widowControl w:val="0"/>
              <w:rPr>
                <w:rFonts w:ascii="Times New Roman" w:hAnsi="Times New Roman" w:cs="Times New Roman"/>
                <w:sz w:val="24"/>
                <w:szCs w:val="24"/>
                <w:highlight w:val="green"/>
              </w:rPr>
            </w:pPr>
            <w:r w:rsidRPr="00AF2C49">
              <w:rPr>
                <w:rFonts w:ascii="Times New Roman" w:hAnsi="Times New Roman" w:cs="Times New Roman"/>
                <w:sz w:val="24"/>
                <w:szCs w:val="24"/>
              </w:rPr>
              <w:t>Выращивание зерновых и зернобобовых, технических</w:t>
            </w:r>
          </w:p>
        </w:tc>
      </w:tr>
    </w:tbl>
    <w:p w:rsidR="00B702EB" w:rsidRDefault="0034515E" w:rsidP="00630929">
      <w:pPr>
        <w:pStyle w:val="1"/>
        <w:widowControl w:val="0"/>
        <w:spacing w:line="240" w:lineRule="auto"/>
        <w:jc w:val="left"/>
        <w:rPr>
          <w:rFonts w:ascii="Times New Roman" w:hAnsi="Times New Roman"/>
          <w:color w:val="1F497D" w:themeColor="text2"/>
          <w:sz w:val="28"/>
          <w:szCs w:val="28"/>
        </w:rPr>
      </w:pPr>
      <w:bookmarkStart w:id="18" w:name="_Toc33104772"/>
      <w:bookmarkStart w:id="19" w:name="_Toc37400680"/>
      <w:r w:rsidRPr="004D0CA7">
        <w:rPr>
          <w:rFonts w:ascii="Times New Roman" w:hAnsi="Times New Roman"/>
          <w:color w:val="1F497D" w:themeColor="text2"/>
          <w:sz w:val="28"/>
          <w:szCs w:val="28"/>
        </w:rPr>
        <w:t>4.</w:t>
      </w:r>
      <w:r w:rsidR="00B702EB" w:rsidRPr="004D0CA7">
        <w:rPr>
          <w:rFonts w:ascii="Times New Roman" w:hAnsi="Times New Roman"/>
          <w:color w:val="1F497D" w:themeColor="text2"/>
          <w:sz w:val="28"/>
          <w:szCs w:val="28"/>
        </w:rPr>
        <w:t> </w:t>
      </w:r>
      <w:r w:rsidR="00A146DA" w:rsidRPr="004D0CA7">
        <w:rPr>
          <w:rFonts w:ascii="Times New Roman" w:hAnsi="Times New Roman"/>
          <w:color w:val="1F497D" w:themeColor="text2"/>
          <w:sz w:val="28"/>
          <w:szCs w:val="28"/>
        </w:rPr>
        <w:t>Туристический потенциал</w:t>
      </w:r>
      <w:bookmarkEnd w:id="18"/>
      <w:bookmarkEnd w:id="19"/>
    </w:p>
    <w:p w:rsidR="00FF6462" w:rsidRDefault="00D21F2C" w:rsidP="00630929">
      <w:pPr>
        <w:spacing w:after="0" w:line="240" w:lineRule="auto"/>
        <w:ind w:firstLine="709"/>
        <w:jc w:val="both"/>
        <w:rPr>
          <w:rFonts w:ascii="Times New Roman" w:hAnsi="Times New Roman" w:cs="Times New Roman"/>
          <w:color w:val="000000"/>
          <w:sz w:val="28"/>
          <w:szCs w:val="28"/>
          <w:shd w:val="clear" w:color="auto" w:fill="FFFFFF"/>
        </w:rPr>
      </w:pPr>
      <w:r w:rsidRPr="00D21F2C">
        <w:rPr>
          <w:rFonts w:ascii="Times New Roman" w:hAnsi="Times New Roman" w:cs="Times New Roman"/>
          <w:color w:val="000000"/>
          <w:sz w:val="28"/>
          <w:szCs w:val="28"/>
          <w:shd w:val="clear" w:color="auto" w:fill="FFFFFF"/>
        </w:rPr>
        <w:t>Туристический потенциал — это</w:t>
      </w:r>
      <w:r w:rsidR="00973BF9" w:rsidRPr="00D21F2C">
        <w:rPr>
          <w:rFonts w:ascii="Times New Roman" w:hAnsi="Times New Roman" w:cs="Times New Roman"/>
          <w:color w:val="000000"/>
          <w:sz w:val="28"/>
          <w:szCs w:val="28"/>
          <w:shd w:val="clear" w:color="auto" w:fill="FFFFFF"/>
        </w:rPr>
        <w:t xml:space="preserve"> важный показатель в туристической индустрии. Мало кто задумывался, что интересного может предложить гостям его родной район. Туристический потенциал может быть явным и скрытым. От того насколько раскрыт потенциал территории завис</w:t>
      </w:r>
      <w:r w:rsidRPr="00D21F2C">
        <w:rPr>
          <w:rFonts w:ascii="Times New Roman" w:hAnsi="Times New Roman" w:cs="Times New Roman"/>
          <w:color w:val="000000"/>
          <w:sz w:val="28"/>
          <w:szCs w:val="28"/>
          <w:shd w:val="clear" w:color="auto" w:fill="FFFFFF"/>
        </w:rPr>
        <w:t>ит туристический успех,</w:t>
      </w:r>
      <w:r w:rsidR="001E5778">
        <w:rPr>
          <w:rFonts w:ascii="Times New Roman" w:hAnsi="Times New Roman" w:cs="Times New Roman"/>
          <w:color w:val="000000"/>
          <w:sz w:val="28"/>
          <w:szCs w:val="28"/>
          <w:shd w:val="clear" w:color="auto" w:fill="FFFFFF"/>
        </w:rPr>
        <w:t xml:space="preserve"> </w:t>
      </w:r>
      <w:r w:rsidRPr="00D21F2C">
        <w:rPr>
          <w:rFonts w:ascii="Times New Roman" w:hAnsi="Times New Roman" w:cs="Times New Roman"/>
          <w:color w:val="000000"/>
          <w:sz w:val="28"/>
          <w:szCs w:val="28"/>
          <w:shd w:val="clear" w:color="auto" w:fill="FFFFFF"/>
        </w:rPr>
        <w:t>о</w:t>
      </w:r>
      <w:r w:rsidR="00973BF9" w:rsidRPr="00D21F2C">
        <w:rPr>
          <w:rFonts w:ascii="Times New Roman" w:hAnsi="Times New Roman" w:cs="Times New Roman"/>
          <w:color w:val="000000"/>
          <w:sz w:val="28"/>
          <w:szCs w:val="28"/>
          <w:shd w:val="clear" w:color="auto" w:fill="FFFFFF"/>
        </w:rPr>
        <w:t xml:space="preserve">днако </w:t>
      </w:r>
      <w:r w:rsidRPr="00D21F2C">
        <w:rPr>
          <w:rFonts w:ascii="Times New Roman" w:hAnsi="Times New Roman" w:cs="Times New Roman"/>
          <w:color w:val="000000"/>
          <w:sz w:val="28"/>
          <w:szCs w:val="28"/>
          <w:shd w:val="clear" w:color="auto" w:fill="FFFFFF"/>
        </w:rPr>
        <w:t>он</w:t>
      </w:r>
      <w:r w:rsidR="00973BF9" w:rsidRPr="00D21F2C">
        <w:rPr>
          <w:rFonts w:ascii="Times New Roman" w:hAnsi="Times New Roman" w:cs="Times New Roman"/>
          <w:color w:val="000000"/>
          <w:sz w:val="28"/>
          <w:szCs w:val="28"/>
          <w:shd w:val="clear" w:color="auto" w:fill="FFFFFF"/>
        </w:rPr>
        <w:t xml:space="preserve"> не раскрывается сам по себе. Необходимы усилия как со стороны местно</w:t>
      </w:r>
      <w:r w:rsidR="00FE2932" w:rsidRPr="00D21F2C">
        <w:rPr>
          <w:rFonts w:ascii="Times New Roman" w:hAnsi="Times New Roman" w:cs="Times New Roman"/>
          <w:color w:val="000000"/>
          <w:sz w:val="28"/>
          <w:szCs w:val="28"/>
          <w:shd w:val="clear" w:color="auto" w:fill="FFFFFF"/>
        </w:rPr>
        <w:t>го</w:t>
      </w:r>
      <w:r w:rsidR="00973BF9" w:rsidRPr="00D21F2C">
        <w:rPr>
          <w:rFonts w:ascii="Times New Roman" w:hAnsi="Times New Roman" w:cs="Times New Roman"/>
          <w:color w:val="000000"/>
          <w:sz w:val="28"/>
          <w:szCs w:val="28"/>
          <w:shd w:val="clear" w:color="auto" w:fill="FFFFFF"/>
        </w:rPr>
        <w:t xml:space="preserve"> самоуправления и </w:t>
      </w:r>
      <w:r w:rsidR="001057A7">
        <w:rPr>
          <w:rFonts w:ascii="Times New Roman" w:hAnsi="Times New Roman" w:cs="Times New Roman"/>
          <w:color w:val="000000"/>
          <w:sz w:val="28"/>
          <w:szCs w:val="28"/>
          <w:shd w:val="clear" w:color="auto" w:fill="FFFFFF"/>
        </w:rPr>
        <w:t>государства</w:t>
      </w:r>
      <w:r w:rsidR="00973BF9" w:rsidRPr="00D21F2C">
        <w:rPr>
          <w:rFonts w:ascii="Times New Roman" w:hAnsi="Times New Roman" w:cs="Times New Roman"/>
          <w:color w:val="000000"/>
          <w:sz w:val="28"/>
          <w:szCs w:val="28"/>
          <w:shd w:val="clear" w:color="auto" w:fill="FFFFFF"/>
        </w:rPr>
        <w:t xml:space="preserve">, так и со стороны </w:t>
      </w:r>
      <w:r w:rsidR="001057A7">
        <w:rPr>
          <w:rFonts w:ascii="Times New Roman" w:hAnsi="Times New Roman" w:cs="Times New Roman"/>
          <w:color w:val="000000"/>
          <w:sz w:val="28"/>
          <w:szCs w:val="28"/>
          <w:shd w:val="clear" w:color="auto" w:fill="FFFFFF"/>
        </w:rPr>
        <w:t>бизнеса,</w:t>
      </w:r>
      <w:r w:rsidR="001E5778">
        <w:rPr>
          <w:rFonts w:ascii="Times New Roman" w:hAnsi="Times New Roman" w:cs="Times New Roman"/>
          <w:color w:val="000000"/>
          <w:sz w:val="28"/>
          <w:szCs w:val="28"/>
          <w:shd w:val="clear" w:color="auto" w:fill="FFFFFF"/>
        </w:rPr>
        <w:t xml:space="preserve"> </w:t>
      </w:r>
      <w:r w:rsidR="001057A7" w:rsidRPr="00D21F2C">
        <w:rPr>
          <w:rFonts w:ascii="Times New Roman" w:hAnsi="Times New Roman" w:cs="Times New Roman"/>
          <w:color w:val="000000"/>
          <w:sz w:val="28"/>
          <w:szCs w:val="28"/>
          <w:shd w:val="clear" w:color="auto" w:fill="FFFFFF"/>
        </w:rPr>
        <w:t>жителей</w:t>
      </w:r>
      <w:r w:rsidR="00973BF9" w:rsidRPr="00D21F2C">
        <w:rPr>
          <w:rFonts w:ascii="Times New Roman" w:hAnsi="Times New Roman" w:cs="Times New Roman"/>
          <w:color w:val="000000"/>
          <w:sz w:val="28"/>
          <w:szCs w:val="28"/>
          <w:shd w:val="clear" w:color="auto" w:fill="FFFFFF"/>
        </w:rPr>
        <w:t>.</w:t>
      </w:r>
    </w:p>
    <w:p w:rsidR="00FF6462" w:rsidRPr="00FE2932" w:rsidRDefault="00FF6462" w:rsidP="00630929">
      <w:pPr>
        <w:spacing w:before="240" w:line="240" w:lineRule="auto"/>
        <w:jc w:val="center"/>
        <w:rPr>
          <w:rFonts w:ascii="Times New Roman" w:hAnsi="Times New Roman" w:cs="Times New Roman"/>
          <w:b/>
          <w:sz w:val="28"/>
          <w:szCs w:val="28"/>
        </w:rPr>
      </w:pPr>
      <w:r w:rsidRPr="00FE2932">
        <w:rPr>
          <w:rFonts w:ascii="Times New Roman" w:hAnsi="Times New Roman" w:cs="Times New Roman"/>
          <w:b/>
          <w:sz w:val="28"/>
          <w:szCs w:val="28"/>
        </w:rPr>
        <w:t>Мемориальный комплекс города Татарска</w:t>
      </w:r>
    </w:p>
    <w:p w:rsidR="00FF6462" w:rsidRPr="00FF6462" w:rsidRDefault="00FF6462" w:rsidP="00630929">
      <w:pPr>
        <w:shd w:val="clear" w:color="auto" w:fill="FFFFFF"/>
        <w:spacing w:after="0" w:line="240" w:lineRule="auto"/>
        <w:ind w:firstLine="709"/>
        <w:jc w:val="both"/>
        <w:rPr>
          <w:rFonts w:ascii="Times New Roman" w:eastAsia="Times New Roman" w:hAnsi="Times New Roman" w:cs="Times New Roman"/>
          <w:sz w:val="28"/>
          <w:szCs w:val="28"/>
        </w:rPr>
      </w:pPr>
      <w:r w:rsidRPr="00FF6462">
        <w:rPr>
          <w:rFonts w:ascii="Times New Roman" w:eastAsia="Times New Roman" w:hAnsi="Times New Roman" w:cs="Times New Roman"/>
          <w:sz w:val="28"/>
          <w:szCs w:val="28"/>
        </w:rPr>
        <w:t>Мемориал был построен методом народной стройки в рекордно короткие сроки с мая по октябрь 1981 года. Строительство комплекса было поручено коллективу экспериментального структурно-производственного комбината г. Ленинграда во главе со скульптором кандидатом искусствоведения Виктором Сергеевичем Чеботарёвым. Также в строительстве принимали участие все трудовые коллективы и тысячи горожан Татарска. Идейным вдохновителем его создания был Николай Яковлевич Савченко (вторым его детищем ста</w:t>
      </w:r>
      <w:r>
        <w:rPr>
          <w:rFonts w:ascii="Times New Roman" w:eastAsia="Times New Roman" w:hAnsi="Times New Roman" w:cs="Times New Roman"/>
          <w:sz w:val="28"/>
          <w:szCs w:val="28"/>
        </w:rPr>
        <w:t>л</w:t>
      </w:r>
      <w:r w:rsidRPr="00FF6462">
        <w:rPr>
          <w:rFonts w:ascii="Times New Roman" w:eastAsia="Times New Roman" w:hAnsi="Times New Roman" w:cs="Times New Roman"/>
          <w:sz w:val="28"/>
          <w:szCs w:val="28"/>
        </w:rPr>
        <w:t xml:space="preserve"> краеведческий музей города).</w:t>
      </w:r>
      <w:r w:rsidR="00FE6713">
        <w:rPr>
          <w:rFonts w:ascii="Times New Roman" w:eastAsia="Times New Roman" w:hAnsi="Times New Roman" w:cs="Times New Roman"/>
          <w:sz w:val="28"/>
          <w:szCs w:val="28"/>
        </w:rPr>
        <w:t xml:space="preserve">  </w:t>
      </w:r>
      <w:r w:rsidRPr="00FF6462">
        <w:rPr>
          <w:rFonts w:ascii="Times New Roman" w:eastAsia="Times New Roman" w:hAnsi="Times New Roman" w:cs="Times New Roman"/>
          <w:sz w:val="28"/>
          <w:szCs w:val="28"/>
        </w:rPr>
        <w:t>Открытие памятника состоялось 1 ноября 1981 года.</w:t>
      </w:r>
    </w:p>
    <w:p w:rsidR="00FF6462" w:rsidRPr="00FF6462" w:rsidRDefault="00E87002" w:rsidP="00630929">
      <w:pPr>
        <w:shd w:val="clear" w:color="auto" w:fill="FFFFFF"/>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anchor distT="0" distB="0" distL="114300" distR="114300" simplePos="0" relativeHeight="251774976" behindDoc="0" locked="0" layoutInCell="1" allowOverlap="1">
            <wp:simplePos x="0" y="0"/>
            <wp:positionH relativeFrom="column">
              <wp:posOffset>2601331</wp:posOffset>
            </wp:positionH>
            <wp:positionV relativeFrom="paragraph">
              <wp:posOffset>21178</wp:posOffset>
            </wp:positionV>
            <wp:extent cx="3453765" cy="2593340"/>
            <wp:effectExtent l="0" t="0" r="0" b="0"/>
            <wp:wrapSquare wrapText="bothSides"/>
            <wp:docPr id="85" name="Рисунок 84" descr="media_preview27712_710x5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dia_preview27712_710x532.jpg"/>
                    <pic:cNvPicPr/>
                  </pic:nvPicPr>
                  <pic:blipFill>
                    <a:blip r:embed="rId27" cstate="print"/>
                    <a:stretch>
                      <a:fillRect/>
                    </a:stretch>
                  </pic:blipFill>
                  <pic:spPr>
                    <a:xfrm>
                      <a:off x="0" y="0"/>
                      <a:ext cx="3453765" cy="2593340"/>
                    </a:xfrm>
                    <a:prstGeom prst="rect">
                      <a:avLst/>
                    </a:prstGeom>
                  </pic:spPr>
                </pic:pic>
              </a:graphicData>
            </a:graphic>
          </wp:anchor>
        </w:drawing>
      </w:r>
      <w:r w:rsidR="00FF6462" w:rsidRPr="00FF6462">
        <w:rPr>
          <w:rFonts w:ascii="Times New Roman" w:eastAsia="Times New Roman" w:hAnsi="Times New Roman" w:cs="Times New Roman"/>
          <w:sz w:val="28"/>
          <w:szCs w:val="28"/>
        </w:rPr>
        <w:t>Безусловно, «жемчужиной» комплекса можно назвать величественную фигуру воина-освободителя. Прообраз - сам скульптор. Он тоже бывший воин, он скорбит о погибших товарищах. Простёртая вперёд рука, как бы, утверждает завоёванный мир и тишину: «Так будет во веки веков!». В другой руке - каска. Плащ-палатка, развевающаяся за спиной, напоминает знамя, которым он осеняет покоящиеся за его спиной белые мраморные плиты с высеченными на них золотыми буквами фамилиями. У подножия монумента горит «Вечный огонь».</w:t>
      </w:r>
    </w:p>
    <w:p w:rsidR="003E5B54" w:rsidRDefault="00FF6462" w:rsidP="00630929">
      <w:pPr>
        <w:shd w:val="clear" w:color="auto" w:fill="FFFFFF"/>
        <w:spacing w:after="0" w:line="240" w:lineRule="auto"/>
        <w:ind w:firstLine="709"/>
        <w:jc w:val="both"/>
        <w:rPr>
          <w:rFonts w:ascii="Times New Roman" w:eastAsia="Times New Roman" w:hAnsi="Times New Roman" w:cs="Times New Roman"/>
          <w:sz w:val="28"/>
          <w:szCs w:val="28"/>
        </w:rPr>
      </w:pPr>
      <w:r w:rsidRPr="00FF6462">
        <w:rPr>
          <w:rFonts w:ascii="Times New Roman" w:eastAsia="Times New Roman" w:hAnsi="Times New Roman" w:cs="Times New Roman"/>
          <w:sz w:val="28"/>
          <w:szCs w:val="28"/>
        </w:rPr>
        <w:t xml:space="preserve">Была запечатлена в камне и идея народного единения в годы Гражданской войны на территории города Татарска и </w:t>
      </w:r>
      <w:r w:rsidR="00C52399">
        <w:rPr>
          <w:rFonts w:ascii="Times New Roman" w:eastAsia="Times New Roman" w:hAnsi="Times New Roman" w:cs="Times New Roman"/>
          <w:sz w:val="28"/>
          <w:szCs w:val="28"/>
        </w:rPr>
        <w:t>Т</w:t>
      </w:r>
      <w:r w:rsidRPr="00FF6462">
        <w:rPr>
          <w:rFonts w:ascii="Times New Roman" w:eastAsia="Times New Roman" w:hAnsi="Times New Roman" w:cs="Times New Roman"/>
          <w:sz w:val="28"/>
          <w:szCs w:val="28"/>
        </w:rPr>
        <w:t>атарского района.</w:t>
      </w:r>
    </w:p>
    <w:p w:rsidR="00FF6462" w:rsidRPr="00FF6462" w:rsidRDefault="00FF6462" w:rsidP="00630929">
      <w:pPr>
        <w:shd w:val="clear" w:color="auto" w:fill="FFFFFF"/>
        <w:spacing w:after="0" w:line="240" w:lineRule="auto"/>
        <w:ind w:firstLine="709"/>
        <w:jc w:val="both"/>
        <w:rPr>
          <w:rFonts w:ascii="Times New Roman" w:eastAsia="Times New Roman" w:hAnsi="Times New Roman" w:cs="Times New Roman"/>
          <w:sz w:val="28"/>
          <w:szCs w:val="28"/>
        </w:rPr>
      </w:pPr>
      <w:r w:rsidRPr="00FF6462">
        <w:rPr>
          <w:rFonts w:ascii="Times New Roman" w:eastAsia="Times New Roman" w:hAnsi="Times New Roman" w:cs="Times New Roman"/>
          <w:sz w:val="28"/>
          <w:szCs w:val="28"/>
        </w:rPr>
        <w:t>Пятифигурная композиция сделана из гранита-монолита. В фигурах крестьянина, рабочего, комсомольца - воплощение темы гражданской войны в городе. Эти пять человек запечатлены в момент казни. Это не мёртво застывшие фигуры, а воплощенные в камне живые человеческие тела. Крестьянин олицетворяет деревенскую лапотную Россию. Его суровое лицо обращено к врагу, а руки поддерживают смертельно раненого рабочего. В центре композиции - комсомолец. Он полон сил, энергии, боевой отваги, руки у него крепко связаны. Рядом с юношей стоит девушка-партизанка. Своей женственностью, робостью она передает героям оптимизм. В минуту сурового испытания девушка робеет, она прильнула к комсомольцу, своему близкому другу. Замыкает фигуру матрос. Он твёрдо стоит на ногах, символизируя вооружённые силы молодой Страны Советов.</w:t>
      </w:r>
    </w:p>
    <w:p w:rsidR="00FF6462" w:rsidRPr="00FF6462" w:rsidRDefault="00FF6462" w:rsidP="00630929">
      <w:pPr>
        <w:shd w:val="clear" w:color="auto" w:fill="FFFFFF"/>
        <w:spacing w:after="0" w:line="240" w:lineRule="auto"/>
        <w:ind w:firstLine="709"/>
        <w:jc w:val="both"/>
        <w:rPr>
          <w:rFonts w:ascii="Times New Roman" w:eastAsia="Times New Roman" w:hAnsi="Times New Roman" w:cs="Times New Roman"/>
          <w:sz w:val="28"/>
          <w:szCs w:val="28"/>
        </w:rPr>
      </w:pPr>
      <w:r w:rsidRPr="00FF6462">
        <w:rPr>
          <w:rFonts w:ascii="Times New Roman" w:eastAsia="Times New Roman" w:hAnsi="Times New Roman" w:cs="Times New Roman"/>
          <w:sz w:val="28"/>
          <w:szCs w:val="28"/>
        </w:rPr>
        <w:t>Для нашего города мемориал является визитной карточкой. Каждый год 9 мая на мемориальном комплексе проходит митинг, посвященный дню Победы, приглашают ветеранов Великой Отечественной войны, выступают руководители района и города, проходит парад военной техники. Дети проводят акцию «Бессмертный полк», несут портреты своих родственников, участников Великой Отечественной войны, проходит демонстрация учащихся училищ, школ. Потом возлагают цветы к Вечному огню.</w:t>
      </w:r>
    </w:p>
    <w:p w:rsidR="00FF6462" w:rsidRPr="00FF6462" w:rsidRDefault="00B8037E" w:rsidP="00B8037E">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inline distT="0" distB="0" distL="0" distR="0">
            <wp:extent cx="6120765" cy="6120765"/>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MyCollages.jp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6120765" cy="6120765"/>
                    </a:xfrm>
                    <a:prstGeom prst="rect">
                      <a:avLst/>
                    </a:prstGeom>
                  </pic:spPr>
                </pic:pic>
              </a:graphicData>
            </a:graphic>
          </wp:inline>
        </w:drawing>
      </w:r>
      <w:r w:rsidR="00FF6462" w:rsidRPr="00FF6462">
        <w:rPr>
          <w:rFonts w:ascii="Times New Roman" w:eastAsia="Times New Roman" w:hAnsi="Times New Roman" w:cs="Times New Roman"/>
          <w:sz w:val="28"/>
          <w:szCs w:val="28"/>
        </w:rPr>
        <w:t>На территории мемориального комплекса находится также памятник землякам, павших в локальных войнах и барельеф, посвященный женщинам, вечно ждущим возвращения защитников Отечества.</w:t>
      </w:r>
    </w:p>
    <w:p w:rsidR="001E5778" w:rsidRDefault="001E5778" w:rsidP="00630929">
      <w:pPr>
        <w:pStyle w:val="4"/>
        <w:spacing w:line="240" w:lineRule="auto"/>
      </w:pPr>
    </w:p>
    <w:p w:rsidR="00934E2F" w:rsidRPr="00934E2F" w:rsidRDefault="00934E2F" w:rsidP="00630929">
      <w:pPr>
        <w:pStyle w:val="4"/>
        <w:spacing w:line="240" w:lineRule="auto"/>
      </w:pPr>
      <w:r>
        <w:t>Храм</w:t>
      </w:r>
      <w:r w:rsidR="00646661">
        <w:t xml:space="preserve"> в честь Покрова Пресвятой </w:t>
      </w:r>
      <w:r w:rsidRPr="00934E2F">
        <w:t>Богородицы</w:t>
      </w:r>
    </w:p>
    <w:p w:rsidR="00934E2F" w:rsidRPr="00934E2F" w:rsidRDefault="00CA05C7" w:rsidP="00630929">
      <w:pPr>
        <w:pStyle w:val="a8"/>
        <w:spacing w:before="0" w:beforeAutospacing="0" w:after="0" w:afterAutospacing="0"/>
        <w:ind w:firstLine="709"/>
        <w:jc w:val="both"/>
        <w:rPr>
          <w:color w:val="000000"/>
          <w:sz w:val="28"/>
          <w:szCs w:val="28"/>
        </w:rPr>
      </w:pPr>
      <w:r>
        <w:rPr>
          <w:noProof/>
        </w:rPr>
        <w:drawing>
          <wp:anchor distT="0" distB="0" distL="114300" distR="114300" simplePos="0" relativeHeight="251770880" behindDoc="0" locked="0" layoutInCell="1" allowOverlap="1">
            <wp:simplePos x="0" y="0"/>
            <wp:positionH relativeFrom="column">
              <wp:posOffset>3612515</wp:posOffset>
            </wp:positionH>
            <wp:positionV relativeFrom="paragraph">
              <wp:posOffset>64135</wp:posOffset>
            </wp:positionV>
            <wp:extent cx="2508250" cy="2969260"/>
            <wp:effectExtent l="0" t="0" r="6350" b="2540"/>
            <wp:wrapSquare wrapText="bothSides"/>
            <wp:docPr id="66" name="Рисунок 65" descr="3952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95260.jpg"/>
                    <pic:cNvPicPr/>
                  </pic:nvPicPr>
                  <pic:blipFill rotWithShape="1">
                    <a:blip r:embed="rId29" cstate="print"/>
                    <a:srcRect l="12808" r="21736"/>
                    <a:stretch/>
                  </pic:blipFill>
                  <pic:spPr bwMode="auto">
                    <a:xfrm>
                      <a:off x="0" y="0"/>
                      <a:ext cx="2508250" cy="2969260"/>
                    </a:xfrm>
                    <a:prstGeom prst="rect">
                      <a:avLst/>
                    </a:prstGeom>
                    <a:ln>
                      <a:noFill/>
                    </a:ln>
                    <a:extLst>
                      <a:ext uri="{53640926-AAD7-44D8-BBD7-CCE9431645EC}">
                        <a14:shadowObscured xmlns:a14="http://schemas.microsoft.com/office/drawing/2010/main"/>
                      </a:ext>
                    </a:extLst>
                  </pic:spPr>
                </pic:pic>
              </a:graphicData>
            </a:graphic>
          </wp:anchor>
        </w:drawing>
      </w:r>
      <w:r w:rsidR="00934E2F" w:rsidRPr="00934E2F">
        <w:rPr>
          <w:color w:val="000000"/>
          <w:sz w:val="28"/>
          <w:szCs w:val="28"/>
        </w:rPr>
        <w:t>В 1897 году по указу императора в Татарске была построена однопрестольная</w:t>
      </w:r>
      <w:r w:rsidR="00204CE1">
        <w:rPr>
          <w:color w:val="000000"/>
          <w:sz w:val="28"/>
          <w:szCs w:val="28"/>
        </w:rPr>
        <w:t xml:space="preserve"> </w:t>
      </w:r>
      <w:r w:rsidR="00934E2F" w:rsidRPr="00934E2F">
        <w:rPr>
          <w:color w:val="000000"/>
          <w:sz w:val="28"/>
          <w:szCs w:val="28"/>
        </w:rPr>
        <w:t>Михаило-Архангельская церковь. Храм освящен 27 мая 1897 года во имя св. Архистратига Михаила. При церкви выстроены из саманного кирпича дом для приезжающих прихожан и церковный деревянный дом для причта. Здесь же выстроено деревянное здание одноклассного начального церковно-приходского училища для детей обоего пола имени протоиерея Иоанна Сергеева. Во время хрущевской «оттепели» этот храм был разрушен.</w:t>
      </w:r>
    </w:p>
    <w:p w:rsidR="00934E2F" w:rsidRPr="00934E2F" w:rsidRDefault="00934E2F" w:rsidP="00630929">
      <w:pPr>
        <w:pStyle w:val="a8"/>
        <w:spacing w:before="0" w:beforeAutospacing="0" w:after="0" w:afterAutospacing="0"/>
        <w:ind w:firstLine="709"/>
        <w:jc w:val="both"/>
        <w:rPr>
          <w:color w:val="000000"/>
          <w:sz w:val="28"/>
          <w:szCs w:val="28"/>
        </w:rPr>
      </w:pPr>
      <w:r w:rsidRPr="00934E2F">
        <w:rPr>
          <w:color w:val="000000"/>
          <w:sz w:val="28"/>
          <w:szCs w:val="28"/>
        </w:rPr>
        <w:t>В конце 1980-х годов в городе стала возрождаться духовная жизнь — в 1987 году по благословению митрополита Новосибирского и Барнаульского Гедеона, в г.Татарске была образована православная община. Молебный дом для совершения богослужения был куплен на средства, собранные прихожанами от н</w:t>
      </w:r>
      <w:r w:rsidR="00427F49">
        <w:rPr>
          <w:color w:val="000000"/>
          <w:sz w:val="28"/>
          <w:szCs w:val="28"/>
        </w:rPr>
        <w:t>аселения города и организаций</w:t>
      </w:r>
      <w:r w:rsidRPr="00934E2F">
        <w:rPr>
          <w:color w:val="000000"/>
          <w:sz w:val="28"/>
          <w:szCs w:val="28"/>
        </w:rPr>
        <w:t xml:space="preserve">. </w:t>
      </w:r>
    </w:p>
    <w:p w:rsidR="00934E2F" w:rsidRPr="00934E2F" w:rsidRDefault="00934E2F" w:rsidP="00630929">
      <w:pPr>
        <w:pStyle w:val="a8"/>
        <w:spacing w:before="0" w:beforeAutospacing="0" w:after="0" w:afterAutospacing="0"/>
        <w:ind w:firstLine="709"/>
        <w:jc w:val="both"/>
        <w:rPr>
          <w:color w:val="000000"/>
          <w:sz w:val="28"/>
          <w:szCs w:val="28"/>
        </w:rPr>
      </w:pPr>
      <w:r w:rsidRPr="00934E2F">
        <w:rPr>
          <w:color w:val="000000"/>
          <w:sz w:val="28"/>
          <w:szCs w:val="28"/>
        </w:rPr>
        <w:t>К Покровскому приходу г.Татарска приписаны следующие приходы: приход в честь Рождества Пресвятой Богородицы в с.Первомихайловка Татарского района, приход во имя Архистратига Михаила в с.Новомихайловка Татарского района, а также новообразованный приход в честь Новомучеников и исповедников Российских в с.Усть-ТаркаУсть-Тарского района Новосибирской области.</w:t>
      </w:r>
    </w:p>
    <w:p w:rsidR="00E959E5" w:rsidRPr="003E5B54" w:rsidRDefault="00934E2F" w:rsidP="00630929">
      <w:pPr>
        <w:pStyle w:val="a8"/>
        <w:spacing w:before="0" w:beforeAutospacing="0" w:after="0" w:afterAutospacing="0"/>
        <w:ind w:firstLine="709"/>
        <w:jc w:val="both"/>
        <w:rPr>
          <w:rStyle w:val="afe"/>
          <w:b w:val="0"/>
          <w:bCs w:val="0"/>
          <w:color w:val="000000"/>
          <w:sz w:val="28"/>
          <w:szCs w:val="28"/>
        </w:rPr>
      </w:pPr>
      <w:r w:rsidRPr="00934E2F">
        <w:rPr>
          <w:color w:val="000000"/>
          <w:sz w:val="28"/>
          <w:szCs w:val="28"/>
        </w:rPr>
        <w:t>На данный момент приход относится к Каинской и Барабинской епархии где правящий архиерей преосвященный Феодосий Чащин.</w:t>
      </w:r>
    </w:p>
    <w:p w:rsidR="00E959E5" w:rsidRPr="00E959E5" w:rsidRDefault="00CA05C7" w:rsidP="00630929">
      <w:pPr>
        <w:pStyle w:val="a8"/>
        <w:spacing w:before="240" w:beforeAutospacing="0" w:after="240" w:afterAutospacing="0"/>
        <w:jc w:val="center"/>
        <w:rPr>
          <w:rStyle w:val="afe"/>
          <w:sz w:val="28"/>
          <w:szCs w:val="28"/>
        </w:rPr>
      </w:pPr>
      <w:r>
        <w:rPr>
          <w:noProof/>
          <w:color w:val="000000"/>
          <w:sz w:val="28"/>
          <w:szCs w:val="28"/>
        </w:rPr>
        <w:drawing>
          <wp:anchor distT="0" distB="0" distL="114300" distR="114300" simplePos="0" relativeHeight="251760640" behindDoc="0" locked="0" layoutInCell="1" allowOverlap="1">
            <wp:simplePos x="0" y="0"/>
            <wp:positionH relativeFrom="column">
              <wp:posOffset>-53931</wp:posOffset>
            </wp:positionH>
            <wp:positionV relativeFrom="paragraph">
              <wp:posOffset>142240</wp:posOffset>
            </wp:positionV>
            <wp:extent cx="2425700" cy="2445385"/>
            <wp:effectExtent l="0" t="0" r="0" b="0"/>
            <wp:wrapSquare wrapText="bothSides"/>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k_tps02r4.jpg"/>
                    <pic:cNvPicPr/>
                  </pic:nvPicPr>
                  <pic:blipFill rotWithShape="1">
                    <a:blip r:embed="rId30" cstate="print">
                      <a:extLst>
                        <a:ext uri="{28A0092B-C50C-407E-A947-70E740481C1C}">
                          <a14:useLocalDpi xmlns:a14="http://schemas.microsoft.com/office/drawing/2010/main" val="0"/>
                        </a:ext>
                      </a:extLst>
                    </a:blip>
                    <a:srcRect t="24403"/>
                    <a:stretch/>
                  </pic:blipFill>
                  <pic:spPr bwMode="auto">
                    <a:xfrm>
                      <a:off x="0" y="0"/>
                      <a:ext cx="2425700" cy="2445385"/>
                    </a:xfrm>
                    <a:prstGeom prst="rect">
                      <a:avLst/>
                    </a:prstGeom>
                    <a:ln>
                      <a:noFill/>
                    </a:ln>
                    <a:extLst>
                      <a:ext uri="{53640926-AAD7-44D8-BBD7-CCE9431645EC}">
                        <a14:shadowObscured xmlns:a14="http://schemas.microsoft.com/office/drawing/2010/main"/>
                      </a:ext>
                    </a:extLst>
                  </pic:spPr>
                </pic:pic>
              </a:graphicData>
            </a:graphic>
          </wp:anchor>
        </w:drawing>
      </w:r>
      <w:r w:rsidR="00E959E5" w:rsidRPr="00E959E5">
        <w:rPr>
          <w:rStyle w:val="afe"/>
          <w:sz w:val="28"/>
          <w:szCs w:val="28"/>
        </w:rPr>
        <w:t>Соборная мечеть имени Шейха Кунта-Хаджи Кишиева</w:t>
      </w:r>
    </w:p>
    <w:p w:rsidR="00E959E5" w:rsidRPr="00E959E5" w:rsidRDefault="001E7B16" w:rsidP="00630929">
      <w:pPr>
        <w:spacing w:after="0" w:line="240" w:lineRule="auto"/>
        <w:ind w:firstLine="709"/>
        <w:jc w:val="both"/>
        <w:rPr>
          <w:rFonts w:ascii="Times New Roman" w:eastAsia="Times New Roman" w:hAnsi="Times New Roman" w:cs="Times New Roman"/>
          <w:color w:val="000000"/>
          <w:sz w:val="28"/>
          <w:szCs w:val="28"/>
        </w:rPr>
      </w:pPr>
      <w:r w:rsidRPr="001E7B16">
        <w:rPr>
          <w:rFonts w:ascii="Times New Roman" w:eastAsia="Times New Roman" w:hAnsi="Times New Roman" w:cs="Times New Roman"/>
          <w:bCs/>
          <w:color w:val="000000"/>
          <w:sz w:val="28"/>
          <w:szCs w:val="28"/>
        </w:rPr>
        <w:t xml:space="preserve">Мечети играют важную религиозную, социальную и культурную роль в мусульманском мире. </w:t>
      </w:r>
      <w:r w:rsidR="00E959E5" w:rsidRPr="00E959E5">
        <w:rPr>
          <w:rFonts w:ascii="Times New Roman" w:eastAsia="Times New Roman" w:hAnsi="Times New Roman" w:cs="Times New Roman"/>
          <w:bCs/>
          <w:color w:val="000000"/>
          <w:sz w:val="28"/>
          <w:szCs w:val="28"/>
        </w:rPr>
        <w:t>Храм построили на пожертвование мусульман. Также огромный вклад в строительство мечети внесли жители Татарска, не исповедующие ислам. </w:t>
      </w:r>
    </w:p>
    <w:p w:rsidR="00E959E5" w:rsidRPr="00E959E5" w:rsidRDefault="00E959E5" w:rsidP="00630929">
      <w:pPr>
        <w:spacing w:after="0" w:line="240" w:lineRule="auto"/>
        <w:ind w:firstLine="709"/>
        <w:jc w:val="both"/>
        <w:rPr>
          <w:rFonts w:ascii="Times New Roman" w:eastAsia="Times New Roman" w:hAnsi="Times New Roman" w:cs="Times New Roman"/>
          <w:color w:val="000000"/>
          <w:sz w:val="28"/>
          <w:szCs w:val="28"/>
        </w:rPr>
      </w:pPr>
      <w:r w:rsidRPr="00E959E5">
        <w:rPr>
          <w:rFonts w:ascii="Times New Roman" w:eastAsia="Times New Roman" w:hAnsi="Times New Roman" w:cs="Times New Roman"/>
          <w:color w:val="000000"/>
          <w:sz w:val="28"/>
          <w:szCs w:val="28"/>
        </w:rPr>
        <w:t xml:space="preserve">Мечеть строили около пяти лет, с 2013 года. </w:t>
      </w:r>
      <w:r>
        <w:rPr>
          <w:rFonts w:ascii="Times New Roman" w:eastAsia="Times New Roman" w:hAnsi="Times New Roman" w:cs="Times New Roman"/>
          <w:color w:val="000000"/>
          <w:sz w:val="28"/>
          <w:szCs w:val="28"/>
        </w:rPr>
        <w:t>О</w:t>
      </w:r>
      <w:r w:rsidRPr="00E959E5">
        <w:rPr>
          <w:rFonts w:ascii="Times New Roman" w:eastAsia="Times New Roman" w:hAnsi="Times New Roman" w:cs="Times New Roman"/>
          <w:color w:val="000000"/>
          <w:sz w:val="28"/>
          <w:szCs w:val="28"/>
        </w:rPr>
        <w:t>фициальное мероприятие по случаю</w:t>
      </w:r>
      <w:r>
        <w:rPr>
          <w:rFonts w:ascii="Times New Roman" w:eastAsia="Times New Roman" w:hAnsi="Times New Roman" w:cs="Times New Roman"/>
          <w:color w:val="000000"/>
          <w:sz w:val="28"/>
          <w:szCs w:val="28"/>
        </w:rPr>
        <w:t xml:space="preserve"> открытия храма</w:t>
      </w:r>
      <w:r w:rsidRPr="00E959E5">
        <w:rPr>
          <w:rFonts w:ascii="Times New Roman" w:eastAsia="Times New Roman" w:hAnsi="Times New Roman" w:cs="Times New Roman"/>
          <w:color w:val="000000"/>
          <w:sz w:val="28"/>
          <w:szCs w:val="28"/>
        </w:rPr>
        <w:t xml:space="preserve"> состо</w:t>
      </w:r>
      <w:r>
        <w:rPr>
          <w:rFonts w:ascii="Times New Roman" w:eastAsia="Times New Roman" w:hAnsi="Times New Roman" w:cs="Times New Roman"/>
          <w:color w:val="000000"/>
          <w:sz w:val="28"/>
          <w:szCs w:val="28"/>
        </w:rPr>
        <w:t>ялось</w:t>
      </w:r>
      <w:r w:rsidRPr="00E959E5">
        <w:rPr>
          <w:rFonts w:ascii="Times New Roman" w:eastAsia="Times New Roman" w:hAnsi="Times New Roman" w:cs="Times New Roman"/>
          <w:color w:val="000000"/>
          <w:sz w:val="28"/>
          <w:szCs w:val="28"/>
        </w:rPr>
        <w:t xml:space="preserve"> 23 февраля </w:t>
      </w:r>
      <w:r>
        <w:rPr>
          <w:rFonts w:ascii="Times New Roman" w:eastAsia="Times New Roman" w:hAnsi="Times New Roman" w:cs="Times New Roman"/>
          <w:color w:val="000000"/>
          <w:sz w:val="28"/>
          <w:szCs w:val="28"/>
        </w:rPr>
        <w:t>2018 года</w:t>
      </w:r>
      <w:r w:rsidRPr="00E959E5">
        <w:rPr>
          <w:rFonts w:ascii="Times New Roman" w:eastAsia="Times New Roman" w:hAnsi="Times New Roman" w:cs="Times New Roman"/>
          <w:color w:val="000000"/>
          <w:sz w:val="28"/>
          <w:szCs w:val="28"/>
        </w:rPr>
        <w:t>. В стенах мечети прозву</w:t>
      </w:r>
      <w:r>
        <w:rPr>
          <w:rFonts w:ascii="Times New Roman" w:eastAsia="Times New Roman" w:hAnsi="Times New Roman" w:cs="Times New Roman"/>
          <w:color w:val="000000"/>
          <w:sz w:val="28"/>
          <w:szCs w:val="28"/>
        </w:rPr>
        <w:t>чала</w:t>
      </w:r>
      <w:r w:rsidRPr="00E959E5">
        <w:rPr>
          <w:rFonts w:ascii="Times New Roman" w:eastAsia="Times New Roman" w:hAnsi="Times New Roman" w:cs="Times New Roman"/>
          <w:color w:val="000000"/>
          <w:sz w:val="28"/>
          <w:szCs w:val="28"/>
        </w:rPr>
        <w:t xml:space="preserve"> первая коллективная пятничная молитва – «джума-намаз».</w:t>
      </w:r>
      <w:r w:rsidR="001E5778">
        <w:rPr>
          <w:rFonts w:ascii="Times New Roman" w:eastAsia="Times New Roman" w:hAnsi="Times New Roman" w:cs="Times New Roman"/>
          <w:color w:val="000000"/>
          <w:sz w:val="28"/>
          <w:szCs w:val="28"/>
        </w:rPr>
        <w:t xml:space="preserve"> </w:t>
      </w:r>
      <w:r w:rsidRPr="00E959E5">
        <w:rPr>
          <w:rFonts w:ascii="Times New Roman" w:eastAsia="Times New Roman" w:hAnsi="Times New Roman" w:cs="Times New Roman"/>
          <w:color w:val="000000"/>
          <w:sz w:val="28"/>
          <w:szCs w:val="28"/>
        </w:rPr>
        <w:t>На открытии храма присутствова</w:t>
      </w:r>
      <w:r>
        <w:rPr>
          <w:rFonts w:ascii="Times New Roman" w:eastAsia="Times New Roman" w:hAnsi="Times New Roman" w:cs="Times New Roman"/>
          <w:color w:val="000000"/>
          <w:sz w:val="28"/>
          <w:szCs w:val="28"/>
        </w:rPr>
        <w:t>ли</w:t>
      </w:r>
      <w:r w:rsidRPr="00E959E5">
        <w:rPr>
          <w:rFonts w:ascii="Times New Roman" w:eastAsia="Times New Roman" w:hAnsi="Times New Roman" w:cs="Times New Roman"/>
          <w:color w:val="000000"/>
          <w:sz w:val="28"/>
          <w:szCs w:val="28"/>
        </w:rPr>
        <w:t xml:space="preserve"> официальные лица города, района, представители церкви и муфтиятов из разных регионов России.</w:t>
      </w:r>
    </w:p>
    <w:p w:rsidR="00934E2F" w:rsidRPr="00934E2F" w:rsidRDefault="00934E2F" w:rsidP="00630929">
      <w:pPr>
        <w:pStyle w:val="a8"/>
        <w:spacing w:before="240" w:beforeAutospacing="0" w:after="240" w:afterAutospacing="0"/>
        <w:jc w:val="center"/>
        <w:rPr>
          <w:b/>
          <w:color w:val="000000"/>
          <w:sz w:val="28"/>
          <w:szCs w:val="28"/>
        </w:rPr>
      </w:pPr>
      <w:r w:rsidRPr="00934E2F">
        <w:rPr>
          <w:b/>
          <w:color w:val="000000"/>
          <w:sz w:val="28"/>
          <w:szCs w:val="28"/>
        </w:rPr>
        <w:t>Сквер</w:t>
      </w:r>
      <w:r w:rsidR="0066184F">
        <w:rPr>
          <w:b/>
          <w:color w:val="000000"/>
          <w:sz w:val="28"/>
          <w:szCs w:val="28"/>
        </w:rPr>
        <w:t xml:space="preserve"> с часами и фонтаном</w:t>
      </w:r>
    </w:p>
    <w:p w:rsidR="00934E2F" w:rsidRDefault="00D865DE" w:rsidP="00630929">
      <w:pPr>
        <w:pStyle w:val="a8"/>
        <w:spacing w:before="0" w:beforeAutospacing="0" w:after="0" w:afterAutospacing="0"/>
        <w:ind w:firstLine="709"/>
        <w:jc w:val="both"/>
        <w:rPr>
          <w:color w:val="000000"/>
          <w:sz w:val="28"/>
          <w:szCs w:val="28"/>
        </w:rPr>
      </w:pPr>
      <w:r>
        <w:rPr>
          <w:noProof/>
          <w:color w:val="000000"/>
          <w:sz w:val="28"/>
          <w:szCs w:val="28"/>
        </w:rPr>
        <w:drawing>
          <wp:anchor distT="0" distB="0" distL="114300" distR="114300" simplePos="0" relativeHeight="251759616" behindDoc="0" locked="0" layoutInCell="1" allowOverlap="1">
            <wp:simplePos x="0" y="0"/>
            <wp:positionH relativeFrom="column">
              <wp:posOffset>-38735</wp:posOffset>
            </wp:positionH>
            <wp:positionV relativeFrom="paragraph">
              <wp:posOffset>65405</wp:posOffset>
            </wp:positionV>
            <wp:extent cx="3931285" cy="2286000"/>
            <wp:effectExtent l="0" t="0" r="0" b="0"/>
            <wp:wrapSquare wrapText="bothSides"/>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xresdefault22.jpg"/>
                    <pic:cNvPicPr/>
                  </pic:nvPicPr>
                  <pic:blipFill rotWithShape="1">
                    <a:blip r:embed="rId31" cstate="print">
                      <a:extLst>
                        <a:ext uri="{28A0092B-C50C-407E-A947-70E740481C1C}">
                          <a14:useLocalDpi xmlns:a14="http://schemas.microsoft.com/office/drawing/2010/main" val="0"/>
                        </a:ext>
                      </a:extLst>
                    </a:blip>
                    <a:srcRect r="7246"/>
                    <a:stretch/>
                  </pic:blipFill>
                  <pic:spPr bwMode="auto">
                    <a:xfrm>
                      <a:off x="0" y="0"/>
                      <a:ext cx="3931285" cy="2286000"/>
                    </a:xfrm>
                    <a:prstGeom prst="rect">
                      <a:avLst/>
                    </a:prstGeom>
                    <a:ln>
                      <a:noFill/>
                    </a:ln>
                    <a:extLst>
                      <a:ext uri="{53640926-AAD7-44D8-BBD7-CCE9431645EC}">
                        <a14:shadowObscured xmlns:a14="http://schemas.microsoft.com/office/drawing/2010/main"/>
                      </a:ext>
                    </a:extLst>
                  </pic:spPr>
                </pic:pic>
              </a:graphicData>
            </a:graphic>
          </wp:anchor>
        </w:drawing>
      </w:r>
      <w:r w:rsidR="00934E2F">
        <w:rPr>
          <w:color w:val="000000"/>
          <w:sz w:val="28"/>
          <w:szCs w:val="28"/>
        </w:rPr>
        <w:t>П</w:t>
      </w:r>
      <w:r w:rsidR="00934E2F" w:rsidRPr="00934E2F">
        <w:rPr>
          <w:color w:val="000000"/>
          <w:sz w:val="28"/>
          <w:szCs w:val="28"/>
        </w:rPr>
        <w:t>роект сквера разработали в рамках программы «Формирование современной городской среды». Проект был рассчитан на два года. Сред</w:t>
      </w:r>
      <w:r w:rsidR="001E5778">
        <w:rPr>
          <w:color w:val="000000"/>
          <w:sz w:val="28"/>
          <w:szCs w:val="28"/>
        </w:rPr>
        <w:t>ства на строительство выделили</w:t>
      </w:r>
      <w:r w:rsidR="00934E2F" w:rsidRPr="00934E2F">
        <w:rPr>
          <w:color w:val="000000"/>
          <w:sz w:val="28"/>
          <w:szCs w:val="28"/>
        </w:rPr>
        <w:t xml:space="preserve"> из местного, областного и федерального бюджетов.  </w:t>
      </w:r>
      <w:r w:rsidR="0066184F">
        <w:rPr>
          <w:color w:val="000000"/>
          <w:sz w:val="28"/>
          <w:szCs w:val="28"/>
        </w:rPr>
        <w:t>О</w:t>
      </w:r>
      <w:r w:rsidR="0066184F" w:rsidRPr="0066184F">
        <w:rPr>
          <w:color w:val="000000"/>
          <w:sz w:val="28"/>
          <w:szCs w:val="28"/>
        </w:rPr>
        <w:t xml:space="preserve">бщая площадь парка - 3 583 кв.м. Из этой площади 72% засажено газоном, остальное - тротуары. В одной части сквера новый фонтан и 23 скамейки для посетителей, с другой - башня с часами. Помимо этого, в сквере </w:t>
      </w:r>
      <w:r w:rsidR="0066184F">
        <w:rPr>
          <w:color w:val="000000"/>
          <w:sz w:val="28"/>
          <w:szCs w:val="28"/>
        </w:rPr>
        <w:t>расположена</w:t>
      </w:r>
      <w:r w:rsidR="0066184F" w:rsidRPr="0066184F">
        <w:rPr>
          <w:color w:val="000000"/>
          <w:sz w:val="28"/>
          <w:szCs w:val="28"/>
        </w:rPr>
        <w:t xml:space="preserve"> больш</w:t>
      </w:r>
      <w:r w:rsidR="0066184F">
        <w:rPr>
          <w:color w:val="000000"/>
          <w:sz w:val="28"/>
          <w:szCs w:val="28"/>
        </w:rPr>
        <w:t>ая клумба</w:t>
      </w:r>
      <w:r w:rsidR="0066184F" w:rsidRPr="0066184F">
        <w:rPr>
          <w:color w:val="000000"/>
          <w:sz w:val="28"/>
          <w:szCs w:val="28"/>
        </w:rPr>
        <w:t xml:space="preserve"> и освещение. </w:t>
      </w:r>
      <w:r w:rsidR="00934E2F" w:rsidRPr="00934E2F">
        <w:rPr>
          <w:color w:val="000000"/>
          <w:sz w:val="28"/>
          <w:szCs w:val="28"/>
        </w:rPr>
        <w:t>Главная достопримечательность – фонтан – выполнен из бетона, керамогранита и снабжён инженерным оборудованием.</w:t>
      </w:r>
    </w:p>
    <w:p w:rsidR="0066184F" w:rsidRPr="00934E2F" w:rsidRDefault="0066184F" w:rsidP="00630929">
      <w:pPr>
        <w:pStyle w:val="a8"/>
        <w:spacing w:before="0" w:beforeAutospacing="0" w:after="0" w:afterAutospacing="0"/>
        <w:ind w:firstLine="709"/>
        <w:jc w:val="both"/>
        <w:rPr>
          <w:color w:val="000000"/>
          <w:sz w:val="28"/>
          <w:szCs w:val="28"/>
        </w:rPr>
      </w:pPr>
      <w:r>
        <w:rPr>
          <w:color w:val="000000"/>
          <w:sz w:val="28"/>
          <w:szCs w:val="28"/>
        </w:rPr>
        <w:t>Ж</w:t>
      </w:r>
      <w:r w:rsidRPr="0066184F">
        <w:rPr>
          <w:color w:val="000000"/>
          <w:sz w:val="28"/>
          <w:szCs w:val="28"/>
        </w:rPr>
        <w:t>ители Татарска увид</w:t>
      </w:r>
      <w:r>
        <w:rPr>
          <w:color w:val="000000"/>
          <w:sz w:val="28"/>
          <w:szCs w:val="28"/>
        </w:rPr>
        <w:t>ели</w:t>
      </w:r>
      <w:r w:rsidR="004911FC">
        <w:rPr>
          <w:color w:val="000000"/>
          <w:sz w:val="28"/>
          <w:szCs w:val="28"/>
        </w:rPr>
        <w:t xml:space="preserve"> долгожданный</w:t>
      </w:r>
      <w:r w:rsidRPr="0066184F">
        <w:rPr>
          <w:color w:val="000000"/>
          <w:sz w:val="28"/>
          <w:szCs w:val="28"/>
        </w:rPr>
        <w:t xml:space="preserve"> новый сквер площадью в 3,5 тысячи кв.м возле башни с часами</w:t>
      </w:r>
      <w:r>
        <w:rPr>
          <w:color w:val="000000"/>
          <w:sz w:val="28"/>
          <w:szCs w:val="28"/>
        </w:rPr>
        <w:t xml:space="preserve"> 10 октября 2019 года. Проект включил</w:t>
      </w:r>
      <w:r w:rsidR="001E5778">
        <w:rPr>
          <w:color w:val="000000"/>
          <w:sz w:val="28"/>
          <w:szCs w:val="28"/>
        </w:rPr>
        <w:t xml:space="preserve"> </w:t>
      </w:r>
      <w:r w:rsidR="004911FC">
        <w:rPr>
          <w:color w:val="000000"/>
          <w:sz w:val="28"/>
          <w:szCs w:val="28"/>
        </w:rPr>
        <w:t>в себя</w:t>
      </w:r>
      <w:r w:rsidR="001E5778">
        <w:rPr>
          <w:color w:val="000000"/>
          <w:sz w:val="28"/>
          <w:szCs w:val="28"/>
        </w:rPr>
        <w:t xml:space="preserve"> </w:t>
      </w:r>
      <w:r w:rsidR="004911FC">
        <w:rPr>
          <w:color w:val="000000"/>
          <w:sz w:val="28"/>
          <w:szCs w:val="28"/>
        </w:rPr>
        <w:t xml:space="preserve">фонтан, </w:t>
      </w:r>
      <w:r w:rsidRPr="0066184F">
        <w:rPr>
          <w:color w:val="000000"/>
          <w:sz w:val="28"/>
          <w:szCs w:val="28"/>
        </w:rPr>
        <w:t>озеленение, скамейк</w:t>
      </w:r>
      <w:r>
        <w:rPr>
          <w:color w:val="000000"/>
          <w:sz w:val="28"/>
          <w:szCs w:val="28"/>
        </w:rPr>
        <w:t>и и мусорные баки.</w:t>
      </w:r>
    </w:p>
    <w:p w:rsidR="00394D55" w:rsidRPr="001F0A74" w:rsidRDefault="00394D55" w:rsidP="00630929">
      <w:pPr>
        <w:widowControl w:val="0"/>
        <w:tabs>
          <w:tab w:val="left" w:pos="5103"/>
          <w:tab w:val="left" w:pos="8640"/>
        </w:tabs>
        <w:spacing w:before="240" w:line="240" w:lineRule="auto"/>
        <w:jc w:val="center"/>
        <w:rPr>
          <w:rFonts w:ascii="Times New Roman" w:hAnsi="Times New Roman" w:cs="Times New Roman"/>
          <w:b/>
          <w:iCs/>
          <w:sz w:val="28"/>
          <w:szCs w:val="28"/>
        </w:rPr>
      </w:pPr>
      <w:r>
        <w:rPr>
          <w:rFonts w:ascii="Times New Roman" w:hAnsi="Times New Roman" w:cs="Times New Roman"/>
          <w:b/>
          <w:bCs/>
          <w:sz w:val="28"/>
          <w:szCs w:val="28"/>
        </w:rPr>
        <w:t>Д</w:t>
      </w:r>
      <w:r w:rsidRPr="00394D55">
        <w:rPr>
          <w:rFonts w:ascii="Times New Roman" w:hAnsi="Times New Roman" w:cs="Times New Roman"/>
          <w:b/>
          <w:bCs/>
          <w:sz w:val="28"/>
          <w:szCs w:val="28"/>
        </w:rPr>
        <w:t xml:space="preserve">ом-музей имени </w:t>
      </w:r>
      <w:r w:rsidRPr="00394D55">
        <w:rPr>
          <w:rFonts w:ascii="Times New Roman" w:hAnsi="Times New Roman" w:cs="Times New Roman"/>
          <w:b/>
          <w:iCs/>
          <w:sz w:val="28"/>
          <w:szCs w:val="28"/>
        </w:rPr>
        <w:t>А</w:t>
      </w:r>
      <w:r>
        <w:rPr>
          <w:rFonts w:ascii="Times New Roman" w:hAnsi="Times New Roman" w:cs="Times New Roman"/>
          <w:b/>
          <w:iCs/>
          <w:sz w:val="28"/>
          <w:szCs w:val="28"/>
        </w:rPr>
        <w:t>.</w:t>
      </w:r>
      <w:r w:rsidRPr="00394D55">
        <w:rPr>
          <w:rFonts w:ascii="Times New Roman" w:hAnsi="Times New Roman" w:cs="Times New Roman"/>
          <w:b/>
          <w:iCs/>
          <w:sz w:val="28"/>
          <w:szCs w:val="28"/>
        </w:rPr>
        <w:t>Я</w:t>
      </w:r>
      <w:r>
        <w:rPr>
          <w:rFonts w:ascii="Times New Roman" w:hAnsi="Times New Roman" w:cs="Times New Roman"/>
          <w:b/>
          <w:iCs/>
          <w:sz w:val="28"/>
          <w:szCs w:val="28"/>
        </w:rPr>
        <w:t xml:space="preserve">. </w:t>
      </w:r>
      <w:r w:rsidRPr="00394D55">
        <w:rPr>
          <w:rFonts w:ascii="Times New Roman" w:hAnsi="Times New Roman" w:cs="Times New Roman"/>
          <w:b/>
          <w:iCs/>
          <w:sz w:val="28"/>
          <w:szCs w:val="28"/>
        </w:rPr>
        <w:t>Штеффена</w:t>
      </w:r>
      <w:r w:rsidR="001F0A74">
        <w:rPr>
          <w:rFonts w:ascii="Times New Roman" w:hAnsi="Times New Roman" w:cs="Times New Roman"/>
          <w:b/>
          <w:iCs/>
          <w:sz w:val="28"/>
          <w:szCs w:val="28"/>
        </w:rPr>
        <w:t xml:space="preserve">, </w:t>
      </w:r>
      <w:r w:rsidR="00527EE2">
        <w:rPr>
          <w:rFonts w:ascii="Times New Roman" w:hAnsi="Times New Roman" w:cs="Times New Roman"/>
          <w:b/>
          <w:iCs/>
          <w:sz w:val="28"/>
          <w:szCs w:val="28"/>
        </w:rPr>
        <w:t>село</w:t>
      </w:r>
      <w:r w:rsidR="007D117D">
        <w:rPr>
          <w:rFonts w:ascii="Times New Roman" w:hAnsi="Times New Roman" w:cs="Times New Roman"/>
          <w:b/>
          <w:iCs/>
          <w:sz w:val="28"/>
          <w:szCs w:val="28"/>
        </w:rPr>
        <w:t xml:space="preserve"> </w:t>
      </w:r>
      <w:r>
        <w:rPr>
          <w:rFonts w:ascii="Times New Roman" w:hAnsi="Times New Roman" w:cs="Times New Roman"/>
          <w:b/>
          <w:iCs/>
          <w:sz w:val="28"/>
          <w:szCs w:val="28"/>
        </w:rPr>
        <w:t>Неудачино, Татарский район</w:t>
      </w:r>
    </w:p>
    <w:p w:rsidR="009E0E74" w:rsidRPr="00F657EB" w:rsidRDefault="007E0717" w:rsidP="00630929">
      <w:pPr>
        <w:pStyle w:val="af9"/>
        <w:widowControl w:val="0"/>
        <w:tabs>
          <w:tab w:val="left" w:pos="900"/>
        </w:tabs>
        <w:ind w:firstLine="709"/>
        <w:jc w:val="both"/>
        <w:rPr>
          <w:b w:val="0"/>
          <w:bCs w:val="0"/>
          <w:sz w:val="28"/>
          <w:szCs w:val="28"/>
        </w:rPr>
      </w:pPr>
      <w:r>
        <w:rPr>
          <w:b w:val="0"/>
          <w:bCs w:val="0"/>
          <w:noProof/>
          <w:sz w:val="28"/>
          <w:szCs w:val="28"/>
        </w:rPr>
        <w:drawing>
          <wp:anchor distT="0" distB="0" distL="114300" distR="114300" simplePos="0" relativeHeight="251706368" behindDoc="0" locked="0" layoutInCell="1" allowOverlap="1">
            <wp:simplePos x="0" y="0"/>
            <wp:positionH relativeFrom="column">
              <wp:posOffset>3665855</wp:posOffset>
            </wp:positionH>
            <wp:positionV relativeFrom="paragraph">
              <wp:posOffset>152400</wp:posOffset>
            </wp:positionV>
            <wp:extent cx="2456815" cy="1711325"/>
            <wp:effectExtent l="0" t="0" r="635" b="3175"/>
            <wp:wrapSquare wrapText="bothSides"/>
            <wp:docPr id="3" name="Рисунок 1" descr="C:\Users\Иван\Desktop\SDC14670.JPG"/>
            <wp:cNvGraphicFramePr/>
            <a:graphic xmlns:a="http://schemas.openxmlformats.org/drawingml/2006/main">
              <a:graphicData uri="http://schemas.openxmlformats.org/drawingml/2006/picture">
                <pic:pic xmlns:pic="http://schemas.openxmlformats.org/drawingml/2006/picture">
                  <pic:nvPicPr>
                    <pic:cNvPr id="1026" name="Picture 2" descr="C:\Users\Иван\Desktop\SDC14670.JPG"/>
                    <pic:cNvPicPr>
                      <a:picLocks noChangeAspect="1" noChangeArrowheads="1"/>
                    </pic:cNvPicPr>
                  </pic:nvPicPr>
                  <pic:blipFill>
                    <a:blip r:embed="rId32" cstate="print"/>
                    <a:srcRect/>
                    <a:stretch>
                      <a:fillRect/>
                    </a:stretch>
                  </pic:blipFill>
                  <pic:spPr bwMode="auto">
                    <a:xfrm>
                      <a:off x="0" y="0"/>
                      <a:ext cx="2456815" cy="1711325"/>
                    </a:xfrm>
                    <a:prstGeom prst="rect">
                      <a:avLst/>
                    </a:prstGeom>
                    <a:noFill/>
                    <a:effectLst/>
                  </pic:spPr>
                </pic:pic>
              </a:graphicData>
            </a:graphic>
          </wp:anchor>
        </w:drawing>
      </w:r>
      <w:r w:rsidR="009E0E74" w:rsidRPr="00F657EB">
        <w:rPr>
          <w:b w:val="0"/>
          <w:bCs w:val="0"/>
          <w:sz w:val="28"/>
          <w:szCs w:val="28"/>
        </w:rPr>
        <w:t xml:space="preserve">В настоящий период в нашем регионе, как и во всей России, возрастает неподдельный интерес взрослых и детей к народным истокам, к традиционной народной культуре, этническим традициям. Но быт русской деревни сегодня очень изменился, многие села исчезают вместе со своими культурными традициями: праздниками, особым жизненным укладом, сельским бытом, народной музыкой и обычаями. И вот «в противовес» подобным фактам мы имеем позитивный опыт сохранения из поколения в поколение национально-культурных традиций в отдельно взятом поселении – с. Неудачино Татарского района. </w:t>
      </w:r>
    </w:p>
    <w:p w:rsidR="004E4721" w:rsidRDefault="003019DE" w:rsidP="00630929">
      <w:pPr>
        <w:pStyle w:val="af9"/>
        <w:widowControl w:val="0"/>
        <w:tabs>
          <w:tab w:val="left" w:pos="900"/>
        </w:tabs>
        <w:ind w:firstLine="709"/>
        <w:jc w:val="both"/>
        <w:rPr>
          <w:sz w:val="28"/>
          <w:szCs w:val="28"/>
        </w:rPr>
      </w:pPr>
      <w:r>
        <w:rPr>
          <w:b w:val="0"/>
          <w:bCs w:val="0"/>
          <w:noProof/>
          <w:sz w:val="28"/>
          <w:szCs w:val="28"/>
        </w:rPr>
        <w:drawing>
          <wp:anchor distT="0" distB="0" distL="114300" distR="114300" simplePos="0" relativeHeight="251707392" behindDoc="1" locked="0" layoutInCell="1" allowOverlap="1">
            <wp:simplePos x="0" y="0"/>
            <wp:positionH relativeFrom="column">
              <wp:posOffset>-2540</wp:posOffset>
            </wp:positionH>
            <wp:positionV relativeFrom="paragraph">
              <wp:posOffset>90805</wp:posOffset>
            </wp:positionV>
            <wp:extent cx="2955290" cy="2083435"/>
            <wp:effectExtent l="57150" t="57150" r="73660" b="107315"/>
            <wp:wrapTight wrapText="bothSides">
              <wp:wrapPolygon edited="0">
                <wp:start x="-418" y="-593"/>
                <wp:lineTo x="-418" y="22515"/>
                <wp:lineTo x="21999" y="22515"/>
                <wp:lineTo x="21999" y="-593"/>
                <wp:lineTo x="-418" y="-593"/>
              </wp:wrapPolygon>
            </wp:wrapTight>
            <wp:docPr id="10" name="Рисунок 2"/>
            <wp:cNvGraphicFramePr/>
            <a:graphic xmlns:a="http://schemas.openxmlformats.org/drawingml/2006/main">
              <a:graphicData uri="http://schemas.openxmlformats.org/drawingml/2006/picture">
                <pic:pic xmlns:pic="http://schemas.openxmlformats.org/drawingml/2006/picture">
                  <pic:nvPicPr>
                    <pic:cNvPr id="20485" name="Picture 5" descr="D:\Ксения\Местный «Биг Бен» — часы-куранты на ул. Ленина.jpg"/>
                    <pic:cNvPicPr>
                      <a:picLocks noChangeAspect="1" noChangeArrowheads="1"/>
                    </pic:cNvPicPr>
                  </pic:nvPicPr>
                  <pic:blipFill>
                    <a:blip r:embed="rId33" cstate="print">
                      <a:extLst>
                        <a:ext uri="{28A0092B-C50C-407E-A947-70E740481C1C}">
                          <a14:useLocalDpi xmlns:a14="http://schemas.microsoft.com/office/drawing/2010/main" val="0"/>
                        </a:ext>
                      </a:extLst>
                    </a:blip>
                    <a:stretch>
                      <a:fillRect/>
                    </a:stretch>
                  </pic:blipFill>
                  <pic:spPr bwMode="auto">
                    <a:xfrm>
                      <a:off x="0" y="0"/>
                      <a:ext cx="2955290" cy="2083435"/>
                    </a:xfrm>
                    <a:prstGeom prst="rect">
                      <a:avLst/>
                    </a:prstGeom>
                    <a:solidFill>
                      <a:srgbClr val="FFFFFF">
                        <a:shade val="85000"/>
                      </a:srgbClr>
                    </a:solidFill>
                    <a:ln w="88900" cap="sq">
                      <a:no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r w:rsidR="009E0E74" w:rsidRPr="00F657EB">
        <w:rPr>
          <w:b w:val="0"/>
          <w:bCs w:val="0"/>
          <w:sz w:val="28"/>
          <w:szCs w:val="28"/>
        </w:rPr>
        <w:t>С 2004 года в селе Неудачин</w:t>
      </w:r>
      <w:r w:rsidR="00F657EB" w:rsidRPr="00F657EB">
        <w:rPr>
          <w:b w:val="0"/>
          <w:bCs w:val="0"/>
          <w:sz w:val="28"/>
          <w:szCs w:val="28"/>
        </w:rPr>
        <w:t>о</w:t>
      </w:r>
      <w:r w:rsidR="009E0E74" w:rsidRPr="00F657EB">
        <w:rPr>
          <w:b w:val="0"/>
          <w:bCs w:val="0"/>
          <w:sz w:val="28"/>
          <w:szCs w:val="28"/>
        </w:rPr>
        <w:t xml:space="preserve"> функционирует дом-музей имени </w:t>
      </w:r>
      <w:r w:rsidR="001F0A74">
        <w:rPr>
          <w:b w:val="0"/>
          <w:iCs/>
          <w:sz w:val="28"/>
          <w:szCs w:val="28"/>
        </w:rPr>
        <w:t xml:space="preserve">Абрама </w:t>
      </w:r>
      <w:r w:rsidR="009E0E74" w:rsidRPr="00F657EB">
        <w:rPr>
          <w:b w:val="0"/>
          <w:iCs/>
          <w:sz w:val="28"/>
          <w:szCs w:val="28"/>
        </w:rPr>
        <w:t>Яковлевича Штеффен</w:t>
      </w:r>
      <w:r w:rsidR="00E04B60">
        <w:rPr>
          <w:b w:val="0"/>
          <w:iCs/>
          <w:sz w:val="28"/>
          <w:szCs w:val="28"/>
        </w:rPr>
        <w:t>а</w:t>
      </w:r>
      <w:r w:rsidR="009E0E74" w:rsidRPr="00F657EB">
        <w:rPr>
          <w:b w:val="0"/>
          <w:iCs/>
          <w:sz w:val="28"/>
          <w:szCs w:val="28"/>
        </w:rPr>
        <w:t>.</w:t>
      </w:r>
      <w:r w:rsidR="00F657EB" w:rsidRPr="00F657EB">
        <w:rPr>
          <w:b w:val="0"/>
          <w:iCs/>
          <w:sz w:val="28"/>
          <w:szCs w:val="28"/>
        </w:rPr>
        <w:t xml:space="preserve"> Почётный гражданин Татарского района, </w:t>
      </w:r>
      <w:r w:rsidR="00F657EB" w:rsidRPr="00F657EB">
        <w:rPr>
          <w:b w:val="0"/>
          <w:sz w:val="28"/>
          <w:szCs w:val="28"/>
        </w:rPr>
        <w:t xml:space="preserve">Абрам Яковлевич – главный историк и летописец села. Писал много лет дневники по истории села, записывал воспоминания очевидцев событий. Его талант отражался в создании из подручных материалов часовых механизмов удивительной точности. Он мог починить любую технику, начиная с часов и заканчивая телевизором. </w:t>
      </w:r>
      <w:r w:rsidR="004E4721" w:rsidRPr="00F657EB">
        <w:rPr>
          <w:b w:val="0"/>
          <w:sz w:val="28"/>
          <w:szCs w:val="28"/>
        </w:rPr>
        <w:t>В его доме собрана целая коллекция созданных им часов разного типа: маленьких и больших, настенных и настольных, тикающих и гремящих. Но такие самодельные часы не стали пределом его творческой деятельности. Он создавал часы более крупных размеров. Самым ярким примером являются башенные часы - куранты в городе Татарске (1990г.), селе Неудачино (1995г.).</w:t>
      </w:r>
    </w:p>
    <w:p w:rsidR="009F0B94" w:rsidRPr="00F657EB" w:rsidRDefault="009E0E74" w:rsidP="00630929">
      <w:pPr>
        <w:widowControl w:val="0"/>
        <w:spacing w:after="0" w:line="240" w:lineRule="auto"/>
        <w:ind w:firstLine="567"/>
        <w:jc w:val="both"/>
        <w:rPr>
          <w:rFonts w:ascii="Times New Roman" w:hAnsi="Times New Roman" w:cs="Times New Roman"/>
          <w:sz w:val="28"/>
          <w:szCs w:val="28"/>
        </w:rPr>
      </w:pPr>
      <w:r w:rsidRPr="00F657EB">
        <w:rPr>
          <w:rFonts w:ascii="Times New Roman" w:hAnsi="Times New Roman" w:cs="Times New Roman"/>
          <w:sz w:val="28"/>
          <w:szCs w:val="28"/>
        </w:rPr>
        <w:t xml:space="preserve">В доме, где проживал Абрам Яковлевич, </w:t>
      </w:r>
      <w:r w:rsidR="00F657EB" w:rsidRPr="00F657EB">
        <w:rPr>
          <w:rFonts w:ascii="Times New Roman" w:hAnsi="Times New Roman" w:cs="Times New Roman"/>
          <w:sz w:val="28"/>
          <w:szCs w:val="28"/>
        </w:rPr>
        <w:t xml:space="preserve">и был открыт </w:t>
      </w:r>
      <w:r w:rsidRPr="00F657EB">
        <w:rPr>
          <w:rFonts w:ascii="Times New Roman" w:hAnsi="Times New Roman" w:cs="Times New Roman"/>
          <w:iCs/>
          <w:sz w:val="28"/>
          <w:szCs w:val="28"/>
        </w:rPr>
        <w:t>дом-музей.</w:t>
      </w:r>
      <w:r w:rsidR="009F0B94" w:rsidRPr="00C33E59">
        <w:rPr>
          <w:rFonts w:ascii="Times New Roman" w:hAnsi="Times New Roman" w:cs="Times New Roman"/>
          <w:iCs/>
          <w:sz w:val="28"/>
          <w:szCs w:val="28"/>
        </w:rPr>
        <w:t xml:space="preserve">В </w:t>
      </w:r>
      <w:r w:rsidR="009F0B94" w:rsidRPr="00C33E59">
        <w:rPr>
          <w:rFonts w:ascii="Times New Roman" w:hAnsi="Times New Roman" w:cs="Times New Roman"/>
          <w:sz w:val="28"/>
          <w:szCs w:val="28"/>
        </w:rPr>
        <w:t xml:space="preserve">доме музее </w:t>
      </w:r>
      <w:r w:rsidR="009F0B94">
        <w:rPr>
          <w:rFonts w:ascii="Times New Roman" w:hAnsi="Times New Roman" w:cs="Times New Roman"/>
          <w:sz w:val="28"/>
          <w:szCs w:val="28"/>
        </w:rPr>
        <w:t xml:space="preserve">бывали </w:t>
      </w:r>
      <w:r w:rsidR="009F0B94" w:rsidRPr="00C33E59">
        <w:rPr>
          <w:rFonts w:ascii="Times New Roman" w:hAnsi="Times New Roman" w:cs="Times New Roman"/>
          <w:sz w:val="28"/>
          <w:szCs w:val="28"/>
        </w:rPr>
        <w:t>посетител</w:t>
      </w:r>
      <w:r w:rsidR="009F0B94">
        <w:rPr>
          <w:rFonts w:ascii="Times New Roman" w:hAnsi="Times New Roman" w:cs="Times New Roman"/>
          <w:sz w:val="28"/>
          <w:szCs w:val="28"/>
        </w:rPr>
        <w:t>и</w:t>
      </w:r>
      <w:r w:rsidR="009F0B94" w:rsidRPr="00C33E59">
        <w:rPr>
          <w:rFonts w:ascii="Times New Roman" w:hAnsi="Times New Roman" w:cs="Times New Roman"/>
          <w:sz w:val="28"/>
          <w:szCs w:val="28"/>
        </w:rPr>
        <w:t xml:space="preserve"> из Франции, Германии, Канады, Новосибир</w:t>
      </w:r>
      <w:r w:rsidR="009F0B94" w:rsidRPr="00F657EB">
        <w:rPr>
          <w:rFonts w:ascii="Times New Roman" w:hAnsi="Times New Roman" w:cs="Times New Roman"/>
          <w:sz w:val="28"/>
          <w:szCs w:val="28"/>
        </w:rPr>
        <w:t>ска, Омской области и Татарс</w:t>
      </w:r>
      <w:r w:rsidR="009F0B94">
        <w:rPr>
          <w:rFonts w:ascii="Times New Roman" w:hAnsi="Times New Roman" w:cs="Times New Roman"/>
          <w:sz w:val="28"/>
          <w:szCs w:val="28"/>
        </w:rPr>
        <w:t>кого района и, конечно, местные жители</w:t>
      </w:r>
      <w:r w:rsidR="009F0B94" w:rsidRPr="00F657EB">
        <w:rPr>
          <w:rFonts w:ascii="Times New Roman" w:hAnsi="Times New Roman" w:cs="Times New Roman"/>
          <w:sz w:val="28"/>
          <w:szCs w:val="28"/>
        </w:rPr>
        <w:t xml:space="preserve">. Каждый предмет, находящийся в доме - музее имеет свою историю. </w:t>
      </w:r>
    </w:p>
    <w:p w:rsidR="00394D55" w:rsidRPr="00D5795D" w:rsidRDefault="00C52399" w:rsidP="00630929">
      <w:pPr>
        <w:widowControl w:val="0"/>
        <w:spacing w:before="24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МБУК </w:t>
      </w:r>
      <w:r w:rsidR="00394D55" w:rsidRPr="00D5795D">
        <w:rPr>
          <w:rFonts w:ascii="Times New Roman" w:hAnsi="Times New Roman" w:cs="Times New Roman"/>
          <w:b/>
          <w:sz w:val="28"/>
          <w:szCs w:val="28"/>
        </w:rPr>
        <w:t>Историко-краеведч</w:t>
      </w:r>
      <w:r>
        <w:rPr>
          <w:rFonts w:ascii="Times New Roman" w:hAnsi="Times New Roman" w:cs="Times New Roman"/>
          <w:b/>
          <w:sz w:val="28"/>
          <w:szCs w:val="28"/>
        </w:rPr>
        <w:t>еский музей им. Н.Я. Савченко</w:t>
      </w:r>
    </w:p>
    <w:p w:rsidR="00394D55" w:rsidRPr="00D5795D" w:rsidRDefault="00BD5278" w:rsidP="00630929">
      <w:pPr>
        <w:widowControl w:val="0"/>
        <w:spacing w:after="0" w:line="240" w:lineRule="auto"/>
        <w:ind w:firstLine="708"/>
        <w:jc w:val="both"/>
        <w:rPr>
          <w:rFonts w:ascii="Times New Roman" w:hAnsi="Times New Roman" w:cs="Times New Roman"/>
          <w:sz w:val="28"/>
          <w:szCs w:val="28"/>
        </w:rPr>
      </w:pPr>
      <w:r>
        <w:rPr>
          <w:rFonts w:ascii="Times New Roman" w:hAnsi="Times New Roman" w:cs="Times New Roman"/>
          <w:noProof/>
          <w:sz w:val="28"/>
          <w:szCs w:val="28"/>
        </w:rPr>
        <w:drawing>
          <wp:anchor distT="0" distB="0" distL="114300" distR="114300" simplePos="0" relativeHeight="251715584" behindDoc="0" locked="0" layoutInCell="1" allowOverlap="1">
            <wp:simplePos x="0" y="0"/>
            <wp:positionH relativeFrom="column">
              <wp:posOffset>3814445</wp:posOffset>
            </wp:positionH>
            <wp:positionV relativeFrom="paragraph">
              <wp:posOffset>13335</wp:posOffset>
            </wp:positionV>
            <wp:extent cx="2282825" cy="3042920"/>
            <wp:effectExtent l="0" t="0" r="3175" b="5080"/>
            <wp:wrapSquare wrapText="bothSides"/>
            <wp:docPr id="29"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Олеся\Рабочий стол\ИНВЕСТИЦИИ\На пьедестале пушки и БМ-13.jpg"/>
                    <pic:cNvPicPr>
                      <a:picLocks noChangeAspect="1" noChangeArrowheads="1"/>
                    </pic:cNvPicPr>
                  </pic:nvPicPr>
                  <pic:blipFill>
                    <a:blip r:embed="rId34" cstate="print">
                      <a:extLst>
                        <a:ext uri="{28A0092B-C50C-407E-A947-70E740481C1C}">
                          <a14:useLocalDpi xmlns:a14="http://schemas.microsoft.com/office/drawing/2010/main" val="0"/>
                        </a:ext>
                      </a:extLst>
                    </a:blip>
                    <a:stretch>
                      <a:fillRect/>
                    </a:stretch>
                  </pic:blipFill>
                  <pic:spPr bwMode="auto">
                    <a:xfrm>
                      <a:off x="0" y="0"/>
                      <a:ext cx="2282825" cy="3042920"/>
                    </a:xfrm>
                    <a:prstGeom prst="rect">
                      <a:avLst/>
                    </a:prstGeom>
                    <a:noFill/>
                    <a:ln w="9525">
                      <a:noFill/>
                      <a:miter lim="800000"/>
                      <a:headEnd/>
                      <a:tailEnd/>
                    </a:ln>
                  </pic:spPr>
                </pic:pic>
              </a:graphicData>
            </a:graphic>
          </wp:anchor>
        </w:drawing>
      </w:r>
      <w:r w:rsidR="00394D55" w:rsidRPr="00D5795D">
        <w:rPr>
          <w:rFonts w:ascii="Times New Roman" w:hAnsi="Times New Roman" w:cs="Times New Roman"/>
          <w:sz w:val="28"/>
          <w:szCs w:val="28"/>
        </w:rPr>
        <w:t xml:space="preserve">5 июля 1985 года историко-краеведческий музей открыл свои двери для посетителей. Основателем и первым директором музея был </w:t>
      </w:r>
      <w:r w:rsidR="00394D55" w:rsidRPr="007D117D">
        <w:rPr>
          <w:rFonts w:ascii="Times New Roman" w:hAnsi="Times New Roman" w:cs="Times New Roman"/>
          <w:sz w:val="28"/>
          <w:szCs w:val="28"/>
        </w:rPr>
        <w:t>Николай Яковлевич Савченко.</w:t>
      </w:r>
      <w:r w:rsidR="00394D55" w:rsidRPr="00D5795D">
        <w:rPr>
          <w:rFonts w:ascii="Times New Roman" w:hAnsi="Times New Roman" w:cs="Times New Roman"/>
          <w:sz w:val="28"/>
          <w:szCs w:val="28"/>
        </w:rPr>
        <w:t xml:space="preserve"> Он сумел осуществить многое из своих замыслов, о чём мечтал, к чему стремился. </w:t>
      </w:r>
    </w:p>
    <w:p w:rsidR="00394D55" w:rsidRPr="00D5795D" w:rsidRDefault="00394D55" w:rsidP="00630929">
      <w:pPr>
        <w:pStyle w:val="afb"/>
        <w:widowControl w:val="0"/>
        <w:spacing w:after="0" w:line="240" w:lineRule="auto"/>
        <w:jc w:val="both"/>
        <w:rPr>
          <w:rFonts w:ascii="Times New Roman" w:hAnsi="Times New Roman" w:cs="Times New Roman"/>
          <w:sz w:val="28"/>
          <w:szCs w:val="28"/>
        </w:rPr>
      </w:pPr>
      <w:r w:rsidRPr="00D5795D">
        <w:rPr>
          <w:rFonts w:ascii="Times New Roman" w:hAnsi="Times New Roman" w:cs="Times New Roman"/>
          <w:sz w:val="28"/>
          <w:szCs w:val="28"/>
        </w:rPr>
        <w:tab/>
      </w:r>
      <w:r w:rsidR="007077D1" w:rsidRPr="00D5795D">
        <w:rPr>
          <w:rFonts w:ascii="Times New Roman" w:hAnsi="Times New Roman" w:cs="Times New Roman"/>
          <w:sz w:val="28"/>
          <w:szCs w:val="28"/>
        </w:rPr>
        <w:t>Одна из ярчайших страниц его биографии – создание в городе Татарске историко-краеведческого музея, который сегодня носит его имя.</w:t>
      </w:r>
      <w:r w:rsidRPr="00D5795D">
        <w:rPr>
          <w:rFonts w:ascii="Times New Roman" w:hAnsi="Times New Roman" w:cs="Times New Roman"/>
          <w:sz w:val="28"/>
          <w:szCs w:val="28"/>
        </w:rPr>
        <w:t>В 2001 году музей занесен в «Золотую книгу культуры Новосибирской области» в номинации «Золотой свет очага», является победителем и призёром различных конкурсов и проектов.</w:t>
      </w:r>
    </w:p>
    <w:p w:rsidR="00394D55" w:rsidRPr="00D5795D" w:rsidRDefault="00394D55" w:rsidP="00630929">
      <w:pPr>
        <w:pStyle w:val="33"/>
        <w:widowControl w:val="0"/>
        <w:spacing w:after="0" w:line="240" w:lineRule="auto"/>
        <w:ind w:firstLine="708"/>
        <w:jc w:val="both"/>
        <w:rPr>
          <w:rFonts w:ascii="Times New Roman" w:hAnsi="Times New Roman" w:cs="Times New Roman"/>
          <w:sz w:val="28"/>
          <w:szCs w:val="28"/>
        </w:rPr>
      </w:pPr>
      <w:r w:rsidRPr="00D5795D">
        <w:rPr>
          <w:rFonts w:ascii="Times New Roman" w:hAnsi="Times New Roman" w:cs="Times New Roman"/>
          <w:sz w:val="28"/>
          <w:szCs w:val="28"/>
        </w:rPr>
        <w:t xml:space="preserve">Музей располагает двумя помещениями площадью 1089 кв.м., в </w:t>
      </w:r>
      <w:r w:rsidR="00F23CA7" w:rsidRPr="00D5795D">
        <w:rPr>
          <w:rFonts w:ascii="Times New Roman" w:hAnsi="Times New Roman" w:cs="Times New Roman"/>
          <w:sz w:val="28"/>
          <w:szCs w:val="28"/>
        </w:rPr>
        <w:t>первом размещены</w:t>
      </w:r>
      <w:r w:rsidRPr="00D5795D">
        <w:rPr>
          <w:rFonts w:ascii="Times New Roman" w:hAnsi="Times New Roman" w:cs="Times New Roman"/>
          <w:sz w:val="28"/>
          <w:szCs w:val="28"/>
        </w:rPr>
        <w:t>6 залов и «фронтовая землянка», во втором (здание теплой стоянки) – представлена техника, предметы труда и быта, история сельскохозяйственных и промышленных предприятий</w:t>
      </w:r>
    </w:p>
    <w:p w:rsidR="00394D55" w:rsidRPr="00D5795D" w:rsidRDefault="00394D55" w:rsidP="00630929">
      <w:pPr>
        <w:widowControl w:val="0"/>
        <w:shd w:val="clear" w:color="auto" w:fill="FFFFFF"/>
        <w:autoSpaceDE w:val="0"/>
        <w:autoSpaceDN w:val="0"/>
        <w:adjustRightInd w:val="0"/>
        <w:spacing w:after="0" w:line="240" w:lineRule="auto"/>
        <w:jc w:val="both"/>
        <w:rPr>
          <w:rFonts w:ascii="Times New Roman" w:hAnsi="Times New Roman" w:cs="Times New Roman"/>
          <w:sz w:val="28"/>
          <w:szCs w:val="28"/>
        </w:rPr>
      </w:pPr>
      <w:r w:rsidRPr="00D5795D">
        <w:rPr>
          <w:rFonts w:ascii="Times New Roman" w:hAnsi="Times New Roman" w:cs="Times New Roman"/>
          <w:sz w:val="28"/>
          <w:szCs w:val="28"/>
        </w:rPr>
        <w:t xml:space="preserve">         Ежегодно в музее экспонируются стационарные и передвижные выставки</w:t>
      </w:r>
      <w:r w:rsidR="009F0B94">
        <w:rPr>
          <w:rFonts w:ascii="Times New Roman" w:hAnsi="Times New Roman" w:cs="Times New Roman"/>
          <w:sz w:val="28"/>
          <w:szCs w:val="28"/>
        </w:rPr>
        <w:t xml:space="preserve">, </w:t>
      </w:r>
      <w:r w:rsidRPr="00D5795D">
        <w:rPr>
          <w:rFonts w:ascii="Times New Roman" w:hAnsi="Times New Roman" w:cs="Times New Roman"/>
          <w:sz w:val="28"/>
          <w:szCs w:val="28"/>
        </w:rPr>
        <w:t xml:space="preserve">проводится около 1000 экскурсий, лекций и массовых мероприятий. Посещаемость музея в последние три года составляет в среднем 15,5-16,5 тысяч человек в год. </w:t>
      </w:r>
    </w:p>
    <w:p w:rsidR="00314967" w:rsidRDefault="004D40FC" w:rsidP="00630929">
      <w:pPr>
        <w:widowControl w:val="0"/>
        <w:shd w:val="clear" w:color="auto" w:fill="FFFFFF"/>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noProof/>
          <w:sz w:val="28"/>
          <w:szCs w:val="28"/>
        </w:rPr>
        <w:drawing>
          <wp:anchor distT="0" distB="0" distL="114300" distR="114300" simplePos="0" relativeHeight="251716608" behindDoc="0" locked="0" layoutInCell="1" allowOverlap="1">
            <wp:simplePos x="0" y="0"/>
            <wp:positionH relativeFrom="column">
              <wp:posOffset>19050</wp:posOffset>
            </wp:positionH>
            <wp:positionV relativeFrom="paragraph">
              <wp:posOffset>182850</wp:posOffset>
            </wp:positionV>
            <wp:extent cx="3358515" cy="1870710"/>
            <wp:effectExtent l="0" t="0" r="0" b="0"/>
            <wp:wrapSquare wrapText="bothSides"/>
            <wp:docPr id="30"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cuments and Settings\Олеся\Рабочий стол\ИНВЕСТИЦИИ\фауна родного края.jpg"/>
                    <pic:cNvPicPr>
                      <a:picLocks noChangeAspect="1" noChangeArrowheads="1"/>
                    </pic:cNvPicPr>
                  </pic:nvPicPr>
                  <pic:blipFill rotWithShape="1">
                    <a:blip r:embed="rId35" cstate="print">
                      <a:extLst>
                        <a:ext uri="{28A0092B-C50C-407E-A947-70E740481C1C}">
                          <a14:useLocalDpi xmlns:a14="http://schemas.microsoft.com/office/drawing/2010/main" val="0"/>
                        </a:ext>
                      </a:extLst>
                    </a:blip>
                    <a:srcRect l="9137" r="8632"/>
                    <a:stretch/>
                  </pic:blipFill>
                  <pic:spPr bwMode="auto">
                    <a:xfrm>
                      <a:off x="0" y="0"/>
                      <a:ext cx="3358515" cy="1870710"/>
                    </a:xfrm>
                    <a:prstGeom prst="rect">
                      <a:avLst/>
                    </a:prstGeom>
                    <a:noFill/>
                    <a:ln>
                      <a:noFill/>
                    </a:ln>
                    <a:extLst>
                      <a:ext uri="{53640926-AAD7-44D8-BBD7-CCE9431645EC}">
                        <a14:shadowObscured xmlns:a14="http://schemas.microsoft.com/office/drawing/2010/main"/>
                      </a:ext>
                    </a:extLst>
                  </pic:spPr>
                </pic:pic>
              </a:graphicData>
            </a:graphic>
          </wp:anchor>
        </w:drawing>
      </w:r>
      <w:r w:rsidR="00394D55" w:rsidRPr="00D5795D">
        <w:rPr>
          <w:rFonts w:ascii="Times New Roman" w:hAnsi="Times New Roman" w:cs="Times New Roman"/>
          <w:sz w:val="28"/>
          <w:szCs w:val="28"/>
        </w:rPr>
        <w:t xml:space="preserve">         Приемы музейной работы самые разнообразные: обзорные и тематические и виртуальные экскурсии, музейные уроки, конкурсы, викторины, тематические вечера. В музее проходят встречи за круглым столом, посиделки, конференции, интеллектуальные игры, выставки, театрализованные представления, фольклорно-этнографич</w:t>
      </w:r>
      <w:r w:rsidR="00314967">
        <w:rPr>
          <w:rFonts w:ascii="Times New Roman" w:hAnsi="Times New Roman" w:cs="Times New Roman"/>
          <w:sz w:val="28"/>
          <w:szCs w:val="28"/>
        </w:rPr>
        <w:t xml:space="preserve">еские экспедиции и праздники.  </w:t>
      </w:r>
    </w:p>
    <w:p w:rsidR="00EB237B" w:rsidRDefault="00394D55" w:rsidP="00630929">
      <w:pPr>
        <w:pStyle w:val="afb"/>
        <w:widowControl w:val="0"/>
        <w:spacing w:after="0" w:line="240" w:lineRule="auto"/>
        <w:ind w:firstLine="708"/>
        <w:jc w:val="both"/>
        <w:rPr>
          <w:rFonts w:ascii="Times New Roman" w:hAnsi="Times New Roman" w:cs="Times New Roman"/>
          <w:sz w:val="28"/>
          <w:szCs w:val="28"/>
        </w:rPr>
      </w:pPr>
      <w:r w:rsidRPr="00D5795D">
        <w:rPr>
          <w:rFonts w:ascii="Times New Roman" w:hAnsi="Times New Roman" w:cs="Times New Roman"/>
          <w:sz w:val="28"/>
          <w:szCs w:val="28"/>
        </w:rPr>
        <w:t>На территории музея, в память о подвигах наших земляков, 9 мая 1997 года установлен танк Т-34, 6 октября 1997 года в музей прибыла легендарная«Катюша», ещё один крупный экспонат -паровоз довоенной поры.  Достойное место в экспозициях занимает и другая техника</w:t>
      </w:r>
      <w:r w:rsidR="00D5795D" w:rsidRPr="00D5795D">
        <w:rPr>
          <w:rFonts w:ascii="Times New Roman" w:hAnsi="Times New Roman" w:cs="Times New Roman"/>
          <w:sz w:val="28"/>
          <w:szCs w:val="28"/>
        </w:rPr>
        <w:t>.</w:t>
      </w:r>
      <w:r w:rsidRPr="00D5795D">
        <w:rPr>
          <w:rFonts w:ascii="Times New Roman" w:hAnsi="Times New Roman" w:cs="Times New Roman"/>
          <w:sz w:val="28"/>
          <w:szCs w:val="28"/>
        </w:rPr>
        <w:t xml:space="preserve">  В честь отважной лётчицы Героя Советского Союза Санфировой О.А.  в музее установлен самолёт Ан</w:t>
      </w:r>
      <w:r w:rsidR="00F23CA7">
        <w:rPr>
          <w:rFonts w:ascii="Times New Roman" w:hAnsi="Times New Roman" w:cs="Times New Roman"/>
          <w:sz w:val="28"/>
          <w:szCs w:val="28"/>
        </w:rPr>
        <w:t>-</w:t>
      </w:r>
      <w:r w:rsidRPr="00D5795D">
        <w:rPr>
          <w:rFonts w:ascii="Times New Roman" w:hAnsi="Times New Roman" w:cs="Times New Roman"/>
          <w:sz w:val="28"/>
          <w:szCs w:val="28"/>
        </w:rPr>
        <w:t>2.  9 мая 2005 года прошел первый парад военной техники на основе музейной коллекции, который стал ежегодным.</w:t>
      </w:r>
    </w:p>
    <w:p w:rsidR="003161F3" w:rsidRDefault="003161F3" w:rsidP="00630929">
      <w:pPr>
        <w:pStyle w:val="afb"/>
        <w:widowControl w:val="0"/>
        <w:spacing w:after="0" w:line="240" w:lineRule="auto"/>
        <w:ind w:firstLine="708"/>
        <w:jc w:val="both"/>
        <w:rPr>
          <w:rFonts w:ascii="Times New Roman" w:hAnsi="Times New Roman" w:cs="Times New Roman"/>
          <w:sz w:val="28"/>
          <w:szCs w:val="28"/>
        </w:rPr>
      </w:pPr>
    </w:p>
    <w:p w:rsidR="000F56EF" w:rsidRPr="003161F3" w:rsidRDefault="000F56EF" w:rsidP="003161F3">
      <w:pPr>
        <w:pStyle w:val="afb"/>
        <w:widowControl w:val="0"/>
        <w:spacing w:after="0" w:line="240" w:lineRule="auto"/>
        <w:ind w:firstLine="708"/>
        <w:jc w:val="center"/>
        <w:rPr>
          <w:rFonts w:ascii="Times New Roman" w:hAnsi="Times New Roman" w:cs="Times New Roman"/>
          <w:b/>
          <w:sz w:val="28"/>
          <w:szCs w:val="28"/>
        </w:rPr>
      </w:pPr>
      <w:r w:rsidRPr="003161F3">
        <w:rPr>
          <w:rFonts w:ascii="Times New Roman" w:hAnsi="Times New Roman" w:cs="Times New Roman"/>
          <w:b/>
          <w:sz w:val="28"/>
          <w:szCs w:val="28"/>
        </w:rPr>
        <w:t>Тайпарк для подростков</w:t>
      </w:r>
    </w:p>
    <w:p w:rsidR="003161F3" w:rsidRDefault="003161F3" w:rsidP="00630929">
      <w:pPr>
        <w:pStyle w:val="afb"/>
        <w:widowControl w:val="0"/>
        <w:spacing w:after="0" w:line="240" w:lineRule="auto"/>
        <w:ind w:firstLine="708"/>
        <w:jc w:val="both"/>
        <w:rPr>
          <w:rFonts w:ascii="Times New Roman" w:hAnsi="Times New Roman" w:cs="Times New Roman"/>
          <w:sz w:val="28"/>
          <w:szCs w:val="28"/>
        </w:rPr>
      </w:pPr>
    </w:p>
    <w:p w:rsidR="002522A5" w:rsidRPr="00C8743F" w:rsidRDefault="003161F3" w:rsidP="003161F3">
      <w:pPr>
        <w:pStyle w:val="afb"/>
        <w:widowControl w:val="0"/>
        <w:spacing w:after="0" w:line="240" w:lineRule="auto"/>
        <w:jc w:val="both"/>
        <w:rPr>
          <w:rFonts w:ascii="Times New Roman" w:hAnsi="Times New Roman" w:cs="Times New Roman"/>
          <w:sz w:val="28"/>
          <w:szCs w:val="28"/>
          <w:shd w:val="clear" w:color="auto" w:fill="FFFFFF"/>
        </w:rPr>
      </w:pPr>
      <w:r>
        <w:rPr>
          <w:rFonts w:ascii="Times New Roman" w:hAnsi="Times New Roman" w:cs="Times New Roman"/>
          <w:noProof/>
          <w:sz w:val="28"/>
          <w:szCs w:val="28"/>
          <w:shd w:val="clear" w:color="auto" w:fill="FFFFFF"/>
        </w:rPr>
        <w:drawing>
          <wp:anchor distT="0" distB="0" distL="114300" distR="114300" simplePos="0" relativeHeight="251833344" behindDoc="1" locked="0" layoutInCell="1" allowOverlap="1">
            <wp:simplePos x="0" y="0"/>
            <wp:positionH relativeFrom="column">
              <wp:posOffset>-635</wp:posOffset>
            </wp:positionH>
            <wp:positionV relativeFrom="paragraph">
              <wp:posOffset>0</wp:posOffset>
            </wp:positionV>
            <wp:extent cx="3006090" cy="3006090"/>
            <wp:effectExtent l="0" t="0" r="0" b="0"/>
            <wp:wrapTight wrapText="bothSides">
              <wp:wrapPolygon edited="0">
                <wp:start x="0" y="0"/>
                <wp:lineTo x="0" y="21490"/>
                <wp:lineTo x="21490" y="21490"/>
                <wp:lineTo x="21490" y="0"/>
                <wp:lineTo x="0" y="0"/>
              </wp:wrapPolygon>
            </wp:wrapTight>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MyCollages.jpg"/>
                    <pic:cNvPicPr/>
                  </pic:nvPicPr>
                  <pic:blipFill>
                    <a:blip r:embed="rId36" cstate="print">
                      <a:extLst>
                        <a:ext uri="{28A0092B-C50C-407E-A947-70E740481C1C}">
                          <a14:useLocalDpi xmlns:a14="http://schemas.microsoft.com/office/drawing/2010/main" val="0"/>
                        </a:ext>
                      </a:extLst>
                    </a:blip>
                    <a:stretch>
                      <a:fillRect/>
                    </a:stretch>
                  </pic:blipFill>
                  <pic:spPr>
                    <a:xfrm>
                      <a:off x="0" y="0"/>
                      <a:ext cx="3006090" cy="3006090"/>
                    </a:xfrm>
                    <a:prstGeom prst="rect">
                      <a:avLst/>
                    </a:prstGeom>
                  </pic:spPr>
                </pic:pic>
              </a:graphicData>
            </a:graphic>
          </wp:anchor>
        </w:drawing>
      </w:r>
      <w:r w:rsidR="000F56EF" w:rsidRPr="00C8743F">
        <w:rPr>
          <w:rFonts w:ascii="Times New Roman" w:hAnsi="Times New Roman" w:cs="Times New Roman"/>
          <w:sz w:val="28"/>
          <w:szCs w:val="28"/>
          <w:shd w:val="clear" w:color="auto" w:fill="FFFFFF"/>
        </w:rPr>
        <w:t xml:space="preserve">Тайпарк (происходит от английского «tie», то есть узел или веревка) — это комплекс аттракционов, расположенных на определенной высоте. Как правило, они связаны в единую цепь и включают в себя препятствия различной сложности. </w:t>
      </w:r>
    </w:p>
    <w:p w:rsidR="000F56EF" w:rsidRPr="00C8743F" w:rsidRDefault="002522A5" w:rsidP="00630929">
      <w:pPr>
        <w:pStyle w:val="afb"/>
        <w:widowControl w:val="0"/>
        <w:spacing w:after="0" w:line="240" w:lineRule="auto"/>
        <w:ind w:firstLine="708"/>
        <w:jc w:val="both"/>
        <w:rPr>
          <w:rFonts w:ascii="Times New Roman" w:hAnsi="Times New Roman" w:cs="Times New Roman"/>
          <w:sz w:val="28"/>
          <w:szCs w:val="28"/>
        </w:rPr>
      </w:pPr>
      <w:r w:rsidRPr="00C8743F">
        <w:rPr>
          <w:rFonts w:ascii="Times New Roman" w:hAnsi="Times New Roman" w:cs="Times New Roman"/>
          <w:sz w:val="28"/>
          <w:szCs w:val="28"/>
          <w:shd w:val="clear" w:color="auto" w:fill="FFFFFF"/>
        </w:rPr>
        <w:t>«Тайпарк для подростков» – это первое спортивное сооружение</w:t>
      </w:r>
      <w:r w:rsidR="000F56EF" w:rsidRPr="00C8743F">
        <w:rPr>
          <w:rFonts w:ascii="Times New Roman" w:hAnsi="Times New Roman" w:cs="Times New Roman"/>
          <w:sz w:val="28"/>
          <w:szCs w:val="28"/>
          <w:shd w:val="clear" w:color="auto" w:fill="FFFFFF"/>
        </w:rPr>
        <w:t xml:space="preserve"> схожего функционала</w:t>
      </w:r>
      <w:r w:rsidRPr="00C8743F">
        <w:rPr>
          <w:rFonts w:ascii="Times New Roman" w:hAnsi="Times New Roman" w:cs="Times New Roman"/>
          <w:sz w:val="28"/>
          <w:szCs w:val="28"/>
          <w:shd w:val="clear" w:color="auto" w:fill="FFFFFF"/>
        </w:rPr>
        <w:t>, которое было открыто 9 августа 2022 года на лыжной базе «Березовая роща». Средства для обустройства на территории лыжной базы веревочного парка для подростков район получил благодаря участию в конкурсе проектов «Спорт для всех», проходившем в рамках программы «Сила спорта», реализуемой под эгидой благотворительного фонда Владимира Потанина.</w:t>
      </w:r>
      <w:r w:rsidR="00C8743F">
        <w:rPr>
          <w:rFonts w:ascii="Times New Roman" w:hAnsi="Times New Roman" w:cs="Times New Roman"/>
          <w:sz w:val="28"/>
          <w:szCs w:val="28"/>
          <w:shd w:val="clear" w:color="auto" w:fill="FFFFFF"/>
        </w:rPr>
        <w:t xml:space="preserve"> Посещение тайпарка является ни только спортивной игрой, но и интересным туристическим мероприятием.</w:t>
      </w:r>
    </w:p>
    <w:p w:rsidR="000F56EF" w:rsidRDefault="000F56EF" w:rsidP="00630929">
      <w:pPr>
        <w:pStyle w:val="afb"/>
        <w:widowControl w:val="0"/>
        <w:spacing w:after="0" w:line="240" w:lineRule="auto"/>
        <w:ind w:firstLine="708"/>
        <w:jc w:val="both"/>
        <w:rPr>
          <w:rFonts w:ascii="Times New Roman" w:hAnsi="Times New Roman" w:cs="Times New Roman"/>
          <w:sz w:val="28"/>
          <w:szCs w:val="28"/>
        </w:rPr>
      </w:pPr>
    </w:p>
    <w:p w:rsidR="00B508A8" w:rsidRDefault="00B508A8" w:rsidP="00630929">
      <w:pPr>
        <w:widowControl w:val="0"/>
        <w:spacing w:before="240" w:line="240" w:lineRule="auto"/>
        <w:jc w:val="center"/>
        <w:rPr>
          <w:rFonts w:ascii="Times New Roman" w:hAnsi="Times New Roman" w:cs="Times New Roman"/>
          <w:b/>
          <w:sz w:val="28"/>
          <w:szCs w:val="28"/>
        </w:rPr>
      </w:pPr>
      <w:r w:rsidRPr="00521D73">
        <w:rPr>
          <w:rFonts w:ascii="Times New Roman" w:hAnsi="Times New Roman" w:cs="Times New Roman"/>
          <w:b/>
          <w:sz w:val="28"/>
          <w:szCs w:val="28"/>
        </w:rPr>
        <w:t>Гостиницы</w:t>
      </w:r>
    </w:p>
    <w:p w:rsidR="00A45E5A" w:rsidRPr="003A7225" w:rsidRDefault="003A7225" w:rsidP="003A7225">
      <w:pPr>
        <w:widowControl w:val="0"/>
        <w:spacing w:line="240" w:lineRule="auto"/>
        <w:jc w:val="both"/>
        <w:rPr>
          <w:rFonts w:ascii="Times New Roman" w:hAnsi="Times New Roman" w:cs="Times New Roman"/>
          <w:sz w:val="28"/>
          <w:szCs w:val="28"/>
        </w:rPr>
      </w:pPr>
      <w:r w:rsidRPr="003A7225">
        <w:rPr>
          <w:rFonts w:ascii="Times New Roman" w:hAnsi="Times New Roman" w:cs="Times New Roman"/>
          <w:noProof/>
          <w:sz w:val="28"/>
          <w:szCs w:val="28"/>
        </w:rPr>
        <w:drawing>
          <wp:anchor distT="0" distB="0" distL="114300" distR="114300" simplePos="0" relativeHeight="251825152" behindDoc="0" locked="0" layoutInCell="1" allowOverlap="1">
            <wp:simplePos x="0" y="0"/>
            <wp:positionH relativeFrom="column">
              <wp:posOffset>-635</wp:posOffset>
            </wp:positionH>
            <wp:positionV relativeFrom="paragraph">
              <wp:posOffset>-3810</wp:posOffset>
            </wp:positionV>
            <wp:extent cx="2739390" cy="2739390"/>
            <wp:effectExtent l="0" t="0" r="3810" b="3810"/>
            <wp:wrapSquare wrapText="bothSides"/>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MyCollages (2).jp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2739390" cy="2739390"/>
                    </a:xfrm>
                    <a:prstGeom prst="rect">
                      <a:avLst/>
                    </a:prstGeom>
                  </pic:spPr>
                </pic:pic>
              </a:graphicData>
            </a:graphic>
          </wp:anchor>
        </w:drawing>
      </w:r>
      <w:r w:rsidR="00A45E5A" w:rsidRPr="003A7225">
        <w:rPr>
          <w:rFonts w:ascii="Times New Roman" w:hAnsi="Times New Roman" w:cs="Times New Roman"/>
          <w:sz w:val="28"/>
          <w:szCs w:val="28"/>
        </w:rPr>
        <w:t xml:space="preserve">В настоящее время все большую популярность среди приезжающих в </w:t>
      </w:r>
      <w:r w:rsidR="00E27F5A" w:rsidRPr="003A7225">
        <w:rPr>
          <w:rFonts w:ascii="Times New Roman" w:hAnsi="Times New Roman" w:cs="Times New Roman"/>
          <w:sz w:val="28"/>
          <w:szCs w:val="28"/>
        </w:rPr>
        <w:t>Татарский район</w:t>
      </w:r>
      <w:r w:rsidR="00A45E5A" w:rsidRPr="003A7225">
        <w:rPr>
          <w:rFonts w:ascii="Times New Roman" w:hAnsi="Times New Roman" w:cs="Times New Roman"/>
          <w:sz w:val="28"/>
          <w:szCs w:val="28"/>
        </w:rPr>
        <w:t xml:space="preserve"> приобр</w:t>
      </w:r>
      <w:r w:rsidR="00E27F5A" w:rsidRPr="003A7225">
        <w:rPr>
          <w:rFonts w:ascii="Times New Roman" w:hAnsi="Times New Roman" w:cs="Times New Roman"/>
          <w:sz w:val="28"/>
          <w:szCs w:val="28"/>
        </w:rPr>
        <w:t>етают мини-гостиницы с номерным фондом от 10 до 25 номеров, в которых</w:t>
      </w:r>
      <w:r w:rsidR="00A45E5A" w:rsidRPr="003A7225">
        <w:rPr>
          <w:rFonts w:ascii="Times New Roman" w:hAnsi="Times New Roman" w:cs="Times New Roman"/>
          <w:sz w:val="28"/>
          <w:szCs w:val="28"/>
        </w:rPr>
        <w:t xml:space="preserve"> постояльцы могут окунуться в атмосферу домашнего тепла и уюта.</w:t>
      </w:r>
      <w:r w:rsidR="00C54920" w:rsidRPr="003A7225">
        <w:rPr>
          <w:rFonts w:ascii="Times New Roman" w:hAnsi="Times New Roman" w:cs="Times New Roman"/>
          <w:sz w:val="28"/>
          <w:szCs w:val="28"/>
        </w:rPr>
        <w:t xml:space="preserve"> </w:t>
      </w:r>
      <w:r w:rsidR="00E27F5A" w:rsidRPr="003A7225">
        <w:rPr>
          <w:rFonts w:ascii="Times New Roman" w:hAnsi="Times New Roman" w:cs="Times New Roman"/>
          <w:sz w:val="28"/>
          <w:szCs w:val="28"/>
        </w:rPr>
        <w:t>Небольшое количество клиентов позволяет персоналу отеля использовать индивидуальный подход к каждому постояльцу, что практически невозможно в большой гостинице. Администратор гостиницы знает каждого постояльца в лицо, ему известны их привычки и особенности. Очень многие выбирают мини-отели из-за отсутствия шума и суеты и за домашнюю обстановку.</w:t>
      </w:r>
      <w:r w:rsidR="00C54920" w:rsidRPr="003A7225">
        <w:rPr>
          <w:rFonts w:ascii="Times New Roman" w:hAnsi="Times New Roman" w:cs="Times New Roman"/>
          <w:sz w:val="28"/>
          <w:szCs w:val="28"/>
        </w:rPr>
        <w:t xml:space="preserve"> </w:t>
      </w:r>
      <w:r w:rsidR="00E27F5A" w:rsidRPr="003A7225">
        <w:rPr>
          <w:rFonts w:ascii="Times New Roman" w:hAnsi="Times New Roman" w:cs="Times New Roman"/>
          <w:sz w:val="28"/>
          <w:szCs w:val="28"/>
        </w:rPr>
        <w:t>Спокойная обстановка в маленьких гостиницах является приоритетом для выбора места проживания.</w:t>
      </w:r>
    </w:p>
    <w:p w:rsidR="00114AD1" w:rsidRPr="003A7225" w:rsidRDefault="00114AD1" w:rsidP="00630929">
      <w:pPr>
        <w:widowControl w:val="0"/>
        <w:spacing w:line="240" w:lineRule="auto"/>
        <w:ind w:firstLine="709"/>
        <w:jc w:val="center"/>
        <w:rPr>
          <w:rFonts w:ascii="Times New Roman" w:hAnsi="Times New Roman" w:cs="Times New Roman"/>
          <w:b/>
          <w:sz w:val="28"/>
          <w:szCs w:val="28"/>
        </w:rPr>
      </w:pPr>
      <w:r w:rsidRPr="003A7225">
        <w:rPr>
          <w:rFonts w:ascii="Times New Roman" w:hAnsi="Times New Roman" w:cs="Times New Roman"/>
          <w:b/>
          <w:sz w:val="28"/>
          <w:szCs w:val="28"/>
        </w:rPr>
        <w:t>Средства размещения Татарского района</w:t>
      </w:r>
    </w:p>
    <w:tbl>
      <w:tblPr>
        <w:tblStyle w:val="a3"/>
        <w:tblW w:w="0" w:type="auto"/>
        <w:tblInd w:w="108"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4A0" w:firstRow="1" w:lastRow="0" w:firstColumn="1" w:lastColumn="0" w:noHBand="0" w:noVBand="1"/>
      </w:tblPr>
      <w:tblGrid>
        <w:gridCol w:w="2404"/>
        <w:gridCol w:w="3666"/>
        <w:gridCol w:w="1836"/>
        <w:gridCol w:w="1733"/>
      </w:tblGrid>
      <w:tr w:rsidR="00E27F5A" w:rsidRPr="003A7225" w:rsidTr="00F66D54">
        <w:tc>
          <w:tcPr>
            <w:tcW w:w="2404" w:type="dxa"/>
            <w:shd w:val="clear" w:color="auto" w:fill="365F91" w:themeFill="accent1" w:themeFillShade="BF"/>
            <w:vAlign w:val="center"/>
          </w:tcPr>
          <w:p w:rsidR="00C50DB2" w:rsidRPr="003A7225" w:rsidRDefault="00C50DB2" w:rsidP="00630929">
            <w:pPr>
              <w:widowControl w:val="0"/>
              <w:jc w:val="center"/>
              <w:rPr>
                <w:rFonts w:ascii="Times New Roman" w:hAnsi="Times New Roman" w:cs="Times New Roman"/>
                <w:b/>
                <w:sz w:val="24"/>
                <w:szCs w:val="24"/>
              </w:rPr>
            </w:pPr>
            <w:r w:rsidRPr="003A7225">
              <w:rPr>
                <w:rFonts w:ascii="Times New Roman" w:hAnsi="Times New Roman" w:cs="Times New Roman"/>
                <w:b/>
                <w:sz w:val="24"/>
                <w:szCs w:val="24"/>
              </w:rPr>
              <w:t>Наименование</w:t>
            </w:r>
          </w:p>
        </w:tc>
        <w:tc>
          <w:tcPr>
            <w:tcW w:w="3666" w:type="dxa"/>
            <w:shd w:val="clear" w:color="auto" w:fill="365F91" w:themeFill="accent1" w:themeFillShade="BF"/>
            <w:vAlign w:val="center"/>
          </w:tcPr>
          <w:p w:rsidR="00C50DB2" w:rsidRPr="003A7225" w:rsidRDefault="00C50DB2" w:rsidP="00630929">
            <w:pPr>
              <w:widowControl w:val="0"/>
              <w:jc w:val="center"/>
              <w:rPr>
                <w:rFonts w:ascii="Times New Roman" w:hAnsi="Times New Roman" w:cs="Times New Roman"/>
                <w:b/>
                <w:sz w:val="24"/>
                <w:szCs w:val="24"/>
              </w:rPr>
            </w:pPr>
            <w:r w:rsidRPr="003A7225">
              <w:rPr>
                <w:rFonts w:ascii="Times New Roman" w:hAnsi="Times New Roman" w:cs="Times New Roman"/>
                <w:b/>
                <w:sz w:val="24"/>
                <w:szCs w:val="24"/>
              </w:rPr>
              <w:t>Адрес</w:t>
            </w:r>
          </w:p>
        </w:tc>
        <w:tc>
          <w:tcPr>
            <w:tcW w:w="1836" w:type="dxa"/>
            <w:shd w:val="clear" w:color="auto" w:fill="365F91" w:themeFill="accent1" w:themeFillShade="BF"/>
            <w:vAlign w:val="center"/>
          </w:tcPr>
          <w:p w:rsidR="00C50DB2" w:rsidRPr="003A7225" w:rsidRDefault="004D0CA7" w:rsidP="00630929">
            <w:pPr>
              <w:ind w:right="-126" w:hanging="107"/>
              <w:jc w:val="center"/>
              <w:rPr>
                <w:rFonts w:ascii="Times New Roman" w:eastAsia="Calibri" w:hAnsi="Times New Roman" w:cs="Times New Roman"/>
                <w:b/>
                <w:sz w:val="24"/>
                <w:szCs w:val="24"/>
              </w:rPr>
            </w:pPr>
            <w:r w:rsidRPr="003A7225">
              <w:rPr>
                <w:rFonts w:ascii="Times New Roman" w:eastAsia="Calibri" w:hAnsi="Times New Roman" w:cs="Times New Roman"/>
                <w:b/>
                <w:sz w:val="24"/>
                <w:szCs w:val="24"/>
              </w:rPr>
              <w:t>Количество номеров</w:t>
            </w:r>
          </w:p>
        </w:tc>
        <w:tc>
          <w:tcPr>
            <w:tcW w:w="1733" w:type="dxa"/>
            <w:shd w:val="clear" w:color="auto" w:fill="365F91" w:themeFill="accent1" w:themeFillShade="BF"/>
            <w:vAlign w:val="center"/>
          </w:tcPr>
          <w:p w:rsidR="00C50DB2" w:rsidRPr="003A7225" w:rsidRDefault="00C50DB2" w:rsidP="00630929">
            <w:pPr>
              <w:widowControl w:val="0"/>
              <w:jc w:val="center"/>
              <w:rPr>
                <w:rFonts w:ascii="Times New Roman" w:hAnsi="Times New Roman" w:cs="Times New Roman"/>
                <w:b/>
                <w:sz w:val="24"/>
                <w:szCs w:val="24"/>
              </w:rPr>
            </w:pPr>
            <w:r w:rsidRPr="003A7225">
              <w:rPr>
                <w:rFonts w:ascii="Times New Roman" w:hAnsi="Times New Roman" w:cs="Times New Roman"/>
                <w:b/>
                <w:sz w:val="24"/>
                <w:szCs w:val="24"/>
              </w:rPr>
              <w:t>Телефон</w:t>
            </w:r>
          </w:p>
        </w:tc>
      </w:tr>
      <w:tr w:rsidR="00E27F5A" w:rsidRPr="003A7225" w:rsidTr="00BA6928">
        <w:tc>
          <w:tcPr>
            <w:tcW w:w="2404" w:type="dxa"/>
            <w:vAlign w:val="center"/>
          </w:tcPr>
          <w:p w:rsidR="00C50DB2" w:rsidRPr="003A7225" w:rsidRDefault="00C50DB2" w:rsidP="00630929">
            <w:pPr>
              <w:jc w:val="center"/>
              <w:rPr>
                <w:rFonts w:ascii="Times New Roman" w:hAnsi="Times New Roman" w:cs="Times New Roman"/>
                <w:sz w:val="24"/>
                <w:szCs w:val="24"/>
              </w:rPr>
            </w:pPr>
            <w:r w:rsidRPr="003A7225">
              <w:rPr>
                <w:rFonts w:ascii="Times New Roman" w:hAnsi="Times New Roman" w:cs="Times New Roman"/>
                <w:sz w:val="24"/>
                <w:szCs w:val="24"/>
              </w:rPr>
              <w:t>Мини-отель «Нептун»</w:t>
            </w:r>
          </w:p>
        </w:tc>
        <w:tc>
          <w:tcPr>
            <w:tcW w:w="3666" w:type="dxa"/>
            <w:vAlign w:val="center"/>
          </w:tcPr>
          <w:p w:rsidR="00C50DB2" w:rsidRPr="003A7225" w:rsidRDefault="00C50DB2" w:rsidP="00630929">
            <w:pPr>
              <w:jc w:val="center"/>
              <w:rPr>
                <w:rFonts w:ascii="Times New Roman" w:eastAsia="Calibri" w:hAnsi="Times New Roman" w:cs="Times New Roman"/>
                <w:sz w:val="24"/>
                <w:szCs w:val="24"/>
              </w:rPr>
            </w:pPr>
            <w:r w:rsidRPr="003A7225">
              <w:rPr>
                <w:rFonts w:ascii="Times New Roman" w:eastAsia="Calibri" w:hAnsi="Times New Roman" w:cs="Times New Roman"/>
                <w:sz w:val="24"/>
                <w:szCs w:val="24"/>
              </w:rPr>
              <w:t xml:space="preserve">г. Татарск, ул. Закриевского, </w:t>
            </w:r>
            <w:r w:rsidR="00E27A6C" w:rsidRPr="003A7225">
              <w:rPr>
                <w:rFonts w:ascii="Times New Roman" w:eastAsia="Calibri" w:hAnsi="Times New Roman" w:cs="Times New Roman"/>
                <w:sz w:val="24"/>
                <w:szCs w:val="24"/>
              </w:rPr>
              <w:t xml:space="preserve">д. </w:t>
            </w:r>
            <w:r w:rsidRPr="003A7225">
              <w:rPr>
                <w:rFonts w:ascii="Times New Roman" w:eastAsia="Calibri" w:hAnsi="Times New Roman" w:cs="Times New Roman"/>
                <w:sz w:val="24"/>
                <w:szCs w:val="24"/>
              </w:rPr>
              <w:t>72</w:t>
            </w:r>
          </w:p>
        </w:tc>
        <w:tc>
          <w:tcPr>
            <w:tcW w:w="1836" w:type="dxa"/>
            <w:vAlign w:val="center"/>
          </w:tcPr>
          <w:p w:rsidR="00C50DB2" w:rsidRPr="003A7225" w:rsidRDefault="001057A7" w:rsidP="00630929">
            <w:pPr>
              <w:jc w:val="center"/>
              <w:rPr>
                <w:rFonts w:ascii="Times New Roman" w:eastAsia="Calibri" w:hAnsi="Times New Roman" w:cs="Times New Roman"/>
                <w:sz w:val="24"/>
                <w:szCs w:val="24"/>
              </w:rPr>
            </w:pPr>
            <w:r w:rsidRPr="003A7225">
              <w:rPr>
                <w:rFonts w:ascii="Times New Roman" w:eastAsia="Calibri" w:hAnsi="Times New Roman" w:cs="Times New Roman"/>
                <w:sz w:val="24"/>
                <w:szCs w:val="24"/>
              </w:rPr>
              <w:t>15</w:t>
            </w:r>
          </w:p>
        </w:tc>
        <w:tc>
          <w:tcPr>
            <w:tcW w:w="1733" w:type="dxa"/>
            <w:vAlign w:val="center"/>
          </w:tcPr>
          <w:p w:rsidR="00C50DB2" w:rsidRPr="003A7225" w:rsidRDefault="00BA6928" w:rsidP="00630929">
            <w:pPr>
              <w:jc w:val="center"/>
              <w:rPr>
                <w:rFonts w:ascii="Times New Roman" w:hAnsi="Times New Roman" w:cs="Times New Roman"/>
                <w:sz w:val="24"/>
                <w:szCs w:val="24"/>
              </w:rPr>
            </w:pPr>
            <w:r w:rsidRPr="003A7225">
              <w:rPr>
                <w:rFonts w:ascii="Times New Roman" w:hAnsi="Times New Roman" w:cs="Times New Roman"/>
                <w:sz w:val="24"/>
                <w:szCs w:val="24"/>
              </w:rPr>
              <w:t>+7</w:t>
            </w:r>
            <w:r w:rsidR="00C50DB2" w:rsidRPr="003A7225">
              <w:rPr>
                <w:rFonts w:ascii="Times New Roman" w:hAnsi="Times New Roman" w:cs="Times New Roman"/>
                <w:sz w:val="24"/>
                <w:szCs w:val="24"/>
              </w:rPr>
              <w:t>9139466020</w:t>
            </w:r>
          </w:p>
        </w:tc>
      </w:tr>
      <w:tr w:rsidR="00E27F5A" w:rsidRPr="003A7225" w:rsidTr="00BA6928">
        <w:tc>
          <w:tcPr>
            <w:tcW w:w="2404" w:type="dxa"/>
            <w:vAlign w:val="center"/>
          </w:tcPr>
          <w:p w:rsidR="00C50DB2" w:rsidRPr="003A7225" w:rsidRDefault="00C50DB2" w:rsidP="00630929">
            <w:pPr>
              <w:jc w:val="center"/>
              <w:rPr>
                <w:rFonts w:ascii="Times New Roman" w:hAnsi="Times New Roman" w:cs="Times New Roman"/>
                <w:sz w:val="24"/>
                <w:szCs w:val="24"/>
              </w:rPr>
            </w:pPr>
            <w:r w:rsidRPr="003A7225">
              <w:rPr>
                <w:rFonts w:ascii="Times New Roman" w:hAnsi="Times New Roman" w:cs="Times New Roman"/>
                <w:sz w:val="24"/>
                <w:szCs w:val="24"/>
              </w:rPr>
              <w:t>Гостиница «Заря»</w:t>
            </w:r>
          </w:p>
        </w:tc>
        <w:tc>
          <w:tcPr>
            <w:tcW w:w="3666" w:type="dxa"/>
            <w:vAlign w:val="center"/>
          </w:tcPr>
          <w:p w:rsidR="00C50DB2" w:rsidRPr="003A7225" w:rsidRDefault="00C50DB2" w:rsidP="00630929">
            <w:pPr>
              <w:jc w:val="center"/>
              <w:rPr>
                <w:rFonts w:ascii="Times New Roman" w:eastAsia="Calibri" w:hAnsi="Times New Roman" w:cs="Times New Roman"/>
                <w:sz w:val="24"/>
                <w:szCs w:val="24"/>
              </w:rPr>
            </w:pPr>
            <w:r w:rsidRPr="003A7225">
              <w:rPr>
                <w:rFonts w:ascii="Times New Roman" w:eastAsia="Calibri" w:hAnsi="Times New Roman" w:cs="Times New Roman"/>
                <w:sz w:val="24"/>
                <w:szCs w:val="24"/>
              </w:rPr>
              <w:t>г. Татарск, ул. К. Маркса, 128</w:t>
            </w:r>
          </w:p>
        </w:tc>
        <w:tc>
          <w:tcPr>
            <w:tcW w:w="1836" w:type="dxa"/>
            <w:vAlign w:val="center"/>
          </w:tcPr>
          <w:p w:rsidR="00C50DB2" w:rsidRPr="003A7225" w:rsidRDefault="001057A7" w:rsidP="00630929">
            <w:pPr>
              <w:jc w:val="center"/>
              <w:rPr>
                <w:rFonts w:ascii="Times New Roman" w:eastAsia="Calibri" w:hAnsi="Times New Roman" w:cs="Times New Roman"/>
                <w:sz w:val="24"/>
                <w:szCs w:val="24"/>
              </w:rPr>
            </w:pPr>
            <w:r w:rsidRPr="003A7225">
              <w:rPr>
                <w:rFonts w:ascii="Times New Roman" w:eastAsia="Calibri" w:hAnsi="Times New Roman" w:cs="Times New Roman"/>
                <w:sz w:val="24"/>
                <w:szCs w:val="24"/>
              </w:rPr>
              <w:t>29</w:t>
            </w:r>
          </w:p>
        </w:tc>
        <w:tc>
          <w:tcPr>
            <w:tcW w:w="1733" w:type="dxa"/>
            <w:vAlign w:val="center"/>
          </w:tcPr>
          <w:p w:rsidR="00C50DB2" w:rsidRPr="003A7225" w:rsidRDefault="00BA6928" w:rsidP="00630929">
            <w:pPr>
              <w:jc w:val="center"/>
              <w:rPr>
                <w:rFonts w:ascii="Times New Roman" w:hAnsi="Times New Roman" w:cs="Times New Roman"/>
                <w:sz w:val="24"/>
                <w:szCs w:val="24"/>
              </w:rPr>
            </w:pPr>
            <w:r w:rsidRPr="003A7225">
              <w:rPr>
                <w:rFonts w:ascii="Times New Roman" w:hAnsi="Times New Roman" w:cs="Times New Roman"/>
                <w:sz w:val="24"/>
                <w:szCs w:val="24"/>
              </w:rPr>
              <w:t>+7</w:t>
            </w:r>
            <w:r w:rsidR="00C50DB2" w:rsidRPr="003A7225">
              <w:rPr>
                <w:rFonts w:ascii="Times New Roman" w:hAnsi="Times New Roman" w:cs="Times New Roman"/>
                <w:sz w:val="24"/>
                <w:szCs w:val="24"/>
              </w:rPr>
              <w:t>3836421755</w:t>
            </w:r>
          </w:p>
        </w:tc>
      </w:tr>
      <w:tr w:rsidR="00E27F5A" w:rsidRPr="003A7225" w:rsidTr="00BA6928">
        <w:tc>
          <w:tcPr>
            <w:tcW w:w="2404" w:type="dxa"/>
            <w:vAlign w:val="center"/>
          </w:tcPr>
          <w:p w:rsidR="00C50DB2" w:rsidRPr="003A7225" w:rsidRDefault="00C50DB2" w:rsidP="00630929">
            <w:pPr>
              <w:jc w:val="center"/>
              <w:rPr>
                <w:rFonts w:ascii="Times New Roman" w:hAnsi="Times New Roman" w:cs="Times New Roman"/>
                <w:sz w:val="24"/>
                <w:szCs w:val="24"/>
              </w:rPr>
            </w:pPr>
            <w:r w:rsidRPr="003A7225">
              <w:rPr>
                <w:rFonts w:ascii="Times New Roman" w:hAnsi="Times New Roman" w:cs="Times New Roman"/>
                <w:sz w:val="24"/>
                <w:szCs w:val="24"/>
              </w:rPr>
              <w:t>Гостиница «Постоялый двор»</w:t>
            </w:r>
          </w:p>
        </w:tc>
        <w:tc>
          <w:tcPr>
            <w:tcW w:w="3666" w:type="dxa"/>
            <w:vAlign w:val="center"/>
          </w:tcPr>
          <w:p w:rsidR="00C50DB2" w:rsidRPr="003A7225" w:rsidRDefault="00E27A6C" w:rsidP="00630929">
            <w:pPr>
              <w:jc w:val="center"/>
              <w:rPr>
                <w:rFonts w:ascii="Times New Roman" w:eastAsia="Calibri" w:hAnsi="Times New Roman" w:cs="Times New Roman"/>
                <w:sz w:val="24"/>
                <w:szCs w:val="24"/>
              </w:rPr>
            </w:pPr>
            <w:r w:rsidRPr="003A7225">
              <w:rPr>
                <w:rFonts w:ascii="Times New Roman" w:eastAsia="Calibri" w:hAnsi="Times New Roman" w:cs="Times New Roman"/>
                <w:sz w:val="24"/>
                <w:szCs w:val="24"/>
              </w:rPr>
              <w:t xml:space="preserve">г. Татарск, пер. Светланский, д. </w:t>
            </w:r>
            <w:r w:rsidR="00C50DB2" w:rsidRPr="003A7225">
              <w:rPr>
                <w:rFonts w:ascii="Times New Roman" w:eastAsia="Calibri" w:hAnsi="Times New Roman" w:cs="Times New Roman"/>
                <w:sz w:val="24"/>
                <w:szCs w:val="24"/>
              </w:rPr>
              <w:t>2</w:t>
            </w:r>
          </w:p>
        </w:tc>
        <w:tc>
          <w:tcPr>
            <w:tcW w:w="1836" w:type="dxa"/>
            <w:vAlign w:val="center"/>
          </w:tcPr>
          <w:p w:rsidR="00C50DB2" w:rsidRPr="003A7225" w:rsidRDefault="00067708" w:rsidP="00630929">
            <w:pPr>
              <w:jc w:val="center"/>
              <w:rPr>
                <w:rFonts w:ascii="Times New Roman" w:eastAsia="Calibri" w:hAnsi="Times New Roman" w:cs="Times New Roman"/>
                <w:sz w:val="24"/>
                <w:szCs w:val="24"/>
              </w:rPr>
            </w:pPr>
            <w:r w:rsidRPr="003A7225">
              <w:rPr>
                <w:rFonts w:ascii="Times New Roman" w:eastAsia="Calibri" w:hAnsi="Times New Roman" w:cs="Times New Roman"/>
                <w:sz w:val="24"/>
                <w:szCs w:val="24"/>
              </w:rPr>
              <w:t>18</w:t>
            </w:r>
          </w:p>
        </w:tc>
        <w:tc>
          <w:tcPr>
            <w:tcW w:w="1733" w:type="dxa"/>
            <w:vAlign w:val="center"/>
          </w:tcPr>
          <w:p w:rsidR="00C50DB2" w:rsidRPr="003A7225" w:rsidRDefault="00BA6928" w:rsidP="00630929">
            <w:pPr>
              <w:jc w:val="center"/>
              <w:rPr>
                <w:rFonts w:ascii="Times New Roman" w:hAnsi="Times New Roman" w:cs="Times New Roman"/>
                <w:sz w:val="24"/>
                <w:szCs w:val="24"/>
              </w:rPr>
            </w:pPr>
            <w:r w:rsidRPr="003A7225">
              <w:rPr>
                <w:rFonts w:ascii="Times New Roman" w:hAnsi="Times New Roman" w:cs="Times New Roman"/>
                <w:sz w:val="24"/>
                <w:szCs w:val="24"/>
              </w:rPr>
              <w:t>+7</w:t>
            </w:r>
            <w:r w:rsidR="00C50DB2" w:rsidRPr="003A7225">
              <w:rPr>
                <w:rFonts w:ascii="Times New Roman" w:hAnsi="Times New Roman" w:cs="Times New Roman"/>
                <w:sz w:val="24"/>
                <w:szCs w:val="24"/>
              </w:rPr>
              <w:t>3836424955</w:t>
            </w:r>
          </w:p>
        </w:tc>
      </w:tr>
      <w:tr w:rsidR="00E27F5A" w:rsidRPr="003A7225" w:rsidTr="00BA6928">
        <w:tc>
          <w:tcPr>
            <w:tcW w:w="2404" w:type="dxa"/>
            <w:vAlign w:val="center"/>
          </w:tcPr>
          <w:p w:rsidR="00C50DB2" w:rsidRPr="003A7225" w:rsidRDefault="00C50DB2" w:rsidP="00630929">
            <w:pPr>
              <w:jc w:val="center"/>
              <w:rPr>
                <w:rFonts w:ascii="Times New Roman" w:hAnsi="Times New Roman" w:cs="Times New Roman"/>
                <w:sz w:val="24"/>
                <w:szCs w:val="24"/>
              </w:rPr>
            </w:pPr>
            <w:r w:rsidRPr="003A7225">
              <w:rPr>
                <w:rFonts w:ascii="Times New Roman" w:hAnsi="Times New Roman" w:cs="Times New Roman"/>
                <w:sz w:val="24"/>
                <w:szCs w:val="24"/>
              </w:rPr>
              <w:t>Кафе-мотель «Дманиси»</w:t>
            </w:r>
          </w:p>
        </w:tc>
        <w:tc>
          <w:tcPr>
            <w:tcW w:w="3666" w:type="dxa"/>
            <w:vAlign w:val="center"/>
          </w:tcPr>
          <w:p w:rsidR="00C50DB2" w:rsidRPr="003A7225" w:rsidRDefault="00C50DB2" w:rsidP="00630929">
            <w:pPr>
              <w:jc w:val="center"/>
              <w:rPr>
                <w:rFonts w:ascii="Times New Roman" w:eastAsia="Calibri" w:hAnsi="Times New Roman" w:cs="Times New Roman"/>
                <w:sz w:val="24"/>
                <w:szCs w:val="24"/>
              </w:rPr>
            </w:pPr>
            <w:r w:rsidRPr="003A7225">
              <w:rPr>
                <w:rFonts w:ascii="Times New Roman" w:eastAsia="Calibri" w:hAnsi="Times New Roman" w:cs="Times New Roman"/>
                <w:sz w:val="24"/>
                <w:szCs w:val="24"/>
              </w:rPr>
              <w:t xml:space="preserve">Новосибирская область, Татарский район, Р-254 Иртыш, 968-й километр, </w:t>
            </w:r>
            <w:r w:rsidR="00E27A6C" w:rsidRPr="003A7225">
              <w:rPr>
                <w:rFonts w:ascii="Times New Roman" w:eastAsia="Calibri" w:hAnsi="Times New Roman" w:cs="Times New Roman"/>
                <w:sz w:val="24"/>
                <w:szCs w:val="24"/>
              </w:rPr>
              <w:t>д.</w:t>
            </w:r>
            <w:r w:rsidRPr="003A7225">
              <w:rPr>
                <w:rFonts w:ascii="Times New Roman" w:eastAsia="Calibri" w:hAnsi="Times New Roman" w:cs="Times New Roman"/>
                <w:sz w:val="24"/>
                <w:szCs w:val="24"/>
              </w:rPr>
              <w:t>1</w:t>
            </w:r>
          </w:p>
        </w:tc>
        <w:tc>
          <w:tcPr>
            <w:tcW w:w="1836" w:type="dxa"/>
            <w:vAlign w:val="center"/>
          </w:tcPr>
          <w:p w:rsidR="00C50DB2" w:rsidRPr="003A7225" w:rsidRDefault="00C50DB2" w:rsidP="00630929">
            <w:pPr>
              <w:jc w:val="center"/>
              <w:rPr>
                <w:rFonts w:ascii="Times New Roman" w:eastAsia="Calibri" w:hAnsi="Times New Roman" w:cs="Times New Roman"/>
                <w:sz w:val="24"/>
                <w:szCs w:val="24"/>
              </w:rPr>
            </w:pPr>
            <w:r w:rsidRPr="003A7225">
              <w:rPr>
                <w:rFonts w:ascii="Times New Roman" w:eastAsia="Calibri" w:hAnsi="Times New Roman" w:cs="Times New Roman"/>
                <w:sz w:val="24"/>
                <w:szCs w:val="24"/>
              </w:rPr>
              <w:t>15</w:t>
            </w:r>
          </w:p>
        </w:tc>
        <w:tc>
          <w:tcPr>
            <w:tcW w:w="1733" w:type="dxa"/>
            <w:vAlign w:val="center"/>
          </w:tcPr>
          <w:p w:rsidR="00C50DB2" w:rsidRPr="003A7225" w:rsidRDefault="00BA6928" w:rsidP="00630929">
            <w:pPr>
              <w:jc w:val="center"/>
              <w:rPr>
                <w:rFonts w:ascii="Times New Roman" w:hAnsi="Times New Roman" w:cs="Times New Roman"/>
                <w:sz w:val="24"/>
                <w:szCs w:val="24"/>
              </w:rPr>
            </w:pPr>
            <w:r w:rsidRPr="003A7225">
              <w:rPr>
                <w:rFonts w:ascii="Times New Roman" w:hAnsi="Times New Roman" w:cs="Times New Roman"/>
                <w:sz w:val="24"/>
                <w:szCs w:val="24"/>
              </w:rPr>
              <w:t>+7</w:t>
            </w:r>
            <w:r w:rsidR="00C50DB2" w:rsidRPr="003A7225">
              <w:rPr>
                <w:rFonts w:ascii="Times New Roman" w:hAnsi="Times New Roman" w:cs="Times New Roman"/>
                <w:sz w:val="24"/>
                <w:szCs w:val="24"/>
              </w:rPr>
              <w:t>9232539152</w:t>
            </w:r>
          </w:p>
        </w:tc>
      </w:tr>
    </w:tbl>
    <w:p w:rsidR="008C60C5" w:rsidRDefault="0034515E" w:rsidP="00630929">
      <w:pPr>
        <w:pStyle w:val="1"/>
        <w:widowControl w:val="0"/>
        <w:spacing w:line="240" w:lineRule="auto"/>
        <w:jc w:val="left"/>
        <w:rPr>
          <w:rFonts w:ascii="Times New Roman" w:hAnsi="Times New Roman"/>
          <w:color w:val="1F497D" w:themeColor="text2"/>
          <w:sz w:val="28"/>
          <w:szCs w:val="28"/>
        </w:rPr>
      </w:pPr>
      <w:bookmarkStart w:id="20" w:name="_Toc33104773"/>
      <w:bookmarkStart w:id="21" w:name="_Toc37400681"/>
      <w:r w:rsidRPr="004D0CA7">
        <w:rPr>
          <w:rFonts w:ascii="Times New Roman" w:hAnsi="Times New Roman"/>
          <w:color w:val="1F497D" w:themeColor="text2"/>
          <w:sz w:val="28"/>
          <w:szCs w:val="28"/>
        </w:rPr>
        <w:t>5</w:t>
      </w:r>
      <w:r w:rsidR="00C134D4" w:rsidRPr="004D0CA7">
        <w:rPr>
          <w:rFonts w:ascii="Times New Roman" w:hAnsi="Times New Roman"/>
          <w:color w:val="1F497D" w:themeColor="text2"/>
          <w:sz w:val="28"/>
          <w:szCs w:val="28"/>
        </w:rPr>
        <w:t>.</w:t>
      </w:r>
      <w:r w:rsidR="00B702EB" w:rsidRPr="004D0CA7">
        <w:rPr>
          <w:rFonts w:ascii="Times New Roman" w:hAnsi="Times New Roman"/>
          <w:color w:val="1F497D" w:themeColor="text2"/>
          <w:sz w:val="28"/>
          <w:szCs w:val="28"/>
        </w:rPr>
        <w:t xml:space="preserve"> Социальная </w:t>
      </w:r>
      <w:r w:rsidR="00A21A07" w:rsidRPr="004D0CA7">
        <w:rPr>
          <w:rFonts w:ascii="Times New Roman" w:hAnsi="Times New Roman"/>
          <w:color w:val="1F497D" w:themeColor="text2"/>
          <w:sz w:val="28"/>
          <w:szCs w:val="28"/>
        </w:rPr>
        <w:t>инфраструктура</w:t>
      </w:r>
      <w:bookmarkEnd w:id="20"/>
      <w:bookmarkEnd w:id="21"/>
    </w:p>
    <w:p w:rsidR="00D14055" w:rsidRPr="00D14055" w:rsidRDefault="00D14055" w:rsidP="00630929">
      <w:pPr>
        <w:spacing w:line="240" w:lineRule="auto"/>
        <w:ind w:firstLine="709"/>
        <w:jc w:val="both"/>
        <w:rPr>
          <w:rFonts w:ascii="Times New Roman" w:hAnsi="Times New Roman" w:cs="Times New Roman"/>
          <w:sz w:val="28"/>
          <w:szCs w:val="28"/>
        </w:rPr>
      </w:pPr>
      <w:r w:rsidRPr="00D14055">
        <w:rPr>
          <w:rFonts w:ascii="Times New Roman" w:hAnsi="Times New Roman" w:cs="Times New Roman"/>
          <w:b/>
          <w:bCs/>
          <w:color w:val="222222"/>
          <w:sz w:val="28"/>
          <w:szCs w:val="28"/>
          <w:shd w:val="clear" w:color="auto" w:fill="FFFFFF"/>
        </w:rPr>
        <w:t>Социальная инфраструктура</w:t>
      </w:r>
      <w:r w:rsidRPr="00D14055">
        <w:rPr>
          <w:rFonts w:ascii="Times New Roman" w:hAnsi="Times New Roman" w:cs="Times New Roman"/>
          <w:color w:val="222222"/>
          <w:sz w:val="28"/>
          <w:szCs w:val="28"/>
          <w:shd w:val="clear" w:color="auto" w:fill="FFFFFF"/>
        </w:rPr>
        <w:t> — совокупность отраслей и предприятий, функционально обеспечивающих нормальную жизнедеятельность населения. Сюда относятся: жилье, его строительство, объекты социально-культурного назначения, вся сфера жилищно-коммунального хозяйства, предприятия и организации систем здравоохранения, образования, дошкольного воспитания; предприятия и организации, связанные с отдыхом и досугом; розничная торговля, общественное питание, сфера услуг, спортивно-оздоровительные учреждения; пассажирский транспорт и связь по обслуживанию населения</w:t>
      </w:r>
    </w:p>
    <w:tbl>
      <w:tblPr>
        <w:tblStyle w:val="a3"/>
        <w:tblW w:w="9826" w:type="dxa"/>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shd w:val="clear" w:color="auto" w:fill="FFFFFF" w:themeFill="background1"/>
        <w:tblLayout w:type="fixed"/>
        <w:tblLook w:val="04A0" w:firstRow="1" w:lastRow="0" w:firstColumn="1" w:lastColumn="0" w:noHBand="0" w:noVBand="1"/>
      </w:tblPr>
      <w:tblGrid>
        <w:gridCol w:w="2581"/>
        <w:gridCol w:w="272"/>
        <w:gridCol w:w="851"/>
        <w:gridCol w:w="1701"/>
        <w:gridCol w:w="703"/>
        <w:gridCol w:w="1423"/>
        <w:gridCol w:w="142"/>
        <w:gridCol w:w="2131"/>
        <w:gridCol w:w="13"/>
        <w:gridCol w:w="9"/>
      </w:tblGrid>
      <w:tr w:rsidR="00F44480" w:rsidRPr="00AB1907" w:rsidTr="00E937BB">
        <w:trPr>
          <w:gridAfter w:val="1"/>
          <w:wAfter w:w="9" w:type="dxa"/>
          <w:jc w:val="center"/>
        </w:trPr>
        <w:tc>
          <w:tcPr>
            <w:tcW w:w="9817" w:type="dxa"/>
            <w:gridSpan w:val="9"/>
            <w:shd w:val="clear" w:color="auto" w:fill="365F91" w:themeFill="accent1" w:themeFillShade="BF"/>
          </w:tcPr>
          <w:p w:rsidR="00F44480" w:rsidRPr="00AB1907" w:rsidRDefault="00F44480" w:rsidP="00630929">
            <w:pPr>
              <w:widowControl w:val="0"/>
              <w:jc w:val="center"/>
              <w:rPr>
                <w:rFonts w:ascii="Times New Roman" w:hAnsi="Times New Roman" w:cs="Times New Roman"/>
                <w:b/>
                <w:sz w:val="28"/>
                <w:szCs w:val="28"/>
              </w:rPr>
            </w:pPr>
            <w:r w:rsidRPr="00003A6F">
              <w:rPr>
                <w:rFonts w:ascii="Times New Roman" w:hAnsi="Times New Roman" w:cs="Times New Roman"/>
                <w:b/>
                <w:color w:val="FFFFFF" w:themeColor="background1"/>
                <w:sz w:val="28"/>
                <w:szCs w:val="28"/>
              </w:rPr>
              <w:t>Дошкольное образование</w:t>
            </w:r>
          </w:p>
        </w:tc>
      </w:tr>
      <w:tr w:rsidR="001C30D0" w:rsidRPr="00AB1907" w:rsidTr="00E937BB">
        <w:trPr>
          <w:gridAfter w:val="1"/>
          <w:wAfter w:w="9" w:type="dxa"/>
          <w:jc w:val="center"/>
        </w:trPr>
        <w:tc>
          <w:tcPr>
            <w:tcW w:w="3704" w:type="dxa"/>
            <w:gridSpan w:val="3"/>
            <w:shd w:val="clear" w:color="auto" w:fill="FFFFFF" w:themeFill="background1"/>
          </w:tcPr>
          <w:p w:rsidR="001C30D0" w:rsidRPr="00AB1907" w:rsidRDefault="001C30D0" w:rsidP="00630929">
            <w:pPr>
              <w:widowControl w:val="0"/>
              <w:jc w:val="center"/>
              <w:rPr>
                <w:rFonts w:ascii="Times New Roman" w:hAnsi="Times New Roman" w:cs="Times New Roman"/>
                <w:sz w:val="24"/>
                <w:szCs w:val="24"/>
              </w:rPr>
            </w:pPr>
            <w:r w:rsidRPr="00AB1907">
              <w:rPr>
                <w:rFonts w:ascii="Times New Roman" w:hAnsi="Times New Roman" w:cs="Times New Roman"/>
                <w:sz w:val="24"/>
                <w:szCs w:val="24"/>
              </w:rPr>
              <w:t>Наименование городского/ сельского поселения</w:t>
            </w:r>
          </w:p>
        </w:tc>
        <w:tc>
          <w:tcPr>
            <w:tcW w:w="3827" w:type="dxa"/>
            <w:gridSpan w:val="3"/>
            <w:shd w:val="clear" w:color="auto" w:fill="FFFFFF" w:themeFill="background1"/>
          </w:tcPr>
          <w:p w:rsidR="001C30D0" w:rsidRPr="00AB1907" w:rsidRDefault="001C30D0" w:rsidP="00630929">
            <w:pPr>
              <w:widowControl w:val="0"/>
              <w:jc w:val="center"/>
              <w:rPr>
                <w:rFonts w:ascii="Times New Roman" w:eastAsia="Times New Roman" w:hAnsi="Times New Roman"/>
                <w:sz w:val="24"/>
                <w:szCs w:val="24"/>
              </w:rPr>
            </w:pPr>
            <w:r w:rsidRPr="00AB1907">
              <w:rPr>
                <w:rFonts w:ascii="Times New Roman" w:eastAsia="Times New Roman" w:hAnsi="Times New Roman"/>
                <w:sz w:val="24"/>
                <w:szCs w:val="24"/>
              </w:rPr>
              <w:t>Количество дошкольных</w:t>
            </w:r>
            <w:r w:rsidR="008C60C5" w:rsidRPr="00AB1907">
              <w:rPr>
                <w:rFonts w:ascii="Times New Roman" w:eastAsia="Times New Roman" w:hAnsi="Times New Roman"/>
                <w:sz w:val="24"/>
                <w:szCs w:val="24"/>
              </w:rPr>
              <w:t xml:space="preserve"> образовательных учреждений, ед</w:t>
            </w:r>
            <w:r w:rsidR="000702CA">
              <w:rPr>
                <w:rFonts w:ascii="Times New Roman" w:eastAsia="Times New Roman" w:hAnsi="Times New Roman"/>
                <w:sz w:val="24"/>
                <w:szCs w:val="24"/>
              </w:rPr>
              <w:t>.</w:t>
            </w:r>
          </w:p>
        </w:tc>
        <w:tc>
          <w:tcPr>
            <w:tcW w:w="2286" w:type="dxa"/>
            <w:gridSpan w:val="3"/>
            <w:shd w:val="clear" w:color="auto" w:fill="FFFFFF" w:themeFill="background1"/>
          </w:tcPr>
          <w:p w:rsidR="001C30D0" w:rsidRPr="00AB1907" w:rsidRDefault="001C30D0" w:rsidP="00630929">
            <w:pPr>
              <w:widowControl w:val="0"/>
              <w:jc w:val="center"/>
              <w:rPr>
                <w:rFonts w:ascii="Times New Roman" w:eastAsia="Times New Roman" w:hAnsi="Times New Roman"/>
                <w:sz w:val="24"/>
                <w:szCs w:val="24"/>
              </w:rPr>
            </w:pPr>
            <w:r w:rsidRPr="00AB1907">
              <w:rPr>
                <w:rFonts w:ascii="Times New Roman" w:eastAsia="Times New Roman" w:hAnsi="Times New Roman"/>
                <w:sz w:val="24"/>
                <w:szCs w:val="24"/>
              </w:rPr>
              <w:t>Количество мест в учреждениях</w:t>
            </w:r>
            <w:r w:rsidR="008C60C5" w:rsidRPr="00AB1907">
              <w:rPr>
                <w:rFonts w:ascii="Times New Roman" w:eastAsia="Times New Roman" w:hAnsi="Times New Roman"/>
                <w:sz w:val="24"/>
                <w:szCs w:val="24"/>
              </w:rPr>
              <w:t>, мест</w:t>
            </w:r>
          </w:p>
        </w:tc>
      </w:tr>
      <w:tr w:rsidR="00EF2C57" w:rsidRPr="00AB1907" w:rsidTr="00E937BB">
        <w:trPr>
          <w:gridAfter w:val="1"/>
          <w:wAfter w:w="9" w:type="dxa"/>
          <w:jc w:val="center"/>
        </w:trPr>
        <w:tc>
          <w:tcPr>
            <w:tcW w:w="3704" w:type="dxa"/>
            <w:gridSpan w:val="3"/>
            <w:shd w:val="clear" w:color="auto" w:fill="FFFFFF" w:themeFill="background1"/>
          </w:tcPr>
          <w:p w:rsidR="00EF2C57" w:rsidRPr="00AB1907" w:rsidRDefault="00EF2C57" w:rsidP="00630929">
            <w:pPr>
              <w:widowControl w:val="0"/>
              <w:rPr>
                <w:rFonts w:ascii="Times New Roman" w:hAnsi="Times New Roman"/>
                <w:sz w:val="24"/>
                <w:szCs w:val="24"/>
              </w:rPr>
            </w:pPr>
            <w:r w:rsidRPr="00AB1907">
              <w:rPr>
                <w:rFonts w:ascii="Times New Roman" w:hAnsi="Times New Roman"/>
                <w:sz w:val="24"/>
                <w:szCs w:val="24"/>
              </w:rPr>
              <w:t>город Татарск</w:t>
            </w:r>
          </w:p>
        </w:tc>
        <w:tc>
          <w:tcPr>
            <w:tcW w:w="3827" w:type="dxa"/>
            <w:gridSpan w:val="3"/>
            <w:shd w:val="clear" w:color="auto" w:fill="FFFFFF" w:themeFill="background1"/>
          </w:tcPr>
          <w:p w:rsidR="00EF2C57" w:rsidRPr="00AB1907" w:rsidRDefault="00B13795" w:rsidP="00630929">
            <w:pPr>
              <w:widowControl w:val="0"/>
              <w:jc w:val="center"/>
              <w:rPr>
                <w:rFonts w:ascii="Times New Roman" w:eastAsia="Times New Roman" w:hAnsi="Times New Roman"/>
                <w:sz w:val="24"/>
                <w:szCs w:val="24"/>
              </w:rPr>
            </w:pPr>
            <w:r>
              <w:rPr>
                <w:rFonts w:ascii="Times New Roman" w:eastAsia="Times New Roman" w:hAnsi="Times New Roman"/>
                <w:sz w:val="24"/>
                <w:szCs w:val="24"/>
              </w:rPr>
              <w:t>8</w:t>
            </w:r>
          </w:p>
        </w:tc>
        <w:tc>
          <w:tcPr>
            <w:tcW w:w="2286" w:type="dxa"/>
            <w:gridSpan w:val="3"/>
            <w:shd w:val="clear" w:color="auto" w:fill="FFFFFF" w:themeFill="background1"/>
          </w:tcPr>
          <w:p w:rsidR="00EF2C57" w:rsidRPr="00AB1907" w:rsidRDefault="00780066" w:rsidP="00C320A2">
            <w:pPr>
              <w:widowControl w:val="0"/>
              <w:jc w:val="center"/>
              <w:rPr>
                <w:rFonts w:ascii="Times New Roman" w:eastAsia="Times New Roman" w:hAnsi="Times New Roman"/>
                <w:sz w:val="24"/>
                <w:szCs w:val="24"/>
              </w:rPr>
            </w:pPr>
            <w:r>
              <w:rPr>
                <w:rFonts w:ascii="Times New Roman" w:eastAsia="Times New Roman" w:hAnsi="Times New Roman"/>
                <w:sz w:val="24"/>
                <w:szCs w:val="24"/>
              </w:rPr>
              <w:t>1369</w:t>
            </w:r>
          </w:p>
        </w:tc>
      </w:tr>
      <w:tr w:rsidR="00EF2C57" w:rsidRPr="00AB1907" w:rsidTr="00E937BB">
        <w:trPr>
          <w:gridAfter w:val="1"/>
          <w:wAfter w:w="9" w:type="dxa"/>
          <w:jc w:val="center"/>
        </w:trPr>
        <w:tc>
          <w:tcPr>
            <w:tcW w:w="3704" w:type="dxa"/>
            <w:gridSpan w:val="3"/>
            <w:shd w:val="clear" w:color="auto" w:fill="FFFFFF" w:themeFill="background1"/>
          </w:tcPr>
          <w:p w:rsidR="00EF2C57" w:rsidRPr="00AB1907" w:rsidRDefault="00EF2C57" w:rsidP="00630929">
            <w:pPr>
              <w:widowControl w:val="0"/>
              <w:rPr>
                <w:rFonts w:ascii="Times New Roman" w:hAnsi="Times New Roman"/>
                <w:sz w:val="24"/>
                <w:szCs w:val="24"/>
              </w:rPr>
            </w:pPr>
            <w:r w:rsidRPr="00AB1907">
              <w:rPr>
                <w:rFonts w:ascii="Times New Roman" w:hAnsi="Times New Roman"/>
                <w:sz w:val="24"/>
                <w:szCs w:val="24"/>
              </w:rPr>
              <w:t>Дмитриевское МО</w:t>
            </w:r>
          </w:p>
        </w:tc>
        <w:tc>
          <w:tcPr>
            <w:tcW w:w="3827" w:type="dxa"/>
            <w:gridSpan w:val="3"/>
            <w:shd w:val="clear" w:color="auto" w:fill="FFFFFF" w:themeFill="background1"/>
          </w:tcPr>
          <w:p w:rsidR="00EF2C57" w:rsidRPr="00AB1907" w:rsidRDefault="00856FBD" w:rsidP="00630929">
            <w:pPr>
              <w:widowControl w:val="0"/>
              <w:jc w:val="center"/>
              <w:rPr>
                <w:rFonts w:ascii="Times New Roman" w:eastAsia="Times New Roman" w:hAnsi="Times New Roman"/>
                <w:sz w:val="24"/>
                <w:szCs w:val="24"/>
              </w:rPr>
            </w:pPr>
            <w:r w:rsidRPr="00AB1907">
              <w:rPr>
                <w:rFonts w:ascii="Times New Roman" w:eastAsia="Times New Roman" w:hAnsi="Times New Roman"/>
                <w:sz w:val="24"/>
                <w:szCs w:val="24"/>
              </w:rPr>
              <w:t>1</w:t>
            </w:r>
          </w:p>
        </w:tc>
        <w:tc>
          <w:tcPr>
            <w:tcW w:w="2286" w:type="dxa"/>
            <w:gridSpan w:val="3"/>
            <w:shd w:val="clear" w:color="auto" w:fill="FFFFFF" w:themeFill="background1"/>
          </w:tcPr>
          <w:p w:rsidR="00EF2C57" w:rsidRPr="00AB1907" w:rsidRDefault="00B13795" w:rsidP="00630929">
            <w:pPr>
              <w:widowControl w:val="0"/>
              <w:jc w:val="center"/>
              <w:rPr>
                <w:rFonts w:ascii="Times New Roman" w:eastAsia="Times New Roman" w:hAnsi="Times New Roman"/>
                <w:sz w:val="24"/>
                <w:szCs w:val="24"/>
              </w:rPr>
            </w:pPr>
            <w:r>
              <w:rPr>
                <w:rFonts w:ascii="Times New Roman" w:eastAsia="Times New Roman" w:hAnsi="Times New Roman"/>
                <w:sz w:val="24"/>
                <w:szCs w:val="24"/>
              </w:rPr>
              <w:t>36</w:t>
            </w:r>
          </w:p>
        </w:tc>
      </w:tr>
      <w:tr w:rsidR="00EF2C57" w:rsidRPr="00AB1907" w:rsidTr="00E937BB">
        <w:trPr>
          <w:gridAfter w:val="1"/>
          <w:wAfter w:w="9" w:type="dxa"/>
          <w:jc w:val="center"/>
        </w:trPr>
        <w:tc>
          <w:tcPr>
            <w:tcW w:w="3704" w:type="dxa"/>
            <w:gridSpan w:val="3"/>
            <w:shd w:val="clear" w:color="auto" w:fill="FFFFFF" w:themeFill="background1"/>
          </w:tcPr>
          <w:p w:rsidR="00EF2C57" w:rsidRPr="00AB1907" w:rsidRDefault="00EF2C57" w:rsidP="00630929">
            <w:pPr>
              <w:widowControl w:val="0"/>
              <w:rPr>
                <w:rFonts w:ascii="Times New Roman" w:hAnsi="Times New Roman"/>
                <w:sz w:val="24"/>
                <w:szCs w:val="24"/>
              </w:rPr>
            </w:pPr>
            <w:r w:rsidRPr="00AB1907">
              <w:rPr>
                <w:rFonts w:ascii="Times New Roman" w:hAnsi="Times New Roman"/>
                <w:sz w:val="24"/>
                <w:szCs w:val="24"/>
              </w:rPr>
              <w:t>Киевское МО</w:t>
            </w:r>
          </w:p>
        </w:tc>
        <w:tc>
          <w:tcPr>
            <w:tcW w:w="3827" w:type="dxa"/>
            <w:gridSpan w:val="3"/>
            <w:shd w:val="clear" w:color="auto" w:fill="FFFFFF" w:themeFill="background1"/>
          </w:tcPr>
          <w:p w:rsidR="00EF2C57" w:rsidRPr="00AB1907" w:rsidRDefault="00856FBD" w:rsidP="00630929">
            <w:pPr>
              <w:widowControl w:val="0"/>
              <w:jc w:val="center"/>
              <w:rPr>
                <w:rFonts w:ascii="Times New Roman" w:eastAsia="Times New Roman" w:hAnsi="Times New Roman"/>
                <w:sz w:val="24"/>
                <w:szCs w:val="24"/>
              </w:rPr>
            </w:pPr>
            <w:r w:rsidRPr="00AB1907">
              <w:rPr>
                <w:rFonts w:ascii="Times New Roman" w:eastAsia="Times New Roman" w:hAnsi="Times New Roman"/>
                <w:sz w:val="24"/>
                <w:szCs w:val="24"/>
              </w:rPr>
              <w:t>1</w:t>
            </w:r>
          </w:p>
        </w:tc>
        <w:tc>
          <w:tcPr>
            <w:tcW w:w="2286" w:type="dxa"/>
            <w:gridSpan w:val="3"/>
            <w:shd w:val="clear" w:color="auto" w:fill="FFFFFF" w:themeFill="background1"/>
          </w:tcPr>
          <w:p w:rsidR="00EF2C57" w:rsidRPr="00AB1907" w:rsidRDefault="00780066" w:rsidP="00630929">
            <w:pPr>
              <w:widowControl w:val="0"/>
              <w:jc w:val="center"/>
              <w:rPr>
                <w:rFonts w:ascii="Times New Roman" w:eastAsia="Times New Roman" w:hAnsi="Times New Roman"/>
                <w:sz w:val="24"/>
                <w:szCs w:val="24"/>
              </w:rPr>
            </w:pPr>
            <w:r>
              <w:rPr>
                <w:rFonts w:ascii="Times New Roman" w:eastAsia="Times New Roman" w:hAnsi="Times New Roman"/>
                <w:sz w:val="24"/>
                <w:szCs w:val="24"/>
              </w:rPr>
              <w:t>40</w:t>
            </w:r>
          </w:p>
        </w:tc>
      </w:tr>
      <w:tr w:rsidR="00EF2C57" w:rsidRPr="00AB1907" w:rsidTr="00E937BB">
        <w:trPr>
          <w:gridAfter w:val="1"/>
          <w:wAfter w:w="9" w:type="dxa"/>
          <w:jc w:val="center"/>
        </w:trPr>
        <w:tc>
          <w:tcPr>
            <w:tcW w:w="3704" w:type="dxa"/>
            <w:gridSpan w:val="3"/>
            <w:shd w:val="clear" w:color="auto" w:fill="FFFFFF" w:themeFill="background1"/>
          </w:tcPr>
          <w:p w:rsidR="00EF2C57" w:rsidRPr="00AB1907" w:rsidRDefault="00EF2C57" w:rsidP="00630929">
            <w:pPr>
              <w:widowControl w:val="0"/>
              <w:rPr>
                <w:rFonts w:ascii="Times New Roman" w:hAnsi="Times New Roman"/>
                <w:sz w:val="24"/>
                <w:szCs w:val="24"/>
              </w:rPr>
            </w:pPr>
            <w:r w:rsidRPr="00AB1907">
              <w:rPr>
                <w:rFonts w:ascii="Times New Roman" w:hAnsi="Times New Roman"/>
                <w:sz w:val="24"/>
                <w:szCs w:val="24"/>
              </w:rPr>
              <w:t>Новомихайловское МО</w:t>
            </w:r>
          </w:p>
        </w:tc>
        <w:tc>
          <w:tcPr>
            <w:tcW w:w="3827" w:type="dxa"/>
            <w:gridSpan w:val="3"/>
            <w:shd w:val="clear" w:color="auto" w:fill="FFFFFF" w:themeFill="background1"/>
          </w:tcPr>
          <w:p w:rsidR="00EF2C57" w:rsidRPr="00AB1907" w:rsidRDefault="00856FBD" w:rsidP="00630929">
            <w:pPr>
              <w:widowControl w:val="0"/>
              <w:jc w:val="center"/>
              <w:rPr>
                <w:rFonts w:ascii="Times New Roman" w:eastAsia="Times New Roman" w:hAnsi="Times New Roman"/>
                <w:sz w:val="24"/>
                <w:szCs w:val="24"/>
              </w:rPr>
            </w:pPr>
            <w:r w:rsidRPr="00AB1907">
              <w:rPr>
                <w:rFonts w:ascii="Times New Roman" w:eastAsia="Times New Roman" w:hAnsi="Times New Roman"/>
                <w:sz w:val="24"/>
                <w:szCs w:val="24"/>
              </w:rPr>
              <w:t>1</w:t>
            </w:r>
          </w:p>
        </w:tc>
        <w:tc>
          <w:tcPr>
            <w:tcW w:w="2286" w:type="dxa"/>
            <w:gridSpan w:val="3"/>
            <w:shd w:val="clear" w:color="auto" w:fill="FFFFFF" w:themeFill="background1"/>
          </w:tcPr>
          <w:p w:rsidR="00EF2C57" w:rsidRPr="00AB1907" w:rsidRDefault="00B13795" w:rsidP="00630929">
            <w:pPr>
              <w:widowControl w:val="0"/>
              <w:jc w:val="center"/>
              <w:rPr>
                <w:rFonts w:ascii="Times New Roman" w:eastAsia="Times New Roman" w:hAnsi="Times New Roman"/>
                <w:sz w:val="24"/>
                <w:szCs w:val="24"/>
              </w:rPr>
            </w:pPr>
            <w:r>
              <w:rPr>
                <w:rFonts w:ascii="Times New Roman" w:eastAsia="Times New Roman" w:hAnsi="Times New Roman"/>
                <w:sz w:val="24"/>
                <w:szCs w:val="24"/>
              </w:rPr>
              <w:t>36</w:t>
            </w:r>
          </w:p>
        </w:tc>
      </w:tr>
      <w:tr w:rsidR="00EF2C57" w:rsidRPr="00AB1907" w:rsidTr="00E937BB">
        <w:trPr>
          <w:gridAfter w:val="1"/>
          <w:wAfter w:w="9" w:type="dxa"/>
          <w:jc w:val="center"/>
        </w:trPr>
        <w:tc>
          <w:tcPr>
            <w:tcW w:w="3704" w:type="dxa"/>
            <w:gridSpan w:val="3"/>
            <w:shd w:val="clear" w:color="auto" w:fill="FFFFFF" w:themeFill="background1"/>
          </w:tcPr>
          <w:p w:rsidR="00EF2C57" w:rsidRPr="00AB1907" w:rsidRDefault="00EF2C57" w:rsidP="00630929">
            <w:pPr>
              <w:widowControl w:val="0"/>
              <w:rPr>
                <w:rFonts w:ascii="Times New Roman" w:hAnsi="Times New Roman"/>
                <w:sz w:val="24"/>
                <w:szCs w:val="24"/>
              </w:rPr>
            </w:pPr>
            <w:r w:rsidRPr="00AB1907">
              <w:rPr>
                <w:rFonts w:ascii="Times New Roman" w:hAnsi="Times New Roman"/>
                <w:sz w:val="24"/>
                <w:szCs w:val="24"/>
              </w:rPr>
              <w:t>Новопервомайское МО</w:t>
            </w:r>
          </w:p>
        </w:tc>
        <w:tc>
          <w:tcPr>
            <w:tcW w:w="3827" w:type="dxa"/>
            <w:gridSpan w:val="3"/>
            <w:shd w:val="clear" w:color="auto" w:fill="FFFFFF" w:themeFill="background1"/>
          </w:tcPr>
          <w:p w:rsidR="00EF2C57" w:rsidRPr="00AB1907" w:rsidRDefault="00856FBD" w:rsidP="00630929">
            <w:pPr>
              <w:widowControl w:val="0"/>
              <w:jc w:val="center"/>
              <w:rPr>
                <w:rFonts w:ascii="Times New Roman" w:eastAsia="Times New Roman" w:hAnsi="Times New Roman"/>
                <w:sz w:val="24"/>
                <w:szCs w:val="24"/>
              </w:rPr>
            </w:pPr>
            <w:r w:rsidRPr="00AB1907">
              <w:rPr>
                <w:rFonts w:ascii="Times New Roman" w:eastAsia="Times New Roman" w:hAnsi="Times New Roman"/>
                <w:sz w:val="24"/>
                <w:szCs w:val="24"/>
              </w:rPr>
              <w:t>1</w:t>
            </w:r>
          </w:p>
        </w:tc>
        <w:tc>
          <w:tcPr>
            <w:tcW w:w="2286" w:type="dxa"/>
            <w:gridSpan w:val="3"/>
            <w:shd w:val="clear" w:color="auto" w:fill="FFFFFF" w:themeFill="background1"/>
          </w:tcPr>
          <w:p w:rsidR="00EF2C57" w:rsidRPr="00AB1907" w:rsidRDefault="00B13795" w:rsidP="00630929">
            <w:pPr>
              <w:widowControl w:val="0"/>
              <w:jc w:val="center"/>
              <w:rPr>
                <w:rFonts w:ascii="Times New Roman" w:eastAsia="Times New Roman" w:hAnsi="Times New Roman"/>
                <w:sz w:val="24"/>
                <w:szCs w:val="24"/>
              </w:rPr>
            </w:pPr>
            <w:r>
              <w:rPr>
                <w:rFonts w:ascii="Times New Roman" w:eastAsia="Times New Roman" w:hAnsi="Times New Roman"/>
                <w:sz w:val="24"/>
                <w:szCs w:val="24"/>
              </w:rPr>
              <w:t>60</w:t>
            </w:r>
          </w:p>
        </w:tc>
      </w:tr>
      <w:tr w:rsidR="00EF2C57" w:rsidRPr="00AB1907" w:rsidTr="00E937BB">
        <w:trPr>
          <w:gridAfter w:val="1"/>
          <w:wAfter w:w="9" w:type="dxa"/>
          <w:jc w:val="center"/>
        </w:trPr>
        <w:tc>
          <w:tcPr>
            <w:tcW w:w="3704" w:type="dxa"/>
            <w:gridSpan w:val="3"/>
            <w:shd w:val="clear" w:color="auto" w:fill="FFFFFF" w:themeFill="background1"/>
          </w:tcPr>
          <w:p w:rsidR="00EF2C57" w:rsidRPr="00AB1907" w:rsidRDefault="00EF2C57" w:rsidP="00630929">
            <w:pPr>
              <w:widowControl w:val="0"/>
              <w:rPr>
                <w:rFonts w:ascii="Times New Roman" w:hAnsi="Times New Roman"/>
                <w:sz w:val="24"/>
                <w:szCs w:val="24"/>
              </w:rPr>
            </w:pPr>
            <w:r w:rsidRPr="00AB1907">
              <w:rPr>
                <w:rFonts w:ascii="Times New Roman" w:hAnsi="Times New Roman"/>
                <w:sz w:val="24"/>
                <w:szCs w:val="24"/>
              </w:rPr>
              <w:t>Северотатарское МО</w:t>
            </w:r>
          </w:p>
        </w:tc>
        <w:tc>
          <w:tcPr>
            <w:tcW w:w="3827" w:type="dxa"/>
            <w:gridSpan w:val="3"/>
            <w:shd w:val="clear" w:color="auto" w:fill="FFFFFF" w:themeFill="background1"/>
          </w:tcPr>
          <w:p w:rsidR="00EF2C57" w:rsidRPr="00AB1907" w:rsidRDefault="00856FBD" w:rsidP="00630929">
            <w:pPr>
              <w:widowControl w:val="0"/>
              <w:jc w:val="center"/>
              <w:rPr>
                <w:rFonts w:ascii="Times New Roman" w:eastAsia="Times New Roman" w:hAnsi="Times New Roman"/>
                <w:sz w:val="24"/>
                <w:szCs w:val="24"/>
              </w:rPr>
            </w:pPr>
            <w:r w:rsidRPr="00AB1907">
              <w:rPr>
                <w:rFonts w:ascii="Times New Roman" w:eastAsia="Times New Roman" w:hAnsi="Times New Roman"/>
                <w:sz w:val="24"/>
                <w:szCs w:val="24"/>
              </w:rPr>
              <w:t>1</w:t>
            </w:r>
          </w:p>
        </w:tc>
        <w:tc>
          <w:tcPr>
            <w:tcW w:w="2286" w:type="dxa"/>
            <w:gridSpan w:val="3"/>
            <w:shd w:val="clear" w:color="auto" w:fill="FFFFFF" w:themeFill="background1"/>
          </w:tcPr>
          <w:p w:rsidR="00EF2C57" w:rsidRPr="00AB1907" w:rsidRDefault="00B13795" w:rsidP="00630929">
            <w:pPr>
              <w:widowControl w:val="0"/>
              <w:jc w:val="center"/>
              <w:rPr>
                <w:rFonts w:ascii="Times New Roman" w:eastAsia="Times New Roman" w:hAnsi="Times New Roman"/>
                <w:sz w:val="24"/>
                <w:szCs w:val="24"/>
              </w:rPr>
            </w:pPr>
            <w:r>
              <w:rPr>
                <w:rFonts w:ascii="Times New Roman" w:eastAsia="Times New Roman" w:hAnsi="Times New Roman"/>
                <w:sz w:val="24"/>
                <w:szCs w:val="24"/>
              </w:rPr>
              <w:t>53</w:t>
            </w:r>
          </w:p>
        </w:tc>
      </w:tr>
      <w:tr w:rsidR="00EF2C57" w:rsidRPr="00AB1907" w:rsidTr="00E937BB">
        <w:trPr>
          <w:gridAfter w:val="1"/>
          <w:wAfter w:w="9" w:type="dxa"/>
          <w:jc w:val="center"/>
        </w:trPr>
        <w:tc>
          <w:tcPr>
            <w:tcW w:w="3704" w:type="dxa"/>
            <w:gridSpan w:val="3"/>
            <w:shd w:val="clear" w:color="auto" w:fill="FFFFFF" w:themeFill="background1"/>
          </w:tcPr>
          <w:p w:rsidR="00EF2C57" w:rsidRPr="00AB1907" w:rsidRDefault="00EF2C57" w:rsidP="00630929">
            <w:pPr>
              <w:widowControl w:val="0"/>
              <w:rPr>
                <w:rFonts w:ascii="Times New Roman" w:hAnsi="Times New Roman"/>
                <w:sz w:val="24"/>
                <w:szCs w:val="24"/>
              </w:rPr>
            </w:pPr>
            <w:r w:rsidRPr="00AB1907">
              <w:rPr>
                <w:rFonts w:ascii="Times New Roman" w:hAnsi="Times New Roman"/>
                <w:sz w:val="24"/>
                <w:szCs w:val="24"/>
              </w:rPr>
              <w:t>Итого:</w:t>
            </w:r>
          </w:p>
        </w:tc>
        <w:tc>
          <w:tcPr>
            <w:tcW w:w="3827" w:type="dxa"/>
            <w:gridSpan w:val="3"/>
            <w:shd w:val="clear" w:color="auto" w:fill="FFFFFF" w:themeFill="background1"/>
          </w:tcPr>
          <w:p w:rsidR="00EF2C57" w:rsidRPr="00AB1907" w:rsidRDefault="00B13795" w:rsidP="00630929">
            <w:pPr>
              <w:widowControl w:val="0"/>
              <w:jc w:val="center"/>
              <w:rPr>
                <w:rFonts w:ascii="Times New Roman" w:eastAsia="Times New Roman" w:hAnsi="Times New Roman"/>
                <w:sz w:val="24"/>
                <w:szCs w:val="24"/>
              </w:rPr>
            </w:pPr>
            <w:r>
              <w:rPr>
                <w:rFonts w:ascii="Times New Roman" w:eastAsia="Times New Roman" w:hAnsi="Times New Roman"/>
                <w:sz w:val="24"/>
                <w:szCs w:val="24"/>
              </w:rPr>
              <w:t>13</w:t>
            </w:r>
          </w:p>
        </w:tc>
        <w:tc>
          <w:tcPr>
            <w:tcW w:w="2286" w:type="dxa"/>
            <w:gridSpan w:val="3"/>
            <w:shd w:val="clear" w:color="auto" w:fill="FFFFFF" w:themeFill="background1"/>
          </w:tcPr>
          <w:p w:rsidR="00EF2C57" w:rsidRPr="00AB1907" w:rsidRDefault="00B13795" w:rsidP="00C320A2">
            <w:pPr>
              <w:widowControl w:val="0"/>
              <w:jc w:val="center"/>
              <w:rPr>
                <w:rFonts w:ascii="Times New Roman" w:eastAsia="Times New Roman" w:hAnsi="Times New Roman"/>
                <w:sz w:val="24"/>
                <w:szCs w:val="24"/>
              </w:rPr>
            </w:pPr>
            <w:r>
              <w:rPr>
                <w:rFonts w:ascii="Times New Roman" w:eastAsia="Times New Roman" w:hAnsi="Times New Roman"/>
                <w:sz w:val="24"/>
                <w:szCs w:val="24"/>
              </w:rPr>
              <w:t>15</w:t>
            </w:r>
            <w:r w:rsidR="00780066">
              <w:rPr>
                <w:rFonts w:ascii="Times New Roman" w:eastAsia="Times New Roman" w:hAnsi="Times New Roman"/>
                <w:sz w:val="24"/>
                <w:szCs w:val="24"/>
              </w:rPr>
              <w:t>94</w:t>
            </w:r>
          </w:p>
        </w:tc>
      </w:tr>
      <w:tr w:rsidR="00F44480" w:rsidRPr="009F0B94" w:rsidTr="00E937BB">
        <w:trPr>
          <w:jc w:val="center"/>
        </w:trPr>
        <w:tc>
          <w:tcPr>
            <w:tcW w:w="9826" w:type="dxa"/>
            <w:gridSpan w:val="10"/>
            <w:shd w:val="clear" w:color="auto" w:fill="365F91" w:themeFill="accent1" w:themeFillShade="BF"/>
          </w:tcPr>
          <w:p w:rsidR="00F44480" w:rsidRPr="00E26B6E" w:rsidRDefault="00F44480" w:rsidP="00630929">
            <w:pPr>
              <w:widowControl w:val="0"/>
              <w:jc w:val="center"/>
              <w:rPr>
                <w:rFonts w:ascii="Times New Roman" w:hAnsi="Times New Roman" w:cs="Times New Roman"/>
                <w:b/>
                <w:sz w:val="28"/>
                <w:szCs w:val="28"/>
              </w:rPr>
            </w:pPr>
            <w:r w:rsidRPr="00003A6F">
              <w:rPr>
                <w:rFonts w:ascii="Times New Roman" w:hAnsi="Times New Roman" w:cs="Times New Roman"/>
                <w:b/>
                <w:color w:val="FFFFFF" w:themeColor="background1"/>
                <w:sz w:val="28"/>
                <w:szCs w:val="28"/>
              </w:rPr>
              <w:t>Общее образование</w:t>
            </w:r>
          </w:p>
        </w:tc>
      </w:tr>
      <w:tr w:rsidR="001C30D0" w:rsidRPr="009F0B94" w:rsidTr="00E937BB">
        <w:trPr>
          <w:jc w:val="center"/>
        </w:trPr>
        <w:tc>
          <w:tcPr>
            <w:tcW w:w="2853" w:type="dxa"/>
            <w:gridSpan w:val="2"/>
            <w:shd w:val="clear" w:color="auto" w:fill="FFFFFF" w:themeFill="background1"/>
            <w:vAlign w:val="center"/>
          </w:tcPr>
          <w:p w:rsidR="001C30D0" w:rsidRPr="00E26B6E" w:rsidRDefault="001C30D0" w:rsidP="00630929">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Наименование городского/ сельского поселения</w:t>
            </w:r>
          </w:p>
        </w:tc>
        <w:tc>
          <w:tcPr>
            <w:tcW w:w="2552" w:type="dxa"/>
            <w:gridSpan w:val="2"/>
            <w:shd w:val="clear" w:color="auto" w:fill="FFFFFF" w:themeFill="background1"/>
            <w:vAlign w:val="center"/>
          </w:tcPr>
          <w:p w:rsidR="001C30D0" w:rsidRPr="00E26B6E" w:rsidRDefault="001C30D0" w:rsidP="00630929">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Количество общ</w:t>
            </w:r>
            <w:r w:rsidR="008C60C5" w:rsidRPr="00E26B6E">
              <w:rPr>
                <w:rFonts w:ascii="Times New Roman" w:eastAsia="Times New Roman" w:hAnsi="Times New Roman"/>
                <w:sz w:val="24"/>
                <w:szCs w:val="24"/>
              </w:rPr>
              <w:t>еобразовательных учреждений, ед</w:t>
            </w:r>
            <w:r w:rsidR="000702CA">
              <w:rPr>
                <w:rFonts w:ascii="Times New Roman" w:eastAsia="Times New Roman" w:hAnsi="Times New Roman"/>
                <w:sz w:val="24"/>
                <w:szCs w:val="24"/>
              </w:rPr>
              <w:t>.</w:t>
            </w:r>
          </w:p>
        </w:tc>
        <w:tc>
          <w:tcPr>
            <w:tcW w:w="2268" w:type="dxa"/>
            <w:gridSpan w:val="3"/>
            <w:shd w:val="clear" w:color="auto" w:fill="FFFFFF" w:themeFill="background1"/>
          </w:tcPr>
          <w:p w:rsidR="001C30D0" w:rsidRPr="00E26B6E" w:rsidRDefault="001C30D0" w:rsidP="00630929">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Средняя наполняемость классов</w:t>
            </w:r>
            <w:r w:rsidR="008C60C5" w:rsidRPr="00E26B6E">
              <w:rPr>
                <w:rFonts w:ascii="Times New Roman" w:eastAsia="Times New Roman" w:hAnsi="Times New Roman"/>
                <w:sz w:val="24"/>
                <w:szCs w:val="24"/>
              </w:rPr>
              <w:t>, чел</w:t>
            </w:r>
            <w:r w:rsidR="000702CA">
              <w:rPr>
                <w:rFonts w:ascii="Times New Roman" w:eastAsia="Times New Roman" w:hAnsi="Times New Roman"/>
                <w:sz w:val="24"/>
                <w:szCs w:val="24"/>
              </w:rPr>
              <w:t>.</w:t>
            </w:r>
          </w:p>
        </w:tc>
        <w:tc>
          <w:tcPr>
            <w:tcW w:w="2153" w:type="dxa"/>
            <w:gridSpan w:val="3"/>
            <w:shd w:val="clear" w:color="auto" w:fill="FFFFFF" w:themeFill="background1"/>
            <w:vAlign w:val="center"/>
          </w:tcPr>
          <w:p w:rsidR="001C30D0" w:rsidRPr="00E26B6E" w:rsidRDefault="001C30D0" w:rsidP="00630929">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Количество мест в учреждени</w:t>
            </w:r>
            <w:r w:rsidR="008C60C5" w:rsidRPr="00E26B6E">
              <w:rPr>
                <w:rFonts w:ascii="Times New Roman" w:eastAsia="Times New Roman" w:hAnsi="Times New Roman"/>
                <w:sz w:val="24"/>
                <w:szCs w:val="24"/>
              </w:rPr>
              <w:t>ях, мест</w:t>
            </w:r>
          </w:p>
        </w:tc>
      </w:tr>
      <w:tr w:rsidR="002A1CCB" w:rsidRPr="009F0B94" w:rsidTr="00EF7288">
        <w:trPr>
          <w:jc w:val="center"/>
        </w:trPr>
        <w:tc>
          <w:tcPr>
            <w:tcW w:w="2853" w:type="dxa"/>
            <w:gridSpan w:val="2"/>
            <w:shd w:val="clear" w:color="auto" w:fill="FFFFFF" w:themeFill="background1"/>
          </w:tcPr>
          <w:p w:rsidR="002A1CCB" w:rsidRPr="00E26B6E" w:rsidRDefault="002A1CCB" w:rsidP="002A1CCB">
            <w:pPr>
              <w:widowControl w:val="0"/>
              <w:rPr>
                <w:rFonts w:ascii="Times New Roman" w:hAnsi="Times New Roman"/>
                <w:sz w:val="24"/>
                <w:szCs w:val="24"/>
              </w:rPr>
            </w:pPr>
            <w:r w:rsidRPr="00E26B6E">
              <w:rPr>
                <w:rFonts w:ascii="Times New Roman" w:hAnsi="Times New Roman"/>
                <w:sz w:val="24"/>
                <w:szCs w:val="24"/>
              </w:rPr>
              <w:t>город Татарск</w:t>
            </w:r>
          </w:p>
        </w:tc>
        <w:tc>
          <w:tcPr>
            <w:tcW w:w="2552" w:type="dxa"/>
            <w:gridSpan w:val="2"/>
            <w:shd w:val="clear" w:color="auto" w:fill="FFFFFF" w:themeFill="background1"/>
            <w:vAlign w:val="center"/>
          </w:tcPr>
          <w:p w:rsidR="002A1CCB" w:rsidRPr="00E26B6E" w:rsidRDefault="002A1CCB" w:rsidP="002A1CCB">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8</w:t>
            </w:r>
          </w:p>
        </w:tc>
        <w:tc>
          <w:tcPr>
            <w:tcW w:w="2268" w:type="dxa"/>
            <w:gridSpan w:val="3"/>
            <w:shd w:val="clear" w:color="auto" w:fill="FFFFFF"/>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19,</w:t>
            </w:r>
            <w:r>
              <w:rPr>
                <w:rFonts w:ascii="Times New Roman" w:hAnsi="Times New Roman" w:cs="Times New Roman"/>
                <w:sz w:val="24"/>
                <w:szCs w:val="24"/>
              </w:rPr>
              <w:t>2</w:t>
            </w:r>
          </w:p>
        </w:tc>
        <w:tc>
          <w:tcPr>
            <w:tcW w:w="2153" w:type="dxa"/>
            <w:gridSpan w:val="3"/>
            <w:shd w:val="clear" w:color="auto" w:fill="FFFFFF"/>
            <w:vAlign w:val="center"/>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2634</w:t>
            </w:r>
          </w:p>
        </w:tc>
      </w:tr>
      <w:tr w:rsidR="002A1CCB" w:rsidRPr="009F0B94" w:rsidTr="00EF7288">
        <w:trPr>
          <w:jc w:val="center"/>
        </w:trPr>
        <w:tc>
          <w:tcPr>
            <w:tcW w:w="2853" w:type="dxa"/>
            <w:gridSpan w:val="2"/>
            <w:shd w:val="clear" w:color="auto" w:fill="FFFFFF" w:themeFill="background1"/>
          </w:tcPr>
          <w:p w:rsidR="002A1CCB" w:rsidRPr="00E26B6E" w:rsidRDefault="002A1CCB" w:rsidP="002A1CCB">
            <w:pPr>
              <w:widowControl w:val="0"/>
              <w:rPr>
                <w:rFonts w:ascii="Times New Roman" w:hAnsi="Times New Roman"/>
                <w:sz w:val="24"/>
                <w:szCs w:val="24"/>
              </w:rPr>
            </w:pPr>
            <w:r w:rsidRPr="00E26B6E">
              <w:rPr>
                <w:rFonts w:ascii="Times New Roman" w:hAnsi="Times New Roman"/>
                <w:sz w:val="24"/>
                <w:szCs w:val="24"/>
              </w:rPr>
              <w:t>Дмитриевское МО</w:t>
            </w:r>
          </w:p>
        </w:tc>
        <w:tc>
          <w:tcPr>
            <w:tcW w:w="2552" w:type="dxa"/>
            <w:gridSpan w:val="2"/>
            <w:shd w:val="clear" w:color="auto" w:fill="FFFFFF" w:themeFill="background1"/>
            <w:vAlign w:val="center"/>
          </w:tcPr>
          <w:p w:rsidR="002A1CCB" w:rsidRPr="00E26B6E" w:rsidRDefault="002A1CCB" w:rsidP="002A1CCB">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1</w:t>
            </w:r>
          </w:p>
        </w:tc>
        <w:tc>
          <w:tcPr>
            <w:tcW w:w="2268" w:type="dxa"/>
            <w:gridSpan w:val="3"/>
            <w:shd w:val="clear" w:color="auto" w:fill="FFFFFF"/>
          </w:tcPr>
          <w:p w:rsidR="002A1CCB" w:rsidRPr="00E329D3" w:rsidRDefault="002A1CCB" w:rsidP="002A1CCB">
            <w:pPr>
              <w:widowControl w:val="0"/>
              <w:jc w:val="center"/>
              <w:rPr>
                <w:rFonts w:ascii="Times New Roman" w:hAnsi="Times New Roman" w:cs="Times New Roman"/>
                <w:sz w:val="24"/>
                <w:szCs w:val="24"/>
              </w:rPr>
            </w:pPr>
            <w:r>
              <w:rPr>
                <w:rFonts w:ascii="Times New Roman" w:hAnsi="Times New Roman" w:cs="Times New Roman"/>
                <w:sz w:val="24"/>
                <w:szCs w:val="24"/>
              </w:rPr>
              <w:t>12,2</w:t>
            </w:r>
          </w:p>
        </w:tc>
        <w:tc>
          <w:tcPr>
            <w:tcW w:w="2153" w:type="dxa"/>
            <w:gridSpan w:val="3"/>
            <w:shd w:val="clear" w:color="auto" w:fill="FFFFFF"/>
            <w:vAlign w:val="center"/>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200</w:t>
            </w:r>
          </w:p>
        </w:tc>
      </w:tr>
      <w:tr w:rsidR="002A1CCB" w:rsidRPr="009F0B94" w:rsidTr="00EF7288">
        <w:trPr>
          <w:jc w:val="center"/>
        </w:trPr>
        <w:tc>
          <w:tcPr>
            <w:tcW w:w="2853" w:type="dxa"/>
            <w:gridSpan w:val="2"/>
            <w:shd w:val="clear" w:color="auto" w:fill="FFFFFF" w:themeFill="background1"/>
          </w:tcPr>
          <w:p w:rsidR="002A1CCB" w:rsidRPr="00E26B6E" w:rsidRDefault="002A1CCB" w:rsidP="002A1CCB">
            <w:pPr>
              <w:widowControl w:val="0"/>
              <w:rPr>
                <w:rFonts w:ascii="Times New Roman" w:hAnsi="Times New Roman"/>
                <w:sz w:val="24"/>
                <w:szCs w:val="24"/>
              </w:rPr>
            </w:pPr>
            <w:r w:rsidRPr="00E26B6E">
              <w:rPr>
                <w:rFonts w:ascii="Times New Roman" w:hAnsi="Times New Roman"/>
                <w:sz w:val="24"/>
                <w:szCs w:val="24"/>
              </w:rPr>
              <w:t>Зубовское МО</w:t>
            </w:r>
          </w:p>
        </w:tc>
        <w:tc>
          <w:tcPr>
            <w:tcW w:w="2552" w:type="dxa"/>
            <w:gridSpan w:val="2"/>
            <w:shd w:val="clear" w:color="auto" w:fill="FFFFFF" w:themeFill="background1"/>
            <w:vAlign w:val="center"/>
          </w:tcPr>
          <w:p w:rsidR="002A1CCB" w:rsidRPr="00E26B6E" w:rsidRDefault="002A1CCB" w:rsidP="002A1CCB">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1</w:t>
            </w:r>
          </w:p>
        </w:tc>
        <w:tc>
          <w:tcPr>
            <w:tcW w:w="2268" w:type="dxa"/>
            <w:gridSpan w:val="3"/>
            <w:shd w:val="clear" w:color="auto" w:fill="FFFFFF"/>
          </w:tcPr>
          <w:p w:rsidR="002A1CCB" w:rsidRPr="00E329D3" w:rsidRDefault="002A1CCB" w:rsidP="002A1CCB">
            <w:pPr>
              <w:widowControl w:val="0"/>
              <w:jc w:val="center"/>
              <w:rPr>
                <w:rFonts w:ascii="Times New Roman" w:hAnsi="Times New Roman" w:cs="Times New Roman"/>
                <w:sz w:val="24"/>
                <w:szCs w:val="24"/>
              </w:rPr>
            </w:pPr>
            <w:r>
              <w:rPr>
                <w:rFonts w:ascii="Times New Roman" w:hAnsi="Times New Roman" w:cs="Times New Roman"/>
                <w:sz w:val="24"/>
                <w:szCs w:val="24"/>
              </w:rPr>
              <w:t>5,4</w:t>
            </w:r>
          </w:p>
        </w:tc>
        <w:tc>
          <w:tcPr>
            <w:tcW w:w="2153" w:type="dxa"/>
            <w:gridSpan w:val="3"/>
            <w:shd w:val="clear" w:color="auto" w:fill="FFFFFF"/>
            <w:vAlign w:val="center"/>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300</w:t>
            </w:r>
          </w:p>
        </w:tc>
      </w:tr>
      <w:tr w:rsidR="002A1CCB" w:rsidRPr="009F0B94" w:rsidTr="00EF7288">
        <w:trPr>
          <w:jc w:val="center"/>
        </w:trPr>
        <w:tc>
          <w:tcPr>
            <w:tcW w:w="2853" w:type="dxa"/>
            <w:gridSpan w:val="2"/>
            <w:shd w:val="clear" w:color="auto" w:fill="FFFFFF" w:themeFill="background1"/>
          </w:tcPr>
          <w:p w:rsidR="002A1CCB" w:rsidRPr="00E26B6E" w:rsidRDefault="002A1CCB" w:rsidP="002A1CCB">
            <w:pPr>
              <w:widowControl w:val="0"/>
              <w:rPr>
                <w:rFonts w:ascii="Times New Roman" w:hAnsi="Times New Roman"/>
                <w:sz w:val="24"/>
                <w:szCs w:val="24"/>
              </w:rPr>
            </w:pPr>
            <w:r w:rsidRPr="00E26B6E">
              <w:rPr>
                <w:rFonts w:ascii="Times New Roman" w:hAnsi="Times New Roman"/>
                <w:sz w:val="24"/>
                <w:szCs w:val="24"/>
              </w:rPr>
              <w:t>Казаткульское МО</w:t>
            </w:r>
          </w:p>
        </w:tc>
        <w:tc>
          <w:tcPr>
            <w:tcW w:w="2552" w:type="dxa"/>
            <w:gridSpan w:val="2"/>
            <w:shd w:val="clear" w:color="auto" w:fill="FFFFFF" w:themeFill="background1"/>
            <w:vAlign w:val="center"/>
          </w:tcPr>
          <w:p w:rsidR="002A1CCB" w:rsidRPr="00E26B6E" w:rsidRDefault="002A1CCB" w:rsidP="002A1CCB">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2</w:t>
            </w:r>
          </w:p>
        </w:tc>
        <w:tc>
          <w:tcPr>
            <w:tcW w:w="2268" w:type="dxa"/>
            <w:gridSpan w:val="3"/>
            <w:shd w:val="clear" w:color="auto" w:fill="FFFFFF"/>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4,</w:t>
            </w:r>
            <w:r>
              <w:rPr>
                <w:rFonts w:ascii="Times New Roman" w:hAnsi="Times New Roman" w:cs="Times New Roman"/>
                <w:sz w:val="24"/>
                <w:szCs w:val="24"/>
              </w:rPr>
              <w:t>5</w:t>
            </w:r>
          </w:p>
        </w:tc>
        <w:tc>
          <w:tcPr>
            <w:tcW w:w="2153" w:type="dxa"/>
            <w:gridSpan w:val="3"/>
            <w:shd w:val="clear" w:color="auto" w:fill="FFFFFF"/>
            <w:vAlign w:val="center"/>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376</w:t>
            </w:r>
          </w:p>
        </w:tc>
      </w:tr>
      <w:tr w:rsidR="002A1CCB" w:rsidRPr="009F0B94" w:rsidTr="00EF7288">
        <w:trPr>
          <w:jc w:val="center"/>
        </w:trPr>
        <w:tc>
          <w:tcPr>
            <w:tcW w:w="2853" w:type="dxa"/>
            <w:gridSpan w:val="2"/>
            <w:shd w:val="clear" w:color="auto" w:fill="FFFFFF" w:themeFill="background1"/>
          </w:tcPr>
          <w:p w:rsidR="002A1CCB" w:rsidRPr="00E26B6E" w:rsidRDefault="002A1CCB" w:rsidP="002A1CCB">
            <w:pPr>
              <w:widowControl w:val="0"/>
              <w:rPr>
                <w:rFonts w:ascii="Times New Roman" w:hAnsi="Times New Roman"/>
                <w:sz w:val="24"/>
                <w:szCs w:val="24"/>
              </w:rPr>
            </w:pPr>
            <w:r w:rsidRPr="00E26B6E">
              <w:rPr>
                <w:rFonts w:ascii="Times New Roman" w:hAnsi="Times New Roman"/>
                <w:sz w:val="24"/>
                <w:szCs w:val="24"/>
              </w:rPr>
              <w:t>Константиновское МО</w:t>
            </w:r>
          </w:p>
        </w:tc>
        <w:tc>
          <w:tcPr>
            <w:tcW w:w="2552" w:type="dxa"/>
            <w:gridSpan w:val="2"/>
            <w:shd w:val="clear" w:color="auto" w:fill="FFFFFF" w:themeFill="background1"/>
            <w:vAlign w:val="center"/>
          </w:tcPr>
          <w:p w:rsidR="002A1CCB" w:rsidRPr="00E26B6E" w:rsidRDefault="002A1CCB" w:rsidP="002A1CCB">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1</w:t>
            </w:r>
          </w:p>
        </w:tc>
        <w:tc>
          <w:tcPr>
            <w:tcW w:w="2268" w:type="dxa"/>
            <w:gridSpan w:val="3"/>
            <w:shd w:val="clear" w:color="auto" w:fill="FFFFFF"/>
          </w:tcPr>
          <w:p w:rsidR="002A1CCB" w:rsidRPr="00E329D3" w:rsidRDefault="002A1CCB" w:rsidP="002A1CCB">
            <w:pPr>
              <w:widowControl w:val="0"/>
              <w:jc w:val="center"/>
              <w:rPr>
                <w:rFonts w:ascii="Times New Roman" w:hAnsi="Times New Roman" w:cs="Times New Roman"/>
                <w:sz w:val="24"/>
                <w:szCs w:val="24"/>
              </w:rPr>
            </w:pPr>
            <w:r>
              <w:rPr>
                <w:rFonts w:ascii="Times New Roman" w:hAnsi="Times New Roman" w:cs="Times New Roman"/>
                <w:sz w:val="24"/>
                <w:szCs w:val="24"/>
              </w:rPr>
              <w:t>5,5</w:t>
            </w:r>
          </w:p>
        </w:tc>
        <w:tc>
          <w:tcPr>
            <w:tcW w:w="2153" w:type="dxa"/>
            <w:gridSpan w:val="3"/>
            <w:shd w:val="clear" w:color="auto" w:fill="FFFFFF"/>
            <w:vAlign w:val="center"/>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250</w:t>
            </w:r>
          </w:p>
        </w:tc>
      </w:tr>
      <w:tr w:rsidR="002A1CCB" w:rsidRPr="009F0B94" w:rsidTr="00EF7288">
        <w:trPr>
          <w:jc w:val="center"/>
        </w:trPr>
        <w:tc>
          <w:tcPr>
            <w:tcW w:w="2853" w:type="dxa"/>
            <w:gridSpan w:val="2"/>
            <w:shd w:val="clear" w:color="auto" w:fill="FFFFFF" w:themeFill="background1"/>
          </w:tcPr>
          <w:p w:rsidR="002A1CCB" w:rsidRPr="00E26B6E" w:rsidRDefault="002A1CCB" w:rsidP="002A1CCB">
            <w:pPr>
              <w:widowControl w:val="0"/>
              <w:rPr>
                <w:rFonts w:ascii="Times New Roman" w:hAnsi="Times New Roman"/>
                <w:sz w:val="24"/>
                <w:szCs w:val="24"/>
              </w:rPr>
            </w:pPr>
            <w:r w:rsidRPr="00E26B6E">
              <w:rPr>
                <w:rFonts w:ascii="Times New Roman" w:hAnsi="Times New Roman"/>
                <w:sz w:val="24"/>
                <w:szCs w:val="24"/>
              </w:rPr>
              <w:t>Киевское МО</w:t>
            </w:r>
          </w:p>
        </w:tc>
        <w:tc>
          <w:tcPr>
            <w:tcW w:w="2552" w:type="dxa"/>
            <w:gridSpan w:val="2"/>
            <w:shd w:val="clear" w:color="auto" w:fill="FFFFFF" w:themeFill="background1"/>
            <w:vAlign w:val="center"/>
          </w:tcPr>
          <w:p w:rsidR="002A1CCB" w:rsidRPr="00E26B6E" w:rsidRDefault="002A1CCB" w:rsidP="002A1CCB">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1</w:t>
            </w:r>
          </w:p>
        </w:tc>
        <w:tc>
          <w:tcPr>
            <w:tcW w:w="2268" w:type="dxa"/>
            <w:gridSpan w:val="3"/>
            <w:shd w:val="clear" w:color="auto" w:fill="FFFFFF"/>
          </w:tcPr>
          <w:p w:rsidR="002A1CCB" w:rsidRPr="00E329D3" w:rsidRDefault="002A1CCB" w:rsidP="002A1CCB">
            <w:pPr>
              <w:widowControl w:val="0"/>
              <w:jc w:val="center"/>
              <w:rPr>
                <w:rFonts w:ascii="Times New Roman" w:hAnsi="Times New Roman" w:cs="Times New Roman"/>
                <w:sz w:val="24"/>
                <w:szCs w:val="24"/>
              </w:rPr>
            </w:pPr>
            <w:r>
              <w:rPr>
                <w:rFonts w:ascii="Times New Roman" w:hAnsi="Times New Roman" w:cs="Times New Roman"/>
                <w:sz w:val="24"/>
                <w:szCs w:val="24"/>
              </w:rPr>
              <w:t>9,2</w:t>
            </w:r>
          </w:p>
        </w:tc>
        <w:tc>
          <w:tcPr>
            <w:tcW w:w="2153" w:type="dxa"/>
            <w:gridSpan w:val="3"/>
            <w:shd w:val="clear" w:color="auto" w:fill="FFFFFF"/>
            <w:vAlign w:val="center"/>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280</w:t>
            </w:r>
          </w:p>
        </w:tc>
      </w:tr>
      <w:tr w:rsidR="002A1CCB" w:rsidRPr="009F0B94" w:rsidTr="00EF7288">
        <w:trPr>
          <w:jc w:val="center"/>
        </w:trPr>
        <w:tc>
          <w:tcPr>
            <w:tcW w:w="2853" w:type="dxa"/>
            <w:gridSpan w:val="2"/>
            <w:shd w:val="clear" w:color="auto" w:fill="FFFFFF" w:themeFill="background1"/>
          </w:tcPr>
          <w:p w:rsidR="002A1CCB" w:rsidRPr="00E26B6E" w:rsidRDefault="002A1CCB" w:rsidP="002A1CCB">
            <w:pPr>
              <w:widowControl w:val="0"/>
              <w:rPr>
                <w:rFonts w:ascii="Times New Roman" w:hAnsi="Times New Roman"/>
                <w:sz w:val="24"/>
                <w:szCs w:val="24"/>
              </w:rPr>
            </w:pPr>
            <w:r w:rsidRPr="00E26B6E">
              <w:rPr>
                <w:rFonts w:ascii="Times New Roman" w:hAnsi="Times New Roman"/>
                <w:sz w:val="24"/>
                <w:szCs w:val="24"/>
              </w:rPr>
              <w:t>Казачемысское МО</w:t>
            </w:r>
          </w:p>
        </w:tc>
        <w:tc>
          <w:tcPr>
            <w:tcW w:w="2552" w:type="dxa"/>
            <w:gridSpan w:val="2"/>
            <w:shd w:val="clear" w:color="auto" w:fill="FFFFFF" w:themeFill="background1"/>
            <w:vAlign w:val="center"/>
          </w:tcPr>
          <w:p w:rsidR="002A1CCB" w:rsidRPr="00E26B6E" w:rsidRDefault="002A1CCB" w:rsidP="002A1CCB">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1</w:t>
            </w:r>
          </w:p>
        </w:tc>
        <w:tc>
          <w:tcPr>
            <w:tcW w:w="2268" w:type="dxa"/>
            <w:gridSpan w:val="3"/>
            <w:shd w:val="clear" w:color="auto" w:fill="FFFFFF"/>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4,</w:t>
            </w:r>
            <w:r>
              <w:rPr>
                <w:rFonts w:ascii="Times New Roman" w:hAnsi="Times New Roman" w:cs="Times New Roman"/>
                <w:sz w:val="24"/>
                <w:szCs w:val="24"/>
              </w:rPr>
              <w:t>1</w:t>
            </w:r>
          </w:p>
        </w:tc>
        <w:tc>
          <w:tcPr>
            <w:tcW w:w="2153" w:type="dxa"/>
            <w:gridSpan w:val="3"/>
            <w:shd w:val="clear" w:color="auto" w:fill="FFFFFF"/>
            <w:vAlign w:val="center"/>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420</w:t>
            </w:r>
          </w:p>
        </w:tc>
      </w:tr>
      <w:tr w:rsidR="002A1CCB" w:rsidRPr="009F0B94" w:rsidTr="00EF7288">
        <w:trPr>
          <w:jc w:val="center"/>
        </w:trPr>
        <w:tc>
          <w:tcPr>
            <w:tcW w:w="2853" w:type="dxa"/>
            <w:gridSpan w:val="2"/>
            <w:shd w:val="clear" w:color="auto" w:fill="FFFFFF" w:themeFill="background1"/>
          </w:tcPr>
          <w:p w:rsidR="002A1CCB" w:rsidRPr="00E26B6E" w:rsidRDefault="002A1CCB" w:rsidP="002A1CCB">
            <w:pPr>
              <w:widowControl w:val="0"/>
              <w:rPr>
                <w:rFonts w:ascii="Times New Roman" w:hAnsi="Times New Roman"/>
                <w:sz w:val="24"/>
                <w:szCs w:val="24"/>
              </w:rPr>
            </w:pPr>
            <w:r w:rsidRPr="00E26B6E">
              <w:rPr>
                <w:rFonts w:ascii="Times New Roman" w:hAnsi="Times New Roman"/>
                <w:sz w:val="24"/>
                <w:szCs w:val="24"/>
              </w:rPr>
              <w:t>Кочневское МО</w:t>
            </w:r>
          </w:p>
        </w:tc>
        <w:tc>
          <w:tcPr>
            <w:tcW w:w="2552" w:type="dxa"/>
            <w:gridSpan w:val="2"/>
            <w:shd w:val="clear" w:color="auto" w:fill="FFFFFF" w:themeFill="background1"/>
            <w:vAlign w:val="center"/>
          </w:tcPr>
          <w:p w:rsidR="002A1CCB" w:rsidRPr="00E26B6E" w:rsidRDefault="002A1CCB" w:rsidP="002A1CCB">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1</w:t>
            </w:r>
          </w:p>
        </w:tc>
        <w:tc>
          <w:tcPr>
            <w:tcW w:w="2268" w:type="dxa"/>
            <w:gridSpan w:val="3"/>
            <w:shd w:val="clear" w:color="auto" w:fill="FFFFFF"/>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6,</w:t>
            </w:r>
            <w:r>
              <w:rPr>
                <w:rFonts w:ascii="Times New Roman" w:hAnsi="Times New Roman" w:cs="Times New Roman"/>
                <w:sz w:val="24"/>
                <w:szCs w:val="24"/>
              </w:rPr>
              <w:t>4</w:t>
            </w:r>
          </w:p>
        </w:tc>
        <w:tc>
          <w:tcPr>
            <w:tcW w:w="2153" w:type="dxa"/>
            <w:gridSpan w:val="3"/>
            <w:shd w:val="clear" w:color="auto" w:fill="FFFFFF"/>
            <w:vAlign w:val="center"/>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280</w:t>
            </w:r>
          </w:p>
        </w:tc>
      </w:tr>
      <w:tr w:rsidR="002A1CCB" w:rsidRPr="009F0B94" w:rsidTr="00EF7288">
        <w:trPr>
          <w:jc w:val="center"/>
        </w:trPr>
        <w:tc>
          <w:tcPr>
            <w:tcW w:w="2853" w:type="dxa"/>
            <w:gridSpan w:val="2"/>
            <w:shd w:val="clear" w:color="auto" w:fill="FFFFFF" w:themeFill="background1"/>
          </w:tcPr>
          <w:p w:rsidR="002A1CCB" w:rsidRPr="00E26B6E" w:rsidRDefault="002A1CCB" w:rsidP="002A1CCB">
            <w:pPr>
              <w:widowControl w:val="0"/>
              <w:rPr>
                <w:rFonts w:ascii="Times New Roman" w:hAnsi="Times New Roman"/>
                <w:sz w:val="24"/>
                <w:szCs w:val="24"/>
              </w:rPr>
            </w:pPr>
            <w:r w:rsidRPr="00E26B6E">
              <w:rPr>
                <w:rFonts w:ascii="Times New Roman" w:hAnsi="Times New Roman"/>
                <w:sz w:val="24"/>
                <w:szCs w:val="24"/>
              </w:rPr>
              <w:t>Козловское МО</w:t>
            </w:r>
          </w:p>
        </w:tc>
        <w:tc>
          <w:tcPr>
            <w:tcW w:w="2552" w:type="dxa"/>
            <w:gridSpan w:val="2"/>
            <w:shd w:val="clear" w:color="auto" w:fill="FFFFFF" w:themeFill="background1"/>
            <w:vAlign w:val="center"/>
          </w:tcPr>
          <w:p w:rsidR="002A1CCB" w:rsidRPr="00E26B6E" w:rsidRDefault="002A1CCB" w:rsidP="002A1CCB">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1</w:t>
            </w:r>
          </w:p>
        </w:tc>
        <w:tc>
          <w:tcPr>
            <w:tcW w:w="2268" w:type="dxa"/>
            <w:gridSpan w:val="3"/>
            <w:shd w:val="clear" w:color="auto" w:fill="FFFFFF"/>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6,</w:t>
            </w:r>
            <w:r>
              <w:rPr>
                <w:rFonts w:ascii="Times New Roman" w:hAnsi="Times New Roman" w:cs="Times New Roman"/>
                <w:sz w:val="24"/>
                <w:szCs w:val="24"/>
              </w:rPr>
              <w:t>3</w:t>
            </w:r>
          </w:p>
        </w:tc>
        <w:tc>
          <w:tcPr>
            <w:tcW w:w="2153" w:type="dxa"/>
            <w:gridSpan w:val="3"/>
            <w:shd w:val="clear" w:color="auto" w:fill="FFFFFF"/>
            <w:vAlign w:val="center"/>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180</w:t>
            </w:r>
          </w:p>
        </w:tc>
      </w:tr>
      <w:tr w:rsidR="002A1CCB" w:rsidRPr="009F0B94" w:rsidTr="00EF7288">
        <w:trPr>
          <w:jc w:val="center"/>
        </w:trPr>
        <w:tc>
          <w:tcPr>
            <w:tcW w:w="2853" w:type="dxa"/>
            <w:gridSpan w:val="2"/>
            <w:shd w:val="clear" w:color="auto" w:fill="FFFFFF" w:themeFill="background1"/>
          </w:tcPr>
          <w:p w:rsidR="002A1CCB" w:rsidRPr="00E26B6E" w:rsidRDefault="002A1CCB" w:rsidP="002A1CCB">
            <w:pPr>
              <w:widowControl w:val="0"/>
              <w:rPr>
                <w:rFonts w:ascii="Times New Roman" w:hAnsi="Times New Roman"/>
                <w:sz w:val="24"/>
                <w:szCs w:val="24"/>
              </w:rPr>
            </w:pPr>
            <w:r w:rsidRPr="00E26B6E">
              <w:rPr>
                <w:rFonts w:ascii="Times New Roman" w:hAnsi="Times New Roman"/>
                <w:sz w:val="24"/>
                <w:szCs w:val="24"/>
              </w:rPr>
              <w:t>Красноярское МО</w:t>
            </w:r>
          </w:p>
        </w:tc>
        <w:tc>
          <w:tcPr>
            <w:tcW w:w="2552" w:type="dxa"/>
            <w:gridSpan w:val="2"/>
            <w:shd w:val="clear" w:color="auto" w:fill="FFFFFF" w:themeFill="background1"/>
            <w:vAlign w:val="center"/>
          </w:tcPr>
          <w:p w:rsidR="002A1CCB" w:rsidRPr="00E26B6E" w:rsidRDefault="002A1CCB" w:rsidP="002A1CCB">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1</w:t>
            </w:r>
          </w:p>
        </w:tc>
        <w:tc>
          <w:tcPr>
            <w:tcW w:w="2268" w:type="dxa"/>
            <w:gridSpan w:val="3"/>
            <w:shd w:val="clear" w:color="auto" w:fill="FFFFFF"/>
          </w:tcPr>
          <w:p w:rsidR="002A1CCB" w:rsidRPr="00E329D3" w:rsidRDefault="002A1CCB" w:rsidP="002A1CCB">
            <w:pPr>
              <w:widowControl w:val="0"/>
              <w:jc w:val="center"/>
              <w:rPr>
                <w:rFonts w:ascii="Times New Roman" w:hAnsi="Times New Roman" w:cs="Times New Roman"/>
                <w:sz w:val="24"/>
                <w:szCs w:val="24"/>
              </w:rPr>
            </w:pPr>
            <w:r>
              <w:rPr>
                <w:rFonts w:ascii="Times New Roman" w:hAnsi="Times New Roman" w:cs="Times New Roman"/>
                <w:sz w:val="24"/>
                <w:szCs w:val="24"/>
              </w:rPr>
              <w:t>2,8</w:t>
            </w:r>
          </w:p>
        </w:tc>
        <w:tc>
          <w:tcPr>
            <w:tcW w:w="2153" w:type="dxa"/>
            <w:gridSpan w:val="3"/>
            <w:shd w:val="clear" w:color="auto" w:fill="FFFFFF"/>
            <w:vAlign w:val="center"/>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80</w:t>
            </w:r>
          </w:p>
        </w:tc>
      </w:tr>
      <w:tr w:rsidR="002A1CCB" w:rsidRPr="009F0B94" w:rsidTr="00EF7288">
        <w:trPr>
          <w:jc w:val="center"/>
        </w:trPr>
        <w:tc>
          <w:tcPr>
            <w:tcW w:w="2853" w:type="dxa"/>
            <w:gridSpan w:val="2"/>
            <w:shd w:val="clear" w:color="auto" w:fill="FFFFFF" w:themeFill="background1"/>
          </w:tcPr>
          <w:p w:rsidR="002A1CCB" w:rsidRPr="00E26B6E" w:rsidRDefault="002A1CCB" w:rsidP="002A1CCB">
            <w:pPr>
              <w:widowControl w:val="0"/>
              <w:rPr>
                <w:rFonts w:ascii="Times New Roman" w:hAnsi="Times New Roman"/>
                <w:sz w:val="24"/>
                <w:szCs w:val="24"/>
              </w:rPr>
            </w:pPr>
            <w:r w:rsidRPr="00E26B6E">
              <w:rPr>
                <w:rFonts w:ascii="Times New Roman" w:hAnsi="Times New Roman"/>
                <w:sz w:val="24"/>
                <w:szCs w:val="24"/>
              </w:rPr>
              <w:t>Лопатинское МО</w:t>
            </w:r>
          </w:p>
        </w:tc>
        <w:tc>
          <w:tcPr>
            <w:tcW w:w="2552" w:type="dxa"/>
            <w:gridSpan w:val="2"/>
            <w:shd w:val="clear" w:color="auto" w:fill="FFFFFF" w:themeFill="background1"/>
            <w:vAlign w:val="center"/>
          </w:tcPr>
          <w:p w:rsidR="002A1CCB" w:rsidRPr="00E26B6E" w:rsidRDefault="002A1CCB" w:rsidP="002A1CCB">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1</w:t>
            </w:r>
          </w:p>
        </w:tc>
        <w:tc>
          <w:tcPr>
            <w:tcW w:w="2268" w:type="dxa"/>
            <w:gridSpan w:val="3"/>
            <w:shd w:val="clear" w:color="auto" w:fill="FFFFFF"/>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4,</w:t>
            </w:r>
            <w:r>
              <w:rPr>
                <w:rFonts w:ascii="Times New Roman" w:hAnsi="Times New Roman" w:cs="Times New Roman"/>
                <w:sz w:val="24"/>
                <w:szCs w:val="24"/>
              </w:rPr>
              <w:t>8</w:t>
            </w:r>
          </w:p>
        </w:tc>
        <w:tc>
          <w:tcPr>
            <w:tcW w:w="2153" w:type="dxa"/>
            <w:gridSpan w:val="3"/>
            <w:shd w:val="clear" w:color="auto" w:fill="FFFFFF"/>
            <w:vAlign w:val="center"/>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150</w:t>
            </w:r>
          </w:p>
        </w:tc>
      </w:tr>
      <w:tr w:rsidR="002A1CCB" w:rsidRPr="009F0B94" w:rsidTr="00EF7288">
        <w:trPr>
          <w:jc w:val="center"/>
        </w:trPr>
        <w:tc>
          <w:tcPr>
            <w:tcW w:w="2853" w:type="dxa"/>
            <w:gridSpan w:val="2"/>
            <w:shd w:val="clear" w:color="auto" w:fill="FFFFFF" w:themeFill="background1"/>
          </w:tcPr>
          <w:p w:rsidR="002A1CCB" w:rsidRPr="00E26B6E" w:rsidRDefault="002A1CCB" w:rsidP="002A1CCB">
            <w:pPr>
              <w:widowControl w:val="0"/>
              <w:rPr>
                <w:rFonts w:ascii="Times New Roman" w:hAnsi="Times New Roman"/>
                <w:sz w:val="24"/>
                <w:szCs w:val="24"/>
              </w:rPr>
            </w:pPr>
            <w:r w:rsidRPr="00E26B6E">
              <w:rPr>
                <w:rFonts w:ascii="Times New Roman" w:hAnsi="Times New Roman"/>
                <w:sz w:val="24"/>
                <w:szCs w:val="24"/>
              </w:rPr>
              <w:t>Николаевское МО</w:t>
            </w:r>
          </w:p>
        </w:tc>
        <w:tc>
          <w:tcPr>
            <w:tcW w:w="2552" w:type="dxa"/>
            <w:gridSpan w:val="2"/>
            <w:shd w:val="clear" w:color="auto" w:fill="FFFFFF" w:themeFill="background1"/>
            <w:vAlign w:val="center"/>
          </w:tcPr>
          <w:p w:rsidR="002A1CCB" w:rsidRPr="00E26B6E" w:rsidRDefault="002A1CCB" w:rsidP="002A1CCB">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1</w:t>
            </w:r>
          </w:p>
        </w:tc>
        <w:tc>
          <w:tcPr>
            <w:tcW w:w="2268" w:type="dxa"/>
            <w:gridSpan w:val="3"/>
            <w:shd w:val="clear" w:color="auto" w:fill="FFFFFF"/>
          </w:tcPr>
          <w:p w:rsidR="002A1CCB" w:rsidRPr="00E329D3" w:rsidRDefault="002A1CCB" w:rsidP="002A1CCB">
            <w:pPr>
              <w:widowControl w:val="0"/>
              <w:jc w:val="center"/>
              <w:rPr>
                <w:rFonts w:ascii="Times New Roman" w:hAnsi="Times New Roman" w:cs="Times New Roman"/>
                <w:sz w:val="24"/>
                <w:szCs w:val="24"/>
              </w:rPr>
            </w:pPr>
            <w:r>
              <w:rPr>
                <w:rFonts w:ascii="Times New Roman" w:hAnsi="Times New Roman" w:cs="Times New Roman"/>
                <w:sz w:val="24"/>
                <w:szCs w:val="24"/>
              </w:rPr>
              <w:t>7,7</w:t>
            </w:r>
          </w:p>
        </w:tc>
        <w:tc>
          <w:tcPr>
            <w:tcW w:w="2153" w:type="dxa"/>
            <w:gridSpan w:val="3"/>
            <w:shd w:val="clear" w:color="auto" w:fill="FFFFFF"/>
            <w:vAlign w:val="center"/>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200</w:t>
            </w:r>
          </w:p>
        </w:tc>
      </w:tr>
      <w:tr w:rsidR="002A1CCB" w:rsidRPr="009F0B94" w:rsidTr="00EF7288">
        <w:trPr>
          <w:jc w:val="center"/>
        </w:trPr>
        <w:tc>
          <w:tcPr>
            <w:tcW w:w="2853" w:type="dxa"/>
            <w:gridSpan w:val="2"/>
            <w:shd w:val="clear" w:color="auto" w:fill="FFFFFF" w:themeFill="background1"/>
          </w:tcPr>
          <w:p w:rsidR="002A1CCB" w:rsidRPr="00E26B6E" w:rsidRDefault="002A1CCB" w:rsidP="002A1CCB">
            <w:pPr>
              <w:widowControl w:val="0"/>
              <w:rPr>
                <w:rFonts w:ascii="Times New Roman" w:hAnsi="Times New Roman"/>
                <w:sz w:val="24"/>
                <w:szCs w:val="24"/>
              </w:rPr>
            </w:pPr>
            <w:r w:rsidRPr="00E26B6E">
              <w:rPr>
                <w:rFonts w:ascii="Times New Roman" w:hAnsi="Times New Roman"/>
                <w:sz w:val="24"/>
                <w:szCs w:val="24"/>
              </w:rPr>
              <w:t>Неудачинское МО</w:t>
            </w:r>
          </w:p>
        </w:tc>
        <w:tc>
          <w:tcPr>
            <w:tcW w:w="2552" w:type="dxa"/>
            <w:gridSpan w:val="2"/>
            <w:shd w:val="clear" w:color="auto" w:fill="FFFFFF" w:themeFill="background1"/>
            <w:vAlign w:val="center"/>
          </w:tcPr>
          <w:p w:rsidR="002A1CCB" w:rsidRPr="00E26B6E" w:rsidRDefault="002A1CCB" w:rsidP="002A1CCB">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1</w:t>
            </w:r>
          </w:p>
        </w:tc>
        <w:tc>
          <w:tcPr>
            <w:tcW w:w="2268" w:type="dxa"/>
            <w:gridSpan w:val="3"/>
            <w:shd w:val="clear" w:color="auto" w:fill="FFFFFF"/>
          </w:tcPr>
          <w:p w:rsidR="002A1CCB" w:rsidRPr="00E329D3" w:rsidRDefault="002A1CCB" w:rsidP="002A1CCB">
            <w:pPr>
              <w:widowControl w:val="0"/>
              <w:jc w:val="center"/>
              <w:rPr>
                <w:rFonts w:ascii="Times New Roman" w:hAnsi="Times New Roman" w:cs="Times New Roman"/>
                <w:sz w:val="24"/>
                <w:szCs w:val="24"/>
              </w:rPr>
            </w:pPr>
            <w:r>
              <w:rPr>
                <w:rFonts w:ascii="Times New Roman" w:hAnsi="Times New Roman" w:cs="Times New Roman"/>
                <w:sz w:val="24"/>
                <w:szCs w:val="24"/>
              </w:rPr>
              <w:t>7,9</w:t>
            </w:r>
          </w:p>
        </w:tc>
        <w:tc>
          <w:tcPr>
            <w:tcW w:w="2153" w:type="dxa"/>
            <w:gridSpan w:val="3"/>
            <w:shd w:val="clear" w:color="auto" w:fill="FFFFFF"/>
            <w:vAlign w:val="center"/>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130</w:t>
            </w:r>
          </w:p>
        </w:tc>
      </w:tr>
      <w:tr w:rsidR="002A1CCB" w:rsidRPr="009F0B94" w:rsidTr="00EF7288">
        <w:trPr>
          <w:jc w:val="center"/>
        </w:trPr>
        <w:tc>
          <w:tcPr>
            <w:tcW w:w="2853" w:type="dxa"/>
            <w:gridSpan w:val="2"/>
            <w:shd w:val="clear" w:color="auto" w:fill="FFFFFF" w:themeFill="background1"/>
          </w:tcPr>
          <w:p w:rsidR="002A1CCB" w:rsidRPr="00E26B6E" w:rsidRDefault="002A1CCB" w:rsidP="002A1CCB">
            <w:pPr>
              <w:widowControl w:val="0"/>
              <w:rPr>
                <w:rFonts w:ascii="Times New Roman" w:hAnsi="Times New Roman"/>
                <w:sz w:val="24"/>
                <w:szCs w:val="24"/>
              </w:rPr>
            </w:pPr>
            <w:r w:rsidRPr="00E26B6E">
              <w:rPr>
                <w:rFonts w:ascii="Times New Roman" w:hAnsi="Times New Roman"/>
                <w:sz w:val="24"/>
                <w:szCs w:val="24"/>
              </w:rPr>
              <w:t>Новомихайловское МО</w:t>
            </w:r>
          </w:p>
        </w:tc>
        <w:tc>
          <w:tcPr>
            <w:tcW w:w="2552" w:type="dxa"/>
            <w:gridSpan w:val="2"/>
            <w:shd w:val="clear" w:color="auto" w:fill="FFFFFF" w:themeFill="background1"/>
            <w:vAlign w:val="center"/>
          </w:tcPr>
          <w:p w:rsidR="002A1CCB" w:rsidRPr="00E26B6E" w:rsidRDefault="002A1CCB" w:rsidP="002A1CCB">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1</w:t>
            </w:r>
          </w:p>
        </w:tc>
        <w:tc>
          <w:tcPr>
            <w:tcW w:w="2268" w:type="dxa"/>
            <w:gridSpan w:val="3"/>
            <w:shd w:val="clear" w:color="auto" w:fill="FFFFFF"/>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7,</w:t>
            </w:r>
            <w:r>
              <w:rPr>
                <w:rFonts w:ascii="Times New Roman" w:hAnsi="Times New Roman" w:cs="Times New Roman"/>
                <w:sz w:val="24"/>
                <w:szCs w:val="24"/>
              </w:rPr>
              <w:t>6</w:t>
            </w:r>
          </w:p>
        </w:tc>
        <w:tc>
          <w:tcPr>
            <w:tcW w:w="2153" w:type="dxa"/>
            <w:gridSpan w:val="3"/>
            <w:shd w:val="clear" w:color="auto" w:fill="FFFFFF"/>
            <w:vAlign w:val="center"/>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180</w:t>
            </w:r>
          </w:p>
        </w:tc>
      </w:tr>
      <w:tr w:rsidR="002A1CCB" w:rsidRPr="009F0B94" w:rsidTr="00EF7288">
        <w:trPr>
          <w:jc w:val="center"/>
        </w:trPr>
        <w:tc>
          <w:tcPr>
            <w:tcW w:w="2853" w:type="dxa"/>
            <w:gridSpan w:val="2"/>
            <w:shd w:val="clear" w:color="auto" w:fill="FFFFFF" w:themeFill="background1"/>
          </w:tcPr>
          <w:p w:rsidR="002A1CCB" w:rsidRPr="00E26B6E" w:rsidRDefault="002A1CCB" w:rsidP="002A1CCB">
            <w:pPr>
              <w:widowControl w:val="0"/>
              <w:rPr>
                <w:rFonts w:ascii="Times New Roman" w:hAnsi="Times New Roman"/>
                <w:sz w:val="24"/>
                <w:szCs w:val="24"/>
              </w:rPr>
            </w:pPr>
            <w:r w:rsidRPr="00E26B6E">
              <w:rPr>
                <w:rFonts w:ascii="Times New Roman" w:hAnsi="Times New Roman"/>
                <w:sz w:val="24"/>
                <w:szCs w:val="24"/>
              </w:rPr>
              <w:t>Новопокровское МО</w:t>
            </w:r>
          </w:p>
        </w:tc>
        <w:tc>
          <w:tcPr>
            <w:tcW w:w="2552" w:type="dxa"/>
            <w:gridSpan w:val="2"/>
            <w:shd w:val="clear" w:color="auto" w:fill="FFFFFF" w:themeFill="background1"/>
            <w:vAlign w:val="center"/>
          </w:tcPr>
          <w:p w:rsidR="002A1CCB" w:rsidRPr="00E26B6E" w:rsidRDefault="002A1CCB" w:rsidP="002A1CCB">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1</w:t>
            </w:r>
          </w:p>
        </w:tc>
        <w:tc>
          <w:tcPr>
            <w:tcW w:w="2268" w:type="dxa"/>
            <w:gridSpan w:val="3"/>
            <w:shd w:val="clear" w:color="auto" w:fill="FFFFFF"/>
          </w:tcPr>
          <w:p w:rsidR="002A1CCB" w:rsidRPr="00E329D3" w:rsidRDefault="002A1CCB" w:rsidP="002A1CCB">
            <w:pPr>
              <w:widowControl w:val="0"/>
              <w:jc w:val="center"/>
              <w:rPr>
                <w:rFonts w:ascii="Times New Roman" w:hAnsi="Times New Roman" w:cs="Times New Roman"/>
                <w:sz w:val="24"/>
                <w:szCs w:val="24"/>
              </w:rPr>
            </w:pPr>
            <w:r>
              <w:rPr>
                <w:rFonts w:ascii="Times New Roman" w:hAnsi="Times New Roman" w:cs="Times New Roman"/>
                <w:sz w:val="24"/>
                <w:szCs w:val="24"/>
              </w:rPr>
              <w:t>6,4</w:t>
            </w:r>
          </w:p>
        </w:tc>
        <w:tc>
          <w:tcPr>
            <w:tcW w:w="2153" w:type="dxa"/>
            <w:gridSpan w:val="3"/>
            <w:shd w:val="clear" w:color="auto" w:fill="FFFFFF"/>
            <w:vAlign w:val="center"/>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150</w:t>
            </w:r>
          </w:p>
        </w:tc>
      </w:tr>
      <w:tr w:rsidR="002A1CCB" w:rsidRPr="009F0B94" w:rsidTr="00EF7288">
        <w:trPr>
          <w:jc w:val="center"/>
        </w:trPr>
        <w:tc>
          <w:tcPr>
            <w:tcW w:w="2853" w:type="dxa"/>
            <w:gridSpan w:val="2"/>
            <w:shd w:val="clear" w:color="auto" w:fill="FFFFFF" w:themeFill="background1"/>
          </w:tcPr>
          <w:p w:rsidR="002A1CCB" w:rsidRPr="00E26B6E" w:rsidRDefault="002A1CCB" w:rsidP="002A1CCB">
            <w:pPr>
              <w:widowControl w:val="0"/>
              <w:rPr>
                <w:rFonts w:ascii="Times New Roman" w:hAnsi="Times New Roman"/>
                <w:sz w:val="24"/>
                <w:szCs w:val="24"/>
              </w:rPr>
            </w:pPr>
            <w:r w:rsidRPr="00E26B6E">
              <w:rPr>
                <w:rFonts w:ascii="Times New Roman" w:hAnsi="Times New Roman"/>
                <w:sz w:val="24"/>
                <w:szCs w:val="24"/>
              </w:rPr>
              <w:t>Никулинское МО</w:t>
            </w:r>
          </w:p>
        </w:tc>
        <w:tc>
          <w:tcPr>
            <w:tcW w:w="2552" w:type="dxa"/>
            <w:gridSpan w:val="2"/>
            <w:shd w:val="clear" w:color="auto" w:fill="FFFFFF" w:themeFill="background1"/>
            <w:vAlign w:val="center"/>
          </w:tcPr>
          <w:p w:rsidR="002A1CCB" w:rsidRPr="00E26B6E" w:rsidRDefault="002A1CCB" w:rsidP="002A1CCB">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1</w:t>
            </w:r>
          </w:p>
        </w:tc>
        <w:tc>
          <w:tcPr>
            <w:tcW w:w="2268" w:type="dxa"/>
            <w:gridSpan w:val="3"/>
            <w:shd w:val="clear" w:color="auto" w:fill="FFFFFF"/>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2,</w:t>
            </w:r>
            <w:r>
              <w:rPr>
                <w:rFonts w:ascii="Times New Roman" w:hAnsi="Times New Roman" w:cs="Times New Roman"/>
                <w:sz w:val="24"/>
                <w:szCs w:val="24"/>
              </w:rPr>
              <w:t>7</w:t>
            </w:r>
          </w:p>
        </w:tc>
        <w:tc>
          <w:tcPr>
            <w:tcW w:w="2153" w:type="dxa"/>
            <w:gridSpan w:val="3"/>
            <w:shd w:val="clear" w:color="auto" w:fill="FFFFFF"/>
            <w:vAlign w:val="center"/>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230</w:t>
            </w:r>
          </w:p>
        </w:tc>
      </w:tr>
      <w:tr w:rsidR="002A1CCB" w:rsidRPr="009F0B94" w:rsidTr="00EF7288">
        <w:trPr>
          <w:jc w:val="center"/>
        </w:trPr>
        <w:tc>
          <w:tcPr>
            <w:tcW w:w="2853" w:type="dxa"/>
            <w:gridSpan w:val="2"/>
            <w:shd w:val="clear" w:color="auto" w:fill="FFFFFF" w:themeFill="background1"/>
          </w:tcPr>
          <w:p w:rsidR="002A1CCB" w:rsidRPr="00E26B6E" w:rsidRDefault="002A1CCB" w:rsidP="002A1CCB">
            <w:pPr>
              <w:widowControl w:val="0"/>
              <w:rPr>
                <w:rFonts w:ascii="Times New Roman" w:hAnsi="Times New Roman"/>
                <w:sz w:val="24"/>
                <w:szCs w:val="24"/>
              </w:rPr>
            </w:pPr>
            <w:r w:rsidRPr="00E26B6E">
              <w:rPr>
                <w:rFonts w:ascii="Times New Roman" w:hAnsi="Times New Roman"/>
                <w:sz w:val="24"/>
                <w:szCs w:val="24"/>
              </w:rPr>
              <w:t>Новопервомайское МО</w:t>
            </w:r>
          </w:p>
        </w:tc>
        <w:tc>
          <w:tcPr>
            <w:tcW w:w="2552" w:type="dxa"/>
            <w:gridSpan w:val="2"/>
            <w:shd w:val="clear" w:color="auto" w:fill="FFFFFF" w:themeFill="background1"/>
            <w:vAlign w:val="center"/>
          </w:tcPr>
          <w:p w:rsidR="002A1CCB" w:rsidRPr="00E26B6E" w:rsidRDefault="002A1CCB" w:rsidP="002A1CCB">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1</w:t>
            </w:r>
          </w:p>
        </w:tc>
        <w:tc>
          <w:tcPr>
            <w:tcW w:w="2268" w:type="dxa"/>
            <w:gridSpan w:val="3"/>
            <w:shd w:val="clear" w:color="auto" w:fill="FFFFFF"/>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11,</w:t>
            </w:r>
            <w:r>
              <w:rPr>
                <w:rFonts w:ascii="Times New Roman" w:hAnsi="Times New Roman" w:cs="Times New Roman"/>
                <w:sz w:val="24"/>
                <w:szCs w:val="24"/>
              </w:rPr>
              <w:t>3</w:t>
            </w:r>
          </w:p>
        </w:tc>
        <w:tc>
          <w:tcPr>
            <w:tcW w:w="2153" w:type="dxa"/>
            <w:gridSpan w:val="3"/>
            <w:shd w:val="clear" w:color="auto" w:fill="FFFFFF"/>
            <w:vAlign w:val="center"/>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300</w:t>
            </w:r>
          </w:p>
        </w:tc>
      </w:tr>
      <w:tr w:rsidR="002A1CCB" w:rsidRPr="009F0B94" w:rsidTr="00EF7288">
        <w:trPr>
          <w:jc w:val="center"/>
        </w:trPr>
        <w:tc>
          <w:tcPr>
            <w:tcW w:w="2853" w:type="dxa"/>
            <w:gridSpan w:val="2"/>
            <w:shd w:val="clear" w:color="auto" w:fill="FFFFFF" w:themeFill="background1"/>
          </w:tcPr>
          <w:p w:rsidR="002A1CCB" w:rsidRPr="00E26B6E" w:rsidRDefault="002A1CCB" w:rsidP="002A1CCB">
            <w:pPr>
              <w:widowControl w:val="0"/>
              <w:rPr>
                <w:rFonts w:ascii="Times New Roman" w:hAnsi="Times New Roman"/>
                <w:sz w:val="24"/>
                <w:szCs w:val="24"/>
              </w:rPr>
            </w:pPr>
            <w:r w:rsidRPr="00E26B6E">
              <w:rPr>
                <w:rFonts w:ascii="Times New Roman" w:hAnsi="Times New Roman"/>
                <w:sz w:val="24"/>
                <w:szCs w:val="24"/>
              </w:rPr>
              <w:t>Новотроицкое МО</w:t>
            </w:r>
          </w:p>
        </w:tc>
        <w:tc>
          <w:tcPr>
            <w:tcW w:w="2552" w:type="dxa"/>
            <w:gridSpan w:val="2"/>
            <w:shd w:val="clear" w:color="auto" w:fill="FFFFFF" w:themeFill="background1"/>
            <w:vAlign w:val="center"/>
          </w:tcPr>
          <w:p w:rsidR="002A1CCB" w:rsidRPr="00E26B6E" w:rsidRDefault="002A1CCB" w:rsidP="002A1CCB">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1</w:t>
            </w:r>
          </w:p>
        </w:tc>
        <w:tc>
          <w:tcPr>
            <w:tcW w:w="2268" w:type="dxa"/>
            <w:gridSpan w:val="3"/>
            <w:shd w:val="clear" w:color="auto" w:fill="FFFFFF"/>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3,</w:t>
            </w:r>
            <w:r>
              <w:rPr>
                <w:rFonts w:ascii="Times New Roman" w:hAnsi="Times New Roman" w:cs="Times New Roman"/>
                <w:sz w:val="24"/>
                <w:szCs w:val="24"/>
              </w:rPr>
              <w:t>9</w:t>
            </w:r>
          </w:p>
        </w:tc>
        <w:tc>
          <w:tcPr>
            <w:tcW w:w="2153" w:type="dxa"/>
            <w:gridSpan w:val="3"/>
            <w:shd w:val="clear" w:color="auto" w:fill="FFFFFF"/>
            <w:vAlign w:val="center"/>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150</w:t>
            </w:r>
          </w:p>
        </w:tc>
      </w:tr>
      <w:tr w:rsidR="002A1CCB" w:rsidRPr="009F0B94" w:rsidTr="00EF7288">
        <w:trPr>
          <w:jc w:val="center"/>
        </w:trPr>
        <w:tc>
          <w:tcPr>
            <w:tcW w:w="2853" w:type="dxa"/>
            <w:gridSpan w:val="2"/>
            <w:shd w:val="clear" w:color="auto" w:fill="FFFFFF" w:themeFill="background1"/>
          </w:tcPr>
          <w:p w:rsidR="002A1CCB" w:rsidRPr="00E26B6E" w:rsidRDefault="002A1CCB" w:rsidP="002A1CCB">
            <w:pPr>
              <w:widowControl w:val="0"/>
              <w:rPr>
                <w:rFonts w:ascii="Times New Roman" w:hAnsi="Times New Roman"/>
                <w:sz w:val="24"/>
                <w:szCs w:val="24"/>
              </w:rPr>
            </w:pPr>
            <w:r w:rsidRPr="00E26B6E">
              <w:rPr>
                <w:rFonts w:ascii="Times New Roman" w:hAnsi="Times New Roman"/>
                <w:sz w:val="24"/>
                <w:szCs w:val="24"/>
              </w:rPr>
              <w:t>Орловское МО</w:t>
            </w:r>
          </w:p>
        </w:tc>
        <w:tc>
          <w:tcPr>
            <w:tcW w:w="2552" w:type="dxa"/>
            <w:gridSpan w:val="2"/>
            <w:shd w:val="clear" w:color="auto" w:fill="FFFFFF" w:themeFill="background1"/>
            <w:vAlign w:val="center"/>
          </w:tcPr>
          <w:p w:rsidR="002A1CCB" w:rsidRPr="00E26B6E" w:rsidRDefault="002A1CCB" w:rsidP="002A1CCB">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1</w:t>
            </w:r>
          </w:p>
        </w:tc>
        <w:tc>
          <w:tcPr>
            <w:tcW w:w="2268" w:type="dxa"/>
            <w:gridSpan w:val="3"/>
            <w:shd w:val="clear" w:color="auto" w:fill="FFFFFF"/>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3,</w:t>
            </w:r>
            <w:r>
              <w:rPr>
                <w:rFonts w:ascii="Times New Roman" w:hAnsi="Times New Roman" w:cs="Times New Roman"/>
                <w:sz w:val="24"/>
                <w:szCs w:val="24"/>
              </w:rPr>
              <w:t>2</w:t>
            </w:r>
          </w:p>
        </w:tc>
        <w:tc>
          <w:tcPr>
            <w:tcW w:w="2153" w:type="dxa"/>
            <w:gridSpan w:val="3"/>
            <w:shd w:val="clear" w:color="auto" w:fill="FFFFFF"/>
            <w:vAlign w:val="center"/>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150</w:t>
            </w:r>
          </w:p>
        </w:tc>
      </w:tr>
      <w:tr w:rsidR="002A1CCB" w:rsidRPr="009F0B94" w:rsidTr="00EF7288">
        <w:trPr>
          <w:jc w:val="center"/>
        </w:trPr>
        <w:tc>
          <w:tcPr>
            <w:tcW w:w="2853" w:type="dxa"/>
            <w:gridSpan w:val="2"/>
            <w:shd w:val="clear" w:color="auto" w:fill="FFFFFF" w:themeFill="background1"/>
          </w:tcPr>
          <w:p w:rsidR="002A1CCB" w:rsidRPr="00E26B6E" w:rsidRDefault="002A1CCB" w:rsidP="002A1CCB">
            <w:pPr>
              <w:widowControl w:val="0"/>
              <w:rPr>
                <w:rFonts w:ascii="Times New Roman" w:hAnsi="Times New Roman"/>
                <w:sz w:val="24"/>
                <w:szCs w:val="24"/>
              </w:rPr>
            </w:pPr>
            <w:r w:rsidRPr="00E26B6E">
              <w:rPr>
                <w:rFonts w:ascii="Times New Roman" w:hAnsi="Times New Roman"/>
                <w:sz w:val="24"/>
                <w:szCs w:val="24"/>
              </w:rPr>
              <w:t>Северотатарское МО</w:t>
            </w:r>
          </w:p>
        </w:tc>
        <w:tc>
          <w:tcPr>
            <w:tcW w:w="2552" w:type="dxa"/>
            <w:gridSpan w:val="2"/>
            <w:shd w:val="clear" w:color="auto" w:fill="FFFFFF" w:themeFill="background1"/>
            <w:vAlign w:val="center"/>
          </w:tcPr>
          <w:p w:rsidR="002A1CCB" w:rsidRPr="00E26B6E" w:rsidRDefault="002A1CCB" w:rsidP="002A1CCB">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2</w:t>
            </w:r>
          </w:p>
        </w:tc>
        <w:tc>
          <w:tcPr>
            <w:tcW w:w="2268" w:type="dxa"/>
            <w:gridSpan w:val="3"/>
            <w:shd w:val="clear" w:color="auto" w:fill="FFFFFF"/>
          </w:tcPr>
          <w:p w:rsidR="002A1CCB" w:rsidRPr="00E329D3" w:rsidRDefault="002A1CCB" w:rsidP="002A1CCB">
            <w:pPr>
              <w:widowControl w:val="0"/>
              <w:jc w:val="center"/>
              <w:rPr>
                <w:rFonts w:ascii="Times New Roman" w:hAnsi="Times New Roman" w:cs="Times New Roman"/>
                <w:sz w:val="24"/>
                <w:szCs w:val="24"/>
              </w:rPr>
            </w:pPr>
            <w:r>
              <w:rPr>
                <w:rFonts w:ascii="Times New Roman" w:hAnsi="Times New Roman" w:cs="Times New Roman"/>
                <w:sz w:val="24"/>
                <w:szCs w:val="24"/>
              </w:rPr>
              <w:t>8,2</w:t>
            </w:r>
          </w:p>
        </w:tc>
        <w:tc>
          <w:tcPr>
            <w:tcW w:w="2153" w:type="dxa"/>
            <w:gridSpan w:val="3"/>
            <w:shd w:val="clear" w:color="auto" w:fill="FFFFFF"/>
            <w:vAlign w:val="center"/>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370</w:t>
            </w:r>
          </w:p>
        </w:tc>
      </w:tr>
      <w:tr w:rsidR="002A1CCB" w:rsidRPr="009F0B94" w:rsidTr="00EF7288">
        <w:trPr>
          <w:jc w:val="center"/>
        </w:trPr>
        <w:tc>
          <w:tcPr>
            <w:tcW w:w="2853" w:type="dxa"/>
            <w:gridSpan w:val="2"/>
            <w:shd w:val="clear" w:color="auto" w:fill="FFFFFF" w:themeFill="background1"/>
          </w:tcPr>
          <w:p w:rsidR="002A1CCB" w:rsidRPr="00E26B6E" w:rsidRDefault="002A1CCB" w:rsidP="002A1CCB">
            <w:pPr>
              <w:widowControl w:val="0"/>
              <w:rPr>
                <w:rFonts w:ascii="Times New Roman" w:hAnsi="Times New Roman"/>
                <w:sz w:val="24"/>
                <w:szCs w:val="24"/>
              </w:rPr>
            </w:pPr>
            <w:r w:rsidRPr="00E26B6E">
              <w:rPr>
                <w:rFonts w:ascii="Times New Roman" w:hAnsi="Times New Roman"/>
                <w:sz w:val="24"/>
                <w:szCs w:val="24"/>
              </w:rPr>
              <w:t>Увальское МО</w:t>
            </w:r>
          </w:p>
        </w:tc>
        <w:tc>
          <w:tcPr>
            <w:tcW w:w="2552" w:type="dxa"/>
            <w:gridSpan w:val="2"/>
            <w:shd w:val="clear" w:color="auto" w:fill="FFFFFF" w:themeFill="background1"/>
            <w:vAlign w:val="center"/>
          </w:tcPr>
          <w:p w:rsidR="002A1CCB" w:rsidRPr="00E26B6E" w:rsidRDefault="002A1CCB" w:rsidP="002A1CCB">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1</w:t>
            </w:r>
          </w:p>
        </w:tc>
        <w:tc>
          <w:tcPr>
            <w:tcW w:w="2268" w:type="dxa"/>
            <w:gridSpan w:val="3"/>
            <w:shd w:val="clear" w:color="auto" w:fill="FFFFFF"/>
          </w:tcPr>
          <w:p w:rsidR="002A1CCB" w:rsidRPr="00E329D3" w:rsidRDefault="002A1CCB" w:rsidP="002A1CCB">
            <w:pPr>
              <w:widowControl w:val="0"/>
              <w:jc w:val="center"/>
              <w:rPr>
                <w:rFonts w:ascii="Times New Roman" w:hAnsi="Times New Roman" w:cs="Times New Roman"/>
                <w:sz w:val="24"/>
                <w:szCs w:val="24"/>
              </w:rPr>
            </w:pPr>
            <w:r>
              <w:rPr>
                <w:rFonts w:ascii="Times New Roman" w:hAnsi="Times New Roman" w:cs="Times New Roman"/>
                <w:sz w:val="24"/>
                <w:szCs w:val="24"/>
              </w:rPr>
              <w:t>7,8</w:t>
            </w:r>
          </w:p>
        </w:tc>
        <w:tc>
          <w:tcPr>
            <w:tcW w:w="2153" w:type="dxa"/>
            <w:gridSpan w:val="3"/>
            <w:shd w:val="clear" w:color="auto" w:fill="FFFFFF"/>
            <w:vAlign w:val="center"/>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280</w:t>
            </w:r>
          </w:p>
        </w:tc>
      </w:tr>
      <w:tr w:rsidR="002A1CCB" w:rsidRPr="009F0B94" w:rsidTr="00EF7288">
        <w:trPr>
          <w:jc w:val="center"/>
        </w:trPr>
        <w:tc>
          <w:tcPr>
            <w:tcW w:w="2853" w:type="dxa"/>
            <w:gridSpan w:val="2"/>
            <w:shd w:val="clear" w:color="auto" w:fill="FFFFFF" w:themeFill="background1"/>
          </w:tcPr>
          <w:p w:rsidR="002A1CCB" w:rsidRPr="00E26B6E" w:rsidRDefault="002A1CCB" w:rsidP="002A1CCB">
            <w:pPr>
              <w:widowControl w:val="0"/>
              <w:rPr>
                <w:rFonts w:ascii="Times New Roman" w:hAnsi="Times New Roman"/>
                <w:sz w:val="24"/>
                <w:szCs w:val="24"/>
              </w:rPr>
            </w:pPr>
            <w:r w:rsidRPr="00E26B6E">
              <w:rPr>
                <w:rFonts w:ascii="Times New Roman" w:hAnsi="Times New Roman"/>
                <w:sz w:val="24"/>
                <w:szCs w:val="24"/>
              </w:rPr>
              <w:t>Ускюльское МО</w:t>
            </w:r>
          </w:p>
        </w:tc>
        <w:tc>
          <w:tcPr>
            <w:tcW w:w="2552" w:type="dxa"/>
            <w:gridSpan w:val="2"/>
            <w:shd w:val="clear" w:color="auto" w:fill="FFFFFF" w:themeFill="background1"/>
            <w:vAlign w:val="center"/>
          </w:tcPr>
          <w:p w:rsidR="002A1CCB" w:rsidRPr="00E26B6E" w:rsidRDefault="002A1CCB" w:rsidP="002A1CCB">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1</w:t>
            </w:r>
          </w:p>
        </w:tc>
        <w:tc>
          <w:tcPr>
            <w:tcW w:w="2268" w:type="dxa"/>
            <w:gridSpan w:val="3"/>
            <w:shd w:val="clear" w:color="auto" w:fill="FFFFFF"/>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2,</w:t>
            </w:r>
            <w:r>
              <w:rPr>
                <w:rFonts w:ascii="Times New Roman" w:hAnsi="Times New Roman" w:cs="Times New Roman"/>
                <w:sz w:val="24"/>
                <w:szCs w:val="24"/>
              </w:rPr>
              <w:t>8</w:t>
            </w:r>
          </w:p>
        </w:tc>
        <w:tc>
          <w:tcPr>
            <w:tcW w:w="2153" w:type="dxa"/>
            <w:gridSpan w:val="3"/>
            <w:shd w:val="clear" w:color="auto" w:fill="FFFFFF"/>
            <w:vAlign w:val="center"/>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280</w:t>
            </w:r>
          </w:p>
        </w:tc>
      </w:tr>
      <w:tr w:rsidR="002A1CCB" w:rsidRPr="009F0B94" w:rsidTr="00EF7288">
        <w:trPr>
          <w:jc w:val="center"/>
        </w:trPr>
        <w:tc>
          <w:tcPr>
            <w:tcW w:w="2853" w:type="dxa"/>
            <w:gridSpan w:val="2"/>
            <w:shd w:val="clear" w:color="auto" w:fill="FFFFFF" w:themeFill="background1"/>
          </w:tcPr>
          <w:p w:rsidR="002A1CCB" w:rsidRPr="00E26B6E" w:rsidRDefault="002A1CCB" w:rsidP="002A1CCB">
            <w:pPr>
              <w:widowControl w:val="0"/>
              <w:rPr>
                <w:rFonts w:ascii="Times New Roman" w:hAnsi="Times New Roman"/>
                <w:sz w:val="24"/>
                <w:szCs w:val="24"/>
              </w:rPr>
            </w:pPr>
            <w:r w:rsidRPr="00E26B6E">
              <w:rPr>
                <w:rFonts w:ascii="Times New Roman" w:hAnsi="Times New Roman"/>
                <w:sz w:val="24"/>
                <w:szCs w:val="24"/>
              </w:rPr>
              <w:t>Итого:</w:t>
            </w:r>
          </w:p>
        </w:tc>
        <w:tc>
          <w:tcPr>
            <w:tcW w:w="2552" w:type="dxa"/>
            <w:gridSpan w:val="2"/>
            <w:shd w:val="clear" w:color="auto" w:fill="FFFFFF" w:themeFill="background1"/>
            <w:vAlign w:val="center"/>
          </w:tcPr>
          <w:p w:rsidR="002A1CCB" w:rsidRPr="00E26B6E" w:rsidRDefault="002A1CCB" w:rsidP="002A1CCB">
            <w:pPr>
              <w:widowControl w:val="0"/>
              <w:jc w:val="center"/>
              <w:rPr>
                <w:rFonts w:ascii="Times New Roman" w:eastAsia="Times New Roman" w:hAnsi="Times New Roman"/>
                <w:sz w:val="24"/>
                <w:szCs w:val="24"/>
              </w:rPr>
            </w:pPr>
            <w:r w:rsidRPr="00E26B6E">
              <w:rPr>
                <w:rFonts w:ascii="Times New Roman" w:eastAsia="Times New Roman" w:hAnsi="Times New Roman"/>
                <w:sz w:val="24"/>
                <w:szCs w:val="24"/>
              </w:rPr>
              <w:t>31</w:t>
            </w:r>
          </w:p>
        </w:tc>
        <w:tc>
          <w:tcPr>
            <w:tcW w:w="2268" w:type="dxa"/>
            <w:gridSpan w:val="3"/>
            <w:shd w:val="clear" w:color="auto" w:fill="FFFFFF"/>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Х</w:t>
            </w:r>
          </w:p>
        </w:tc>
        <w:tc>
          <w:tcPr>
            <w:tcW w:w="2153" w:type="dxa"/>
            <w:gridSpan w:val="3"/>
            <w:shd w:val="clear" w:color="auto" w:fill="FFFFFF"/>
            <w:vAlign w:val="center"/>
          </w:tcPr>
          <w:p w:rsidR="002A1CCB" w:rsidRPr="00E329D3" w:rsidRDefault="002A1CCB" w:rsidP="002A1CCB">
            <w:pPr>
              <w:widowControl w:val="0"/>
              <w:jc w:val="center"/>
              <w:rPr>
                <w:rFonts w:ascii="Times New Roman" w:hAnsi="Times New Roman" w:cs="Times New Roman"/>
                <w:sz w:val="24"/>
                <w:szCs w:val="24"/>
              </w:rPr>
            </w:pPr>
            <w:r w:rsidRPr="00E329D3">
              <w:rPr>
                <w:rFonts w:ascii="Times New Roman" w:hAnsi="Times New Roman" w:cs="Times New Roman"/>
                <w:sz w:val="24"/>
                <w:szCs w:val="24"/>
              </w:rPr>
              <w:t>7570</w:t>
            </w:r>
          </w:p>
        </w:tc>
      </w:tr>
      <w:tr w:rsidR="003B6224" w:rsidRPr="009F6FCA" w:rsidTr="00E937BB">
        <w:tblPrEx>
          <w:shd w:val="clear" w:color="auto" w:fill="auto"/>
        </w:tblPrEx>
        <w:trPr>
          <w:gridAfter w:val="2"/>
          <w:wAfter w:w="22" w:type="dxa"/>
          <w:jc w:val="center"/>
        </w:trPr>
        <w:tc>
          <w:tcPr>
            <w:tcW w:w="9804" w:type="dxa"/>
            <w:gridSpan w:val="8"/>
            <w:shd w:val="clear" w:color="auto" w:fill="365F91" w:themeFill="accent1" w:themeFillShade="BF"/>
          </w:tcPr>
          <w:p w:rsidR="003B6224" w:rsidRPr="009F6FCA" w:rsidRDefault="001C30D0" w:rsidP="00630929">
            <w:pPr>
              <w:widowControl w:val="0"/>
              <w:jc w:val="center"/>
              <w:rPr>
                <w:rFonts w:ascii="Times New Roman" w:hAnsi="Times New Roman" w:cs="Times New Roman"/>
                <w:b/>
                <w:sz w:val="28"/>
                <w:szCs w:val="28"/>
              </w:rPr>
            </w:pPr>
            <w:r w:rsidRPr="00003A6F">
              <w:rPr>
                <w:rFonts w:ascii="Times New Roman" w:hAnsi="Times New Roman" w:cs="Times New Roman"/>
                <w:b/>
                <w:color w:val="FFFFFF" w:themeColor="background1"/>
                <w:sz w:val="28"/>
                <w:szCs w:val="28"/>
              </w:rPr>
              <w:t>Дополнительное образование</w:t>
            </w:r>
          </w:p>
        </w:tc>
      </w:tr>
      <w:tr w:rsidR="001C30D0" w:rsidRPr="009F6FCA" w:rsidTr="00E937BB">
        <w:tblPrEx>
          <w:shd w:val="clear" w:color="auto" w:fill="auto"/>
        </w:tblPrEx>
        <w:trPr>
          <w:gridAfter w:val="2"/>
          <w:wAfter w:w="22" w:type="dxa"/>
          <w:jc w:val="center"/>
        </w:trPr>
        <w:tc>
          <w:tcPr>
            <w:tcW w:w="2581" w:type="dxa"/>
          </w:tcPr>
          <w:p w:rsidR="001C30D0" w:rsidRPr="00E9378B" w:rsidRDefault="001C30D0" w:rsidP="00630929">
            <w:pPr>
              <w:widowControl w:val="0"/>
              <w:jc w:val="center"/>
              <w:rPr>
                <w:rFonts w:ascii="Times New Roman" w:eastAsia="Times New Roman" w:hAnsi="Times New Roman"/>
                <w:sz w:val="24"/>
                <w:szCs w:val="24"/>
              </w:rPr>
            </w:pPr>
            <w:r w:rsidRPr="00E9378B">
              <w:rPr>
                <w:rFonts w:ascii="Times New Roman" w:eastAsia="Times New Roman" w:hAnsi="Times New Roman"/>
                <w:sz w:val="24"/>
                <w:szCs w:val="24"/>
              </w:rPr>
              <w:t>Наименование городского/ сельского поселения</w:t>
            </w:r>
          </w:p>
        </w:tc>
        <w:tc>
          <w:tcPr>
            <w:tcW w:w="3527" w:type="dxa"/>
            <w:gridSpan w:val="4"/>
          </w:tcPr>
          <w:p w:rsidR="001C30D0" w:rsidRPr="00E9378B" w:rsidRDefault="001C30D0" w:rsidP="00630929">
            <w:pPr>
              <w:widowControl w:val="0"/>
              <w:ind w:right="-108"/>
              <w:jc w:val="center"/>
              <w:rPr>
                <w:rFonts w:ascii="Times New Roman" w:eastAsia="Times New Roman" w:hAnsi="Times New Roman"/>
                <w:sz w:val="24"/>
                <w:szCs w:val="24"/>
              </w:rPr>
            </w:pPr>
            <w:r w:rsidRPr="00E9378B">
              <w:rPr>
                <w:rFonts w:ascii="Times New Roman" w:eastAsia="Times New Roman" w:hAnsi="Times New Roman"/>
                <w:sz w:val="24"/>
                <w:szCs w:val="24"/>
              </w:rPr>
              <w:t xml:space="preserve">Количество учреждений </w:t>
            </w:r>
            <w:r w:rsidR="008C60C5" w:rsidRPr="00E9378B">
              <w:rPr>
                <w:rFonts w:ascii="Times New Roman" w:eastAsia="Times New Roman" w:hAnsi="Times New Roman"/>
                <w:sz w:val="24"/>
                <w:szCs w:val="24"/>
              </w:rPr>
              <w:t>дополнительного образования, ед</w:t>
            </w:r>
            <w:r w:rsidR="000702CA" w:rsidRPr="00E9378B">
              <w:rPr>
                <w:rFonts w:ascii="Times New Roman" w:eastAsia="Times New Roman" w:hAnsi="Times New Roman"/>
                <w:sz w:val="24"/>
                <w:szCs w:val="24"/>
              </w:rPr>
              <w:t>.</w:t>
            </w:r>
          </w:p>
        </w:tc>
        <w:tc>
          <w:tcPr>
            <w:tcW w:w="3696" w:type="dxa"/>
            <w:gridSpan w:val="3"/>
          </w:tcPr>
          <w:p w:rsidR="001C30D0" w:rsidRPr="00E9378B" w:rsidRDefault="001C30D0" w:rsidP="00630929">
            <w:pPr>
              <w:widowControl w:val="0"/>
              <w:jc w:val="center"/>
              <w:rPr>
                <w:rFonts w:ascii="Times New Roman" w:eastAsia="Times New Roman" w:hAnsi="Times New Roman"/>
                <w:sz w:val="24"/>
                <w:szCs w:val="24"/>
              </w:rPr>
            </w:pPr>
            <w:r w:rsidRPr="00E9378B">
              <w:rPr>
                <w:rFonts w:ascii="Times New Roman" w:eastAsia="Times New Roman" w:hAnsi="Times New Roman"/>
                <w:sz w:val="24"/>
                <w:szCs w:val="24"/>
              </w:rPr>
              <w:t>Количество детей в возрасте 7-18 лет, посещающих учреждения д</w:t>
            </w:r>
            <w:r w:rsidR="008C60C5" w:rsidRPr="00E9378B">
              <w:rPr>
                <w:rFonts w:ascii="Times New Roman" w:eastAsia="Times New Roman" w:hAnsi="Times New Roman"/>
                <w:sz w:val="24"/>
                <w:szCs w:val="24"/>
              </w:rPr>
              <w:t>оп</w:t>
            </w:r>
            <w:r w:rsidR="000702CA" w:rsidRPr="00E9378B">
              <w:rPr>
                <w:rFonts w:ascii="Times New Roman" w:eastAsia="Times New Roman" w:hAnsi="Times New Roman"/>
                <w:sz w:val="24"/>
                <w:szCs w:val="24"/>
              </w:rPr>
              <w:t>.</w:t>
            </w:r>
            <w:r w:rsidR="008C60C5" w:rsidRPr="00E9378B">
              <w:rPr>
                <w:rFonts w:ascii="Times New Roman" w:eastAsia="Times New Roman" w:hAnsi="Times New Roman"/>
                <w:sz w:val="24"/>
                <w:szCs w:val="24"/>
              </w:rPr>
              <w:t xml:space="preserve"> образования, чел</w:t>
            </w:r>
            <w:r w:rsidR="000702CA" w:rsidRPr="00E9378B">
              <w:rPr>
                <w:rFonts w:ascii="Times New Roman" w:eastAsia="Times New Roman" w:hAnsi="Times New Roman"/>
                <w:sz w:val="24"/>
                <w:szCs w:val="24"/>
              </w:rPr>
              <w:t>.</w:t>
            </w:r>
          </w:p>
        </w:tc>
      </w:tr>
      <w:tr w:rsidR="00EF2C57" w:rsidRPr="009F6FCA" w:rsidTr="00E937BB">
        <w:tblPrEx>
          <w:shd w:val="clear" w:color="auto" w:fill="auto"/>
        </w:tblPrEx>
        <w:trPr>
          <w:gridAfter w:val="2"/>
          <w:wAfter w:w="22" w:type="dxa"/>
          <w:jc w:val="center"/>
        </w:trPr>
        <w:tc>
          <w:tcPr>
            <w:tcW w:w="2581" w:type="dxa"/>
          </w:tcPr>
          <w:p w:rsidR="00EF2C57" w:rsidRPr="009F6FCA" w:rsidRDefault="00EF2C57" w:rsidP="00630929">
            <w:pPr>
              <w:widowControl w:val="0"/>
              <w:rPr>
                <w:rFonts w:ascii="Times New Roman" w:hAnsi="Times New Roman"/>
                <w:sz w:val="24"/>
                <w:szCs w:val="24"/>
              </w:rPr>
            </w:pPr>
            <w:r w:rsidRPr="009F6FCA">
              <w:rPr>
                <w:rFonts w:ascii="Times New Roman" w:hAnsi="Times New Roman"/>
                <w:sz w:val="24"/>
                <w:szCs w:val="24"/>
              </w:rPr>
              <w:t>город Татарск</w:t>
            </w:r>
          </w:p>
        </w:tc>
        <w:tc>
          <w:tcPr>
            <w:tcW w:w="3527" w:type="dxa"/>
            <w:gridSpan w:val="4"/>
          </w:tcPr>
          <w:p w:rsidR="00EF2C57" w:rsidRPr="009F6FCA" w:rsidRDefault="00484519" w:rsidP="00630929">
            <w:pPr>
              <w:widowControl w:val="0"/>
              <w:jc w:val="center"/>
              <w:rPr>
                <w:rFonts w:ascii="Times New Roman" w:eastAsia="Times New Roman" w:hAnsi="Times New Roman"/>
                <w:sz w:val="24"/>
                <w:szCs w:val="24"/>
              </w:rPr>
            </w:pPr>
            <w:r>
              <w:rPr>
                <w:rFonts w:ascii="Times New Roman" w:eastAsia="Times New Roman" w:hAnsi="Times New Roman"/>
                <w:sz w:val="24"/>
                <w:szCs w:val="24"/>
              </w:rPr>
              <w:t>2</w:t>
            </w:r>
          </w:p>
        </w:tc>
        <w:tc>
          <w:tcPr>
            <w:tcW w:w="3696" w:type="dxa"/>
            <w:gridSpan w:val="3"/>
          </w:tcPr>
          <w:p w:rsidR="00EF2C57" w:rsidRPr="007E2781" w:rsidRDefault="00F02931" w:rsidP="00630929">
            <w:pPr>
              <w:widowControl w:val="0"/>
              <w:jc w:val="center"/>
              <w:rPr>
                <w:rFonts w:ascii="Times New Roman" w:eastAsia="Times New Roman" w:hAnsi="Times New Roman"/>
                <w:sz w:val="24"/>
                <w:szCs w:val="24"/>
              </w:rPr>
            </w:pPr>
            <w:r>
              <w:rPr>
                <w:rFonts w:ascii="Times New Roman" w:eastAsia="Times New Roman" w:hAnsi="Times New Roman"/>
                <w:sz w:val="24"/>
                <w:szCs w:val="24"/>
              </w:rPr>
              <w:t>3544</w:t>
            </w:r>
          </w:p>
        </w:tc>
      </w:tr>
      <w:tr w:rsidR="00E815B3" w:rsidRPr="009F6FCA" w:rsidTr="00E937BB">
        <w:tblPrEx>
          <w:shd w:val="clear" w:color="auto" w:fill="auto"/>
        </w:tblPrEx>
        <w:trPr>
          <w:gridAfter w:val="2"/>
          <w:wAfter w:w="22" w:type="dxa"/>
          <w:jc w:val="center"/>
        </w:trPr>
        <w:tc>
          <w:tcPr>
            <w:tcW w:w="2581" w:type="dxa"/>
          </w:tcPr>
          <w:p w:rsidR="00E815B3" w:rsidRPr="009F6FCA" w:rsidRDefault="00E815B3" w:rsidP="00630929">
            <w:pPr>
              <w:widowControl w:val="0"/>
              <w:rPr>
                <w:rFonts w:ascii="Times New Roman" w:hAnsi="Times New Roman"/>
                <w:sz w:val="24"/>
                <w:szCs w:val="24"/>
              </w:rPr>
            </w:pPr>
            <w:r w:rsidRPr="009F6FCA">
              <w:rPr>
                <w:rFonts w:ascii="Times New Roman" w:hAnsi="Times New Roman"/>
                <w:sz w:val="24"/>
                <w:szCs w:val="24"/>
              </w:rPr>
              <w:t>Лопатинское МО</w:t>
            </w:r>
          </w:p>
        </w:tc>
        <w:tc>
          <w:tcPr>
            <w:tcW w:w="3527" w:type="dxa"/>
            <w:gridSpan w:val="4"/>
          </w:tcPr>
          <w:p w:rsidR="00E815B3" w:rsidRPr="009F6FCA" w:rsidRDefault="00E815B3" w:rsidP="00630929">
            <w:pPr>
              <w:widowControl w:val="0"/>
              <w:jc w:val="center"/>
              <w:rPr>
                <w:rFonts w:ascii="Times New Roman" w:eastAsia="Times New Roman" w:hAnsi="Times New Roman"/>
                <w:sz w:val="24"/>
                <w:szCs w:val="24"/>
              </w:rPr>
            </w:pPr>
            <w:r w:rsidRPr="009F6FCA">
              <w:rPr>
                <w:rFonts w:ascii="Times New Roman" w:eastAsia="Times New Roman" w:hAnsi="Times New Roman"/>
                <w:sz w:val="24"/>
                <w:szCs w:val="24"/>
              </w:rPr>
              <w:t>1</w:t>
            </w:r>
          </w:p>
        </w:tc>
        <w:tc>
          <w:tcPr>
            <w:tcW w:w="3696" w:type="dxa"/>
            <w:gridSpan w:val="3"/>
          </w:tcPr>
          <w:p w:rsidR="00E815B3" w:rsidRPr="007E2781" w:rsidRDefault="00C320A2" w:rsidP="00630929">
            <w:pPr>
              <w:widowControl w:val="0"/>
              <w:jc w:val="center"/>
              <w:rPr>
                <w:rFonts w:ascii="Times New Roman" w:eastAsia="Times New Roman" w:hAnsi="Times New Roman"/>
                <w:sz w:val="24"/>
                <w:szCs w:val="24"/>
              </w:rPr>
            </w:pPr>
            <w:r>
              <w:rPr>
                <w:rFonts w:ascii="Times New Roman" w:eastAsia="Times New Roman" w:hAnsi="Times New Roman"/>
                <w:sz w:val="24"/>
                <w:szCs w:val="24"/>
              </w:rPr>
              <w:t>630</w:t>
            </w:r>
          </w:p>
        </w:tc>
      </w:tr>
      <w:tr w:rsidR="00EF2C57" w:rsidRPr="009F6FCA" w:rsidTr="00E937BB">
        <w:tblPrEx>
          <w:shd w:val="clear" w:color="auto" w:fill="auto"/>
        </w:tblPrEx>
        <w:trPr>
          <w:gridAfter w:val="2"/>
          <w:wAfter w:w="22" w:type="dxa"/>
          <w:jc w:val="center"/>
        </w:trPr>
        <w:tc>
          <w:tcPr>
            <w:tcW w:w="2581" w:type="dxa"/>
          </w:tcPr>
          <w:p w:rsidR="00EF2C57" w:rsidRPr="009F6FCA" w:rsidRDefault="00EF2C57" w:rsidP="00630929">
            <w:pPr>
              <w:widowControl w:val="0"/>
              <w:rPr>
                <w:rFonts w:ascii="Times New Roman" w:hAnsi="Times New Roman"/>
                <w:sz w:val="24"/>
                <w:szCs w:val="24"/>
              </w:rPr>
            </w:pPr>
            <w:r w:rsidRPr="009F6FCA">
              <w:rPr>
                <w:rFonts w:ascii="Times New Roman" w:hAnsi="Times New Roman"/>
                <w:sz w:val="24"/>
                <w:szCs w:val="24"/>
              </w:rPr>
              <w:t>Итого:</w:t>
            </w:r>
          </w:p>
        </w:tc>
        <w:tc>
          <w:tcPr>
            <w:tcW w:w="3527" w:type="dxa"/>
            <w:gridSpan w:val="4"/>
          </w:tcPr>
          <w:p w:rsidR="00EF2C57" w:rsidRPr="009F6FCA" w:rsidRDefault="00484519" w:rsidP="00630929">
            <w:pPr>
              <w:widowControl w:val="0"/>
              <w:jc w:val="center"/>
              <w:rPr>
                <w:rFonts w:ascii="Times New Roman" w:eastAsia="Times New Roman" w:hAnsi="Times New Roman"/>
                <w:sz w:val="24"/>
                <w:szCs w:val="24"/>
              </w:rPr>
            </w:pPr>
            <w:r>
              <w:rPr>
                <w:rFonts w:ascii="Times New Roman" w:eastAsia="Times New Roman" w:hAnsi="Times New Roman"/>
                <w:sz w:val="24"/>
                <w:szCs w:val="24"/>
              </w:rPr>
              <w:t>3</w:t>
            </w:r>
          </w:p>
        </w:tc>
        <w:tc>
          <w:tcPr>
            <w:tcW w:w="3696" w:type="dxa"/>
            <w:gridSpan w:val="3"/>
          </w:tcPr>
          <w:p w:rsidR="00EF2C57" w:rsidRPr="007E2781" w:rsidRDefault="00C320A2" w:rsidP="00630929">
            <w:pPr>
              <w:widowControl w:val="0"/>
              <w:jc w:val="center"/>
              <w:rPr>
                <w:rFonts w:ascii="Times New Roman" w:eastAsia="Times New Roman" w:hAnsi="Times New Roman"/>
                <w:sz w:val="24"/>
                <w:szCs w:val="24"/>
              </w:rPr>
            </w:pPr>
            <w:r>
              <w:rPr>
                <w:rFonts w:ascii="Times New Roman" w:eastAsia="Times New Roman" w:hAnsi="Times New Roman"/>
                <w:sz w:val="24"/>
                <w:szCs w:val="24"/>
              </w:rPr>
              <w:t>4174</w:t>
            </w:r>
          </w:p>
        </w:tc>
      </w:tr>
    </w:tbl>
    <w:p w:rsidR="00EF7288" w:rsidRDefault="005D4D02" w:rsidP="00EF7288">
      <w:pPr>
        <w:spacing w:after="0" w:line="240" w:lineRule="auto"/>
        <w:ind w:firstLine="709"/>
        <w:jc w:val="both"/>
        <w:rPr>
          <w:rFonts w:ascii="Times New Roman" w:hAnsi="Times New Roman" w:cs="Times New Roman"/>
          <w:sz w:val="28"/>
          <w:szCs w:val="28"/>
        </w:rPr>
      </w:pPr>
      <w:r>
        <w:rPr>
          <w:rFonts w:ascii="Times New Roman" w:hAnsi="Times New Roman" w:cs="Times New Roman"/>
          <w:noProof/>
          <w:sz w:val="28"/>
          <w:szCs w:val="28"/>
        </w:rPr>
        <w:drawing>
          <wp:anchor distT="0" distB="0" distL="114300" distR="114300" simplePos="0" relativeHeight="251807744" behindDoc="1" locked="0" layoutInCell="1" allowOverlap="1">
            <wp:simplePos x="0" y="0"/>
            <wp:positionH relativeFrom="column">
              <wp:posOffset>3174659</wp:posOffset>
            </wp:positionH>
            <wp:positionV relativeFrom="paragraph">
              <wp:posOffset>287020</wp:posOffset>
            </wp:positionV>
            <wp:extent cx="2947670" cy="1965325"/>
            <wp:effectExtent l="0" t="0" r="5080" b="0"/>
            <wp:wrapTight wrapText="bothSides">
              <wp:wrapPolygon edited="0">
                <wp:start x="0" y="0"/>
                <wp:lineTo x="0" y="21356"/>
                <wp:lineTo x="21498" y="21356"/>
                <wp:lineTo x="21498" y="0"/>
                <wp:lineTo x="0" y="0"/>
              </wp:wrapPolygon>
            </wp:wrapTight>
            <wp:docPr id="39" name="Рисунок 39" descr="C:\Users\30yer-timoshina-ai\Desktop\Рабочая\Инвестиции\фото\2021\детский сад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30yer-timoshina-ai\Desktop\Рабочая\Инвестиции\фото\2021\детский сад 1.JP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2947670" cy="1965325"/>
                    </a:xfrm>
                    <a:prstGeom prst="rect">
                      <a:avLst/>
                    </a:prstGeom>
                    <a:noFill/>
                    <a:ln>
                      <a:noFill/>
                    </a:ln>
                  </pic:spPr>
                </pic:pic>
              </a:graphicData>
            </a:graphic>
          </wp:anchor>
        </w:drawing>
      </w:r>
      <w:r w:rsidR="00550872" w:rsidRPr="00550872">
        <w:rPr>
          <w:rFonts w:ascii="Times New Roman" w:hAnsi="Times New Roman" w:cs="Times New Roman"/>
          <w:sz w:val="28"/>
          <w:szCs w:val="28"/>
        </w:rPr>
        <w:t>Сеть образовательных организаций на территории Татарского района включает в себя: - 31 общеобразовательную организацию, имеющ</w:t>
      </w:r>
      <w:r w:rsidR="00C241AB">
        <w:rPr>
          <w:rFonts w:ascii="Times New Roman" w:hAnsi="Times New Roman" w:cs="Times New Roman"/>
          <w:sz w:val="28"/>
          <w:szCs w:val="28"/>
        </w:rPr>
        <w:t>их</w:t>
      </w:r>
      <w:r w:rsidR="002A1CCB">
        <w:rPr>
          <w:rFonts w:ascii="Times New Roman" w:hAnsi="Times New Roman" w:cs="Times New Roman"/>
          <w:sz w:val="28"/>
          <w:szCs w:val="28"/>
        </w:rPr>
        <w:t xml:space="preserve"> </w:t>
      </w:r>
      <w:r w:rsidR="00EF7288">
        <w:rPr>
          <w:rFonts w:ascii="Times New Roman" w:hAnsi="Times New Roman" w:cs="Times New Roman"/>
          <w:sz w:val="28"/>
          <w:szCs w:val="28"/>
        </w:rPr>
        <w:t>7</w:t>
      </w:r>
      <w:r w:rsidR="00550872" w:rsidRPr="00550872">
        <w:rPr>
          <w:rFonts w:ascii="Times New Roman" w:hAnsi="Times New Roman" w:cs="Times New Roman"/>
          <w:sz w:val="28"/>
          <w:szCs w:val="28"/>
        </w:rPr>
        <w:t xml:space="preserve"> филиалов, из них </w:t>
      </w:r>
      <w:r w:rsidR="00EF7288">
        <w:rPr>
          <w:rFonts w:ascii="Times New Roman" w:hAnsi="Times New Roman" w:cs="Times New Roman"/>
          <w:sz w:val="28"/>
          <w:szCs w:val="28"/>
        </w:rPr>
        <w:t>2</w:t>
      </w:r>
      <w:r w:rsidR="007D117D">
        <w:rPr>
          <w:rFonts w:ascii="Times New Roman" w:hAnsi="Times New Roman" w:cs="Times New Roman"/>
          <w:sz w:val="28"/>
          <w:szCs w:val="28"/>
        </w:rPr>
        <w:t xml:space="preserve"> </w:t>
      </w:r>
      <w:r w:rsidR="00ED4808">
        <w:rPr>
          <w:rFonts w:ascii="Times New Roman" w:hAnsi="Times New Roman" w:cs="Times New Roman"/>
          <w:sz w:val="28"/>
          <w:szCs w:val="28"/>
        </w:rPr>
        <w:t>приостановил</w:t>
      </w:r>
      <w:r w:rsidR="00EF7288">
        <w:rPr>
          <w:rFonts w:ascii="Times New Roman" w:hAnsi="Times New Roman" w:cs="Times New Roman"/>
          <w:sz w:val="28"/>
          <w:szCs w:val="28"/>
        </w:rPr>
        <w:t>и</w:t>
      </w:r>
      <w:r w:rsidR="00ED4808">
        <w:rPr>
          <w:rFonts w:ascii="Times New Roman" w:hAnsi="Times New Roman" w:cs="Times New Roman"/>
          <w:sz w:val="28"/>
          <w:szCs w:val="28"/>
        </w:rPr>
        <w:t xml:space="preserve"> деятельность</w:t>
      </w:r>
      <w:r w:rsidR="00EF7288">
        <w:rPr>
          <w:rFonts w:ascii="Times New Roman" w:hAnsi="Times New Roman" w:cs="Times New Roman"/>
          <w:sz w:val="28"/>
          <w:szCs w:val="28"/>
        </w:rPr>
        <w:t>.</w:t>
      </w:r>
    </w:p>
    <w:p w:rsidR="00550872" w:rsidRPr="00550872" w:rsidRDefault="00EF7288" w:rsidP="00EF728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23 </w:t>
      </w:r>
      <w:r w:rsidR="00550872" w:rsidRPr="00550872">
        <w:rPr>
          <w:rFonts w:ascii="Times New Roman" w:hAnsi="Times New Roman" w:cs="Times New Roman"/>
          <w:sz w:val="28"/>
          <w:szCs w:val="28"/>
        </w:rPr>
        <w:t xml:space="preserve">общеобразовательные организации сельского поселения и 8 школ городского поселения, из которых 1 лицей и школа-интернат основного общего образования.  </w:t>
      </w:r>
      <w:r w:rsidR="00F02931" w:rsidRPr="00F02931">
        <w:rPr>
          <w:rFonts w:ascii="Times New Roman" w:hAnsi="Times New Roman" w:cs="Times New Roman"/>
          <w:sz w:val="28"/>
          <w:szCs w:val="28"/>
        </w:rPr>
        <w:t>Количество мест в учреждениях</w:t>
      </w:r>
      <w:r w:rsidR="00550872" w:rsidRPr="00550872">
        <w:rPr>
          <w:rFonts w:ascii="Times New Roman" w:hAnsi="Times New Roman" w:cs="Times New Roman"/>
          <w:sz w:val="28"/>
          <w:szCs w:val="28"/>
        </w:rPr>
        <w:t xml:space="preserve"> составл</w:t>
      </w:r>
      <w:r w:rsidR="00F02931">
        <w:rPr>
          <w:rFonts w:ascii="Times New Roman" w:hAnsi="Times New Roman" w:cs="Times New Roman"/>
          <w:sz w:val="28"/>
          <w:szCs w:val="28"/>
        </w:rPr>
        <w:t>яет</w:t>
      </w:r>
      <w:r>
        <w:rPr>
          <w:rFonts w:ascii="Times New Roman" w:hAnsi="Times New Roman" w:cs="Times New Roman"/>
          <w:sz w:val="28"/>
          <w:szCs w:val="28"/>
        </w:rPr>
        <w:t xml:space="preserve"> 7570</w:t>
      </w:r>
      <w:r w:rsidR="00550872" w:rsidRPr="00550872">
        <w:rPr>
          <w:rFonts w:ascii="Times New Roman" w:hAnsi="Times New Roman" w:cs="Times New Roman"/>
          <w:sz w:val="28"/>
          <w:szCs w:val="28"/>
        </w:rPr>
        <w:t xml:space="preserve"> </w:t>
      </w:r>
      <w:r w:rsidR="00F02931">
        <w:rPr>
          <w:rFonts w:ascii="Times New Roman" w:hAnsi="Times New Roman" w:cs="Times New Roman"/>
          <w:sz w:val="28"/>
          <w:szCs w:val="28"/>
        </w:rPr>
        <w:t>мест</w:t>
      </w:r>
      <w:r w:rsidR="00550872" w:rsidRPr="00550872">
        <w:rPr>
          <w:rFonts w:ascii="Times New Roman" w:hAnsi="Times New Roman" w:cs="Times New Roman"/>
          <w:sz w:val="28"/>
          <w:szCs w:val="28"/>
        </w:rPr>
        <w:t>;</w:t>
      </w:r>
    </w:p>
    <w:p w:rsidR="00550872" w:rsidRPr="00550872" w:rsidRDefault="00550872" w:rsidP="00630929">
      <w:pPr>
        <w:spacing w:after="0" w:line="240" w:lineRule="auto"/>
        <w:ind w:firstLine="709"/>
        <w:jc w:val="both"/>
        <w:rPr>
          <w:rFonts w:ascii="Times New Roman" w:hAnsi="Times New Roman" w:cs="Times New Roman"/>
          <w:sz w:val="28"/>
          <w:szCs w:val="28"/>
        </w:rPr>
      </w:pPr>
      <w:r w:rsidRPr="00550872">
        <w:rPr>
          <w:rFonts w:ascii="Times New Roman" w:hAnsi="Times New Roman" w:cs="Times New Roman"/>
          <w:sz w:val="28"/>
          <w:szCs w:val="28"/>
        </w:rPr>
        <w:t>-  1</w:t>
      </w:r>
      <w:r w:rsidR="00F02931">
        <w:rPr>
          <w:rFonts w:ascii="Times New Roman" w:hAnsi="Times New Roman" w:cs="Times New Roman"/>
          <w:sz w:val="28"/>
          <w:szCs w:val="28"/>
        </w:rPr>
        <w:t>3</w:t>
      </w:r>
      <w:r w:rsidRPr="00550872">
        <w:rPr>
          <w:rFonts w:ascii="Times New Roman" w:hAnsi="Times New Roman" w:cs="Times New Roman"/>
          <w:sz w:val="28"/>
          <w:szCs w:val="28"/>
        </w:rPr>
        <w:t xml:space="preserve"> детских садов, 1 из которых детский сад комбинированного вида и 2</w:t>
      </w:r>
      <w:r w:rsidR="00C320A2">
        <w:rPr>
          <w:rFonts w:ascii="Times New Roman" w:hAnsi="Times New Roman" w:cs="Times New Roman"/>
          <w:sz w:val="28"/>
          <w:szCs w:val="28"/>
        </w:rPr>
        <w:t>6</w:t>
      </w:r>
      <w:r w:rsidRPr="00550872">
        <w:rPr>
          <w:rFonts w:ascii="Times New Roman" w:hAnsi="Times New Roman" w:cs="Times New Roman"/>
          <w:sz w:val="28"/>
          <w:szCs w:val="28"/>
        </w:rPr>
        <w:t xml:space="preserve"> групп дошкольного образования при средних школах. Всего 10</w:t>
      </w:r>
      <w:r w:rsidR="00C320A2">
        <w:rPr>
          <w:rFonts w:ascii="Times New Roman" w:hAnsi="Times New Roman" w:cs="Times New Roman"/>
          <w:sz w:val="28"/>
          <w:szCs w:val="28"/>
        </w:rPr>
        <w:t>5</w:t>
      </w:r>
      <w:r w:rsidRPr="00550872">
        <w:rPr>
          <w:rFonts w:ascii="Times New Roman" w:hAnsi="Times New Roman" w:cs="Times New Roman"/>
          <w:sz w:val="28"/>
          <w:szCs w:val="28"/>
        </w:rPr>
        <w:t xml:space="preserve"> групп. Контингент воспитанников в детских садах</w:t>
      </w:r>
      <w:r w:rsidR="00F02931">
        <w:rPr>
          <w:rFonts w:ascii="Times New Roman" w:hAnsi="Times New Roman" w:cs="Times New Roman"/>
          <w:sz w:val="28"/>
          <w:szCs w:val="28"/>
        </w:rPr>
        <w:t xml:space="preserve"> и группах дошкольного образования</w:t>
      </w:r>
      <w:r w:rsidRPr="00550872">
        <w:rPr>
          <w:rFonts w:ascii="Times New Roman" w:hAnsi="Times New Roman" w:cs="Times New Roman"/>
          <w:sz w:val="28"/>
          <w:szCs w:val="28"/>
        </w:rPr>
        <w:t xml:space="preserve"> составил по итогам 20</w:t>
      </w:r>
      <w:r w:rsidR="00F02931">
        <w:rPr>
          <w:rFonts w:ascii="Times New Roman" w:hAnsi="Times New Roman" w:cs="Times New Roman"/>
          <w:sz w:val="28"/>
          <w:szCs w:val="28"/>
        </w:rPr>
        <w:t>2</w:t>
      </w:r>
      <w:r w:rsidR="00C320A2">
        <w:rPr>
          <w:rFonts w:ascii="Times New Roman" w:hAnsi="Times New Roman" w:cs="Times New Roman"/>
          <w:sz w:val="28"/>
          <w:szCs w:val="28"/>
        </w:rPr>
        <w:t>1</w:t>
      </w:r>
      <w:r w:rsidRPr="00550872">
        <w:rPr>
          <w:rFonts w:ascii="Times New Roman" w:hAnsi="Times New Roman" w:cs="Times New Roman"/>
          <w:sz w:val="28"/>
          <w:szCs w:val="28"/>
        </w:rPr>
        <w:t xml:space="preserve"> года </w:t>
      </w:r>
      <w:r w:rsidR="00EF7288">
        <w:rPr>
          <w:rFonts w:ascii="Times New Roman" w:hAnsi="Times New Roman" w:cs="Times New Roman"/>
          <w:sz w:val="28"/>
          <w:szCs w:val="28"/>
        </w:rPr>
        <w:t>1430</w:t>
      </w:r>
      <w:r w:rsidR="007D117D">
        <w:rPr>
          <w:rFonts w:ascii="Times New Roman" w:hAnsi="Times New Roman" w:cs="Times New Roman"/>
          <w:sz w:val="28"/>
          <w:szCs w:val="28"/>
        </w:rPr>
        <w:t xml:space="preserve"> </w:t>
      </w:r>
      <w:r w:rsidR="00C320A2">
        <w:rPr>
          <w:rFonts w:ascii="Times New Roman" w:hAnsi="Times New Roman" w:cs="Times New Roman"/>
          <w:sz w:val="28"/>
          <w:szCs w:val="28"/>
        </w:rPr>
        <w:t>детей</w:t>
      </w:r>
      <w:r w:rsidRPr="00550872">
        <w:rPr>
          <w:rFonts w:ascii="Times New Roman" w:hAnsi="Times New Roman" w:cs="Times New Roman"/>
          <w:sz w:val="28"/>
          <w:szCs w:val="28"/>
        </w:rPr>
        <w:t xml:space="preserve">. </w:t>
      </w:r>
    </w:p>
    <w:p w:rsidR="00E82594" w:rsidRDefault="00550872" w:rsidP="006245CE">
      <w:pPr>
        <w:widowControl w:val="0"/>
        <w:spacing w:after="0" w:line="240" w:lineRule="auto"/>
        <w:ind w:firstLine="709"/>
        <w:jc w:val="both"/>
        <w:rPr>
          <w:rFonts w:ascii="Times New Roman" w:hAnsi="Times New Roman" w:cs="Times New Roman"/>
          <w:sz w:val="28"/>
          <w:szCs w:val="28"/>
        </w:rPr>
      </w:pPr>
      <w:r w:rsidRPr="00550872">
        <w:rPr>
          <w:rFonts w:ascii="Times New Roman" w:hAnsi="Times New Roman" w:cs="Times New Roman"/>
          <w:sz w:val="28"/>
          <w:szCs w:val="28"/>
        </w:rPr>
        <w:t xml:space="preserve">- дополнительное образование представлено </w:t>
      </w:r>
      <w:r w:rsidR="00F02931">
        <w:rPr>
          <w:rFonts w:ascii="Times New Roman" w:hAnsi="Times New Roman" w:cs="Times New Roman"/>
          <w:sz w:val="28"/>
          <w:szCs w:val="28"/>
        </w:rPr>
        <w:t>3</w:t>
      </w:r>
      <w:r w:rsidRPr="00550872">
        <w:rPr>
          <w:rFonts w:ascii="Times New Roman" w:hAnsi="Times New Roman" w:cs="Times New Roman"/>
          <w:sz w:val="28"/>
          <w:szCs w:val="28"/>
        </w:rPr>
        <w:t xml:space="preserve"> образов</w:t>
      </w:r>
      <w:r w:rsidR="007E2781">
        <w:rPr>
          <w:rFonts w:ascii="Times New Roman" w:hAnsi="Times New Roman" w:cs="Times New Roman"/>
          <w:sz w:val="28"/>
          <w:szCs w:val="28"/>
        </w:rPr>
        <w:t>ательными организациями: М</w:t>
      </w:r>
      <w:r w:rsidR="00F02931">
        <w:rPr>
          <w:rFonts w:ascii="Times New Roman" w:hAnsi="Times New Roman" w:cs="Times New Roman"/>
          <w:sz w:val="28"/>
          <w:szCs w:val="28"/>
        </w:rPr>
        <w:t>Б</w:t>
      </w:r>
      <w:r w:rsidR="007E2781">
        <w:rPr>
          <w:rFonts w:ascii="Times New Roman" w:hAnsi="Times New Roman" w:cs="Times New Roman"/>
          <w:sz w:val="28"/>
          <w:szCs w:val="28"/>
        </w:rPr>
        <w:t>У ДО</w:t>
      </w:r>
      <w:r w:rsidR="00114AD1">
        <w:rPr>
          <w:rFonts w:ascii="Times New Roman" w:hAnsi="Times New Roman" w:cs="Times New Roman"/>
          <w:sz w:val="28"/>
          <w:szCs w:val="28"/>
        </w:rPr>
        <w:t>-</w:t>
      </w:r>
      <w:r w:rsidRPr="00550872">
        <w:rPr>
          <w:rFonts w:ascii="Times New Roman" w:hAnsi="Times New Roman" w:cs="Times New Roman"/>
          <w:sz w:val="28"/>
          <w:szCs w:val="28"/>
        </w:rPr>
        <w:t>ЦДТ, М</w:t>
      </w:r>
      <w:r w:rsidR="00F02931">
        <w:rPr>
          <w:rFonts w:ascii="Times New Roman" w:hAnsi="Times New Roman" w:cs="Times New Roman"/>
          <w:sz w:val="28"/>
          <w:szCs w:val="28"/>
        </w:rPr>
        <w:t>Б</w:t>
      </w:r>
      <w:r w:rsidRPr="00550872">
        <w:rPr>
          <w:rFonts w:ascii="Times New Roman" w:hAnsi="Times New Roman" w:cs="Times New Roman"/>
          <w:sz w:val="28"/>
          <w:szCs w:val="28"/>
        </w:rPr>
        <w:t>У ДО ДЮСШ, М</w:t>
      </w:r>
      <w:r w:rsidR="00F02931">
        <w:rPr>
          <w:rFonts w:ascii="Times New Roman" w:hAnsi="Times New Roman" w:cs="Times New Roman"/>
          <w:sz w:val="28"/>
          <w:szCs w:val="28"/>
        </w:rPr>
        <w:t>Б</w:t>
      </w:r>
      <w:r w:rsidRPr="00550872">
        <w:rPr>
          <w:rFonts w:ascii="Times New Roman" w:hAnsi="Times New Roman" w:cs="Times New Roman"/>
          <w:sz w:val="28"/>
          <w:szCs w:val="28"/>
        </w:rPr>
        <w:t xml:space="preserve">У ДО ДООЛ «Солнечный». Учреждениями дополнительного образования охвачено </w:t>
      </w:r>
      <w:r w:rsidR="00EF7288">
        <w:rPr>
          <w:rFonts w:ascii="Times New Roman" w:hAnsi="Times New Roman" w:cs="Times New Roman"/>
          <w:sz w:val="28"/>
          <w:szCs w:val="28"/>
        </w:rPr>
        <w:t xml:space="preserve">6145 </w:t>
      </w:r>
      <w:r w:rsidR="00C320A2">
        <w:rPr>
          <w:rFonts w:ascii="Times New Roman" w:hAnsi="Times New Roman" w:cs="Times New Roman"/>
          <w:sz w:val="28"/>
          <w:szCs w:val="28"/>
        </w:rPr>
        <w:t>детей</w:t>
      </w:r>
      <w:r w:rsidR="00EF7288">
        <w:rPr>
          <w:rFonts w:ascii="Times New Roman" w:hAnsi="Times New Roman" w:cs="Times New Roman"/>
          <w:sz w:val="28"/>
          <w:szCs w:val="28"/>
        </w:rPr>
        <w:t>.</w:t>
      </w:r>
    </w:p>
    <w:p w:rsidR="006245CE" w:rsidRPr="0038585E" w:rsidRDefault="002C3901" w:rsidP="0038585E">
      <w:pPr>
        <w:widowControl w:val="0"/>
        <w:spacing w:after="0" w:line="240" w:lineRule="auto"/>
        <w:jc w:val="both"/>
        <w:rPr>
          <w:rFonts w:ascii="Times New Roman" w:hAnsi="Times New Roman" w:cs="Times New Roman"/>
          <w:sz w:val="28"/>
          <w:szCs w:val="28"/>
        </w:rPr>
      </w:pPr>
      <w:r>
        <w:rPr>
          <w:noProof/>
          <w:sz w:val="32"/>
          <w:szCs w:val="32"/>
        </w:rPr>
        <w:drawing>
          <wp:anchor distT="0" distB="0" distL="114300" distR="114300" simplePos="0" relativeHeight="251827200" behindDoc="0" locked="0" layoutInCell="1" allowOverlap="1">
            <wp:simplePos x="0" y="0"/>
            <wp:positionH relativeFrom="margin">
              <wp:posOffset>2323465</wp:posOffset>
            </wp:positionH>
            <wp:positionV relativeFrom="margin">
              <wp:posOffset>4319905</wp:posOffset>
            </wp:positionV>
            <wp:extent cx="3933825" cy="3409950"/>
            <wp:effectExtent l="19050" t="0" r="9525" b="0"/>
            <wp:wrapSquare wrapText="bothSides"/>
            <wp:docPr id="14" name="Рисунок 13" descr="MyColl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yCollages.jpg"/>
                    <pic:cNvPicPr/>
                  </pic:nvPicPr>
                  <pic:blipFill>
                    <a:blip r:embed="rId39" cstate="print"/>
                    <a:stretch>
                      <a:fillRect/>
                    </a:stretch>
                  </pic:blipFill>
                  <pic:spPr>
                    <a:xfrm>
                      <a:off x="0" y="0"/>
                      <a:ext cx="3933825" cy="3409950"/>
                    </a:xfrm>
                    <a:prstGeom prst="rect">
                      <a:avLst/>
                    </a:prstGeom>
                  </pic:spPr>
                </pic:pic>
              </a:graphicData>
            </a:graphic>
          </wp:anchor>
        </w:drawing>
      </w:r>
      <w:r w:rsidR="0038585E">
        <w:rPr>
          <w:noProof/>
          <w:sz w:val="32"/>
          <w:szCs w:val="32"/>
        </w:rPr>
        <w:drawing>
          <wp:anchor distT="0" distB="0" distL="114300" distR="114300" simplePos="0" relativeHeight="251826176" behindDoc="0" locked="0" layoutInCell="1" allowOverlap="1">
            <wp:simplePos x="0" y="0"/>
            <wp:positionH relativeFrom="column">
              <wp:posOffset>17780</wp:posOffset>
            </wp:positionH>
            <wp:positionV relativeFrom="paragraph">
              <wp:posOffset>-5080</wp:posOffset>
            </wp:positionV>
            <wp:extent cx="3743325" cy="3743325"/>
            <wp:effectExtent l="19050" t="0" r="9525" b="0"/>
            <wp:wrapSquare wrapText="bothSides"/>
            <wp:docPr id="13" name="Рисунок 12" descr="MyColl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yCollages.jpg"/>
                    <pic:cNvPicPr/>
                  </pic:nvPicPr>
                  <pic:blipFill>
                    <a:blip r:embed="rId40" cstate="print"/>
                    <a:stretch>
                      <a:fillRect/>
                    </a:stretch>
                  </pic:blipFill>
                  <pic:spPr>
                    <a:xfrm>
                      <a:off x="0" y="0"/>
                      <a:ext cx="3743325" cy="3743325"/>
                    </a:xfrm>
                    <a:prstGeom prst="rect">
                      <a:avLst/>
                    </a:prstGeom>
                  </pic:spPr>
                </pic:pic>
              </a:graphicData>
            </a:graphic>
          </wp:anchor>
        </w:drawing>
      </w:r>
      <w:r w:rsidR="0038585E" w:rsidRPr="0038585E">
        <w:rPr>
          <w:sz w:val="32"/>
          <w:szCs w:val="32"/>
        </w:rPr>
        <w:t xml:space="preserve"> </w:t>
      </w:r>
      <w:r w:rsidR="0038585E" w:rsidRPr="0038585E">
        <w:rPr>
          <w:rStyle w:val="23"/>
          <w:rFonts w:eastAsia="Times New Roman"/>
        </w:rPr>
        <w:t xml:space="preserve">В 2022 году на базе ЛИЦЕЯ   открыт  </w:t>
      </w:r>
      <w:r w:rsidR="0038585E" w:rsidRPr="001E5778">
        <w:rPr>
          <w:rStyle w:val="23"/>
          <w:rFonts w:eastAsia="Times New Roman"/>
          <w:lang w:val="en-US"/>
        </w:rPr>
        <w:t>IT</w:t>
      </w:r>
      <w:r w:rsidR="0038585E" w:rsidRPr="001E5778">
        <w:rPr>
          <w:rStyle w:val="23"/>
          <w:rFonts w:eastAsia="Times New Roman"/>
        </w:rPr>
        <w:t xml:space="preserve"> куб</w:t>
      </w:r>
      <w:r w:rsidR="0038585E" w:rsidRPr="0038585E">
        <w:rPr>
          <w:rStyle w:val="23"/>
          <w:rFonts w:eastAsia="Times New Roman"/>
        </w:rPr>
        <w:t xml:space="preserve"> – инновационная площадка  дополнительного  образования детей, направленная на развитие знаний и навыков  в области  программирования в рамках федерального проекта  «Цифровая образовательная среда».</w:t>
      </w:r>
      <w:r w:rsidR="0038585E" w:rsidRPr="0038585E">
        <w:rPr>
          <w:rFonts w:ascii="Times New Roman" w:eastAsia="Times New Roman" w:hAnsi="Times New Roman" w:cs="Times New Roman"/>
          <w:sz w:val="28"/>
          <w:szCs w:val="28"/>
        </w:rPr>
        <w:t xml:space="preserve">  Обучением в «</w:t>
      </w:r>
      <w:r w:rsidR="0038585E" w:rsidRPr="0038585E">
        <w:rPr>
          <w:rFonts w:ascii="Times New Roman" w:eastAsia="Times New Roman" w:hAnsi="Times New Roman" w:cs="Times New Roman"/>
          <w:sz w:val="28"/>
          <w:szCs w:val="28"/>
          <w:lang w:val="en-US"/>
        </w:rPr>
        <w:t>IT</w:t>
      </w:r>
      <w:r w:rsidR="0038585E" w:rsidRPr="0038585E">
        <w:rPr>
          <w:rFonts w:ascii="Times New Roman" w:eastAsia="Times New Roman" w:hAnsi="Times New Roman" w:cs="Times New Roman"/>
          <w:sz w:val="28"/>
          <w:szCs w:val="28"/>
        </w:rPr>
        <w:t>-кубе» охвачено 17 школ, 5 детских садов по 6 направлениям и 24 программам.</w:t>
      </w:r>
    </w:p>
    <w:p w:rsidR="0038585E" w:rsidRPr="0038585E" w:rsidRDefault="0038585E" w:rsidP="0038585E">
      <w:pPr>
        <w:pStyle w:val="210"/>
        <w:shd w:val="clear" w:color="auto" w:fill="auto"/>
        <w:spacing w:line="240" w:lineRule="auto"/>
        <w:ind w:firstLine="0"/>
        <w:rPr>
          <w:rFonts w:eastAsia="Times New Roman"/>
        </w:rPr>
      </w:pPr>
      <w:r w:rsidRPr="0038585E">
        <w:rPr>
          <w:rStyle w:val="23"/>
          <w:rFonts w:eastAsia="Times New Roman"/>
          <w:color w:val="000000"/>
        </w:rPr>
        <w:t xml:space="preserve">9 школ вошли в проект «Цифровая образовательная среда, который направлен </w:t>
      </w:r>
      <w:r w:rsidRPr="0038585E">
        <w:rPr>
          <w:rFonts w:eastAsia="Times New Roman"/>
        </w:rPr>
        <w:t xml:space="preserve">на </w:t>
      </w:r>
      <w:r w:rsidRPr="0038585E">
        <w:rPr>
          <w:rFonts w:eastAsia="Times New Roman"/>
          <w:bCs/>
        </w:rPr>
        <w:t>создание и внедрение в образовательных организациях цифровой образовательной среды, а также обеспечение реализации цифровой трансформации системы образования</w:t>
      </w:r>
      <w:r w:rsidRPr="0038585E">
        <w:rPr>
          <w:rFonts w:eastAsia="Times New Roman"/>
        </w:rPr>
        <w:t>.</w:t>
      </w:r>
    </w:p>
    <w:p w:rsidR="002C3901" w:rsidRPr="002C3901" w:rsidRDefault="002C3901" w:rsidP="002C3901">
      <w:pPr>
        <w:spacing w:after="0" w:line="240" w:lineRule="auto"/>
        <w:jc w:val="both"/>
        <w:rPr>
          <w:rFonts w:ascii="Times New Roman" w:eastAsia="Times New Roman" w:hAnsi="Times New Roman" w:cs="Times New Roman"/>
          <w:sz w:val="28"/>
          <w:szCs w:val="28"/>
        </w:rPr>
      </w:pPr>
      <w:r w:rsidRPr="00E73842">
        <w:rPr>
          <w:rFonts w:ascii="Times New Roman" w:eastAsia="Times New Roman" w:hAnsi="Calibri" w:cs="Times New Roman"/>
          <w:sz w:val="32"/>
          <w:szCs w:val="32"/>
        </w:rPr>
        <w:t xml:space="preserve">      </w:t>
      </w:r>
      <w:r w:rsidRPr="002C3901">
        <w:rPr>
          <w:rFonts w:ascii="Times New Roman" w:eastAsia="Times New Roman" w:hAnsi="Times New Roman" w:cs="Times New Roman"/>
          <w:sz w:val="28"/>
          <w:szCs w:val="28"/>
        </w:rPr>
        <w:t>В образовательных организациях района функционируют специализированные классы.     В    рамках  реализации регионального проекта в МБОУ-ЛИЦЕЕ  продолжают деятельность три специализированных класса инженерно-технологической и биотехнологической  направленностей,  на базе МБОУ Первомайской СОШ им. А.С. Ерёмина - класс агротехнологической  направленности, в МБОУ Николаевской СОШ  им. Г.Е Кучерявого  в  2022-2023  учебном году  открыт специализированный класс агротехнологической  направленности,  в МБОУ СОШ № 4  открыт  специализированный  медицинский класс.</w:t>
      </w:r>
    </w:p>
    <w:p w:rsidR="002C3901" w:rsidRDefault="006245CE" w:rsidP="006245CE">
      <w:pPr>
        <w:widowControl w:val="0"/>
        <w:spacing w:after="0" w:line="240" w:lineRule="auto"/>
        <w:ind w:firstLine="709"/>
        <w:jc w:val="both"/>
        <w:rPr>
          <w:rFonts w:ascii="Times New Roman" w:hAnsi="Times New Roman" w:cs="Times New Roman"/>
          <w:sz w:val="28"/>
          <w:szCs w:val="28"/>
        </w:rPr>
      </w:pPr>
      <w:r w:rsidRPr="006245CE">
        <w:rPr>
          <w:rFonts w:ascii="Times New Roman" w:hAnsi="Times New Roman" w:cs="Times New Roman"/>
          <w:sz w:val="28"/>
          <w:szCs w:val="28"/>
        </w:rPr>
        <w:t xml:space="preserve">Кроме того, активно велись ремонтные работы объектов образования: </w:t>
      </w:r>
      <w:r w:rsidR="002C3901">
        <w:rPr>
          <w:rFonts w:ascii="Times New Roman" w:hAnsi="Times New Roman" w:cs="Times New Roman"/>
          <w:sz w:val="28"/>
          <w:szCs w:val="28"/>
        </w:rPr>
        <w:t>замена 295 окон в 18 учреждениях, проведение капитального ремонта кровли в школе № 4 и завершение капитального ремонта школы-интернат.</w:t>
      </w:r>
    </w:p>
    <w:p w:rsidR="002C3901" w:rsidRPr="002C3901" w:rsidRDefault="002C3901" w:rsidP="002C3901">
      <w:pPr>
        <w:pStyle w:val="a4"/>
        <w:spacing w:after="0" w:line="240" w:lineRule="auto"/>
        <w:ind w:left="142"/>
        <w:jc w:val="both"/>
        <w:rPr>
          <w:rFonts w:ascii="Times New Roman" w:eastAsia="Times New Roman" w:hAnsi="Times New Roman" w:cs="Times New Roman"/>
          <w:sz w:val="28"/>
          <w:szCs w:val="28"/>
        </w:rPr>
      </w:pPr>
      <w:r w:rsidRPr="00E73842">
        <w:rPr>
          <w:rFonts w:ascii="Times New Roman" w:eastAsia="Times New Roman" w:hAnsi="Calibri" w:cs="Times New Roman"/>
          <w:sz w:val="32"/>
          <w:szCs w:val="32"/>
        </w:rPr>
        <w:t xml:space="preserve">          </w:t>
      </w:r>
      <w:r w:rsidRPr="002C3901">
        <w:rPr>
          <w:rFonts w:ascii="Times New Roman" w:eastAsia="Times New Roman" w:hAnsi="Times New Roman" w:cs="Times New Roman"/>
          <w:sz w:val="28"/>
          <w:szCs w:val="28"/>
        </w:rPr>
        <w:t xml:space="preserve">Идет развитие предпрофессионального образования в сотрудничестве с Татарским политехническим колледжем. Организована реализация дополнительных программ  по  направлениям «Рабочий зеленого хозяйства», «Электромонтер по ремонту и обслуживанию электрооборудования», «Тракторист-машинист сельскохозяйственного производства категории «В», «С», «Е». </w:t>
      </w:r>
    </w:p>
    <w:p w:rsidR="002C3901" w:rsidRPr="002C3901" w:rsidRDefault="002C3901" w:rsidP="002C3901">
      <w:pPr>
        <w:pStyle w:val="a4"/>
        <w:spacing w:after="0" w:line="240" w:lineRule="auto"/>
        <w:ind w:left="0" w:firstLine="709"/>
        <w:jc w:val="both"/>
        <w:rPr>
          <w:rFonts w:ascii="Times New Roman" w:eastAsia="Calibri" w:hAnsi="Times New Roman" w:cs="Times New Roman"/>
          <w:sz w:val="28"/>
          <w:szCs w:val="28"/>
          <w:lang w:eastAsia="en-US"/>
        </w:rPr>
      </w:pPr>
      <w:r w:rsidRPr="002C3901">
        <w:rPr>
          <w:rFonts w:ascii="Times New Roman" w:eastAsia="Calibri" w:hAnsi="Times New Roman" w:cs="Times New Roman"/>
          <w:sz w:val="28"/>
          <w:szCs w:val="28"/>
          <w:lang w:eastAsia="en-US"/>
        </w:rPr>
        <w:t>Растет сетевое взаимодействие с вузами и колледжами, организациями и предприятиями района. В рамках профориентационной работы.</w:t>
      </w:r>
    </w:p>
    <w:p w:rsidR="00A069A0" w:rsidRDefault="00A069A0" w:rsidP="00A069A0">
      <w:pPr>
        <w:pStyle w:val="210"/>
        <w:shd w:val="clear" w:color="auto" w:fill="auto"/>
        <w:spacing w:line="240" w:lineRule="auto"/>
        <w:ind w:firstLine="709"/>
        <w:rPr>
          <w:rStyle w:val="23"/>
        </w:rPr>
      </w:pPr>
      <w:r w:rsidRPr="00A069A0">
        <w:rPr>
          <w:rStyle w:val="23"/>
          <w:rFonts w:eastAsia="Times New Roman"/>
        </w:rPr>
        <w:t xml:space="preserve">В программе дополнительного образования и профориентации в области агрономии для учащихся средних и старших классов «Школа юного агронома» </w:t>
      </w:r>
      <w:r w:rsidRPr="001E5778">
        <w:rPr>
          <w:rStyle w:val="23"/>
          <w:rFonts w:eastAsia="Times New Roman"/>
        </w:rPr>
        <w:t>«АГРОдозор»</w:t>
      </w:r>
      <w:r w:rsidRPr="00A069A0">
        <w:rPr>
          <w:rStyle w:val="23"/>
          <w:rFonts w:eastAsia="Times New Roman"/>
        </w:rPr>
        <w:t xml:space="preserve"> принимало участие 17 детей, 18 педагогов. Четверо стали победителями: обучающиеся  лицея, интерната, Первомайской, Николаевской школ. </w:t>
      </w:r>
    </w:p>
    <w:p w:rsidR="002424F2" w:rsidRPr="002424F2" w:rsidRDefault="00C35116" w:rsidP="00C35116">
      <w:pPr>
        <w:pStyle w:val="210"/>
        <w:shd w:val="clear" w:color="auto" w:fill="auto"/>
        <w:spacing w:line="240" w:lineRule="auto"/>
        <w:ind w:firstLine="0"/>
        <w:rPr>
          <w:rStyle w:val="23"/>
        </w:rPr>
      </w:pPr>
      <w:r>
        <w:rPr>
          <w:noProof/>
        </w:rPr>
        <w:drawing>
          <wp:anchor distT="0" distB="0" distL="114300" distR="114300" simplePos="0" relativeHeight="251828224" behindDoc="0" locked="0" layoutInCell="1" allowOverlap="1">
            <wp:simplePos x="0" y="0"/>
            <wp:positionH relativeFrom="column">
              <wp:posOffset>18415</wp:posOffset>
            </wp:positionH>
            <wp:positionV relativeFrom="paragraph">
              <wp:posOffset>-3810</wp:posOffset>
            </wp:positionV>
            <wp:extent cx="3514725" cy="3438525"/>
            <wp:effectExtent l="19050" t="0" r="9525" b="0"/>
            <wp:wrapSquare wrapText="bothSides"/>
            <wp:docPr id="15" name="Рисунок 14" descr="MyColl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yCollages.jpg"/>
                    <pic:cNvPicPr/>
                  </pic:nvPicPr>
                  <pic:blipFill>
                    <a:blip r:embed="rId41" cstate="print"/>
                    <a:stretch>
                      <a:fillRect/>
                    </a:stretch>
                  </pic:blipFill>
                  <pic:spPr>
                    <a:xfrm>
                      <a:off x="0" y="0"/>
                      <a:ext cx="3514725" cy="3438525"/>
                    </a:xfrm>
                    <a:prstGeom prst="rect">
                      <a:avLst/>
                    </a:prstGeom>
                  </pic:spPr>
                </pic:pic>
              </a:graphicData>
            </a:graphic>
          </wp:anchor>
        </w:drawing>
      </w:r>
      <w:r w:rsidR="002424F2" w:rsidRPr="002424F2">
        <w:rPr>
          <w:rFonts w:eastAsia="Times New Roman"/>
        </w:rPr>
        <w:t xml:space="preserve">В рамках </w:t>
      </w:r>
      <w:r w:rsidR="002424F2" w:rsidRPr="001E5778">
        <w:rPr>
          <w:rFonts w:eastAsia="Times New Roman"/>
        </w:rPr>
        <w:t>проекта «Билет в будущее»</w:t>
      </w:r>
      <w:r w:rsidR="002424F2" w:rsidRPr="002424F2">
        <w:rPr>
          <w:rFonts w:eastAsia="Times New Roman"/>
        </w:rPr>
        <w:t xml:space="preserve"> были открыты региональные площадки на базе 6 образовательных организаций, муниципальные – на базе 9, охват профпробами составил более 2,5 тысяч детей по 55 компетенциям.</w:t>
      </w:r>
    </w:p>
    <w:p w:rsidR="002424F2" w:rsidRDefault="002424F2" w:rsidP="002424F2">
      <w:pPr>
        <w:spacing w:after="0" w:line="240" w:lineRule="auto"/>
        <w:ind w:firstLine="426"/>
        <w:jc w:val="both"/>
        <w:rPr>
          <w:rFonts w:ascii="Times New Roman" w:hAnsi="Times New Roman"/>
          <w:sz w:val="28"/>
          <w:szCs w:val="28"/>
        </w:rPr>
      </w:pPr>
      <w:r>
        <w:rPr>
          <w:rFonts w:ascii="Times New Roman" w:hAnsi="Times New Roman"/>
          <w:sz w:val="28"/>
          <w:szCs w:val="28"/>
        </w:rPr>
        <w:t>Почти 900 обучающихся района приняли участие во всероссийских олимпиадах школьников по 20 предметам. Результат этого участия: 32 победителя, 92 призёра.</w:t>
      </w:r>
    </w:p>
    <w:p w:rsidR="002424F2" w:rsidRDefault="002424F2" w:rsidP="002424F2">
      <w:pPr>
        <w:spacing w:after="0" w:line="240" w:lineRule="auto"/>
        <w:ind w:firstLine="426"/>
        <w:jc w:val="both"/>
        <w:rPr>
          <w:rFonts w:ascii="Times New Roman" w:eastAsia="Times New Roman" w:hAnsi="Times New Roman" w:cs="Times New Roman"/>
          <w:sz w:val="28"/>
          <w:szCs w:val="28"/>
        </w:rPr>
      </w:pPr>
      <w:r w:rsidRPr="00A6029D">
        <w:rPr>
          <w:rFonts w:ascii="Times New Roman" w:eastAsia="Times New Roman" w:hAnsi="Times New Roman" w:cs="Times New Roman"/>
          <w:sz w:val="28"/>
          <w:szCs w:val="28"/>
        </w:rPr>
        <w:t xml:space="preserve">В 2022 году </w:t>
      </w:r>
      <w:r>
        <w:rPr>
          <w:rFonts w:ascii="Times New Roman" w:hAnsi="Times New Roman"/>
          <w:sz w:val="28"/>
          <w:szCs w:val="28"/>
        </w:rPr>
        <w:t xml:space="preserve">14 выпускников школ района </w:t>
      </w:r>
      <w:r w:rsidRPr="00A6029D">
        <w:rPr>
          <w:rFonts w:ascii="Times New Roman" w:eastAsia="Times New Roman" w:hAnsi="Times New Roman" w:cs="Times New Roman"/>
          <w:sz w:val="28"/>
          <w:szCs w:val="28"/>
        </w:rPr>
        <w:t>получили аттестаты с отличием</w:t>
      </w:r>
      <w:r>
        <w:rPr>
          <w:rFonts w:ascii="Times New Roman" w:hAnsi="Times New Roman"/>
          <w:sz w:val="28"/>
          <w:szCs w:val="28"/>
        </w:rPr>
        <w:t>. Из</w:t>
      </w:r>
      <w:r w:rsidRPr="00A6029D">
        <w:rPr>
          <w:rFonts w:ascii="Times New Roman" w:eastAsia="Times New Roman" w:hAnsi="Times New Roman" w:cs="Times New Roman"/>
          <w:sz w:val="28"/>
          <w:szCs w:val="28"/>
        </w:rPr>
        <w:t xml:space="preserve"> 210 выпускников в </w:t>
      </w:r>
      <w:r>
        <w:rPr>
          <w:rFonts w:ascii="Times New Roman" w:hAnsi="Times New Roman"/>
          <w:sz w:val="28"/>
          <w:szCs w:val="28"/>
        </w:rPr>
        <w:t>ВУЗ</w:t>
      </w:r>
      <w:r w:rsidRPr="00A6029D">
        <w:rPr>
          <w:rFonts w:ascii="Times New Roman" w:eastAsia="Times New Roman" w:hAnsi="Times New Roman" w:cs="Times New Roman"/>
          <w:sz w:val="28"/>
          <w:szCs w:val="28"/>
        </w:rPr>
        <w:t xml:space="preserve">ы поступили 106 </w:t>
      </w:r>
      <w:r>
        <w:rPr>
          <w:rFonts w:ascii="Times New Roman" w:hAnsi="Times New Roman"/>
          <w:sz w:val="28"/>
          <w:szCs w:val="28"/>
        </w:rPr>
        <w:t>человек</w:t>
      </w:r>
      <w:r w:rsidRPr="00A6029D">
        <w:rPr>
          <w:rFonts w:ascii="Times New Roman" w:eastAsia="Times New Roman" w:hAnsi="Times New Roman" w:cs="Times New Roman"/>
          <w:sz w:val="28"/>
          <w:szCs w:val="28"/>
        </w:rPr>
        <w:t xml:space="preserve">, 94 – в средние профессиональные учреждения. </w:t>
      </w:r>
    </w:p>
    <w:p w:rsidR="002424F2" w:rsidRDefault="002424F2" w:rsidP="002424F2">
      <w:pPr>
        <w:spacing w:after="0" w:line="240" w:lineRule="auto"/>
        <w:ind w:firstLine="426"/>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По итогам мониторинга систем общего образования муниципальных районов и городских округов НСО за 2021-2022 учебный год Татарский район занимает второе место.</w:t>
      </w:r>
    </w:p>
    <w:p w:rsidR="00C35116" w:rsidRDefault="00C35116" w:rsidP="002424F2">
      <w:pPr>
        <w:spacing w:after="0" w:line="240" w:lineRule="auto"/>
        <w:ind w:firstLine="426"/>
        <w:jc w:val="both"/>
        <w:rPr>
          <w:rFonts w:ascii="Times New Roman" w:eastAsia="Times New Roman" w:hAnsi="Times New Roman" w:cs="Times New Roman"/>
          <w:sz w:val="28"/>
          <w:szCs w:val="28"/>
        </w:rPr>
      </w:pPr>
    </w:p>
    <w:p w:rsidR="00C35116" w:rsidRDefault="00C35116" w:rsidP="002424F2">
      <w:pPr>
        <w:spacing w:after="0" w:line="240" w:lineRule="auto"/>
        <w:ind w:firstLine="426"/>
        <w:jc w:val="both"/>
        <w:rPr>
          <w:rFonts w:ascii="Times New Roman" w:eastAsia="Times New Roman" w:hAnsi="Times New Roman" w:cs="Times New Roman"/>
          <w:sz w:val="28"/>
          <w:szCs w:val="28"/>
        </w:rPr>
      </w:pPr>
    </w:p>
    <w:p w:rsidR="00824460" w:rsidRDefault="00824460" w:rsidP="002424F2">
      <w:pPr>
        <w:spacing w:after="0" w:line="240" w:lineRule="auto"/>
        <w:ind w:firstLine="426"/>
        <w:jc w:val="both"/>
        <w:rPr>
          <w:rFonts w:ascii="Times New Roman" w:eastAsia="Times New Roman" w:hAnsi="Times New Roman" w:cs="Times New Roman"/>
          <w:sz w:val="28"/>
          <w:szCs w:val="28"/>
        </w:rPr>
      </w:pPr>
    </w:p>
    <w:p w:rsidR="002424F2" w:rsidRPr="00A069A0" w:rsidRDefault="002424F2" w:rsidP="00A069A0">
      <w:pPr>
        <w:pStyle w:val="210"/>
        <w:shd w:val="clear" w:color="auto" w:fill="auto"/>
        <w:spacing w:line="240" w:lineRule="auto"/>
        <w:ind w:firstLine="709"/>
        <w:rPr>
          <w:rStyle w:val="23"/>
          <w:rFonts w:eastAsia="Times New Roman"/>
        </w:rPr>
      </w:pPr>
    </w:p>
    <w:tbl>
      <w:tblPr>
        <w:tblStyle w:val="a3"/>
        <w:tblpPr w:leftFromText="180" w:rightFromText="180" w:vertAnchor="text" w:horzAnchor="margin" w:tblpY="79"/>
        <w:tblW w:w="9634"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ayout w:type="fixed"/>
        <w:tblLook w:val="04A0" w:firstRow="1" w:lastRow="0" w:firstColumn="1" w:lastColumn="0" w:noHBand="0" w:noVBand="1"/>
      </w:tblPr>
      <w:tblGrid>
        <w:gridCol w:w="2835"/>
        <w:gridCol w:w="2302"/>
        <w:gridCol w:w="992"/>
        <w:gridCol w:w="1276"/>
        <w:gridCol w:w="992"/>
        <w:gridCol w:w="1237"/>
      </w:tblGrid>
      <w:tr w:rsidR="0089075E" w:rsidRPr="00003A6F" w:rsidTr="0089075E">
        <w:trPr>
          <w:trHeight w:val="320"/>
        </w:trPr>
        <w:tc>
          <w:tcPr>
            <w:tcW w:w="9634" w:type="dxa"/>
            <w:gridSpan w:val="6"/>
            <w:shd w:val="clear" w:color="auto" w:fill="365F91" w:themeFill="accent1" w:themeFillShade="BF"/>
          </w:tcPr>
          <w:p w:rsidR="0089075E" w:rsidRPr="00003A6F" w:rsidRDefault="0089075E" w:rsidP="002179BD">
            <w:pPr>
              <w:widowControl w:val="0"/>
              <w:spacing w:line="276" w:lineRule="auto"/>
              <w:jc w:val="center"/>
              <w:rPr>
                <w:rFonts w:ascii="Times New Roman" w:hAnsi="Times New Roman" w:cs="Times New Roman"/>
                <w:b/>
                <w:color w:val="FFFFFF" w:themeColor="background1"/>
                <w:sz w:val="28"/>
                <w:szCs w:val="28"/>
              </w:rPr>
            </w:pPr>
            <w:r w:rsidRPr="00003A6F">
              <w:rPr>
                <w:rFonts w:ascii="Times New Roman" w:hAnsi="Times New Roman" w:cs="Times New Roman"/>
                <w:b/>
                <w:color w:val="FFFFFF" w:themeColor="background1"/>
                <w:sz w:val="28"/>
                <w:szCs w:val="28"/>
              </w:rPr>
              <w:t>Учреждения культуры</w:t>
            </w:r>
          </w:p>
        </w:tc>
      </w:tr>
      <w:tr w:rsidR="0089075E" w:rsidRPr="00003A6F" w:rsidTr="0089075E">
        <w:trPr>
          <w:trHeight w:val="272"/>
        </w:trPr>
        <w:tc>
          <w:tcPr>
            <w:tcW w:w="2835" w:type="dxa"/>
            <w:vMerge w:val="restart"/>
            <w:shd w:val="clear" w:color="auto" w:fill="365F91" w:themeFill="accent1" w:themeFillShade="BF"/>
          </w:tcPr>
          <w:p w:rsidR="0089075E" w:rsidRPr="00003A6F" w:rsidRDefault="0089075E" w:rsidP="002179BD">
            <w:pPr>
              <w:widowControl w:val="0"/>
              <w:spacing w:line="276" w:lineRule="auto"/>
              <w:jc w:val="center"/>
              <w:rPr>
                <w:rFonts w:ascii="Times New Roman" w:hAnsi="Times New Roman"/>
                <w:color w:val="FFFFFF" w:themeColor="background1"/>
                <w:sz w:val="24"/>
                <w:szCs w:val="24"/>
              </w:rPr>
            </w:pPr>
            <w:r w:rsidRPr="00003A6F">
              <w:rPr>
                <w:rFonts w:ascii="Times New Roman" w:eastAsia="Times New Roman" w:hAnsi="Times New Roman"/>
                <w:color w:val="FFFFFF" w:themeColor="background1"/>
                <w:sz w:val="24"/>
                <w:szCs w:val="24"/>
              </w:rPr>
              <w:t>Наименование городского/ сельского поселения</w:t>
            </w:r>
          </w:p>
        </w:tc>
        <w:tc>
          <w:tcPr>
            <w:tcW w:w="2302" w:type="dxa"/>
            <w:vMerge w:val="restart"/>
            <w:shd w:val="clear" w:color="auto" w:fill="365F91" w:themeFill="accent1" w:themeFillShade="BF"/>
          </w:tcPr>
          <w:p w:rsidR="0089075E" w:rsidRPr="00003A6F" w:rsidRDefault="0089075E" w:rsidP="002179BD">
            <w:pPr>
              <w:widowControl w:val="0"/>
              <w:spacing w:line="276" w:lineRule="auto"/>
              <w:jc w:val="center"/>
              <w:rPr>
                <w:rFonts w:ascii="Times New Roman" w:hAnsi="Times New Roman"/>
                <w:color w:val="FFFFFF" w:themeColor="background1"/>
                <w:sz w:val="24"/>
                <w:szCs w:val="24"/>
              </w:rPr>
            </w:pPr>
            <w:r w:rsidRPr="00003A6F">
              <w:rPr>
                <w:rFonts w:ascii="Times New Roman" w:hAnsi="Times New Roman"/>
                <w:color w:val="FFFFFF" w:themeColor="background1"/>
                <w:sz w:val="24"/>
                <w:szCs w:val="24"/>
              </w:rPr>
              <w:t>Количество учреждений культуры, единиц</w:t>
            </w:r>
          </w:p>
        </w:tc>
        <w:tc>
          <w:tcPr>
            <w:tcW w:w="4497" w:type="dxa"/>
            <w:gridSpan w:val="4"/>
            <w:shd w:val="clear" w:color="auto" w:fill="365F91" w:themeFill="accent1" w:themeFillShade="BF"/>
          </w:tcPr>
          <w:p w:rsidR="0089075E" w:rsidRPr="00003A6F" w:rsidRDefault="0089075E" w:rsidP="002179BD">
            <w:pPr>
              <w:widowControl w:val="0"/>
              <w:spacing w:line="276" w:lineRule="auto"/>
              <w:jc w:val="center"/>
              <w:rPr>
                <w:rFonts w:ascii="Times New Roman" w:hAnsi="Times New Roman"/>
                <w:color w:val="FFFFFF" w:themeColor="background1"/>
                <w:sz w:val="24"/>
                <w:szCs w:val="24"/>
              </w:rPr>
            </w:pPr>
            <w:r w:rsidRPr="00003A6F">
              <w:rPr>
                <w:rFonts w:ascii="Times New Roman" w:hAnsi="Times New Roman"/>
                <w:color w:val="FFFFFF" w:themeColor="background1"/>
                <w:sz w:val="24"/>
                <w:szCs w:val="24"/>
              </w:rPr>
              <w:t>в том числе</w:t>
            </w:r>
          </w:p>
        </w:tc>
      </w:tr>
      <w:tr w:rsidR="0089075E" w:rsidRPr="00003A6F" w:rsidTr="0089075E">
        <w:trPr>
          <w:trHeight w:val="147"/>
        </w:trPr>
        <w:tc>
          <w:tcPr>
            <w:tcW w:w="2835" w:type="dxa"/>
            <w:vMerge/>
            <w:shd w:val="clear" w:color="auto" w:fill="365F91" w:themeFill="accent1" w:themeFillShade="BF"/>
          </w:tcPr>
          <w:p w:rsidR="0089075E" w:rsidRPr="00003A6F" w:rsidRDefault="0089075E" w:rsidP="002179BD">
            <w:pPr>
              <w:widowControl w:val="0"/>
              <w:spacing w:line="276" w:lineRule="auto"/>
              <w:rPr>
                <w:rFonts w:ascii="Times New Roman" w:hAnsi="Times New Roman" w:cs="Times New Roman"/>
                <w:b/>
                <w:color w:val="FFFFFF" w:themeColor="background1"/>
                <w:sz w:val="28"/>
                <w:szCs w:val="28"/>
              </w:rPr>
            </w:pPr>
          </w:p>
        </w:tc>
        <w:tc>
          <w:tcPr>
            <w:tcW w:w="2302" w:type="dxa"/>
            <w:vMerge/>
            <w:shd w:val="clear" w:color="auto" w:fill="365F91" w:themeFill="accent1" w:themeFillShade="BF"/>
          </w:tcPr>
          <w:p w:rsidR="0089075E" w:rsidRPr="00003A6F" w:rsidRDefault="0089075E" w:rsidP="002179BD">
            <w:pPr>
              <w:widowControl w:val="0"/>
              <w:spacing w:line="276" w:lineRule="auto"/>
              <w:rPr>
                <w:rFonts w:ascii="Times New Roman" w:hAnsi="Times New Roman" w:cs="Times New Roman"/>
                <w:b/>
                <w:color w:val="FFFFFF" w:themeColor="background1"/>
                <w:sz w:val="28"/>
                <w:szCs w:val="28"/>
              </w:rPr>
            </w:pPr>
          </w:p>
        </w:tc>
        <w:tc>
          <w:tcPr>
            <w:tcW w:w="992" w:type="dxa"/>
            <w:shd w:val="clear" w:color="auto" w:fill="365F91" w:themeFill="accent1" w:themeFillShade="BF"/>
          </w:tcPr>
          <w:p w:rsidR="0089075E" w:rsidRPr="00003A6F" w:rsidRDefault="0089075E" w:rsidP="002179BD">
            <w:pPr>
              <w:widowControl w:val="0"/>
              <w:spacing w:line="276" w:lineRule="auto"/>
              <w:jc w:val="center"/>
              <w:rPr>
                <w:rFonts w:ascii="Times New Roman" w:hAnsi="Times New Roman"/>
                <w:color w:val="FFFFFF" w:themeColor="background1"/>
                <w:sz w:val="24"/>
                <w:szCs w:val="24"/>
              </w:rPr>
            </w:pPr>
            <w:r w:rsidRPr="00003A6F">
              <w:rPr>
                <w:rFonts w:ascii="Times New Roman" w:hAnsi="Times New Roman"/>
                <w:color w:val="FFFFFF" w:themeColor="background1"/>
                <w:sz w:val="24"/>
                <w:szCs w:val="24"/>
              </w:rPr>
              <w:t>клубы</w:t>
            </w:r>
          </w:p>
        </w:tc>
        <w:tc>
          <w:tcPr>
            <w:tcW w:w="1276" w:type="dxa"/>
            <w:shd w:val="clear" w:color="auto" w:fill="365F91" w:themeFill="accent1" w:themeFillShade="BF"/>
          </w:tcPr>
          <w:p w:rsidR="0089075E" w:rsidRPr="00003A6F" w:rsidRDefault="0089075E" w:rsidP="002179BD">
            <w:pPr>
              <w:widowControl w:val="0"/>
              <w:spacing w:line="276" w:lineRule="auto"/>
              <w:jc w:val="center"/>
              <w:rPr>
                <w:rFonts w:ascii="Times New Roman" w:hAnsi="Times New Roman"/>
                <w:color w:val="FFFFFF" w:themeColor="background1"/>
                <w:sz w:val="24"/>
                <w:szCs w:val="24"/>
              </w:rPr>
            </w:pPr>
            <w:r w:rsidRPr="00003A6F">
              <w:rPr>
                <w:rFonts w:ascii="Times New Roman" w:hAnsi="Times New Roman"/>
                <w:color w:val="FFFFFF" w:themeColor="background1"/>
                <w:sz w:val="24"/>
                <w:szCs w:val="24"/>
              </w:rPr>
              <w:t>кинозалы</w:t>
            </w:r>
          </w:p>
        </w:tc>
        <w:tc>
          <w:tcPr>
            <w:tcW w:w="992" w:type="dxa"/>
            <w:shd w:val="clear" w:color="auto" w:fill="365F91" w:themeFill="accent1" w:themeFillShade="BF"/>
          </w:tcPr>
          <w:p w:rsidR="0089075E" w:rsidRPr="00003A6F" w:rsidRDefault="0089075E" w:rsidP="002179BD">
            <w:pPr>
              <w:widowControl w:val="0"/>
              <w:spacing w:line="276" w:lineRule="auto"/>
              <w:jc w:val="center"/>
              <w:rPr>
                <w:rFonts w:ascii="Times New Roman" w:hAnsi="Times New Roman"/>
                <w:color w:val="FFFFFF" w:themeColor="background1"/>
                <w:sz w:val="24"/>
                <w:szCs w:val="24"/>
              </w:rPr>
            </w:pPr>
            <w:r w:rsidRPr="00003A6F">
              <w:rPr>
                <w:rFonts w:ascii="Times New Roman" w:hAnsi="Times New Roman"/>
                <w:color w:val="FFFFFF" w:themeColor="background1"/>
                <w:sz w:val="24"/>
                <w:szCs w:val="24"/>
              </w:rPr>
              <w:t>музеи</w:t>
            </w:r>
          </w:p>
        </w:tc>
        <w:tc>
          <w:tcPr>
            <w:tcW w:w="1237" w:type="dxa"/>
            <w:shd w:val="clear" w:color="auto" w:fill="365F91" w:themeFill="accent1" w:themeFillShade="BF"/>
          </w:tcPr>
          <w:p w:rsidR="0089075E" w:rsidRPr="00003A6F" w:rsidRDefault="0089075E" w:rsidP="002179BD">
            <w:pPr>
              <w:widowControl w:val="0"/>
              <w:spacing w:line="276" w:lineRule="auto"/>
              <w:jc w:val="center"/>
              <w:rPr>
                <w:rFonts w:ascii="Times New Roman" w:hAnsi="Times New Roman"/>
                <w:color w:val="FFFFFF" w:themeColor="background1"/>
                <w:sz w:val="24"/>
                <w:szCs w:val="24"/>
              </w:rPr>
            </w:pPr>
            <w:r w:rsidRPr="00003A6F">
              <w:rPr>
                <w:rFonts w:ascii="Times New Roman" w:hAnsi="Times New Roman"/>
                <w:color w:val="FFFFFF" w:themeColor="background1"/>
                <w:sz w:val="24"/>
                <w:szCs w:val="24"/>
              </w:rPr>
              <w:t>библиотеки</w:t>
            </w:r>
          </w:p>
        </w:tc>
      </w:tr>
      <w:tr w:rsidR="0089075E" w:rsidRPr="004C1D30" w:rsidTr="0089075E">
        <w:trPr>
          <w:trHeight w:val="272"/>
        </w:trPr>
        <w:tc>
          <w:tcPr>
            <w:tcW w:w="2835" w:type="dxa"/>
          </w:tcPr>
          <w:p w:rsidR="0089075E" w:rsidRPr="004C1D30" w:rsidRDefault="0089075E" w:rsidP="002179BD">
            <w:pPr>
              <w:widowControl w:val="0"/>
              <w:spacing w:line="276" w:lineRule="auto"/>
              <w:rPr>
                <w:rFonts w:ascii="Times New Roman" w:hAnsi="Times New Roman"/>
                <w:sz w:val="24"/>
                <w:szCs w:val="24"/>
              </w:rPr>
            </w:pPr>
            <w:r w:rsidRPr="004C1D30">
              <w:rPr>
                <w:rFonts w:ascii="Times New Roman" w:hAnsi="Times New Roman"/>
                <w:sz w:val="24"/>
                <w:szCs w:val="24"/>
              </w:rPr>
              <w:t>город Татарск</w:t>
            </w:r>
          </w:p>
        </w:tc>
        <w:tc>
          <w:tcPr>
            <w:tcW w:w="2302" w:type="dxa"/>
          </w:tcPr>
          <w:p w:rsidR="0089075E" w:rsidRPr="004C1D30" w:rsidRDefault="006E68E7" w:rsidP="002179BD">
            <w:pPr>
              <w:widowControl w:val="0"/>
              <w:spacing w:line="276" w:lineRule="auto"/>
              <w:jc w:val="center"/>
              <w:rPr>
                <w:rFonts w:ascii="Times New Roman" w:hAnsi="Times New Roman"/>
                <w:sz w:val="24"/>
                <w:szCs w:val="24"/>
              </w:rPr>
            </w:pPr>
            <w:r>
              <w:rPr>
                <w:rFonts w:ascii="Times New Roman" w:hAnsi="Times New Roman"/>
                <w:sz w:val="24"/>
                <w:szCs w:val="24"/>
              </w:rPr>
              <w:t>3</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3</w:t>
            </w:r>
          </w:p>
        </w:tc>
        <w:tc>
          <w:tcPr>
            <w:tcW w:w="1276" w:type="dxa"/>
          </w:tcPr>
          <w:p w:rsidR="0089075E" w:rsidRPr="004C1D30" w:rsidRDefault="0089075E"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c>
          <w:tcPr>
            <w:tcW w:w="1237"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6</w:t>
            </w:r>
          </w:p>
        </w:tc>
      </w:tr>
      <w:tr w:rsidR="0089075E" w:rsidRPr="004C1D30" w:rsidTr="0089075E">
        <w:trPr>
          <w:trHeight w:val="272"/>
        </w:trPr>
        <w:tc>
          <w:tcPr>
            <w:tcW w:w="2835" w:type="dxa"/>
          </w:tcPr>
          <w:p w:rsidR="0089075E" w:rsidRPr="004C1D30" w:rsidRDefault="0089075E" w:rsidP="002179BD">
            <w:pPr>
              <w:widowControl w:val="0"/>
              <w:spacing w:line="276" w:lineRule="auto"/>
              <w:rPr>
                <w:rFonts w:ascii="Times New Roman" w:hAnsi="Times New Roman"/>
                <w:sz w:val="24"/>
                <w:szCs w:val="24"/>
              </w:rPr>
            </w:pPr>
            <w:r w:rsidRPr="004C1D30">
              <w:rPr>
                <w:rFonts w:ascii="Times New Roman" w:hAnsi="Times New Roman"/>
                <w:sz w:val="24"/>
                <w:szCs w:val="24"/>
              </w:rPr>
              <w:t>Дмитриевское МО</w:t>
            </w:r>
          </w:p>
        </w:tc>
        <w:tc>
          <w:tcPr>
            <w:tcW w:w="230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4</w:t>
            </w:r>
          </w:p>
        </w:tc>
        <w:tc>
          <w:tcPr>
            <w:tcW w:w="1276"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1237"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r>
      <w:tr w:rsidR="0089075E" w:rsidRPr="004C1D30" w:rsidTr="0089075E">
        <w:trPr>
          <w:trHeight w:val="272"/>
        </w:trPr>
        <w:tc>
          <w:tcPr>
            <w:tcW w:w="2835" w:type="dxa"/>
          </w:tcPr>
          <w:p w:rsidR="0089075E" w:rsidRPr="004C1D30" w:rsidRDefault="0089075E" w:rsidP="002179BD">
            <w:pPr>
              <w:widowControl w:val="0"/>
              <w:spacing w:line="276" w:lineRule="auto"/>
              <w:rPr>
                <w:rFonts w:ascii="Times New Roman" w:hAnsi="Times New Roman"/>
                <w:sz w:val="24"/>
                <w:szCs w:val="24"/>
              </w:rPr>
            </w:pPr>
            <w:r w:rsidRPr="004C1D30">
              <w:rPr>
                <w:rFonts w:ascii="Times New Roman" w:hAnsi="Times New Roman"/>
                <w:sz w:val="24"/>
                <w:szCs w:val="24"/>
              </w:rPr>
              <w:t>Зубовское МО</w:t>
            </w:r>
          </w:p>
        </w:tc>
        <w:tc>
          <w:tcPr>
            <w:tcW w:w="230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c>
          <w:tcPr>
            <w:tcW w:w="1276"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1237"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r>
      <w:tr w:rsidR="0089075E" w:rsidRPr="004C1D30" w:rsidTr="0089075E">
        <w:trPr>
          <w:trHeight w:val="288"/>
        </w:trPr>
        <w:tc>
          <w:tcPr>
            <w:tcW w:w="2835" w:type="dxa"/>
          </w:tcPr>
          <w:p w:rsidR="0089075E" w:rsidRPr="004C1D30" w:rsidRDefault="0089075E" w:rsidP="002179BD">
            <w:pPr>
              <w:widowControl w:val="0"/>
              <w:spacing w:line="276" w:lineRule="auto"/>
              <w:rPr>
                <w:rFonts w:ascii="Times New Roman" w:hAnsi="Times New Roman"/>
                <w:sz w:val="24"/>
                <w:szCs w:val="24"/>
              </w:rPr>
            </w:pPr>
            <w:r w:rsidRPr="004C1D30">
              <w:rPr>
                <w:rFonts w:ascii="Times New Roman" w:hAnsi="Times New Roman"/>
                <w:sz w:val="24"/>
                <w:szCs w:val="24"/>
              </w:rPr>
              <w:t>Казаткульское МО</w:t>
            </w:r>
          </w:p>
        </w:tc>
        <w:tc>
          <w:tcPr>
            <w:tcW w:w="230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4</w:t>
            </w:r>
          </w:p>
        </w:tc>
        <w:tc>
          <w:tcPr>
            <w:tcW w:w="1276"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1237"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3</w:t>
            </w:r>
          </w:p>
        </w:tc>
      </w:tr>
      <w:tr w:rsidR="0089075E" w:rsidRPr="004C1D30" w:rsidTr="0089075E">
        <w:trPr>
          <w:trHeight w:val="272"/>
        </w:trPr>
        <w:tc>
          <w:tcPr>
            <w:tcW w:w="2835" w:type="dxa"/>
          </w:tcPr>
          <w:p w:rsidR="0089075E" w:rsidRPr="004C1D30" w:rsidRDefault="0089075E" w:rsidP="002179BD">
            <w:pPr>
              <w:widowControl w:val="0"/>
              <w:spacing w:line="276" w:lineRule="auto"/>
              <w:rPr>
                <w:rFonts w:ascii="Times New Roman" w:hAnsi="Times New Roman"/>
                <w:sz w:val="24"/>
                <w:szCs w:val="24"/>
              </w:rPr>
            </w:pPr>
            <w:r w:rsidRPr="004C1D30">
              <w:rPr>
                <w:rFonts w:ascii="Times New Roman" w:hAnsi="Times New Roman"/>
                <w:sz w:val="24"/>
                <w:szCs w:val="24"/>
              </w:rPr>
              <w:t>Константиновское МО</w:t>
            </w:r>
          </w:p>
        </w:tc>
        <w:tc>
          <w:tcPr>
            <w:tcW w:w="230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2</w:t>
            </w:r>
          </w:p>
        </w:tc>
        <w:tc>
          <w:tcPr>
            <w:tcW w:w="1276"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1237" w:type="dxa"/>
          </w:tcPr>
          <w:p w:rsidR="0089075E" w:rsidRPr="004C1D30" w:rsidRDefault="0089075E" w:rsidP="002179BD">
            <w:pPr>
              <w:widowControl w:val="0"/>
              <w:spacing w:line="276" w:lineRule="auto"/>
              <w:jc w:val="center"/>
            </w:pPr>
            <w:r w:rsidRPr="004C1D30">
              <w:rPr>
                <w:rFonts w:ascii="Times New Roman" w:hAnsi="Times New Roman"/>
                <w:sz w:val="24"/>
                <w:szCs w:val="24"/>
              </w:rPr>
              <w:t>1</w:t>
            </w:r>
          </w:p>
        </w:tc>
      </w:tr>
      <w:tr w:rsidR="0089075E" w:rsidRPr="004C1D30" w:rsidTr="0089075E">
        <w:trPr>
          <w:trHeight w:val="272"/>
        </w:trPr>
        <w:tc>
          <w:tcPr>
            <w:tcW w:w="2835" w:type="dxa"/>
          </w:tcPr>
          <w:p w:rsidR="0089075E" w:rsidRPr="004C1D30" w:rsidRDefault="0089075E" w:rsidP="002179BD">
            <w:pPr>
              <w:widowControl w:val="0"/>
              <w:spacing w:line="276" w:lineRule="auto"/>
              <w:rPr>
                <w:rFonts w:ascii="Times New Roman" w:hAnsi="Times New Roman"/>
                <w:sz w:val="24"/>
                <w:szCs w:val="24"/>
              </w:rPr>
            </w:pPr>
            <w:r w:rsidRPr="004C1D30">
              <w:rPr>
                <w:rFonts w:ascii="Times New Roman" w:hAnsi="Times New Roman"/>
                <w:sz w:val="24"/>
                <w:szCs w:val="24"/>
              </w:rPr>
              <w:t>Киевское МО</w:t>
            </w:r>
          </w:p>
        </w:tc>
        <w:tc>
          <w:tcPr>
            <w:tcW w:w="230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2</w:t>
            </w:r>
          </w:p>
        </w:tc>
        <w:tc>
          <w:tcPr>
            <w:tcW w:w="1276"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1237" w:type="dxa"/>
          </w:tcPr>
          <w:p w:rsidR="0089075E" w:rsidRPr="004C1D30" w:rsidRDefault="0089075E" w:rsidP="002179BD">
            <w:pPr>
              <w:widowControl w:val="0"/>
              <w:spacing w:line="276" w:lineRule="auto"/>
              <w:jc w:val="center"/>
            </w:pPr>
            <w:r w:rsidRPr="004C1D30">
              <w:rPr>
                <w:rFonts w:ascii="Times New Roman" w:hAnsi="Times New Roman"/>
                <w:sz w:val="24"/>
                <w:szCs w:val="24"/>
              </w:rPr>
              <w:t>1</w:t>
            </w:r>
          </w:p>
        </w:tc>
      </w:tr>
      <w:tr w:rsidR="0089075E" w:rsidRPr="004C1D30" w:rsidTr="0089075E">
        <w:trPr>
          <w:trHeight w:val="272"/>
        </w:trPr>
        <w:tc>
          <w:tcPr>
            <w:tcW w:w="2835" w:type="dxa"/>
          </w:tcPr>
          <w:p w:rsidR="0089075E" w:rsidRPr="004C1D30" w:rsidRDefault="0089075E" w:rsidP="002179BD">
            <w:pPr>
              <w:widowControl w:val="0"/>
              <w:spacing w:line="276" w:lineRule="auto"/>
              <w:rPr>
                <w:rFonts w:ascii="Times New Roman" w:hAnsi="Times New Roman"/>
                <w:sz w:val="24"/>
                <w:szCs w:val="24"/>
              </w:rPr>
            </w:pPr>
            <w:r w:rsidRPr="004C1D30">
              <w:rPr>
                <w:rFonts w:ascii="Times New Roman" w:hAnsi="Times New Roman"/>
                <w:sz w:val="24"/>
                <w:szCs w:val="24"/>
              </w:rPr>
              <w:t>Казачемысское МО</w:t>
            </w:r>
          </w:p>
        </w:tc>
        <w:tc>
          <w:tcPr>
            <w:tcW w:w="230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c>
          <w:tcPr>
            <w:tcW w:w="1276"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1237" w:type="dxa"/>
          </w:tcPr>
          <w:p w:rsidR="0089075E" w:rsidRPr="004C1D30" w:rsidRDefault="0089075E" w:rsidP="002179BD">
            <w:pPr>
              <w:widowControl w:val="0"/>
              <w:spacing w:line="276" w:lineRule="auto"/>
              <w:jc w:val="center"/>
            </w:pPr>
            <w:r w:rsidRPr="004C1D30">
              <w:rPr>
                <w:rFonts w:ascii="Times New Roman" w:hAnsi="Times New Roman"/>
                <w:sz w:val="24"/>
                <w:szCs w:val="24"/>
              </w:rPr>
              <w:t>1</w:t>
            </w:r>
          </w:p>
        </w:tc>
      </w:tr>
      <w:tr w:rsidR="0089075E" w:rsidRPr="004C1D30" w:rsidTr="0089075E">
        <w:trPr>
          <w:trHeight w:val="288"/>
        </w:trPr>
        <w:tc>
          <w:tcPr>
            <w:tcW w:w="2835" w:type="dxa"/>
          </w:tcPr>
          <w:p w:rsidR="0089075E" w:rsidRPr="004C1D30" w:rsidRDefault="0089075E" w:rsidP="002179BD">
            <w:pPr>
              <w:widowControl w:val="0"/>
              <w:spacing w:line="276" w:lineRule="auto"/>
              <w:rPr>
                <w:rFonts w:ascii="Times New Roman" w:hAnsi="Times New Roman"/>
                <w:sz w:val="24"/>
                <w:szCs w:val="24"/>
              </w:rPr>
            </w:pPr>
            <w:r w:rsidRPr="004C1D30">
              <w:rPr>
                <w:rFonts w:ascii="Times New Roman" w:hAnsi="Times New Roman"/>
                <w:sz w:val="24"/>
                <w:szCs w:val="24"/>
              </w:rPr>
              <w:t>Кочневское МО</w:t>
            </w:r>
          </w:p>
        </w:tc>
        <w:tc>
          <w:tcPr>
            <w:tcW w:w="230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2</w:t>
            </w:r>
          </w:p>
        </w:tc>
        <w:tc>
          <w:tcPr>
            <w:tcW w:w="1276"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1237" w:type="dxa"/>
          </w:tcPr>
          <w:p w:rsidR="0089075E" w:rsidRPr="004C1D30" w:rsidRDefault="0089075E" w:rsidP="002179BD">
            <w:pPr>
              <w:widowControl w:val="0"/>
              <w:spacing w:line="276" w:lineRule="auto"/>
              <w:jc w:val="center"/>
            </w:pPr>
            <w:r w:rsidRPr="004C1D30">
              <w:rPr>
                <w:rFonts w:ascii="Times New Roman" w:hAnsi="Times New Roman"/>
                <w:sz w:val="24"/>
                <w:szCs w:val="24"/>
              </w:rPr>
              <w:t>1</w:t>
            </w:r>
          </w:p>
        </w:tc>
      </w:tr>
      <w:tr w:rsidR="0089075E" w:rsidRPr="004C1D30" w:rsidTr="0089075E">
        <w:trPr>
          <w:trHeight w:val="288"/>
        </w:trPr>
        <w:tc>
          <w:tcPr>
            <w:tcW w:w="2835" w:type="dxa"/>
          </w:tcPr>
          <w:p w:rsidR="0089075E" w:rsidRPr="004C1D30" w:rsidRDefault="0089075E" w:rsidP="002179BD">
            <w:pPr>
              <w:widowControl w:val="0"/>
              <w:spacing w:line="276" w:lineRule="auto"/>
              <w:rPr>
                <w:rFonts w:ascii="Times New Roman" w:hAnsi="Times New Roman"/>
                <w:sz w:val="24"/>
                <w:szCs w:val="24"/>
              </w:rPr>
            </w:pPr>
            <w:r w:rsidRPr="004C1D30">
              <w:rPr>
                <w:rFonts w:ascii="Times New Roman" w:hAnsi="Times New Roman"/>
                <w:sz w:val="24"/>
                <w:szCs w:val="24"/>
              </w:rPr>
              <w:t>Козловское МО</w:t>
            </w:r>
          </w:p>
        </w:tc>
        <w:tc>
          <w:tcPr>
            <w:tcW w:w="230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3</w:t>
            </w:r>
          </w:p>
        </w:tc>
        <w:tc>
          <w:tcPr>
            <w:tcW w:w="1276"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1237" w:type="dxa"/>
          </w:tcPr>
          <w:p w:rsidR="0089075E" w:rsidRPr="004C1D30" w:rsidRDefault="0089075E" w:rsidP="002179BD">
            <w:pPr>
              <w:widowControl w:val="0"/>
              <w:spacing w:line="276" w:lineRule="auto"/>
              <w:jc w:val="center"/>
            </w:pPr>
            <w:r w:rsidRPr="004C1D30">
              <w:rPr>
                <w:rFonts w:ascii="Times New Roman" w:hAnsi="Times New Roman"/>
                <w:sz w:val="24"/>
                <w:szCs w:val="24"/>
              </w:rPr>
              <w:t>1</w:t>
            </w:r>
          </w:p>
        </w:tc>
      </w:tr>
      <w:tr w:rsidR="0089075E" w:rsidRPr="004C1D30" w:rsidTr="0089075E">
        <w:trPr>
          <w:trHeight w:val="288"/>
        </w:trPr>
        <w:tc>
          <w:tcPr>
            <w:tcW w:w="2835" w:type="dxa"/>
          </w:tcPr>
          <w:p w:rsidR="0089075E" w:rsidRPr="004C1D30" w:rsidRDefault="0089075E" w:rsidP="002179BD">
            <w:pPr>
              <w:widowControl w:val="0"/>
              <w:spacing w:line="276" w:lineRule="auto"/>
              <w:rPr>
                <w:rFonts w:ascii="Times New Roman" w:hAnsi="Times New Roman"/>
                <w:sz w:val="24"/>
                <w:szCs w:val="24"/>
              </w:rPr>
            </w:pPr>
            <w:r w:rsidRPr="004C1D30">
              <w:rPr>
                <w:rFonts w:ascii="Times New Roman" w:hAnsi="Times New Roman"/>
                <w:sz w:val="24"/>
                <w:szCs w:val="24"/>
              </w:rPr>
              <w:t>Красноярское МО</w:t>
            </w:r>
          </w:p>
        </w:tc>
        <w:tc>
          <w:tcPr>
            <w:tcW w:w="230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2</w:t>
            </w:r>
          </w:p>
        </w:tc>
        <w:tc>
          <w:tcPr>
            <w:tcW w:w="1276"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1237" w:type="dxa"/>
          </w:tcPr>
          <w:p w:rsidR="0089075E" w:rsidRPr="004C1D30" w:rsidRDefault="0089075E" w:rsidP="002179BD">
            <w:pPr>
              <w:widowControl w:val="0"/>
              <w:spacing w:line="276" w:lineRule="auto"/>
              <w:jc w:val="center"/>
            </w:pPr>
            <w:r w:rsidRPr="004C1D30">
              <w:rPr>
                <w:rFonts w:ascii="Times New Roman" w:hAnsi="Times New Roman"/>
                <w:sz w:val="24"/>
                <w:szCs w:val="24"/>
              </w:rPr>
              <w:t>1</w:t>
            </w:r>
          </w:p>
        </w:tc>
      </w:tr>
      <w:tr w:rsidR="0089075E" w:rsidRPr="004C1D30" w:rsidTr="0089075E">
        <w:trPr>
          <w:trHeight w:val="288"/>
        </w:trPr>
        <w:tc>
          <w:tcPr>
            <w:tcW w:w="2835" w:type="dxa"/>
          </w:tcPr>
          <w:p w:rsidR="0089075E" w:rsidRPr="004C1D30" w:rsidRDefault="0089075E" w:rsidP="002179BD">
            <w:pPr>
              <w:widowControl w:val="0"/>
              <w:spacing w:line="276" w:lineRule="auto"/>
              <w:rPr>
                <w:rFonts w:ascii="Times New Roman" w:hAnsi="Times New Roman"/>
                <w:sz w:val="24"/>
                <w:szCs w:val="24"/>
              </w:rPr>
            </w:pPr>
            <w:r w:rsidRPr="004C1D30">
              <w:rPr>
                <w:rFonts w:ascii="Times New Roman" w:hAnsi="Times New Roman"/>
                <w:sz w:val="24"/>
                <w:szCs w:val="24"/>
              </w:rPr>
              <w:t>Лопатинское МО</w:t>
            </w:r>
          </w:p>
        </w:tc>
        <w:tc>
          <w:tcPr>
            <w:tcW w:w="230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2</w:t>
            </w:r>
          </w:p>
        </w:tc>
        <w:tc>
          <w:tcPr>
            <w:tcW w:w="1276"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1237" w:type="dxa"/>
          </w:tcPr>
          <w:p w:rsidR="0089075E" w:rsidRPr="004C1D30" w:rsidRDefault="0089075E" w:rsidP="002179BD">
            <w:pPr>
              <w:widowControl w:val="0"/>
              <w:spacing w:line="276" w:lineRule="auto"/>
              <w:jc w:val="center"/>
            </w:pPr>
            <w:r w:rsidRPr="004C1D30">
              <w:rPr>
                <w:rFonts w:ascii="Times New Roman" w:hAnsi="Times New Roman"/>
                <w:sz w:val="24"/>
                <w:szCs w:val="24"/>
              </w:rPr>
              <w:t>1</w:t>
            </w:r>
          </w:p>
        </w:tc>
      </w:tr>
      <w:tr w:rsidR="0089075E" w:rsidRPr="004C1D30" w:rsidTr="0089075E">
        <w:trPr>
          <w:trHeight w:val="272"/>
        </w:trPr>
        <w:tc>
          <w:tcPr>
            <w:tcW w:w="2835" w:type="dxa"/>
          </w:tcPr>
          <w:p w:rsidR="0089075E" w:rsidRPr="004C1D30" w:rsidRDefault="0089075E" w:rsidP="002179BD">
            <w:pPr>
              <w:widowControl w:val="0"/>
              <w:spacing w:line="276" w:lineRule="auto"/>
              <w:rPr>
                <w:rFonts w:ascii="Times New Roman" w:hAnsi="Times New Roman"/>
                <w:sz w:val="24"/>
                <w:szCs w:val="24"/>
              </w:rPr>
            </w:pPr>
            <w:r w:rsidRPr="004C1D30">
              <w:rPr>
                <w:rFonts w:ascii="Times New Roman" w:hAnsi="Times New Roman"/>
                <w:sz w:val="24"/>
                <w:szCs w:val="24"/>
              </w:rPr>
              <w:t>Николаевское МО</w:t>
            </w:r>
          </w:p>
        </w:tc>
        <w:tc>
          <w:tcPr>
            <w:tcW w:w="230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2</w:t>
            </w:r>
          </w:p>
        </w:tc>
        <w:tc>
          <w:tcPr>
            <w:tcW w:w="1276"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1237" w:type="dxa"/>
          </w:tcPr>
          <w:p w:rsidR="0089075E" w:rsidRPr="004C1D30" w:rsidRDefault="0089075E" w:rsidP="002179BD">
            <w:pPr>
              <w:widowControl w:val="0"/>
              <w:spacing w:line="276" w:lineRule="auto"/>
              <w:jc w:val="center"/>
            </w:pPr>
            <w:r w:rsidRPr="004C1D30">
              <w:rPr>
                <w:rFonts w:ascii="Times New Roman" w:hAnsi="Times New Roman"/>
                <w:sz w:val="24"/>
                <w:szCs w:val="24"/>
              </w:rPr>
              <w:t>1</w:t>
            </w:r>
          </w:p>
        </w:tc>
      </w:tr>
      <w:tr w:rsidR="0089075E" w:rsidRPr="004C1D30" w:rsidTr="0089075E">
        <w:trPr>
          <w:trHeight w:val="272"/>
        </w:trPr>
        <w:tc>
          <w:tcPr>
            <w:tcW w:w="2835" w:type="dxa"/>
          </w:tcPr>
          <w:p w:rsidR="0089075E" w:rsidRPr="004C1D30" w:rsidRDefault="0089075E" w:rsidP="002179BD">
            <w:pPr>
              <w:widowControl w:val="0"/>
              <w:spacing w:line="276" w:lineRule="auto"/>
              <w:rPr>
                <w:rFonts w:ascii="Times New Roman" w:hAnsi="Times New Roman"/>
                <w:sz w:val="24"/>
                <w:szCs w:val="24"/>
              </w:rPr>
            </w:pPr>
            <w:r w:rsidRPr="004C1D30">
              <w:rPr>
                <w:rFonts w:ascii="Times New Roman" w:hAnsi="Times New Roman"/>
                <w:sz w:val="24"/>
                <w:szCs w:val="24"/>
              </w:rPr>
              <w:t>Неудачинское МО</w:t>
            </w:r>
          </w:p>
        </w:tc>
        <w:tc>
          <w:tcPr>
            <w:tcW w:w="230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c>
          <w:tcPr>
            <w:tcW w:w="1276"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1237" w:type="dxa"/>
          </w:tcPr>
          <w:p w:rsidR="0089075E" w:rsidRPr="004C1D30" w:rsidRDefault="0089075E" w:rsidP="002179BD">
            <w:pPr>
              <w:widowControl w:val="0"/>
              <w:spacing w:line="276" w:lineRule="auto"/>
              <w:jc w:val="center"/>
            </w:pPr>
            <w:r w:rsidRPr="004C1D30">
              <w:rPr>
                <w:rFonts w:ascii="Times New Roman" w:hAnsi="Times New Roman"/>
                <w:sz w:val="24"/>
                <w:szCs w:val="24"/>
              </w:rPr>
              <w:t>1</w:t>
            </w:r>
          </w:p>
        </w:tc>
      </w:tr>
      <w:tr w:rsidR="0089075E" w:rsidRPr="004C1D30" w:rsidTr="0089075E">
        <w:trPr>
          <w:trHeight w:val="272"/>
        </w:trPr>
        <w:tc>
          <w:tcPr>
            <w:tcW w:w="2835" w:type="dxa"/>
          </w:tcPr>
          <w:p w:rsidR="0089075E" w:rsidRPr="004C1D30" w:rsidRDefault="0089075E" w:rsidP="002179BD">
            <w:pPr>
              <w:widowControl w:val="0"/>
              <w:spacing w:line="276" w:lineRule="auto"/>
              <w:rPr>
                <w:rFonts w:ascii="Times New Roman" w:hAnsi="Times New Roman"/>
                <w:sz w:val="24"/>
                <w:szCs w:val="24"/>
              </w:rPr>
            </w:pPr>
            <w:r w:rsidRPr="004C1D30">
              <w:rPr>
                <w:rFonts w:ascii="Times New Roman" w:hAnsi="Times New Roman"/>
                <w:sz w:val="24"/>
                <w:szCs w:val="24"/>
              </w:rPr>
              <w:t>Новомихайловское МО</w:t>
            </w:r>
          </w:p>
        </w:tc>
        <w:tc>
          <w:tcPr>
            <w:tcW w:w="230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2</w:t>
            </w:r>
          </w:p>
        </w:tc>
        <w:tc>
          <w:tcPr>
            <w:tcW w:w="1276"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1237" w:type="dxa"/>
          </w:tcPr>
          <w:p w:rsidR="0089075E" w:rsidRPr="004C1D30" w:rsidRDefault="0089075E" w:rsidP="002179BD">
            <w:pPr>
              <w:widowControl w:val="0"/>
              <w:spacing w:line="276" w:lineRule="auto"/>
              <w:jc w:val="center"/>
            </w:pPr>
            <w:r w:rsidRPr="004C1D30">
              <w:rPr>
                <w:rFonts w:ascii="Times New Roman" w:hAnsi="Times New Roman"/>
                <w:sz w:val="24"/>
                <w:szCs w:val="24"/>
              </w:rPr>
              <w:t>1</w:t>
            </w:r>
          </w:p>
        </w:tc>
      </w:tr>
      <w:tr w:rsidR="0089075E" w:rsidRPr="004C1D30" w:rsidTr="0089075E">
        <w:trPr>
          <w:trHeight w:val="288"/>
        </w:trPr>
        <w:tc>
          <w:tcPr>
            <w:tcW w:w="2835" w:type="dxa"/>
          </w:tcPr>
          <w:p w:rsidR="0089075E" w:rsidRPr="004C1D30" w:rsidRDefault="0089075E" w:rsidP="002179BD">
            <w:pPr>
              <w:widowControl w:val="0"/>
              <w:spacing w:line="276" w:lineRule="auto"/>
              <w:rPr>
                <w:rFonts w:ascii="Times New Roman" w:hAnsi="Times New Roman"/>
                <w:sz w:val="24"/>
                <w:szCs w:val="24"/>
              </w:rPr>
            </w:pPr>
            <w:r w:rsidRPr="004C1D30">
              <w:rPr>
                <w:rFonts w:ascii="Times New Roman" w:hAnsi="Times New Roman"/>
                <w:sz w:val="24"/>
                <w:szCs w:val="24"/>
              </w:rPr>
              <w:t>Новопокровское МО</w:t>
            </w:r>
          </w:p>
        </w:tc>
        <w:tc>
          <w:tcPr>
            <w:tcW w:w="230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3</w:t>
            </w:r>
          </w:p>
        </w:tc>
        <w:tc>
          <w:tcPr>
            <w:tcW w:w="1276"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1237" w:type="dxa"/>
          </w:tcPr>
          <w:p w:rsidR="0089075E" w:rsidRPr="004C1D30" w:rsidRDefault="0089075E" w:rsidP="002179BD">
            <w:pPr>
              <w:widowControl w:val="0"/>
              <w:spacing w:line="276" w:lineRule="auto"/>
              <w:jc w:val="center"/>
            </w:pPr>
            <w:r w:rsidRPr="004C1D30">
              <w:rPr>
                <w:rFonts w:ascii="Times New Roman" w:hAnsi="Times New Roman"/>
                <w:sz w:val="24"/>
                <w:szCs w:val="24"/>
              </w:rPr>
              <w:t>1</w:t>
            </w:r>
          </w:p>
        </w:tc>
      </w:tr>
      <w:tr w:rsidR="0089075E" w:rsidRPr="004C1D30" w:rsidTr="0089075E">
        <w:trPr>
          <w:trHeight w:val="288"/>
        </w:trPr>
        <w:tc>
          <w:tcPr>
            <w:tcW w:w="2835" w:type="dxa"/>
          </w:tcPr>
          <w:p w:rsidR="0089075E" w:rsidRPr="004C1D30" w:rsidRDefault="0089075E" w:rsidP="002179BD">
            <w:pPr>
              <w:widowControl w:val="0"/>
              <w:spacing w:line="276" w:lineRule="auto"/>
              <w:rPr>
                <w:rFonts w:ascii="Times New Roman" w:hAnsi="Times New Roman"/>
                <w:sz w:val="24"/>
                <w:szCs w:val="24"/>
              </w:rPr>
            </w:pPr>
            <w:r w:rsidRPr="004C1D30">
              <w:rPr>
                <w:rFonts w:ascii="Times New Roman" w:hAnsi="Times New Roman"/>
                <w:sz w:val="24"/>
                <w:szCs w:val="24"/>
              </w:rPr>
              <w:t>Никулинское МО</w:t>
            </w:r>
          </w:p>
        </w:tc>
        <w:tc>
          <w:tcPr>
            <w:tcW w:w="230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4</w:t>
            </w:r>
          </w:p>
        </w:tc>
        <w:tc>
          <w:tcPr>
            <w:tcW w:w="1276"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1237"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3</w:t>
            </w:r>
          </w:p>
        </w:tc>
      </w:tr>
      <w:tr w:rsidR="0089075E" w:rsidRPr="004C1D30" w:rsidTr="0089075E">
        <w:trPr>
          <w:trHeight w:val="288"/>
        </w:trPr>
        <w:tc>
          <w:tcPr>
            <w:tcW w:w="2835" w:type="dxa"/>
          </w:tcPr>
          <w:p w:rsidR="0089075E" w:rsidRPr="004C1D30" w:rsidRDefault="0089075E" w:rsidP="002179BD">
            <w:pPr>
              <w:widowControl w:val="0"/>
              <w:spacing w:line="276" w:lineRule="auto"/>
              <w:rPr>
                <w:rFonts w:ascii="Times New Roman" w:hAnsi="Times New Roman"/>
                <w:sz w:val="24"/>
                <w:szCs w:val="24"/>
              </w:rPr>
            </w:pPr>
            <w:r w:rsidRPr="004C1D30">
              <w:rPr>
                <w:rFonts w:ascii="Times New Roman" w:hAnsi="Times New Roman"/>
                <w:sz w:val="24"/>
                <w:szCs w:val="24"/>
              </w:rPr>
              <w:t>Новопервомайское МО</w:t>
            </w:r>
          </w:p>
        </w:tc>
        <w:tc>
          <w:tcPr>
            <w:tcW w:w="230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3</w:t>
            </w:r>
          </w:p>
        </w:tc>
        <w:tc>
          <w:tcPr>
            <w:tcW w:w="1276"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1237"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2</w:t>
            </w:r>
          </w:p>
        </w:tc>
      </w:tr>
      <w:tr w:rsidR="0089075E" w:rsidRPr="004C1D30" w:rsidTr="0089075E">
        <w:trPr>
          <w:trHeight w:val="288"/>
        </w:trPr>
        <w:tc>
          <w:tcPr>
            <w:tcW w:w="2835" w:type="dxa"/>
          </w:tcPr>
          <w:p w:rsidR="0089075E" w:rsidRPr="004C1D30" w:rsidRDefault="0089075E" w:rsidP="002179BD">
            <w:pPr>
              <w:widowControl w:val="0"/>
              <w:spacing w:line="276" w:lineRule="auto"/>
              <w:rPr>
                <w:rFonts w:ascii="Times New Roman" w:hAnsi="Times New Roman"/>
                <w:sz w:val="24"/>
                <w:szCs w:val="24"/>
              </w:rPr>
            </w:pPr>
            <w:r w:rsidRPr="004C1D30">
              <w:rPr>
                <w:rFonts w:ascii="Times New Roman" w:hAnsi="Times New Roman"/>
                <w:sz w:val="24"/>
                <w:szCs w:val="24"/>
              </w:rPr>
              <w:t>Новотроицкое МО</w:t>
            </w:r>
          </w:p>
        </w:tc>
        <w:tc>
          <w:tcPr>
            <w:tcW w:w="230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4</w:t>
            </w:r>
          </w:p>
        </w:tc>
        <w:tc>
          <w:tcPr>
            <w:tcW w:w="1276"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1237"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r>
      <w:tr w:rsidR="0089075E" w:rsidRPr="004C1D30" w:rsidTr="0089075E">
        <w:trPr>
          <w:trHeight w:val="288"/>
        </w:trPr>
        <w:tc>
          <w:tcPr>
            <w:tcW w:w="2835" w:type="dxa"/>
          </w:tcPr>
          <w:p w:rsidR="0089075E" w:rsidRPr="004C1D30" w:rsidRDefault="0089075E" w:rsidP="002179BD">
            <w:pPr>
              <w:widowControl w:val="0"/>
              <w:spacing w:line="276" w:lineRule="auto"/>
              <w:rPr>
                <w:rFonts w:ascii="Times New Roman" w:hAnsi="Times New Roman"/>
                <w:sz w:val="24"/>
                <w:szCs w:val="24"/>
              </w:rPr>
            </w:pPr>
            <w:r w:rsidRPr="004C1D30">
              <w:rPr>
                <w:rFonts w:ascii="Times New Roman" w:hAnsi="Times New Roman"/>
                <w:sz w:val="24"/>
                <w:szCs w:val="24"/>
              </w:rPr>
              <w:t>Орловское МО</w:t>
            </w:r>
          </w:p>
        </w:tc>
        <w:tc>
          <w:tcPr>
            <w:tcW w:w="230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3</w:t>
            </w:r>
          </w:p>
        </w:tc>
        <w:tc>
          <w:tcPr>
            <w:tcW w:w="1276"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1237"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r>
      <w:tr w:rsidR="0089075E" w:rsidRPr="004C1D30" w:rsidTr="0089075E">
        <w:trPr>
          <w:trHeight w:val="272"/>
        </w:trPr>
        <w:tc>
          <w:tcPr>
            <w:tcW w:w="2835" w:type="dxa"/>
          </w:tcPr>
          <w:p w:rsidR="0089075E" w:rsidRPr="004C1D30" w:rsidRDefault="0089075E" w:rsidP="002179BD">
            <w:pPr>
              <w:widowControl w:val="0"/>
              <w:spacing w:line="276" w:lineRule="auto"/>
              <w:rPr>
                <w:rFonts w:ascii="Times New Roman" w:hAnsi="Times New Roman"/>
                <w:sz w:val="24"/>
                <w:szCs w:val="24"/>
              </w:rPr>
            </w:pPr>
            <w:r w:rsidRPr="004C1D30">
              <w:rPr>
                <w:rFonts w:ascii="Times New Roman" w:hAnsi="Times New Roman"/>
                <w:sz w:val="24"/>
                <w:szCs w:val="24"/>
              </w:rPr>
              <w:t>Северотатарское МО</w:t>
            </w:r>
          </w:p>
        </w:tc>
        <w:tc>
          <w:tcPr>
            <w:tcW w:w="230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5</w:t>
            </w:r>
          </w:p>
        </w:tc>
        <w:tc>
          <w:tcPr>
            <w:tcW w:w="1276"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1237"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3</w:t>
            </w:r>
          </w:p>
        </w:tc>
      </w:tr>
      <w:tr w:rsidR="0089075E" w:rsidRPr="004C1D30" w:rsidTr="0089075E">
        <w:trPr>
          <w:trHeight w:val="272"/>
        </w:trPr>
        <w:tc>
          <w:tcPr>
            <w:tcW w:w="2835" w:type="dxa"/>
          </w:tcPr>
          <w:p w:rsidR="0089075E" w:rsidRPr="004C1D30" w:rsidRDefault="0089075E" w:rsidP="002179BD">
            <w:pPr>
              <w:widowControl w:val="0"/>
              <w:spacing w:line="276" w:lineRule="auto"/>
              <w:rPr>
                <w:rFonts w:ascii="Times New Roman" w:hAnsi="Times New Roman"/>
                <w:sz w:val="24"/>
                <w:szCs w:val="24"/>
              </w:rPr>
            </w:pPr>
            <w:r w:rsidRPr="004C1D30">
              <w:rPr>
                <w:rFonts w:ascii="Times New Roman" w:hAnsi="Times New Roman"/>
                <w:sz w:val="24"/>
                <w:szCs w:val="24"/>
              </w:rPr>
              <w:t>Увальское МО</w:t>
            </w:r>
          </w:p>
        </w:tc>
        <w:tc>
          <w:tcPr>
            <w:tcW w:w="230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4</w:t>
            </w:r>
          </w:p>
        </w:tc>
        <w:tc>
          <w:tcPr>
            <w:tcW w:w="1276"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1237"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r>
      <w:tr w:rsidR="0089075E" w:rsidRPr="004C1D30" w:rsidTr="0089075E">
        <w:trPr>
          <w:trHeight w:val="272"/>
        </w:trPr>
        <w:tc>
          <w:tcPr>
            <w:tcW w:w="2835" w:type="dxa"/>
          </w:tcPr>
          <w:p w:rsidR="0089075E" w:rsidRPr="004C1D30" w:rsidRDefault="0089075E" w:rsidP="002179BD">
            <w:pPr>
              <w:widowControl w:val="0"/>
              <w:spacing w:line="276" w:lineRule="auto"/>
              <w:rPr>
                <w:rFonts w:ascii="Times New Roman" w:hAnsi="Times New Roman"/>
                <w:sz w:val="24"/>
                <w:szCs w:val="24"/>
              </w:rPr>
            </w:pPr>
            <w:r w:rsidRPr="004C1D30">
              <w:rPr>
                <w:rFonts w:ascii="Times New Roman" w:hAnsi="Times New Roman"/>
                <w:sz w:val="24"/>
                <w:szCs w:val="24"/>
              </w:rPr>
              <w:t>Ускюльское МО</w:t>
            </w:r>
          </w:p>
        </w:tc>
        <w:tc>
          <w:tcPr>
            <w:tcW w:w="230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2</w:t>
            </w:r>
          </w:p>
        </w:tc>
        <w:tc>
          <w:tcPr>
            <w:tcW w:w="1276"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0</w:t>
            </w:r>
          </w:p>
        </w:tc>
        <w:tc>
          <w:tcPr>
            <w:tcW w:w="1237"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r>
      <w:tr w:rsidR="0089075E" w:rsidRPr="004C1D30" w:rsidTr="0089075E">
        <w:trPr>
          <w:trHeight w:val="272"/>
        </w:trPr>
        <w:tc>
          <w:tcPr>
            <w:tcW w:w="2835" w:type="dxa"/>
          </w:tcPr>
          <w:p w:rsidR="0089075E" w:rsidRPr="004C1D30" w:rsidRDefault="0089075E" w:rsidP="002179BD">
            <w:pPr>
              <w:widowControl w:val="0"/>
              <w:spacing w:line="276" w:lineRule="auto"/>
              <w:rPr>
                <w:rFonts w:ascii="Times New Roman" w:hAnsi="Times New Roman"/>
                <w:sz w:val="24"/>
                <w:szCs w:val="24"/>
              </w:rPr>
            </w:pPr>
            <w:r w:rsidRPr="004C1D30">
              <w:rPr>
                <w:rFonts w:ascii="Times New Roman" w:hAnsi="Times New Roman"/>
                <w:sz w:val="24"/>
                <w:szCs w:val="24"/>
              </w:rPr>
              <w:t>Итого:</w:t>
            </w:r>
          </w:p>
        </w:tc>
        <w:tc>
          <w:tcPr>
            <w:tcW w:w="2302" w:type="dxa"/>
          </w:tcPr>
          <w:p w:rsidR="0089075E" w:rsidRPr="004C1D30" w:rsidRDefault="006E68E7" w:rsidP="002179BD">
            <w:pPr>
              <w:widowControl w:val="0"/>
              <w:spacing w:line="276" w:lineRule="auto"/>
              <w:jc w:val="center"/>
              <w:rPr>
                <w:rFonts w:ascii="Times New Roman" w:hAnsi="Times New Roman"/>
                <w:sz w:val="24"/>
                <w:szCs w:val="24"/>
              </w:rPr>
            </w:pPr>
            <w:r>
              <w:rPr>
                <w:rFonts w:ascii="Times New Roman" w:hAnsi="Times New Roman"/>
                <w:sz w:val="24"/>
                <w:szCs w:val="24"/>
              </w:rPr>
              <w:t>24</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59</w:t>
            </w:r>
          </w:p>
        </w:tc>
        <w:tc>
          <w:tcPr>
            <w:tcW w:w="1276" w:type="dxa"/>
          </w:tcPr>
          <w:p w:rsidR="0089075E" w:rsidRPr="004C1D30" w:rsidRDefault="0089075E"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992"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1</w:t>
            </w:r>
          </w:p>
        </w:tc>
        <w:tc>
          <w:tcPr>
            <w:tcW w:w="1237" w:type="dxa"/>
          </w:tcPr>
          <w:p w:rsidR="0089075E" w:rsidRPr="004C1D30" w:rsidRDefault="0089075E" w:rsidP="002179BD">
            <w:pPr>
              <w:widowControl w:val="0"/>
              <w:spacing w:line="276" w:lineRule="auto"/>
              <w:jc w:val="center"/>
              <w:rPr>
                <w:rFonts w:ascii="Times New Roman" w:hAnsi="Times New Roman"/>
                <w:sz w:val="24"/>
                <w:szCs w:val="24"/>
              </w:rPr>
            </w:pPr>
            <w:r w:rsidRPr="004C1D30">
              <w:rPr>
                <w:rFonts w:ascii="Times New Roman" w:hAnsi="Times New Roman"/>
                <w:sz w:val="24"/>
                <w:szCs w:val="24"/>
              </w:rPr>
              <w:t>34</w:t>
            </w:r>
          </w:p>
        </w:tc>
      </w:tr>
    </w:tbl>
    <w:p w:rsidR="00CA05C7" w:rsidRDefault="00CA05C7" w:rsidP="00CA05C7">
      <w:pPr>
        <w:spacing w:before="240" w:after="0" w:line="240" w:lineRule="auto"/>
        <w:ind w:firstLine="709"/>
        <w:contextualSpacing/>
        <w:jc w:val="both"/>
        <w:rPr>
          <w:rFonts w:ascii="Times New Roman" w:hAnsi="Times New Roman" w:cs="Times New Roman"/>
          <w:spacing w:val="1"/>
          <w:sz w:val="28"/>
          <w:szCs w:val="28"/>
        </w:rPr>
      </w:pPr>
    </w:p>
    <w:p w:rsidR="00ED4FBE" w:rsidRPr="00CE6544" w:rsidRDefault="0063290D" w:rsidP="00CA05C7">
      <w:pPr>
        <w:spacing w:before="240" w:after="0" w:line="240" w:lineRule="auto"/>
        <w:ind w:firstLine="709"/>
        <w:contextualSpacing/>
        <w:jc w:val="both"/>
        <w:rPr>
          <w:rFonts w:ascii="Times New Roman" w:hAnsi="Times New Roman" w:cs="Times New Roman"/>
          <w:spacing w:val="1"/>
          <w:sz w:val="28"/>
          <w:szCs w:val="28"/>
        </w:rPr>
      </w:pPr>
      <w:r w:rsidRPr="0063290D">
        <w:rPr>
          <w:rFonts w:ascii="Times New Roman" w:hAnsi="Times New Roman" w:cs="Times New Roman"/>
          <w:spacing w:val="1"/>
          <w:sz w:val="28"/>
          <w:szCs w:val="28"/>
        </w:rPr>
        <w:t>На территории Татарского района функциониру</w:t>
      </w:r>
      <w:r>
        <w:rPr>
          <w:rFonts w:ascii="Times New Roman" w:hAnsi="Times New Roman" w:cs="Times New Roman"/>
          <w:spacing w:val="1"/>
          <w:sz w:val="28"/>
          <w:szCs w:val="28"/>
        </w:rPr>
        <w:t>ю</w:t>
      </w:r>
      <w:r w:rsidRPr="0063290D">
        <w:rPr>
          <w:rFonts w:ascii="Times New Roman" w:hAnsi="Times New Roman" w:cs="Times New Roman"/>
          <w:spacing w:val="1"/>
          <w:sz w:val="28"/>
          <w:szCs w:val="28"/>
        </w:rPr>
        <w:t>т ГБУДО НСО ДШИ «Радуга»</w:t>
      </w:r>
      <w:r w:rsidR="00ED4FBE" w:rsidRPr="00CE6544">
        <w:rPr>
          <w:rFonts w:ascii="Times New Roman" w:hAnsi="Times New Roman" w:cs="Times New Roman"/>
          <w:spacing w:val="1"/>
          <w:sz w:val="28"/>
          <w:szCs w:val="28"/>
        </w:rPr>
        <w:t xml:space="preserve">, </w:t>
      </w:r>
      <w:r w:rsidRPr="0063290D">
        <w:rPr>
          <w:rFonts w:ascii="Times New Roman" w:hAnsi="Times New Roman" w:cs="Times New Roman"/>
          <w:spacing w:val="1"/>
          <w:sz w:val="28"/>
          <w:szCs w:val="28"/>
        </w:rPr>
        <w:t>РМКУК "Татарская централизованная библиотечная система":</w:t>
      </w:r>
      <w:r w:rsidR="00ED4FBE" w:rsidRPr="00CE6544">
        <w:rPr>
          <w:rFonts w:ascii="Times New Roman" w:hAnsi="Times New Roman" w:cs="Times New Roman"/>
          <w:spacing w:val="1"/>
          <w:sz w:val="28"/>
          <w:szCs w:val="28"/>
        </w:rPr>
        <w:t xml:space="preserve">(имеет 34 филиала), </w:t>
      </w:r>
      <w:r w:rsidRPr="0063290D">
        <w:rPr>
          <w:rFonts w:ascii="Times New Roman" w:hAnsi="Times New Roman" w:cs="Times New Roman"/>
          <w:spacing w:val="1"/>
          <w:sz w:val="28"/>
          <w:szCs w:val="28"/>
        </w:rPr>
        <w:t>МБУК "</w:t>
      </w:r>
      <w:r>
        <w:rPr>
          <w:rFonts w:ascii="Times New Roman" w:hAnsi="Times New Roman" w:cs="Times New Roman"/>
          <w:spacing w:val="1"/>
          <w:sz w:val="28"/>
          <w:szCs w:val="28"/>
        </w:rPr>
        <w:t>И</w:t>
      </w:r>
      <w:r w:rsidRPr="00CE6544">
        <w:rPr>
          <w:rFonts w:ascii="Times New Roman" w:hAnsi="Times New Roman" w:cs="Times New Roman"/>
          <w:spacing w:val="1"/>
          <w:sz w:val="28"/>
          <w:szCs w:val="28"/>
        </w:rPr>
        <w:t xml:space="preserve">сторико-краеведческий </w:t>
      </w:r>
      <w:r>
        <w:rPr>
          <w:rFonts w:ascii="Times New Roman" w:hAnsi="Times New Roman" w:cs="Times New Roman"/>
          <w:spacing w:val="1"/>
          <w:sz w:val="28"/>
          <w:szCs w:val="28"/>
        </w:rPr>
        <w:t>м</w:t>
      </w:r>
      <w:r w:rsidRPr="0063290D">
        <w:rPr>
          <w:rFonts w:ascii="Times New Roman" w:hAnsi="Times New Roman" w:cs="Times New Roman"/>
          <w:spacing w:val="1"/>
          <w:sz w:val="28"/>
          <w:szCs w:val="28"/>
        </w:rPr>
        <w:t>узей им. Н.Я.Савченко"</w:t>
      </w:r>
      <w:r>
        <w:rPr>
          <w:rFonts w:ascii="Times New Roman" w:hAnsi="Times New Roman" w:cs="Times New Roman"/>
          <w:spacing w:val="1"/>
          <w:sz w:val="28"/>
          <w:szCs w:val="28"/>
        </w:rPr>
        <w:t xml:space="preserve"> г.Татарска</w:t>
      </w:r>
      <w:r w:rsidR="00ED4FBE" w:rsidRPr="00CE6544">
        <w:rPr>
          <w:rFonts w:ascii="Times New Roman" w:hAnsi="Times New Roman" w:cs="Times New Roman"/>
          <w:spacing w:val="1"/>
          <w:sz w:val="28"/>
          <w:szCs w:val="28"/>
        </w:rPr>
        <w:t>, а также 2</w:t>
      </w:r>
      <w:r w:rsidR="00DC0984">
        <w:rPr>
          <w:rFonts w:ascii="Times New Roman" w:hAnsi="Times New Roman" w:cs="Times New Roman"/>
          <w:spacing w:val="1"/>
          <w:sz w:val="28"/>
          <w:szCs w:val="28"/>
        </w:rPr>
        <w:t>5</w:t>
      </w:r>
      <w:r w:rsidR="00CE6544">
        <w:rPr>
          <w:rFonts w:ascii="Times New Roman" w:hAnsi="Times New Roman" w:cs="Times New Roman"/>
          <w:spacing w:val="1"/>
          <w:sz w:val="28"/>
          <w:szCs w:val="28"/>
        </w:rPr>
        <w:t xml:space="preserve"> учреждений</w:t>
      </w:r>
      <w:r w:rsidR="00ED4FBE" w:rsidRPr="00CE6544">
        <w:rPr>
          <w:rFonts w:ascii="Times New Roman" w:hAnsi="Times New Roman" w:cs="Times New Roman"/>
          <w:spacing w:val="1"/>
          <w:sz w:val="28"/>
          <w:szCs w:val="28"/>
        </w:rPr>
        <w:t xml:space="preserve"> культурно-досугового типа, с филиалами их – 59</w:t>
      </w:r>
      <w:r w:rsidR="0013654A">
        <w:rPr>
          <w:rFonts w:ascii="Times New Roman" w:hAnsi="Times New Roman" w:cs="Times New Roman"/>
          <w:spacing w:val="1"/>
          <w:sz w:val="28"/>
          <w:szCs w:val="28"/>
        </w:rPr>
        <w:t>.</w:t>
      </w:r>
    </w:p>
    <w:p w:rsidR="00ED4FBE" w:rsidRPr="00996FA5" w:rsidRDefault="00ED4FBE" w:rsidP="004D18B0">
      <w:pPr>
        <w:spacing w:after="0" w:line="240" w:lineRule="auto"/>
        <w:ind w:firstLine="709"/>
        <w:jc w:val="both"/>
        <w:rPr>
          <w:rFonts w:ascii="Times New Roman" w:hAnsi="Times New Roman" w:cs="Times New Roman"/>
          <w:sz w:val="28"/>
          <w:szCs w:val="28"/>
        </w:rPr>
      </w:pPr>
      <w:r w:rsidRPr="00996FA5">
        <w:rPr>
          <w:rFonts w:ascii="Times New Roman" w:hAnsi="Times New Roman" w:cs="Times New Roman"/>
          <w:sz w:val="28"/>
          <w:szCs w:val="28"/>
        </w:rPr>
        <w:t xml:space="preserve">Учреждения культурно-досугового типа, несут различную функциональную направленность, но имеют общую главную цель – создание благоприятных условий для творческой самореализации всех возрастных и социальных категорий населения, формирование и развитие единой культурной среды в районе. </w:t>
      </w:r>
    </w:p>
    <w:p w:rsidR="00824460" w:rsidRPr="00440DB6" w:rsidRDefault="00824460" w:rsidP="00824460">
      <w:pPr>
        <w:pStyle w:val="ab"/>
        <w:ind w:firstLine="426"/>
        <w:jc w:val="both"/>
        <w:rPr>
          <w:b/>
          <w:sz w:val="28"/>
          <w:szCs w:val="28"/>
        </w:rPr>
      </w:pPr>
      <w:r w:rsidRPr="00440DB6">
        <w:rPr>
          <w:sz w:val="28"/>
          <w:szCs w:val="28"/>
        </w:rPr>
        <w:t xml:space="preserve">Работа </w:t>
      </w:r>
      <w:r w:rsidRPr="00824460">
        <w:rPr>
          <w:sz w:val="28"/>
          <w:szCs w:val="28"/>
        </w:rPr>
        <w:t>учреждений культуры</w:t>
      </w:r>
      <w:r w:rsidR="001E5778">
        <w:rPr>
          <w:sz w:val="28"/>
          <w:szCs w:val="28"/>
        </w:rPr>
        <w:t xml:space="preserve"> района </w:t>
      </w:r>
      <w:r w:rsidRPr="00440DB6">
        <w:rPr>
          <w:sz w:val="28"/>
          <w:szCs w:val="28"/>
        </w:rPr>
        <w:t xml:space="preserve">в 2022 году была направлена на организацию досуга и обеспечение жителей качественными услугами культуры, на организацию и проведение культурно-массовых мероприятий. </w:t>
      </w:r>
    </w:p>
    <w:p w:rsidR="00824460" w:rsidRDefault="00824460" w:rsidP="00824460">
      <w:pPr>
        <w:pStyle w:val="ab"/>
        <w:jc w:val="both"/>
        <w:rPr>
          <w:color w:val="000000"/>
          <w:sz w:val="28"/>
          <w:szCs w:val="28"/>
          <w:shd w:val="clear" w:color="auto" w:fill="FFFFFF"/>
        </w:rPr>
      </w:pPr>
      <w:r>
        <w:rPr>
          <w:noProof/>
          <w:sz w:val="28"/>
          <w:szCs w:val="28"/>
        </w:rPr>
        <w:drawing>
          <wp:anchor distT="0" distB="0" distL="114300" distR="114300" simplePos="0" relativeHeight="251829248" behindDoc="0" locked="0" layoutInCell="1" allowOverlap="1">
            <wp:simplePos x="0" y="0"/>
            <wp:positionH relativeFrom="margin">
              <wp:align>right</wp:align>
            </wp:positionH>
            <wp:positionV relativeFrom="margin">
              <wp:align>top</wp:align>
            </wp:positionV>
            <wp:extent cx="4102100" cy="2688590"/>
            <wp:effectExtent l="19050" t="0" r="0" b="0"/>
            <wp:wrapSquare wrapText="bothSides"/>
            <wp:docPr id="20" name="Рисунок 19" descr="Рисунок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1.jpg"/>
                    <pic:cNvPicPr/>
                  </pic:nvPicPr>
                  <pic:blipFill>
                    <a:blip r:embed="rId42" cstate="print"/>
                    <a:stretch>
                      <a:fillRect/>
                    </a:stretch>
                  </pic:blipFill>
                  <pic:spPr>
                    <a:xfrm>
                      <a:off x="0" y="0"/>
                      <a:ext cx="4102100" cy="2688590"/>
                    </a:xfrm>
                    <a:prstGeom prst="rect">
                      <a:avLst/>
                    </a:prstGeom>
                  </pic:spPr>
                </pic:pic>
              </a:graphicData>
            </a:graphic>
          </wp:anchor>
        </w:drawing>
      </w:r>
      <w:r>
        <w:rPr>
          <w:sz w:val="28"/>
          <w:szCs w:val="28"/>
        </w:rPr>
        <w:t>В 2022 году</w:t>
      </w:r>
      <w:r w:rsidRPr="00356535">
        <w:rPr>
          <w:color w:val="000000"/>
          <w:sz w:val="28"/>
          <w:szCs w:val="28"/>
          <w:shd w:val="clear" w:color="auto" w:fill="FFFFFF"/>
        </w:rPr>
        <w:t xml:space="preserve"> </w:t>
      </w:r>
      <w:r>
        <w:rPr>
          <w:color w:val="000000"/>
          <w:sz w:val="28"/>
          <w:szCs w:val="28"/>
          <w:shd w:val="clear" w:color="auto" w:fill="FFFFFF"/>
        </w:rPr>
        <w:t>з</w:t>
      </w:r>
      <w:r w:rsidRPr="00B74B6B">
        <w:rPr>
          <w:sz w:val="28"/>
          <w:szCs w:val="28"/>
        </w:rPr>
        <w:t>аслуженный коллектив народного творчества Новосибирской области</w:t>
      </w:r>
      <w:r w:rsidRPr="009D2D19">
        <w:rPr>
          <w:b/>
          <w:sz w:val="28"/>
          <w:szCs w:val="28"/>
        </w:rPr>
        <w:t xml:space="preserve"> </w:t>
      </w:r>
      <w:r>
        <w:rPr>
          <w:sz w:val="28"/>
          <w:szCs w:val="28"/>
        </w:rPr>
        <w:t xml:space="preserve">коллектив театр танца «Калейдоскоп ритмов» </w:t>
      </w:r>
      <w:r w:rsidRPr="00356535">
        <w:rPr>
          <w:color w:val="000000"/>
          <w:sz w:val="28"/>
          <w:szCs w:val="28"/>
          <w:shd w:val="clear" w:color="auto" w:fill="FFFFFF"/>
        </w:rPr>
        <w:t xml:space="preserve">стал </w:t>
      </w:r>
      <w:r>
        <w:rPr>
          <w:color w:val="000000"/>
          <w:sz w:val="28"/>
          <w:szCs w:val="28"/>
          <w:shd w:val="clear" w:color="auto" w:fill="FFFFFF"/>
        </w:rPr>
        <w:t>участником</w:t>
      </w:r>
      <w:r w:rsidRPr="00356535">
        <w:rPr>
          <w:color w:val="000000"/>
          <w:sz w:val="28"/>
          <w:szCs w:val="28"/>
          <w:shd w:val="clear" w:color="auto" w:fill="FFFFFF"/>
        </w:rPr>
        <w:t xml:space="preserve"> от </w:t>
      </w:r>
      <w:r>
        <w:rPr>
          <w:color w:val="000000"/>
          <w:sz w:val="28"/>
          <w:szCs w:val="28"/>
          <w:shd w:val="clear" w:color="auto" w:fill="FFFFFF"/>
        </w:rPr>
        <w:t>НСО</w:t>
      </w:r>
      <w:r w:rsidRPr="00356535">
        <w:rPr>
          <w:color w:val="000000"/>
          <w:sz w:val="28"/>
          <w:szCs w:val="28"/>
          <w:shd w:val="clear" w:color="auto" w:fill="FFFFFF"/>
        </w:rPr>
        <w:t xml:space="preserve"> в финальном Гала-концерте творческих коллективов Сибирского федерального округа, посвященного Году культурного наследия.</w:t>
      </w:r>
    </w:p>
    <w:p w:rsidR="00824460" w:rsidRDefault="0044742F" w:rsidP="0044742F">
      <w:pPr>
        <w:pStyle w:val="ab"/>
        <w:jc w:val="both"/>
        <w:rPr>
          <w:sz w:val="28"/>
          <w:szCs w:val="28"/>
        </w:rPr>
      </w:pPr>
      <w:r>
        <w:rPr>
          <w:noProof/>
          <w:sz w:val="28"/>
          <w:szCs w:val="28"/>
        </w:rPr>
        <w:drawing>
          <wp:anchor distT="0" distB="0" distL="114300" distR="114300" simplePos="0" relativeHeight="251830272" behindDoc="0" locked="0" layoutInCell="1" allowOverlap="1">
            <wp:simplePos x="0" y="0"/>
            <wp:positionH relativeFrom="margin">
              <wp:posOffset>-200660</wp:posOffset>
            </wp:positionH>
            <wp:positionV relativeFrom="margin">
              <wp:posOffset>3014980</wp:posOffset>
            </wp:positionV>
            <wp:extent cx="3971925" cy="3867150"/>
            <wp:effectExtent l="19050" t="0" r="9525" b="0"/>
            <wp:wrapSquare wrapText="bothSides"/>
            <wp:docPr id="44" name="Рисунок 43" descr="MyColl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yCollages.jpg"/>
                    <pic:cNvPicPr/>
                  </pic:nvPicPr>
                  <pic:blipFill>
                    <a:blip r:embed="rId43" cstate="print"/>
                    <a:stretch>
                      <a:fillRect/>
                    </a:stretch>
                  </pic:blipFill>
                  <pic:spPr>
                    <a:xfrm>
                      <a:off x="0" y="0"/>
                      <a:ext cx="3971925" cy="3867150"/>
                    </a:xfrm>
                    <a:prstGeom prst="rect">
                      <a:avLst/>
                    </a:prstGeom>
                  </pic:spPr>
                </pic:pic>
              </a:graphicData>
            </a:graphic>
          </wp:anchor>
        </w:drawing>
      </w:r>
      <w:r w:rsidR="00824460">
        <w:rPr>
          <w:sz w:val="28"/>
          <w:szCs w:val="28"/>
        </w:rPr>
        <w:t>Продолжается реализация федерального проекта «Пушкинская карта», в рамках реализации которого во взаимодействии с филармонией и  молодежным театром «Глобус» г.Новосибирска с гастролями в районе побывало более 10 заслуженных творческих коллективов.</w:t>
      </w:r>
    </w:p>
    <w:p w:rsidR="0044742F" w:rsidRDefault="0044742F" w:rsidP="0044742F">
      <w:pPr>
        <w:pStyle w:val="ab"/>
        <w:ind w:firstLine="426"/>
        <w:jc w:val="both"/>
        <w:rPr>
          <w:b/>
          <w:color w:val="FF0000"/>
          <w:sz w:val="28"/>
          <w:szCs w:val="28"/>
        </w:rPr>
      </w:pPr>
      <w:r>
        <w:rPr>
          <w:sz w:val="28"/>
          <w:szCs w:val="28"/>
        </w:rPr>
        <w:t xml:space="preserve">В 2022 году работники культуры района приняли участие в культурной Олимпиаде, завоевали несколько призовых мест и вошли в пятерку лучших районов области.  </w:t>
      </w:r>
    </w:p>
    <w:p w:rsidR="0044742F" w:rsidRPr="00470DF8" w:rsidRDefault="0044742F" w:rsidP="0044742F">
      <w:pPr>
        <w:pStyle w:val="ab"/>
        <w:ind w:firstLine="426"/>
        <w:jc w:val="both"/>
        <w:rPr>
          <w:color w:val="000000"/>
          <w:sz w:val="28"/>
          <w:szCs w:val="28"/>
          <w:shd w:val="clear" w:color="auto" w:fill="FDFDFD"/>
        </w:rPr>
      </w:pPr>
      <w:r>
        <w:rPr>
          <w:sz w:val="28"/>
          <w:szCs w:val="28"/>
          <w:shd w:val="clear" w:color="auto" w:fill="FDFDFD"/>
        </w:rPr>
        <w:t>Продолжил свою работу многофункциональный культурный центр – Автоклуб</w:t>
      </w:r>
      <w:r w:rsidRPr="00470DF8">
        <w:rPr>
          <w:color w:val="000000"/>
          <w:sz w:val="28"/>
          <w:szCs w:val="28"/>
          <w:shd w:val="clear" w:color="auto" w:fill="FDFDFD"/>
        </w:rPr>
        <w:t xml:space="preserve">. </w:t>
      </w:r>
      <w:r w:rsidRPr="00E3559E">
        <w:rPr>
          <w:color w:val="000000"/>
          <w:sz w:val="28"/>
          <w:szCs w:val="28"/>
          <w:shd w:val="clear" w:color="auto" w:fill="F0F4F7"/>
        </w:rPr>
        <w:t>За период его работы с 2020 года было проведено 43 мероприятия в 27–ми населенных пунктах с охватом зрителей более 8000 человек.</w:t>
      </w:r>
      <w:r>
        <w:rPr>
          <w:color w:val="000000"/>
          <w:sz w:val="28"/>
          <w:szCs w:val="28"/>
          <w:shd w:val="clear" w:color="auto" w:fill="FDFDFD"/>
        </w:rPr>
        <w:t xml:space="preserve"> </w:t>
      </w:r>
    </w:p>
    <w:p w:rsidR="0044742F" w:rsidRDefault="0044742F" w:rsidP="0044742F">
      <w:pPr>
        <w:pStyle w:val="ab"/>
        <w:ind w:firstLine="426"/>
        <w:jc w:val="both"/>
        <w:rPr>
          <w:sz w:val="28"/>
          <w:szCs w:val="28"/>
        </w:rPr>
      </w:pPr>
      <w:r>
        <w:rPr>
          <w:sz w:val="28"/>
          <w:szCs w:val="28"/>
        </w:rPr>
        <w:t>В открытом в 2021 году Всероссийском виртуальном концертном зале было проведено 20 трансляций, которые посетили более 2 тысяч человек.</w:t>
      </w:r>
    </w:p>
    <w:p w:rsidR="0044742F" w:rsidRPr="00524775" w:rsidRDefault="0044742F" w:rsidP="0044742F">
      <w:pPr>
        <w:pStyle w:val="ab"/>
        <w:ind w:firstLine="426"/>
        <w:jc w:val="both"/>
        <w:rPr>
          <w:sz w:val="28"/>
          <w:szCs w:val="28"/>
        </w:rPr>
      </w:pPr>
      <w:r>
        <w:rPr>
          <w:sz w:val="28"/>
          <w:szCs w:val="28"/>
        </w:rPr>
        <w:t xml:space="preserve">НКО </w:t>
      </w:r>
      <w:r w:rsidRPr="00524775">
        <w:rPr>
          <w:sz w:val="28"/>
          <w:szCs w:val="28"/>
        </w:rPr>
        <w:t xml:space="preserve">«Волонтеры культуры Татарского района» </w:t>
      </w:r>
      <w:r>
        <w:rPr>
          <w:sz w:val="28"/>
          <w:szCs w:val="28"/>
        </w:rPr>
        <w:t>в результате участия в проекте</w:t>
      </w:r>
      <w:r w:rsidRPr="00524775">
        <w:rPr>
          <w:sz w:val="28"/>
          <w:szCs w:val="28"/>
        </w:rPr>
        <w:t xml:space="preserve"> «Волонтер культурного события» Фонда президентских грантов </w:t>
      </w:r>
      <w:r>
        <w:rPr>
          <w:sz w:val="28"/>
          <w:szCs w:val="28"/>
        </w:rPr>
        <w:t xml:space="preserve">получили </w:t>
      </w:r>
      <w:r w:rsidRPr="00524775">
        <w:rPr>
          <w:sz w:val="28"/>
          <w:szCs w:val="28"/>
        </w:rPr>
        <w:t>223 тыс</w:t>
      </w:r>
      <w:r>
        <w:rPr>
          <w:sz w:val="28"/>
          <w:szCs w:val="28"/>
        </w:rPr>
        <w:t>.</w:t>
      </w:r>
      <w:r w:rsidRPr="00524775">
        <w:rPr>
          <w:sz w:val="28"/>
          <w:szCs w:val="28"/>
        </w:rPr>
        <w:t xml:space="preserve"> рублей. </w:t>
      </w:r>
    </w:p>
    <w:p w:rsidR="0044742F" w:rsidRDefault="0044742F" w:rsidP="0044742F">
      <w:pPr>
        <w:pStyle w:val="ab"/>
        <w:ind w:firstLine="426"/>
        <w:jc w:val="both"/>
        <w:rPr>
          <w:sz w:val="28"/>
          <w:szCs w:val="28"/>
        </w:rPr>
      </w:pPr>
      <w:r w:rsidRPr="00524775">
        <w:rPr>
          <w:sz w:val="28"/>
          <w:szCs w:val="28"/>
        </w:rPr>
        <w:t xml:space="preserve">В конкурсе стартапов «Со мной регион успешней» </w:t>
      </w:r>
      <w:r>
        <w:rPr>
          <w:sz w:val="28"/>
          <w:szCs w:val="28"/>
        </w:rPr>
        <w:t>участвовали 5</w:t>
      </w:r>
      <w:r w:rsidRPr="00524775">
        <w:rPr>
          <w:sz w:val="28"/>
          <w:szCs w:val="28"/>
        </w:rPr>
        <w:t xml:space="preserve"> инициативных групп учреждений </w:t>
      </w:r>
      <w:r>
        <w:rPr>
          <w:sz w:val="28"/>
          <w:szCs w:val="28"/>
        </w:rPr>
        <w:t>к</w:t>
      </w:r>
      <w:r w:rsidRPr="00524775">
        <w:rPr>
          <w:sz w:val="28"/>
          <w:szCs w:val="28"/>
        </w:rPr>
        <w:t>ультуры района</w:t>
      </w:r>
      <w:r>
        <w:rPr>
          <w:sz w:val="28"/>
          <w:szCs w:val="28"/>
        </w:rPr>
        <w:t>, выиграли</w:t>
      </w:r>
      <w:r w:rsidRPr="00524775">
        <w:rPr>
          <w:sz w:val="28"/>
          <w:szCs w:val="28"/>
        </w:rPr>
        <w:t xml:space="preserve"> более 400 тысяч рублей.</w:t>
      </w:r>
    </w:p>
    <w:p w:rsidR="0044742F" w:rsidRPr="00E11D0C" w:rsidRDefault="0044742F" w:rsidP="0044742F">
      <w:pPr>
        <w:pStyle w:val="ab"/>
        <w:ind w:firstLine="426"/>
        <w:jc w:val="both"/>
        <w:rPr>
          <w:sz w:val="28"/>
          <w:szCs w:val="28"/>
        </w:rPr>
      </w:pPr>
      <w:r w:rsidRPr="00E11D0C">
        <w:rPr>
          <w:sz w:val="28"/>
          <w:szCs w:val="28"/>
        </w:rPr>
        <w:t>Более, чем на 2 млн. рублей была обновлена материально-техническая база Северотатарского и  Новомихайловского домов культуры.</w:t>
      </w:r>
    </w:p>
    <w:p w:rsidR="0044742F" w:rsidRDefault="0044742F" w:rsidP="0044742F">
      <w:pPr>
        <w:pStyle w:val="ab"/>
        <w:ind w:firstLine="426"/>
        <w:jc w:val="both"/>
        <w:rPr>
          <w:color w:val="000000"/>
          <w:sz w:val="28"/>
          <w:szCs w:val="28"/>
        </w:rPr>
      </w:pPr>
      <w:r w:rsidRPr="00E11D0C">
        <w:rPr>
          <w:sz w:val="28"/>
          <w:szCs w:val="28"/>
        </w:rPr>
        <w:t>Продолжается  капитальный ремонт Городского Дома культуры, На данный момент выполнено 65% от запланированных работ.</w:t>
      </w:r>
    </w:p>
    <w:p w:rsidR="0044742F" w:rsidRDefault="0044742F" w:rsidP="0044742F">
      <w:pPr>
        <w:spacing w:after="0" w:line="240" w:lineRule="auto"/>
        <w:ind w:firstLine="426"/>
        <w:jc w:val="both"/>
        <w:rPr>
          <w:rStyle w:val="23"/>
          <w:rFonts w:eastAsia="Times New Roman"/>
        </w:rPr>
      </w:pPr>
      <w:r>
        <w:rPr>
          <w:rStyle w:val="23"/>
          <w:rFonts w:eastAsia="Times New Roman"/>
        </w:rPr>
        <w:t>Общий объем бюджетных средств на развитие культуры района в 2022 году составил более 110 млн. рублей.</w:t>
      </w:r>
    </w:p>
    <w:p w:rsidR="00A91E15" w:rsidRDefault="00A91E15" w:rsidP="00993B0B">
      <w:pPr>
        <w:spacing w:after="0" w:line="240" w:lineRule="auto"/>
        <w:ind w:firstLine="709"/>
        <w:jc w:val="both"/>
        <w:rPr>
          <w:rFonts w:ascii="Times New Roman" w:hAnsi="Times New Roman" w:cs="Times New Roman"/>
          <w:sz w:val="28"/>
          <w:szCs w:val="28"/>
        </w:rPr>
      </w:pPr>
    </w:p>
    <w:tbl>
      <w:tblPr>
        <w:tblStyle w:val="a3"/>
        <w:tblW w:w="9687" w:type="dxa"/>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ayout w:type="fixed"/>
        <w:tblLook w:val="04A0" w:firstRow="1" w:lastRow="0" w:firstColumn="1" w:lastColumn="0" w:noHBand="0" w:noVBand="1"/>
      </w:tblPr>
      <w:tblGrid>
        <w:gridCol w:w="2698"/>
        <w:gridCol w:w="993"/>
        <w:gridCol w:w="850"/>
        <w:gridCol w:w="709"/>
        <w:gridCol w:w="567"/>
        <w:gridCol w:w="1147"/>
        <w:gridCol w:w="707"/>
        <w:gridCol w:w="1286"/>
        <w:gridCol w:w="730"/>
      </w:tblGrid>
      <w:tr w:rsidR="00003A6F" w:rsidRPr="00003A6F" w:rsidTr="00FA100A">
        <w:trPr>
          <w:jc w:val="center"/>
        </w:trPr>
        <w:tc>
          <w:tcPr>
            <w:tcW w:w="9687" w:type="dxa"/>
            <w:gridSpan w:val="9"/>
            <w:shd w:val="clear" w:color="auto" w:fill="365F91" w:themeFill="accent1" w:themeFillShade="BF"/>
          </w:tcPr>
          <w:p w:rsidR="00840BC4" w:rsidRPr="00003A6F" w:rsidRDefault="00840BC4" w:rsidP="00630929">
            <w:pPr>
              <w:widowControl w:val="0"/>
              <w:jc w:val="center"/>
              <w:rPr>
                <w:rFonts w:ascii="Times New Roman" w:hAnsi="Times New Roman" w:cs="Times New Roman"/>
                <w:b/>
                <w:color w:val="FFFFFF" w:themeColor="background1"/>
                <w:sz w:val="28"/>
                <w:szCs w:val="28"/>
              </w:rPr>
            </w:pPr>
            <w:r w:rsidRPr="00003A6F">
              <w:rPr>
                <w:rFonts w:ascii="Times New Roman" w:hAnsi="Times New Roman" w:cs="Times New Roman"/>
                <w:b/>
                <w:color w:val="FFFFFF" w:themeColor="background1"/>
                <w:sz w:val="28"/>
                <w:szCs w:val="28"/>
              </w:rPr>
              <w:t>Спортивные объекты</w:t>
            </w:r>
          </w:p>
        </w:tc>
      </w:tr>
      <w:tr w:rsidR="00003A6F" w:rsidRPr="00003A6F" w:rsidTr="00FA100A">
        <w:trPr>
          <w:jc w:val="center"/>
        </w:trPr>
        <w:tc>
          <w:tcPr>
            <w:tcW w:w="2698" w:type="dxa"/>
            <w:vMerge w:val="restart"/>
            <w:shd w:val="clear" w:color="auto" w:fill="365F91" w:themeFill="accent1" w:themeFillShade="BF"/>
          </w:tcPr>
          <w:p w:rsidR="00840BC4" w:rsidRPr="00003A6F" w:rsidRDefault="00840BC4" w:rsidP="002179BD">
            <w:pPr>
              <w:widowControl w:val="0"/>
              <w:spacing w:line="276" w:lineRule="auto"/>
              <w:jc w:val="center"/>
              <w:rPr>
                <w:rFonts w:ascii="Times New Roman" w:hAnsi="Times New Roman"/>
                <w:b/>
                <w:color w:val="FFFFFF" w:themeColor="background1"/>
                <w:sz w:val="24"/>
                <w:szCs w:val="24"/>
              </w:rPr>
            </w:pPr>
            <w:r w:rsidRPr="00003A6F">
              <w:rPr>
                <w:rFonts w:ascii="Times New Roman" w:eastAsia="Times New Roman" w:hAnsi="Times New Roman"/>
                <w:b/>
                <w:color w:val="FFFFFF" w:themeColor="background1"/>
                <w:sz w:val="24"/>
                <w:szCs w:val="24"/>
              </w:rPr>
              <w:t>Наименование городского/ сельского поселения</w:t>
            </w:r>
          </w:p>
        </w:tc>
        <w:tc>
          <w:tcPr>
            <w:tcW w:w="993" w:type="dxa"/>
            <w:vMerge w:val="restart"/>
            <w:shd w:val="clear" w:color="auto" w:fill="365F91" w:themeFill="accent1" w:themeFillShade="BF"/>
          </w:tcPr>
          <w:p w:rsidR="00840BC4" w:rsidRPr="00003A6F" w:rsidRDefault="00840BC4" w:rsidP="002179BD">
            <w:pPr>
              <w:widowControl w:val="0"/>
              <w:spacing w:line="276" w:lineRule="auto"/>
              <w:jc w:val="center"/>
              <w:rPr>
                <w:rFonts w:ascii="Times New Roman" w:hAnsi="Times New Roman"/>
                <w:b/>
                <w:color w:val="FFFFFF" w:themeColor="background1"/>
                <w:sz w:val="24"/>
                <w:szCs w:val="24"/>
              </w:rPr>
            </w:pPr>
            <w:r w:rsidRPr="00003A6F">
              <w:rPr>
                <w:rFonts w:ascii="Times New Roman" w:eastAsia="Times New Roman" w:hAnsi="Times New Roman"/>
                <w:b/>
                <w:color w:val="FFFFFF" w:themeColor="background1"/>
                <w:sz w:val="24"/>
                <w:szCs w:val="24"/>
              </w:rPr>
              <w:t>Количество спортивных сооружений, единиц</w:t>
            </w:r>
          </w:p>
        </w:tc>
        <w:tc>
          <w:tcPr>
            <w:tcW w:w="5996" w:type="dxa"/>
            <w:gridSpan w:val="7"/>
            <w:shd w:val="clear" w:color="auto" w:fill="365F91" w:themeFill="accent1" w:themeFillShade="BF"/>
          </w:tcPr>
          <w:p w:rsidR="00840BC4" w:rsidRPr="00003A6F" w:rsidRDefault="00840BC4" w:rsidP="002179BD">
            <w:pPr>
              <w:widowControl w:val="0"/>
              <w:spacing w:line="276" w:lineRule="auto"/>
              <w:jc w:val="center"/>
              <w:rPr>
                <w:rFonts w:ascii="Times New Roman" w:hAnsi="Times New Roman"/>
                <w:b/>
                <w:color w:val="FFFFFF" w:themeColor="background1"/>
                <w:sz w:val="24"/>
                <w:szCs w:val="24"/>
              </w:rPr>
            </w:pPr>
            <w:r w:rsidRPr="00003A6F">
              <w:rPr>
                <w:rFonts w:ascii="Times New Roman" w:hAnsi="Times New Roman"/>
                <w:b/>
                <w:color w:val="FFFFFF" w:themeColor="background1"/>
                <w:sz w:val="24"/>
                <w:szCs w:val="24"/>
              </w:rPr>
              <w:t>в том числе</w:t>
            </w:r>
          </w:p>
        </w:tc>
      </w:tr>
      <w:tr w:rsidR="00F2585D" w:rsidRPr="00003A6F" w:rsidTr="00FA100A">
        <w:trPr>
          <w:jc w:val="center"/>
        </w:trPr>
        <w:tc>
          <w:tcPr>
            <w:tcW w:w="2698" w:type="dxa"/>
            <w:vMerge/>
            <w:shd w:val="clear" w:color="auto" w:fill="365F91" w:themeFill="accent1" w:themeFillShade="BF"/>
          </w:tcPr>
          <w:p w:rsidR="00840BC4" w:rsidRPr="00003A6F" w:rsidRDefault="00840BC4" w:rsidP="002179BD">
            <w:pPr>
              <w:widowControl w:val="0"/>
              <w:spacing w:line="276" w:lineRule="auto"/>
              <w:jc w:val="center"/>
              <w:rPr>
                <w:rFonts w:ascii="Times New Roman" w:hAnsi="Times New Roman"/>
                <w:b/>
                <w:color w:val="FFFFFF" w:themeColor="background1"/>
                <w:sz w:val="24"/>
                <w:szCs w:val="24"/>
              </w:rPr>
            </w:pPr>
          </w:p>
        </w:tc>
        <w:tc>
          <w:tcPr>
            <w:tcW w:w="993" w:type="dxa"/>
            <w:vMerge/>
            <w:shd w:val="clear" w:color="auto" w:fill="365F91" w:themeFill="accent1" w:themeFillShade="BF"/>
          </w:tcPr>
          <w:p w:rsidR="00840BC4" w:rsidRPr="00003A6F" w:rsidRDefault="00840BC4" w:rsidP="002179BD">
            <w:pPr>
              <w:widowControl w:val="0"/>
              <w:spacing w:line="276" w:lineRule="auto"/>
              <w:jc w:val="center"/>
              <w:rPr>
                <w:rFonts w:ascii="Times New Roman" w:hAnsi="Times New Roman"/>
                <w:b/>
                <w:color w:val="FFFFFF" w:themeColor="background1"/>
                <w:sz w:val="24"/>
                <w:szCs w:val="24"/>
              </w:rPr>
            </w:pPr>
          </w:p>
        </w:tc>
        <w:tc>
          <w:tcPr>
            <w:tcW w:w="850" w:type="dxa"/>
            <w:shd w:val="clear" w:color="auto" w:fill="365F91" w:themeFill="accent1" w:themeFillShade="BF"/>
          </w:tcPr>
          <w:p w:rsidR="00840BC4" w:rsidRPr="00003A6F" w:rsidRDefault="00840BC4" w:rsidP="002179BD">
            <w:pPr>
              <w:widowControl w:val="0"/>
              <w:spacing w:line="276" w:lineRule="auto"/>
              <w:jc w:val="center"/>
              <w:rPr>
                <w:rFonts w:ascii="Times New Roman" w:hAnsi="Times New Roman"/>
                <w:b/>
                <w:color w:val="FFFFFF" w:themeColor="background1"/>
                <w:sz w:val="24"/>
                <w:szCs w:val="24"/>
              </w:rPr>
            </w:pPr>
            <w:r w:rsidRPr="00003A6F">
              <w:rPr>
                <w:rFonts w:ascii="Times New Roman" w:hAnsi="Times New Roman"/>
                <w:b/>
                <w:color w:val="FFFFFF" w:themeColor="background1"/>
                <w:sz w:val="24"/>
                <w:szCs w:val="24"/>
              </w:rPr>
              <w:t>спорт</w:t>
            </w:r>
          </w:p>
          <w:p w:rsidR="00840BC4" w:rsidRPr="00003A6F" w:rsidRDefault="00840BC4" w:rsidP="002179BD">
            <w:pPr>
              <w:widowControl w:val="0"/>
              <w:spacing w:line="276" w:lineRule="auto"/>
              <w:jc w:val="center"/>
              <w:rPr>
                <w:rFonts w:ascii="Times New Roman" w:hAnsi="Times New Roman"/>
                <w:b/>
                <w:color w:val="FFFFFF" w:themeColor="background1"/>
                <w:sz w:val="24"/>
                <w:szCs w:val="24"/>
              </w:rPr>
            </w:pPr>
            <w:r w:rsidRPr="00003A6F">
              <w:rPr>
                <w:rFonts w:ascii="Times New Roman" w:hAnsi="Times New Roman"/>
                <w:b/>
                <w:color w:val="FFFFFF" w:themeColor="background1"/>
                <w:sz w:val="24"/>
                <w:szCs w:val="24"/>
              </w:rPr>
              <w:t>комплексы</w:t>
            </w:r>
          </w:p>
        </w:tc>
        <w:tc>
          <w:tcPr>
            <w:tcW w:w="709" w:type="dxa"/>
            <w:shd w:val="clear" w:color="auto" w:fill="365F91" w:themeFill="accent1" w:themeFillShade="BF"/>
          </w:tcPr>
          <w:p w:rsidR="00840BC4" w:rsidRPr="00003A6F" w:rsidRDefault="00840BC4" w:rsidP="002179BD">
            <w:pPr>
              <w:widowControl w:val="0"/>
              <w:spacing w:line="276" w:lineRule="auto"/>
              <w:jc w:val="center"/>
              <w:rPr>
                <w:rFonts w:ascii="Times New Roman" w:hAnsi="Times New Roman"/>
                <w:b/>
                <w:color w:val="FFFFFF" w:themeColor="background1"/>
                <w:sz w:val="24"/>
                <w:szCs w:val="24"/>
              </w:rPr>
            </w:pPr>
            <w:r w:rsidRPr="00003A6F">
              <w:rPr>
                <w:rFonts w:ascii="Times New Roman" w:hAnsi="Times New Roman"/>
                <w:b/>
                <w:color w:val="FFFFFF" w:themeColor="background1"/>
                <w:sz w:val="24"/>
                <w:szCs w:val="24"/>
              </w:rPr>
              <w:t>стадионы</w:t>
            </w:r>
          </w:p>
        </w:tc>
        <w:tc>
          <w:tcPr>
            <w:tcW w:w="567" w:type="dxa"/>
            <w:shd w:val="clear" w:color="auto" w:fill="365F91" w:themeFill="accent1" w:themeFillShade="BF"/>
          </w:tcPr>
          <w:p w:rsidR="00840BC4" w:rsidRPr="00003A6F" w:rsidRDefault="00840BC4" w:rsidP="002179BD">
            <w:pPr>
              <w:widowControl w:val="0"/>
              <w:spacing w:line="276" w:lineRule="auto"/>
              <w:jc w:val="center"/>
              <w:rPr>
                <w:rFonts w:ascii="Times New Roman" w:hAnsi="Times New Roman"/>
                <w:b/>
                <w:color w:val="FFFFFF" w:themeColor="background1"/>
                <w:sz w:val="24"/>
                <w:szCs w:val="24"/>
              </w:rPr>
            </w:pPr>
            <w:r w:rsidRPr="00003A6F">
              <w:rPr>
                <w:rFonts w:ascii="Times New Roman" w:hAnsi="Times New Roman"/>
                <w:b/>
                <w:color w:val="FFFFFF" w:themeColor="background1"/>
                <w:sz w:val="24"/>
                <w:szCs w:val="24"/>
              </w:rPr>
              <w:t>бассейны</w:t>
            </w:r>
          </w:p>
        </w:tc>
        <w:tc>
          <w:tcPr>
            <w:tcW w:w="1147" w:type="dxa"/>
            <w:shd w:val="clear" w:color="auto" w:fill="365F91" w:themeFill="accent1" w:themeFillShade="BF"/>
          </w:tcPr>
          <w:p w:rsidR="00840BC4" w:rsidRPr="00003A6F" w:rsidRDefault="00F2585D" w:rsidP="002179BD">
            <w:pPr>
              <w:widowControl w:val="0"/>
              <w:spacing w:line="276" w:lineRule="auto"/>
              <w:jc w:val="center"/>
              <w:rPr>
                <w:rFonts w:ascii="Times New Roman" w:hAnsi="Times New Roman"/>
                <w:b/>
                <w:color w:val="FFFFFF" w:themeColor="background1"/>
                <w:sz w:val="24"/>
                <w:szCs w:val="24"/>
              </w:rPr>
            </w:pPr>
            <w:r>
              <w:rPr>
                <w:rFonts w:ascii="Times New Roman" w:hAnsi="Times New Roman"/>
                <w:b/>
                <w:color w:val="FFFFFF" w:themeColor="background1"/>
                <w:sz w:val="24"/>
                <w:szCs w:val="24"/>
              </w:rPr>
              <w:t>спортзалы</w:t>
            </w:r>
            <w:r w:rsidR="00840BC4" w:rsidRPr="00003A6F">
              <w:rPr>
                <w:rFonts w:ascii="Times New Roman" w:hAnsi="Times New Roman"/>
                <w:b/>
                <w:color w:val="FFFFFF" w:themeColor="background1"/>
                <w:sz w:val="24"/>
                <w:szCs w:val="24"/>
              </w:rPr>
              <w:t>, включая школь</w:t>
            </w:r>
          </w:p>
          <w:p w:rsidR="00840BC4" w:rsidRPr="00003A6F" w:rsidRDefault="00840BC4" w:rsidP="002179BD">
            <w:pPr>
              <w:widowControl w:val="0"/>
              <w:spacing w:line="276" w:lineRule="auto"/>
              <w:jc w:val="center"/>
              <w:rPr>
                <w:rFonts w:ascii="Times New Roman" w:hAnsi="Times New Roman"/>
                <w:b/>
                <w:color w:val="FFFFFF" w:themeColor="background1"/>
                <w:sz w:val="24"/>
                <w:szCs w:val="24"/>
              </w:rPr>
            </w:pPr>
            <w:r w:rsidRPr="00003A6F">
              <w:rPr>
                <w:rFonts w:ascii="Times New Roman" w:hAnsi="Times New Roman"/>
                <w:b/>
                <w:color w:val="FFFFFF" w:themeColor="background1"/>
                <w:sz w:val="24"/>
                <w:szCs w:val="24"/>
              </w:rPr>
              <w:t>ные</w:t>
            </w:r>
          </w:p>
        </w:tc>
        <w:tc>
          <w:tcPr>
            <w:tcW w:w="707" w:type="dxa"/>
            <w:shd w:val="clear" w:color="auto" w:fill="365F91" w:themeFill="accent1" w:themeFillShade="BF"/>
          </w:tcPr>
          <w:p w:rsidR="00840BC4" w:rsidRPr="00003A6F" w:rsidRDefault="00840BC4" w:rsidP="002179BD">
            <w:pPr>
              <w:widowControl w:val="0"/>
              <w:spacing w:line="276" w:lineRule="auto"/>
              <w:jc w:val="center"/>
              <w:rPr>
                <w:rFonts w:ascii="Times New Roman" w:hAnsi="Times New Roman"/>
                <w:b/>
                <w:color w:val="FFFFFF" w:themeColor="background1"/>
                <w:sz w:val="24"/>
                <w:szCs w:val="24"/>
              </w:rPr>
            </w:pPr>
            <w:r w:rsidRPr="00003A6F">
              <w:rPr>
                <w:rFonts w:ascii="Times New Roman" w:hAnsi="Times New Roman"/>
                <w:b/>
                <w:color w:val="FFFFFF" w:themeColor="background1"/>
                <w:sz w:val="24"/>
                <w:szCs w:val="24"/>
              </w:rPr>
              <w:t>хоккейные короб</w:t>
            </w:r>
          </w:p>
          <w:p w:rsidR="00840BC4" w:rsidRPr="00003A6F" w:rsidRDefault="00840BC4" w:rsidP="002179BD">
            <w:pPr>
              <w:widowControl w:val="0"/>
              <w:spacing w:line="276" w:lineRule="auto"/>
              <w:jc w:val="center"/>
              <w:rPr>
                <w:rFonts w:ascii="Times New Roman" w:hAnsi="Times New Roman"/>
                <w:b/>
                <w:color w:val="FFFFFF" w:themeColor="background1"/>
                <w:sz w:val="24"/>
                <w:szCs w:val="24"/>
              </w:rPr>
            </w:pPr>
            <w:r w:rsidRPr="00003A6F">
              <w:rPr>
                <w:rFonts w:ascii="Times New Roman" w:hAnsi="Times New Roman"/>
                <w:b/>
                <w:color w:val="FFFFFF" w:themeColor="background1"/>
                <w:sz w:val="24"/>
                <w:szCs w:val="24"/>
              </w:rPr>
              <w:t>ки</w:t>
            </w:r>
          </w:p>
        </w:tc>
        <w:tc>
          <w:tcPr>
            <w:tcW w:w="1286" w:type="dxa"/>
            <w:shd w:val="clear" w:color="auto" w:fill="365F91" w:themeFill="accent1" w:themeFillShade="BF"/>
          </w:tcPr>
          <w:p w:rsidR="00840BC4" w:rsidRPr="00003A6F" w:rsidRDefault="00840BC4" w:rsidP="002179BD">
            <w:pPr>
              <w:widowControl w:val="0"/>
              <w:spacing w:line="276" w:lineRule="auto"/>
              <w:jc w:val="center"/>
              <w:rPr>
                <w:rFonts w:ascii="Times New Roman" w:hAnsi="Times New Roman"/>
                <w:b/>
                <w:color w:val="FFFFFF" w:themeColor="background1"/>
                <w:sz w:val="24"/>
                <w:szCs w:val="24"/>
              </w:rPr>
            </w:pPr>
            <w:r w:rsidRPr="00003A6F">
              <w:rPr>
                <w:rFonts w:ascii="Times New Roman" w:hAnsi="Times New Roman"/>
                <w:b/>
                <w:color w:val="FFFFFF" w:themeColor="background1"/>
                <w:sz w:val="24"/>
                <w:szCs w:val="24"/>
              </w:rPr>
              <w:t>спортив</w:t>
            </w:r>
          </w:p>
          <w:p w:rsidR="00840BC4" w:rsidRPr="00003A6F" w:rsidRDefault="00840BC4" w:rsidP="002179BD">
            <w:pPr>
              <w:widowControl w:val="0"/>
              <w:spacing w:line="276" w:lineRule="auto"/>
              <w:jc w:val="center"/>
              <w:rPr>
                <w:rFonts w:ascii="Times New Roman" w:hAnsi="Times New Roman"/>
                <w:b/>
                <w:color w:val="FFFFFF" w:themeColor="background1"/>
                <w:sz w:val="24"/>
                <w:szCs w:val="24"/>
              </w:rPr>
            </w:pPr>
            <w:r w:rsidRPr="00003A6F">
              <w:rPr>
                <w:rFonts w:ascii="Times New Roman" w:hAnsi="Times New Roman"/>
                <w:b/>
                <w:color w:val="FFFFFF" w:themeColor="background1"/>
                <w:sz w:val="24"/>
                <w:szCs w:val="24"/>
              </w:rPr>
              <w:t>ныеплоскост</w:t>
            </w:r>
          </w:p>
          <w:p w:rsidR="00840BC4" w:rsidRPr="00003A6F" w:rsidRDefault="00840BC4" w:rsidP="002179BD">
            <w:pPr>
              <w:widowControl w:val="0"/>
              <w:spacing w:line="276" w:lineRule="auto"/>
              <w:jc w:val="center"/>
              <w:rPr>
                <w:rFonts w:ascii="Times New Roman" w:hAnsi="Times New Roman"/>
                <w:b/>
                <w:color w:val="FFFFFF" w:themeColor="background1"/>
                <w:sz w:val="24"/>
                <w:szCs w:val="24"/>
              </w:rPr>
            </w:pPr>
            <w:r w:rsidRPr="00003A6F">
              <w:rPr>
                <w:rFonts w:ascii="Times New Roman" w:hAnsi="Times New Roman"/>
                <w:b/>
                <w:color w:val="FFFFFF" w:themeColor="background1"/>
                <w:sz w:val="24"/>
                <w:szCs w:val="24"/>
              </w:rPr>
              <w:t>ныесооруже</w:t>
            </w:r>
          </w:p>
          <w:p w:rsidR="00840BC4" w:rsidRPr="00003A6F" w:rsidRDefault="00840BC4" w:rsidP="002179BD">
            <w:pPr>
              <w:widowControl w:val="0"/>
              <w:spacing w:line="276" w:lineRule="auto"/>
              <w:jc w:val="center"/>
              <w:rPr>
                <w:rFonts w:ascii="Times New Roman" w:hAnsi="Times New Roman"/>
                <w:b/>
                <w:color w:val="FFFFFF" w:themeColor="background1"/>
                <w:sz w:val="24"/>
                <w:szCs w:val="24"/>
              </w:rPr>
            </w:pPr>
            <w:r w:rsidRPr="00003A6F">
              <w:rPr>
                <w:rFonts w:ascii="Times New Roman" w:hAnsi="Times New Roman"/>
                <w:b/>
                <w:color w:val="FFFFFF" w:themeColor="background1"/>
                <w:sz w:val="24"/>
                <w:szCs w:val="24"/>
              </w:rPr>
              <w:t>ния, единиц</w:t>
            </w:r>
          </w:p>
        </w:tc>
        <w:tc>
          <w:tcPr>
            <w:tcW w:w="730" w:type="dxa"/>
            <w:shd w:val="clear" w:color="auto" w:fill="365F91" w:themeFill="accent1" w:themeFillShade="BF"/>
          </w:tcPr>
          <w:p w:rsidR="00840BC4" w:rsidRPr="00003A6F" w:rsidRDefault="00840BC4" w:rsidP="002179BD">
            <w:pPr>
              <w:widowControl w:val="0"/>
              <w:spacing w:line="276" w:lineRule="auto"/>
              <w:jc w:val="center"/>
              <w:rPr>
                <w:rFonts w:ascii="Times New Roman" w:hAnsi="Times New Roman"/>
                <w:b/>
                <w:color w:val="FFFFFF" w:themeColor="background1"/>
                <w:sz w:val="24"/>
                <w:szCs w:val="24"/>
              </w:rPr>
            </w:pPr>
            <w:r w:rsidRPr="00003A6F">
              <w:rPr>
                <w:rFonts w:ascii="Times New Roman" w:hAnsi="Times New Roman"/>
                <w:b/>
                <w:color w:val="FFFFFF" w:themeColor="background1"/>
                <w:sz w:val="24"/>
                <w:szCs w:val="24"/>
              </w:rPr>
              <w:t>лыжные базы</w:t>
            </w:r>
          </w:p>
        </w:tc>
      </w:tr>
      <w:tr w:rsidR="00F2585D" w:rsidRPr="00DF6727" w:rsidTr="00FA100A">
        <w:trPr>
          <w:jc w:val="center"/>
        </w:trPr>
        <w:tc>
          <w:tcPr>
            <w:tcW w:w="2698" w:type="dxa"/>
          </w:tcPr>
          <w:p w:rsidR="00840BC4" w:rsidRPr="00DF6727" w:rsidRDefault="00840BC4" w:rsidP="002179BD">
            <w:pPr>
              <w:widowControl w:val="0"/>
              <w:spacing w:line="276" w:lineRule="auto"/>
              <w:rPr>
                <w:rFonts w:ascii="Times New Roman" w:hAnsi="Times New Roman"/>
                <w:sz w:val="24"/>
                <w:szCs w:val="24"/>
              </w:rPr>
            </w:pPr>
            <w:r w:rsidRPr="00DF6727">
              <w:rPr>
                <w:rFonts w:ascii="Times New Roman" w:hAnsi="Times New Roman"/>
                <w:sz w:val="24"/>
                <w:szCs w:val="24"/>
              </w:rPr>
              <w:t>город Татарск</w:t>
            </w:r>
          </w:p>
        </w:tc>
        <w:tc>
          <w:tcPr>
            <w:tcW w:w="993" w:type="dxa"/>
          </w:tcPr>
          <w:p w:rsidR="00840BC4" w:rsidRPr="00DF6727" w:rsidRDefault="00132654" w:rsidP="002179BD">
            <w:pPr>
              <w:widowControl w:val="0"/>
              <w:spacing w:line="276" w:lineRule="auto"/>
              <w:jc w:val="center"/>
              <w:rPr>
                <w:rFonts w:ascii="Times New Roman" w:hAnsi="Times New Roman"/>
                <w:sz w:val="24"/>
                <w:szCs w:val="24"/>
              </w:rPr>
            </w:pPr>
            <w:r>
              <w:rPr>
                <w:rFonts w:ascii="Times New Roman" w:hAnsi="Times New Roman"/>
                <w:sz w:val="24"/>
                <w:szCs w:val="24"/>
              </w:rPr>
              <w:t>34</w:t>
            </w:r>
          </w:p>
        </w:tc>
        <w:tc>
          <w:tcPr>
            <w:tcW w:w="850" w:type="dxa"/>
          </w:tcPr>
          <w:p w:rsidR="00840BC4" w:rsidRPr="00DF6727" w:rsidRDefault="00994F0F"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09"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567"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147" w:type="dxa"/>
          </w:tcPr>
          <w:p w:rsidR="00840BC4" w:rsidRPr="00DF6727" w:rsidRDefault="00994F0F" w:rsidP="002179BD">
            <w:pPr>
              <w:widowControl w:val="0"/>
              <w:spacing w:line="276" w:lineRule="auto"/>
              <w:jc w:val="center"/>
              <w:rPr>
                <w:rFonts w:ascii="Times New Roman" w:hAnsi="Times New Roman"/>
                <w:sz w:val="24"/>
                <w:szCs w:val="24"/>
              </w:rPr>
            </w:pPr>
            <w:r>
              <w:rPr>
                <w:rFonts w:ascii="Times New Roman" w:hAnsi="Times New Roman"/>
                <w:sz w:val="24"/>
                <w:szCs w:val="24"/>
              </w:rPr>
              <w:t>12</w:t>
            </w:r>
          </w:p>
        </w:tc>
        <w:tc>
          <w:tcPr>
            <w:tcW w:w="707" w:type="dxa"/>
          </w:tcPr>
          <w:p w:rsidR="00840BC4" w:rsidRPr="00DF6727" w:rsidRDefault="00994F0F" w:rsidP="002179BD">
            <w:pPr>
              <w:widowControl w:val="0"/>
              <w:spacing w:line="276" w:lineRule="auto"/>
              <w:jc w:val="center"/>
              <w:rPr>
                <w:rFonts w:ascii="Times New Roman" w:hAnsi="Times New Roman"/>
                <w:sz w:val="24"/>
                <w:szCs w:val="24"/>
              </w:rPr>
            </w:pPr>
            <w:r>
              <w:rPr>
                <w:rFonts w:ascii="Times New Roman" w:hAnsi="Times New Roman"/>
                <w:sz w:val="24"/>
                <w:szCs w:val="24"/>
              </w:rPr>
              <w:t>5</w:t>
            </w:r>
          </w:p>
        </w:tc>
        <w:tc>
          <w:tcPr>
            <w:tcW w:w="1286" w:type="dxa"/>
          </w:tcPr>
          <w:p w:rsidR="00840BC4" w:rsidRDefault="00132654" w:rsidP="002179BD">
            <w:pPr>
              <w:widowControl w:val="0"/>
              <w:spacing w:line="276" w:lineRule="auto"/>
              <w:jc w:val="center"/>
              <w:rPr>
                <w:rFonts w:ascii="Times New Roman" w:hAnsi="Times New Roman"/>
                <w:sz w:val="24"/>
                <w:szCs w:val="24"/>
              </w:rPr>
            </w:pPr>
            <w:r>
              <w:rPr>
                <w:rFonts w:ascii="Times New Roman" w:hAnsi="Times New Roman"/>
                <w:sz w:val="24"/>
                <w:szCs w:val="24"/>
              </w:rPr>
              <w:t>14</w:t>
            </w:r>
          </w:p>
        </w:tc>
        <w:tc>
          <w:tcPr>
            <w:tcW w:w="730"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r>
      <w:tr w:rsidR="00F2585D" w:rsidRPr="00DF6727" w:rsidTr="00FA100A">
        <w:trPr>
          <w:jc w:val="center"/>
        </w:trPr>
        <w:tc>
          <w:tcPr>
            <w:tcW w:w="2698" w:type="dxa"/>
          </w:tcPr>
          <w:p w:rsidR="00840BC4" w:rsidRPr="00DF6727" w:rsidRDefault="00840BC4" w:rsidP="002179BD">
            <w:pPr>
              <w:widowControl w:val="0"/>
              <w:spacing w:line="276" w:lineRule="auto"/>
              <w:rPr>
                <w:rFonts w:ascii="Times New Roman" w:hAnsi="Times New Roman"/>
                <w:sz w:val="24"/>
                <w:szCs w:val="24"/>
              </w:rPr>
            </w:pPr>
            <w:r w:rsidRPr="00DF6727">
              <w:rPr>
                <w:rFonts w:ascii="Times New Roman" w:hAnsi="Times New Roman"/>
                <w:sz w:val="24"/>
                <w:szCs w:val="24"/>
              </w:rPr>
              <w:t>Дмитриевское МО</w:t>
            </w:r>
          </w:p>
        </w:tc>
        <w:tc>
          <w:tcPr>
            <w:tcW w:w="993"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3</w:t>
            </w:r>
          </w:p>
        </w:tc>
        <w:tc>
          <w:tcPr>
            <w:tcW w:w="850"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709"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567"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147"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07"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1286"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30"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r>
      <w:tr w:rsidR="00F2585D" w:rsidRPr="00DF6727" w:rsidTr="00FA100A">
        <w:trPr>
          <w:jc w:val="center"/>
        </w:trPr>
        <w:tc>
          <w:tcPr>
            <w:tcW w:w="2698" w:type="dxa"/>
          </w:tcPr>
          <w:p w:rsidR="00840BC4" w:rsidRPr="00DF6727" w:rsidRDefault="00840BC4" w:rsidP="002179BD">
            <w:pPr>
              <w:widowControl w:val="0"/>
              <w:spacing w:line="276" w:lineRule="auto"/>
              <w:rPr>
                <w:rFonts w:ascii="Times New Roman" w:hAnsi="Times New Roman"/>
                <w:sz w:val="24"/>
                <w:szCs w:val="24"/>
              </w:rPr>
            </w:pPr>
            <w:r w:rsidRPr="00DF6727">
              <w:rPr>
                <w:rFonts w:ascii="Times New Roman" w:hAnsi="Times New Roman"/>
                <w:sz w:val="24"/>
                <w:szCs w:val="24"/>
              </w:rPr>
              <w:t>Зубовское МО</w:t>
            </w:r>
          </w:p>
        </w:tc>
        <w:tc>
          <w:tcPr>
            <w:tcW w:w="993"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3</w:t>
            </w:r>
          </w:p>
        </w:tc>
        <w:tc>
          <w:tcPr>
            <w:tcW w:w="850"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709"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567"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147"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07"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1286"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30"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r>
      <w:tr w:rsidR="00F2585D" w:rsidRPr="00DF6727" w:rsidTr="00FA100A">
        <w:trPr>
          <w:jc w:val="center"/>
        </w:trPr>
        <w:tc>
          <w:tcPr>
            <w:tcW w:w="2698" w:type="dxa"/>
          </w:tcPr>
          <w:p w:rsidR="00840BC4" w:rsidRPr="00DF6727" w:rsidRDefault="00840BC4" w:rsidP="002179BD">
            <w:pPr>
              <w:widowControl w:val="0"/>
              <w:spacing w:line="276" w:lineRule="auto"/>
              <w:rPr>
                <w:rFonts w:ascii="Times New Roman" w:hAnsi="Times New Roman"/>
                <w:sz w:val="24"/>
                <w:szCs w:val="24"/>
              </w:rPr>
            </w:pPr>
            <w:r w:rsidRPr="00DF6727">
              <w:rPr>
                <w:rFonts w:ascii="Times New Roman" w:hAnsi="Times New Roman"/>
                <w:sz w:val="24"/>
                <w:szCs w:val="24"/>
              </w:rPr>
              <w:t>Казаткульское МО</w:t>
            </w:r>
          </w:p>
        </w:tc>
        <w:tc>
          <w:tcPr>
            <w:tcW w:w="993" w:type="dxa"/>
          </w:tcPr>
          <w:p w:rsidR="00840BC4" w:rsidRPr="00DF6727" w:rsidRDefault="00994F0F" w:rsidP="002179BD">
            <w:pPr>
              <w:widowControl w:val="0"/>
              <w:spacing w:line="276" w:lineRule="auto"/>
              <w:jc w:val="center"/>
              <w:rPr>
                <w:rFonts w:ascii="Times New Roman" w:hAnsi="Times New Roman"/>
                <w:sz w:val="24"/>
                <w:szCs w:val="24"/>
              </w:rPr>
            </w:pPr>
            <w:r>
              <w:rPr>
                <w:rFonts w:ascii="Times New Roman" w:hAnsi="Times New Roman"/>
                <w:sz w:val="24"/>
                <w:szCs w:val="24"/>
              </w:rPr>
              <w:t>5</w:t>
            </w:r>
          </w:p>
        </w:tc>
        <w:tc>
          <w:tcPr>
            <w:tcW w:w="850"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709"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567"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147"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2</w:t>
            </w:r>
          </w:p>
        </w:tc>
        <w:tc>
          <w:tcPr>
            <w:tcW w:w="707"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286" w:type="dxa"/>
          </w:tcPr>
          <w:p w:rsidR="00840BC4" w:rsidRPr="00DF6727" w:rsidRDefault="00994F0F" w:rsidP="002179BD">
            <w:pPr>
              <w:widowControl w:val="0"/>
              <w:spacing w:line="276" w:lineRule="auto"/>
              <w:jc w:val="center"/>
              <w:rPr>
                <w:rFonts w:ascii="Times New Roman" w:hAnsi="Times New Roman"/>
                <w:sz w:val="24"/>
                <w:szCs w:val="24"/>
              </w:rPr>
            </w:pPr>
            <w:r>
              <w:rPr>
                <w:rFonts w:ascii="Times New Roman" w:hAnsi="Times New Roman"/>
                <w:sz w:val="24"/>
                <w:szCs w:val="24"/>
              </w:rPr>
              <w:t>3</w:t>
            </w:r>
          </w:p>
        </w:tc>
        <w:tc>
          <w:tcPr>
            <w:tcW w:w="730"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r>
      <w:tr w:rsidR="00F2585D" w:rsidRPr="00DF6727" w:rsidTr="00FA100A">
        <w:trPr>
          <w:jc w:val="center"/>
        </w:trPr>
        <w:tc>
          <w:tcPr>
            <w:tcW w:w="2698" w:type="dxa"/>
          </w:tcPr>
          <w:p w:rsidR="00840BC4" w:rsidRPr="00DF6727" w:rsidRDefault="00840BC4" w:rsidP="002179BD">
            <w:pPr>
              <w:widowControl w:val="0"/>
              <w:spacing w:line="276" w:lineRule="auto"/>
              <w:rPr>
                <w:rFonts w:ascii="Times New Roman" w:hAnsi="Times New Roman"/>
                <w:sz w:val="24"/>
                <w:szCs w:val="24"/>
              </w:rPr>
            </w:pPr>
            <w:r w:rsidRPr="00DF6727">
              <w:rPr>
                <w:rFonts w:ascii="Times New Roman" w:hAnsi="Times New Roman"/>
                <w:sz w:val="24"/>
                <w:szCs w:val="24"/>
              </w:rPr>
              <w:t>Константиновское МО</w:t>
            </w:r>
          </w:p>
        </w:tc>
        <w:tc>
          <w:tcPr>
            <w:tcW w:w="993" w:type="dxa"/>
          </w:tcPr>
          <w:p w:rsidR="00840BC4" w:rsidRPr="00DF6727" w:rsidRDefault="008626AA" w:rsidP="002179BD">
            <w:pPr>
              <w:widowControl w:val="0"/>
              <w:spacing w:line="276" w:lineRule="auto"/>
              <w:jc w:val="center"/>
              <w:rPr>
                <w:rFonts w:ascii="Times New Roman" w:hAnsi="Times New Roman"/>
                <w:sz w:val="24"/>
                <w:szCs w:val="24"/>
              </w:rPr>
            </w:pPr>
            <w:r>
              <w:rPr>
                <w:rFonts w:ascii="Times New Roman" w:hAnsi="Times New Roman"/>
                <w:sz w:val="24"/>
                <w:szCs w:val="24"/>
              </w:rPr>
              <w:t>2</w:t>
            </w:r>
          </w:p>
        </w:tc>
        <w:tc>
          <w:tcPr>
            <w:tcW w:w="850" w:type="dxa"/>
          </w:tcPr>
          <w:p w:rsidR="00840BC4" w:rsidRPr="00DF6727" w:rsidRDefault="008626AA"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709" w:type="dxa"/>
          </w:tcPr>
          <w:p w:rsidR="00840BC4" w:rsidRPr="00DF6727" w:rsidRDefault="008626AA"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567" w:type="dxa"/>
          </w:tcPr>
          <w:p w:rsidR="00840BC4" w:rsidRPr="00DF6727" w:rsidRDefault="008626AA"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147" w:type="dxa"/>
          </w:tcPr>
          <w:p w:rsidR="00840BC4" w:rsidRPr="00DF6727" w:rsidRDefault="008626AA"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07" w:type="dxa"/>
          </w:tcPr>
          <w:p w:rsidR="00840BC4" w:rsidRPr="00DF6727" w:rsidRDefault="008626AA"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286" w:type="dxa"/>
          </w:tcPr>
          <w:p w:rsidR="00840BC4" w:rsidRPr="00DF6727" w:rsidRDefault="008626AA"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30"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r>
      <w:tr w:rsidR="00F2585D" w:rsidRPr="00DF6727" w:rsidTr="00FA100A">
        <w:trPr>
          <w:jc w:val="center"/>
        </w:trPr>
        <w:tc>
          <w:tcPr>
            <w:tcW w:w="2698" w:type="dxa"/>
          </w:tcPr>
          <w:p w:rsidR="00840BC4" w:rsidRPr="00DF6727" w:rsidRDefault="00840BC4" w:rsidP="002179BD">
            <w:pPr>
              <w:widowControl w:val="0"/>
              <w:spacing w:line="276" w:lineRule="auto"/>
              <w:rPr>
                <w:rFonts w:ascii="Times New Roman" w:hAnsi="Times New Roman"/>
                <w:sz w:val="24"/>
                <w:szCs w:val="24"/>
              </w:rPr>
            </w:pPr>
            <w:r w:rsidRPr="00DF6727">
              <w:rPr>
                <w:rFonts w:ascii="Times New Roman" w:hAnsi="Times New Roman"/>
                <w:sz w:val="24"/>
                <w:szCs w:val="24"/>
              </w:rPr>
              <w:t>Киевское МО</w:t>
            </w:r>
          </w:p>
        </w:tc>
        <w:tc>
          <w:tcPr>
            <w:tcW w:w="993"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3</w:t>
            </w:r>
          </w:p>
        </w:tc>
        <w:tc>
          <w:tcPr>
            <w:tcW w:w="850"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709"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567"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147"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2</w:t>
            </w:r>
          </w:p>
        </w:tc>
        <w:tc>
          <w:tcPr>
            <w:tcW w:w="707"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286"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30"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r>
      <w:tr w:rsidR="00F2585D" w:rsidRPr="00DF6727" w:rsidTr="00FA100A">
        <w:trPr>
          <w:jc w:val="center"/>
        </w:trPr>
        <w:tc>
          <w:tcPr>
            <w:tcW w:w="2698" w:type="dxa"/>
          </w:tcPr>
          <w:p w:rsidR="00840BC4" w:rsidRPr="00DF6727" w:rsidRDefault="00840BC4" w:rsidP="002179BD">
            <w:pPr>
              <w:widowControl w:val="0"/>
              <w:spacing w:line="276" w:lineRule="auto"/>
              <w:rPr>
                <w:rFonts w:ascii="Times New Roman" w:hAnsi="Times New Roman"/>
                <w:sz w:val="24"/>
                <w:szCs w:val="24"/>
              </w:rPr>
            </w:pPr>
            <w:r w:rsidRPr="00DF6727">
              <w:rPr>
                <w:rFonts w:ascii="Times New Roman" w:hAnsi="Times New Roman"/>
                <w:sz w:val="24"/>
                <w:szCs w:val="24"/>
              </w:rPr>
              <w:t>Казачемысское МО</w:t>
            </w:r>
          </w:p>
        </w:tc>
        <w:tc>
          <w:tcPr>
            <w:tcW w:w="993"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2</w:t>
            </w:r>
          </w:p>
        </w:tc>
        <w:tc>
          <w:tcPr>
            <w:tcW w:w="850"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709"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567"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147"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07"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286"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30"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r>
      <w:tr w:rsidR="00F2585D" w:rsidRPr="00DF6727" w:rsidTr="00FA100A">
        <w:trPr>
          <w:jc w:val="center"/>
        </w:trPr>
        <w:tc>
          <w:tcPr>
            <w:tcW w:w="2698" w:type="dxa"/>
          </w:tcPr>
          <w:p w:rsidR="00840BC4" w:rsidRPr="00DF6727" w:rsidRDefault="00840BC4" w:rsidP="002179BD">
            <w:pPr>
              <w:widowControl w:val="0"/>
              <w:spacing w:line="276" w:lineRule="auto"/>
              <w:rPr>
                <w:rFonts w:ascii="Times New Roman" w:hAnsi="Times New Roman"/>
                <w:sz w:val="24"/>
                <w:szCs w:val="24"/>
              </w:rPr>
            </w:pPr>
            <w:r w:rsidRPr="00DF6727">
              <w:rPr>
                <w:rFonts w:ascii="Times New Roman" w:hAnsi="Times New Roman"/>
                <w:sz w:val="24"/>
                <w:szCs w:val="24"/>
              </w:rPr>
              <w:t>Кочневское МО</w:t>
            </w:r>
          </w:p>
        </w:tc>
        <w:tc>
          <w:tcPr>
            <w:tcW w:w="993"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3</w:t>
            </w:r>
          </w:p>
        </w:tc>
        <w:tc>
          <w:tcPr>
            <w:tcW w:w="850"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709"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567"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147"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07"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1286"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30"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r>
      <w:tr w:rsidR="00F2585D" w:rsidRPr="00DF6727" w:rsidTr="00FA100A">
        <w:trPr>
          <w:jc w:val="center"/>
        </w:trPr>
        <w:tc>
          <w:tcPr>
            <w:tcW w:w="2698" w:type="dxa"/>
          </w:tcPr>
          <w:p w:rsidR="00840BC4" w:rsidRPr="00DF6727" w:rsidRDefault="00840BC4" w:rsidP="002179BD">
            <w:pPr>
              <w:widowControl w:val="0"/>
              <w:spacing w:line="276" w:lineRule="auto"/>
              <w:rPr>
                <w:rFonts w:ascii="Times New Roman" w:hAnsi="Times New Roman"/>
                <w:sz w:val="24"/>
                <w:szCs w:val="24"/>
              </w:rPr>
            </w:pPr>
            <w:r w:rsidRPr="00DF6727">
              <w:rPr>
                <w:rFonts w:ascii="Times New Roman" w:hAnsi="Times New Roman"/>
                <w:sz w:val="24"/>
                <w:szCs w:val="24"/>
              </w:rPr>
              <w:t>Козловское МО</w:t>
            </w:r>
          </w:p>
        </w:tc>
        <w:tc>
          <w:tcPr>
            <w:tcW w:w="993"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3</w:t>
            </w:r>
          </w:p>
        </w:tc>
        <w:tc>
          <w:tcPr>
            <w:tcW w:w="850"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709"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567"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147"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07"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1286"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30"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r>
      <w:tr w:rsidR="00F2585D" w:rsidRPr="00DF6727" w:rsidTr="00FA100A">
        <w:trPr>
          <w:jc w:val="center"/>
        </w:trPr>
        <w:tc>
          <w:tcPr>
            <w:tcW w:w="2698" w:type="dxa"/>
          </w:tcPr>
          <w:p w:rsidR="00840BC4" w:rsidRPr="00DF6727" w:rsidRDefault="00840BC4" w:rsidP="002179BD">
            <w:pPr>
              <w:widowControl w:val="0"/>
              <w:spacing w:line="276" w:lineRule="auto"/>
              <w:rPr>
                <w:rFonts w:ascii="Times New Roman" w:hAnsi="Times New Roman"/>
                <w:sz w:val="24"/>
                <w:szCs w:val="24"/>
              </w:rPr>
            </w:pPr>
            <w:r w:rsidRPr="00DF6727">
              <w:rPr>
                <w:rFonts w:ascii="Times New Roman" w:hAnsi="Times New Roman"/>
                <w:sz w:val="24"/>
                <w:szCs w:val="24"/>
              </w:rPr>
              <w:t>Красноярское МО</w:t>
            </w:r>
          </w:p>
        </w:tc>
        <w:tc>
          <w:tcPr>
            <w:tcW w:w="993" w:type="dxa"/>
          </w:tcPr>
          <w:p w:rsidR="00840BC4" w:rsidRPr="00DF6727" w:rsidRDefault="00994F0F" w:rsidP="002179BD">
            <w:pPr>
              <w:widowControl w:val="0"/>
              <w:spacing w:line="276" w:lineRule="auto"/>
              <w:jc w:val="center"/>
              <w:rPr>
                <w:rFonts w:ascii="Times New Roman" w:hAnsi="Times New Roman"/>
                <w:sz w:val="24"/>
                <w:szCs w:val="24"/>
              </w:rPr>
            </w:pPr>
            <w:r>
              <w:rPr>
                <w:rFonts w:ascii="Times New Roman" w:hAnsi="Times New Roman"/>
                <w:sz w:val="24"/>
                <w:szCs w:val="24"/>
              </w:rPr>
              <w:t>3</w:t>
            </w:r>
          </w:p>
        </w:tc>
        <w:tc>
          <w:tcPr>
            <w:tcW w:w="850"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709"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567"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147"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07" w:type="dxa"/>
          </w:tcPr>
          <w:p w:rsidR="00840BC4" w:rsidRPr="00DF6727" w:rsidRDefault="00994F0F"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1286"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30"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r>
      <w:tr w:rsidR="00F2585D" w:rsidRPr="00DF6727" w:rsidTr="00FA100A">
        <w:trPr>
          <w:jc w:val="center"/>
        </w:trPr>
        <w:tc>
          <w:tcPr>
            <w:tcW w:w="2698" w:type="dxa"/>
          </w:tcPr>
          <w:p w:rsidR="00840BC4" w:rsidRPr="00DF6727" w:rsidRDefault="00840BC4" w:rsidP="002179BD">
            <w:pPr>
              <w:widowControl w:val="0"/>
              <w:spacing w:line="276" w:lineRule="auto"/>
              <w:rPr>
                <w:rFonts w:ascii="Times New Roman" w:hAnsi="Times New Roman"/>
                <w:sz w:val="24"/>
                <w:szCs w:val="24"/>
              </w:rPr>
            </w:pPr>
            <w:r w:rsidRPr="00DF6727">
              <w:rPr>
                <w:rFonts w:ascii="Times New Roman" w:hAnsi="Times New Roman"/>
                <w:sz w:val="24"/>
                <w:szCs w:val="24"/>
              </w:rPr>
              <w:t>Лопатинское МО</w:t>
            </w:r>
          </w:p>
        </w:tc>
        <w:tc>
          <w:tcPr>
            <w:tcW w:w="993"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4</w:t>
            </w:r>
          </w:p>
        </w:tc>
        <w:tc>
          <w:tcPr>
            <w:tcW w:w="850"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709"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567"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1147"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07"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1286" w:type="dxa"/>
          </w:tcPr>
          <w:p w:rsidR="00840BC4" w:rsidRPr="00DF6727" w:rsidRDefault="00047603"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30"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r>
      <w:tr w:rsidR="00F2585D" w:rsidRPr="00DF6727" w:rsidTr="00FA100A">
        <w:trPr>
          <w:jc w:val="center"/>
        </w:trPr>
        <w:tc>
          <w:tcPr>
            <w:tcW w:w="2698" w:type="dxa"/>
          </w:tcPr>
          <w:p w:rsidR="00840BC4" w:rsidRPr="00DF6727" w:rsidRDefault="00840BC4" w:rsidP="002179BD">
            <w:pPr>
              <w:widowControl w:val="0"/>
              <w:spacing w:line="276" w:lineRule="auto"/>
              <w:rPr>
                <w:rFonts w:ascii="Times New Roman" w:hAnsi="Times New Roman"/>
                <w:sz w:val="24"/>
                <w:szCs w:val="24"/>
              </w:rPr>
            </w:pPr>
            <w:r w:rsidRPr="00DF6727">
              <w:rPr>
                <w:rFonts w:ascii="Times New Roman" w:hAnsi="Times New Roman"/>
                <w:sz w:val="24"/>
                <w:szCs w:val="24"/>
              </w:rPr>
              <w:t>Николаевское МО</w:t>
            </w:r>
          </w:p>
        </w:tc>
        <w:tc>
          <w:tcPr>
            <w:tcW w:w="993" w:type="dxa"/>
          </w:tcPr>
          <w:p w:rsidR="00840BC4" w:rsidRPr="00DF6727" w:rsidRDefault="00D623A7" w:rsidP="002179BD">
            <w:pPr>
              <w:widowControl w:val="0"/>
              <w:spacing w:line="276" w:lineRule="auto"/>
              <w:jc w:val="center"/>
              <w:rPr>
                <w:rFonts w:ascii="Times New Roman" w:hAnsi="Times New Roman"/>
                <w:sz w:val="24"/>
                <w:szCs w:val="24"/>
              </w:rPr>
            </w:pPr>
            <w:r>
              <w:rPr>
                <w:rFonts w:ascii="Times New Roman" w:hAnsi="Times New Roman"/>
                <w:sz w:val="24"/>
                <w:szCs w:val="24"/>
              </w:rPr>
              <w:t>2</w:t>
            </w:r>
          </w:p>
        </w:tc>
        <w:tc>
          <w:tcPr>
            <w:tcW w:w="850" w:type="dxa"/>
          </w:tcPr>
          <w:p w:rsidR="00840BC4" w:rsidRPr="00DF6727" w:rsidRDefault="00D623A7"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709" w:type="dxa"/>
          </w:tcPr>
          <w:p w:rsidR="00840BC4" w:rsidRPr="00DF6727" w:rsidRDefault="00D623A7"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567" w:type="dxa"/>
          </w:tcPr>
          <w:p w:rsidR="00840BC4" w:rsidRPr="00DF6727" w:rsidRDefault="00D623A7"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147" w:type="dxa"/>
          </w:tcPr>
          <w:p w:rsidR="00840BC4" w:rsidRPr="00DF6727" w:rsidRDefault="00D623A7"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07" w:type="dxa"/>
          </w:tcPr>
          <w:p w:rsidR="00840BC4" w:rsidRPr="00DF6727" w:rsidRDefault="00D623A7"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286" w:type="dxa"/>
          </w:tcPr>
          <w:p w:rsidR="00840BC4" w:rsidRPr="00DF6727" w:rsidRDefault="00D623A7"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30"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r>
      <w:tr w:rsidR="00F2585D" w:rsidRPr="00DF6727" w:rsidTr="00FA100A">
        <w:trPr>
          <w:jc w:val="center"/>
        </w:trPr>
        <w:tc>
          <w:tcPr>
            <w:tcW w:w="2698" w:type="dxa"/>
          </w:tcPr>
          <w:p w:rsidR="00840BC4" w:rsidRPr="00DF6727" w:rsidRDefault="00840BC4" w:rsidP="002179BD">
            <w:pPr>
              <w:widowControl w:val="0"/>
              <w:spacing w:line="276" w:lineRule="auto"/>
              <w:rPr>
                <w:rFonts w:ascii="Times New Roman" w:hAnsi="Times New Roman"/>
                <w:sz w:val="24"/>
                <w:szCs w:val="24"/>
              </w:rPr>
            </w:pPr>
            <w:r w:rsidRPr="00DF6727">
              <w:rPr>
                <w:rFonts w:ascii="Times New Roman" w:hAnsi="Times New Roman"/>
                <w:sz w:val="24"/>
                <w:szCs w:val="24"/>
              </w:rPr>
              <w:t>Неудачинское МО</w:t>
            </w:r>
          </w:p>
        </w:tc>
        <w:tc>
          <w:tcPr>
            <w:tcW w:w="993" w:type="dxa"/>
          </w:tcPr>
          <w:p w:rsidR="00840BC4" w:rsidRPr="00DF6727" w:rsidRDefault="00D623A7" w:rsidP="002179BD">
            <w:pPr>
              <w:widowControl w:val="0"/>
              <w:spacing w:line="276" w:lineRule="auto"/>
              <w:jc w:val="center"/>
              <w:rPr>
                <w:rFonts w:ascii="Times New Roman" w:hAnsi="Times New Roman"/>
                <w:sz w:val="24"/>
                <w:szCs w:val="24"/>
              </w:rPr>
            </w:pPr>
            <w:r>
              <w:rPr>
                <w:rFonts w:ascii="Times New Roman" w:hAnsi="Times New Roman"/>
                <w:sz w:val="24"/>
                <w:szCs w:val="24"/>
              </w:rPr>
              <w:t>3</w:t>
            </w:r>
          </w:p>
        </w:tc>
        <w:tc>
          <w:tcPr>
            <w:tcW w:w="850" w:type="dxa"/>
          </w:tcPr>
          <w:p w:rsidR="00840BC4" w:rsidRPr="00DF6727" w:rsidRDefault="00D623A7"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709" w:type="dxa"/>
          </w:tcPr>
          <w:p w:rsidR="00840BC4" w:rsidRPr="00DF6727" w:rsidRDefault="00D623A7"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567" w:type="dxa"/>
          </w:tcPr>
          <w:p w:rsidR="00840BC4" w:rsidRPr="00DF6727" w:rsidRDefault="00D623A7"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147" w:type="dxa"/>
          </w:tcPr>
          <w:p w:rsidR="00840BC4" w:rsidRPr="00DF6727" w:rsidRDefault="00D623A7"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07" w:type="dxa"/>
          </w:tcPr>
          <w:p w:rsidR="00840BC4" w:rsidRPr="00DF6727" w:rsidRDefault="00D623A7"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1286" w:type="dxa"/>
          </w:tcPr>
          <w:p w:rsidR="00840BC4" w:rsidRPr="00DF6727" w:rsidRDefault="00D623A7"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30"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r>
      <w:tr w:rsidR="00F2585D" w:rsidRPr="00DF6727" w:rsidTr="00FA100A">
        <w:trPr>
          <w:jc w:val="center"/>
        </w:trPr>
        <w:tc>
          <w:tcPr>
            <w:tcW w:w="2698" w:type="dxa"/>
          </w:tcPr>
          <w:p w:rsidR="00840BC4" w:rsidRPr="00DF6727" w:rsidRDefault="00840BC4" w:rsidP="002179BD">
            <w:pPr>
              <w:widowControl w:val="0"/>
              <w:spacing w:line="276" w:lineRule="auto"/>
              <w:rPr>
                <w:rFonts w:ascii="Times New Roman" w:hAnsi="Times New Roman"/>
                <w:sz w:val="24"/>
                <w:szCs w:val="24"/>
              </w:rPr>
            </w:pPr>
            <w:r w:rsidRPr="00DF6727">
              <w:rPr>
                <w:rFonts w:ascii="Times New Roman" w:hAnsi="Times New Roman"/>
                <w:sz w:val="24"/>
                <w:szCs w:val="24"/>
              </w:rPr>
              <w:t>Новомихайловское МО</w:t>
            </w:r>
          </w:p>
        </w:tc>
        <w:tc>
          <w:tcPr>
            <w:tcW w:w="993" w:type="dxa"/>
          </w:tcPr>
          <w:p w:rsidR="00840BC4" w:rsidRPr="00DF6727" w:rsidRDefault="00D623A7" w:rsidP="002179BD">
            <w:pPr>
              <w:widowControl w:val="0"/>
              <w:spacing w:line="276" w:lineRule="auto"/>
              <w:jc w:val="center"/>
              <w:rPr>
                <w:rFonts w:ascii="Times New Roman" w:hAnsi="Times New Roman"/>
                <w:sz w:val="24"/>
                <w:szCs w:val="24"/>
              </w:rPr>
            </w:pPr>
            <w:r>
              <w:rPr>
                <w:rFonts w:ascii="Times New Roman" w:hAnsi="Times New Roman"/>
                <w:sz w:val="24"/>
                <w:szCs w:val="24"/>
              </w:rPr>
              <w:t>3</w:t>
            </w:r>
          </w:p>
        </w:tc>
        <w:tc>
          <w:tcPr>
            <w:tcW w:w="850" w:type="dxa"/>
          </w:tcPr>
          <w:p w:rsidR="00840BC4" w:rsidRPr="00DF6727" w:rsidRDefault="00D623A7"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709" w:type="dxa"/>
          </w:tcPr>
          <w:p w:rsidR="00840BC4" w:rsidRPr="00DF6727" w:rsidRDefault="00D623A7"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567" w:type="dxa"/>
          </w:tcPr>
          <w:p w:rsidR="00840BC4" w:rsidRPr="00DF6727" w:rsidRDefault="00D623A7"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147" w:type="dxa"/>
          </w:tcPr>
          <w:p w:rsidR="00840BC4" w:rsidRPr="00DF6727" w:rsidRDefault="00D623A7"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07" w:type="dxa"/>
          </w:tcPr>
          <w:p w:rsidR="00840BC4" w:rsidRPr="00DF6727" w:rsidRDefault="00D623A7"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286" w:type="dxa"/>
          </w:tcPr>
          <w:p w:rsidR="00840BC4" w:rsidRPr="00DF6727" w:rsidRDefault="00D623A7" w:rsidP="002179BD">
            <w:pPr>
              <w:widowControl w:val="0"/>
              <w:spacing w:line="276" w:lineRule="auto"/>
              <w:jc w:val="center"/>
              <w:rPr>
                <w:rFonts w:ascii="Times New Roman" w:hAnsi="Times New Roman"/>
                <w:sz w:val="24"/>
                <w:szCs w:val="24"/>
              </w:rPr>
            </w:pPr>
            <w:r>
              <w:rPr>
                <w:rFonts w:ascii="Times New Roman" w:hAnsi="Times New Roman"/>
                <w:sz w:val="24"/>
                <w:szCs w:val="24"/>
              </w:rPr>
              <w:t>2</w:t>
            </w:r>
          </w:p>
        </w:tc>
        <w:tc>
          <w:tcPr>
            <w:tcW w:w="730"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r>
      <w:tr w:rsidR="00F2585D" w:rsidRPr="00DF6727" w:rsidTr="00FA100A">
        <w:trPr>
          <w:jc w:val="center"/>
        </w:trPr>
        <w:tc>
          <w:tcPr>
            <w:tcW w:w="2698" w:type="dxa"/>
          </w:tcPr>
          <w:p w:rsidR="00840BC4" w:rsidRPr="00DF6727" w:rsidRDefault="00840BC4" w:rsidP="002179BD">
            <w:pPr>
              <w:widowControl w:val="0"/>
              <w:spacing w:line="276" w:lineRule="auto"/>
              <w:rPr>
                <w:rFonts w:ascii="Times New Roman" w:hAnsi="Times New Roman"/>
                <w:sz w:val="24"/>
                <w:szCs w:val="24"/>
              </w:rPr>
            </w:pPr>
            <w:r w:rsidRPr="00DF6727">
              <w:rPr>
                <w:rFonts w:ascii="Times New Roman" w:hAnsi="Times New Roman"/>
                <w:sz w:val="24"/>
                <w:szCs w:val="24"/>
              </w:rPr>
              <w:t>Новопокровское МО</w:t>
            </w:r>
          </w:p>
        </w:tc>
        <w:tc>
          <w:tcPr>
            <w:tcW w:w="993"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3</w:t>
            </w:r>
          </w:p>
        </w:tc>
        <w:tc>
          <w:tcPr>
            <w:tcW w:w="850"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709"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567"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147"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07"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1286"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30"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r>
      <w:tr w:rsidR="00F2585D" w:rsidRPr="00DF6727" w:rsidTr="00FA100A">
        <w:trPr>
          <w:jc w:val="center"/>
        </w:trPr>
        <w:tc>
          <w:tcPr>
            <w:tcW w:w="2698" w:type="dxa"/>
          </w:tcPr>
          <w:p w:rsidR="00840BC4" w:rsidRPr="00DF6727" w:rsidRDefault="00840BC4" w:rsidP="002179BD">
            <w:pPr>
              <w:widowControl w:val="0"/>
              <w:spacing w:line="276" w:lineRule="auto"/>
              <w:rPr>
                <w:rFonts w:ascii="Times New Roman" w:hAnsi="Times New Roman"/>
                <w:sz w:val="24"/>
                <w:szCs w:val="24"/>
              </w:rPr>
            </w:pPr>
            <w:r w:rsidRPr="00DF6727">
              <w:rPr>
                <w:rFonts w:ascii="Times New Roman" w:hAnsi="Times New Roman"/>
                <w:sz w:val="24"/>
                <w:szCs w:val="24"/>
              </w:rPr>
              <w:t>Никулинское МО</w:t>
            </w:r>
          </w:p>
        </w:tc>
        <w:tc>
          <w:tcPr>
            <w:tcW w:w="993" w:type="dxa"/>
          </w:tcPr>
          <w:p w:rsidR="00840BC4" w:rsidRPr="00DF6727" w:rsidRDefault="00994F0F" w:rsidP="002179BD">
            <w:pPr>
              <w:widowControl w:val="0"/>
              <w:spacing w:line="276" w:lineRule="auto"/>
              <w:jc w:val="center"/>
              <w:rPr>
                <w:rFonts w:ascii="Times New Roman" w:hAnsi="Times New Roman"/>
                <w:sz w:val="24"/>
                <w:szCs w:val="24"/>
              </w:rPr>
            </w:pPr>
            <w:r>
              <w:rPr>
                <w:rFonts w:ascii="Times New Roman" w:hAnsi="Times New Roman"/>
                <w:sz w:val="24"/>
                <w:szCs w:val="24"/>
              </w:rPr>
              <w:t>3</w:t>
            </w:r>
          </w:p>
        </w:tc>
        <w:tc>
          <w:tcPr>
            <w:tcW w:w="850"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709"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567"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147" w:type="dxa"/>
          </w:tcPr>
          <w:p w:rsidR="00840BC4" w:rsidRPr="00DF6727" w:rsidRDefault="00994F0F"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07"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1286"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30"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r>
      <w:tr w:rsidR="00F2585D" w:rsidRPr="00DF6727" w:rsidTr="00FA100A">
        <w:trPr>
          <w:jc w:val="center"/>
        </w:trPr>
        <w:tc>
          <w:tcPr>
            <w:tcW w:w="2698" w:type="dxa"/>
          </w:tcPr>
          <w:p w:rsidR="00840BC4" w:rsidRPr="00DF6727" w:rsidRDefault="00840BC4" w:rsidP="002179BD">
            <w:pPr>
              <w:widowControl w:val="0"/>
              <w:spacing w:line="276" w:lineRule="auto"/>
              <w:rPr>
                <w:rFonts w:ascii="Times New Roman" w:hAnsi="Times New Roman"/>
                <w:sz w:val="24"/>
                <w:szCs w:val="24"/>
              </w:rPr>
            </w:pPr>
            <w:r w:rsidRPr="00DF6727">
              <w:rPr>
                <w:rFonts w:ascii="Times New Roman" w:hAnsi="Times New Roman"/>
                <w:sz w:val="24"/>
                <w:szCs w:val="24"/>
              </w:rPr>
              <w:t>Новопервомайское МО</w:t>
            </w:r>
          </w:p>
        </w:tc>
        <w:tc>
          <w:tcPr>
            <w:tcW w:w="993"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4</w:t>
            </w:r>
          </w:p>
        </w:tc>
        <w:tc>
          <w:tcPr>
            <w:tcW w:w="850"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709"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567"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147"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07"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1286"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2</w:t>
            </w:r>
          </w:p>
        </w:tc>
        <w:tc>
          <w:tcPr>
            <w:tcW w:w="730"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r>
      <w:tr w:rsidR="00F2585D" w:rsidRPr="00DF6727" w:rsidTr="00FA100A">
        <w:trPr>
          <w:jc w:val="center"/>
        </w:trPr>
        <w:tc>
          <w:tcPr>
            <w:tcW w:w="2698" w:type="dxa"/>
          </w:tcPr>
          <w:p w:rsidR="00840BC4" w:rsidRPr="00DF6727" w:rsidRDefault="00840BC4" w:rsidP="002179BD">
            <w:pPr>
              <w:widowControl w:val="0"/>
              <w:spacing w:line="276" w:lineRule="auto"/>
              <w:rPr>
                <w:rFonts w:ascii="Times New Roman" w:hAnsi="Times New Roman"/>
                <w:sz w:val="24"/>
                <w:szCs w:val="24"/>
              </w:rPr>
            </w:pPr>
            <w:r w:rsidRPr="00DF6727">
              <w:rPr>
                <w:rFonts w:ascii="Times New Roman" w:hAnsi="Times New Roman"/>
                <w:sz w:val="24"/>
                <w:szCs w:val="24"/>
              </w:rPr>
              <w:t>Новотроицкое МО</w:t>
            </w:r>
          </w:p>
        </w:tc>
        <w:tc>
          <w:tcPr>
            <w:tcW w:w="993" w:type="dxa"/>
          </w:tcPr>
          <w:p w:rsidR="00840BC4" w:rsidRPr="00DF6727" w:rsidRDefault="00B946A4" w:rsidP="002179BD">
            <w:pPr>
              <w:widowControl w:val="0"/>
              <w:spacing w:line="276" w:lineRule="auto"/>
              <w:jc w:val="center"/>
              <w:rPr>
                <w:rFonts w:ascii="Times New Roman" w:hAnsi="Times New Roman"/>
                <w:sz w:val="24"/>
                <w:szCs w:val="24"/>
              </w:rPr>
            </w:pPr>
            <w:r>
              <w:rPr>
                <w:rFonts w:ascii="Times New Roman" w:hAnsi="Times New Roman"/>
                <w:sz w:val="24"/>
                <w:szCs w:val="24"/>
              </w:rPr>
              <w:t>3</w:t>
            </w:r>
          </w:p>
        </w:tc>
        <w:tc>
          <w:tcPr>
            <w:tcW w:w="850"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709"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567"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147"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07" w:type="dxa"/>
          </w:tcPr>
          <w:p w:rsidR="00840BC4" w:rsidRPr="00DF6727" w:rsidRDefault="00B946A4"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1286"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30"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r>
      <w:tr w:rsidR="00F2585D" w:rsidRPr="00DF6727" w:rsidTr="00FA100A">
        <w:trPr>
          <w:jc w:val="center"/>
        </w:trPr>
        <w:tc>
          <w:tcPr>
            <w:tcW w:w="2698" w:type="dxa"/>
          </w:tcPr>
          <w:p w:rsidR="00840BC4" w:rsidRPr="00DF6727" w:rsidRDefault="00840BC4" w:rsidP="002179BD">
            <w:pPr>
              <w:widowControl w:val="0"/>
              <w:spacing w:line="276" w:lineRule="auto"/>
              <w:rPr>
                <w:rFonts w:ascii="Times New Roman" w:hAnsi="Times New Roman"/>
                <w:sz w:val="24"/>
                <w:szCs w:val="24"/>
              </w:rPr>
            </w:pPr>
            <w:r w:rsidRPr="00DF6727">
              <w:rPr>
                <w:rFonts w:ascii="Times New Roman" w:hAnsi="Times New Roman"/>
                <w:sz w:val="24"/>
                <w:szCs w:val="24"/>
              </w:rPr>
              <w:t>Орловское МО</w:t>
            </w:r>
          </w:p>
        </w:tc>
        <w:tc>
          <w:tcPr>
            <w:tcW w:w="993"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2</w:t>
            </w:r>
          </w:p>
        </w:tc>
        <w:tc>
          <w:tcPr>
            <w:tcW w:w="850"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709"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567"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147"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07"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286"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30"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r>
      <w:tr w:rsidR="00F2585D" w:rsidRPr="00DF6727" w:rsidTr="00FA100A">
        <w:trPr>
          <w:jc w:val="center"/>
        </w:trPr>
        <w:tc>
          <w:tcPr>
            <w:tcW w:w="2698" w:type="dxa"/>
          </w:tcPr>
          <w:p w:rsidR="00840BC4" w:rsidRPr="00DF6727" w:rsidRDefault="00840BC4" w:rsidP="002179BD">
            <w:pPr>
              <w:widowControl w:val="0"/>
              <w:spacing w:line="276" w:lineRule="auto"/>
              <w:rPr>
                <w:rFonts w:ascii="Times New Roman" w:hAnsi="Times New Roman"/>
                <w:sz w:val="24"/>
                <w:szCs w:val="24"/>
              </w:rPr>
            </w:pPr>
            <w:r w:rsidRPr="00DF6727">
              <w:rPr>
                <w:rFonts w:ascii="Times New Roman" w:hAnsi="Times New Roman"/>
                <w:sz w:val="24"/>
                <w:szCs w:val="24"/>
              </w:rPr>
              <w:t>Северотатарское МО</w:t>
            </w:r>
          </w:p>
        </w:tc>
        <w:tc>
          <w:tcPr>
            <w:tcW w:w="993" w:type="dxa"/>
          </w:tcPr>
          <w:p w:rsidR="00840BC4" w:rsidRPr="00DF6727" w:rsidRDefault="00B946A4" w:rsidP="002179BD">
            <w:pPr>
              <w:widowControl w:val="0"/>
              <w:spacing w:line="276" w:lineRule="auto"/>
              <w:jc w:val="center"/>
              <w:rPr>
                <w:rFonts w:ascii="Times New Roman" w:hAnsi="Times New Roman"/>
                <w:sz w:val="24"/>
                <w:szCs w:val="24"/>
              </w:rPr>
            </w:pPr>
            <w:r>
              <w:rPr>
                <w:rFonts w:ascii="Times New Roman" w:hAnsi="Times New Roman"/>
                <w:sz w:val="24"/>
                <w:szCs w:val="24"/>
              </w:rPr>
              <w:t>3</w:t>
            </w:r>
          </w:p>
        </w:tc>
        <w:tc>
          <w:tcPr>
            <w:tcW w:w="850"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709"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567"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147" w:type="dxa"/>
          </w:tcPr>
          <w:p w:rsidR="00840BC4" w:rsidRPr="00DF6727" w:rsidRDefault="00B946A4"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07"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286" w:type="dxa"/>
          </w:tcPr>
          <w:p w:rsidR="00840BC4" w:rsidRPr="00DF6727" w:rsidRDefault="00045D2C" w:rsidP="002179BD">
            <w:pPr>
              <w:widowControl w:val="0"/>
              <w:spacing w:line="276" w:lineRule="auto"/>
              <w:jc w:val="center"/>
              <w:rPr>
                <w:rFonts w:ascii="Times New Roman" w:hAnsi="Times New Roman"/>
                <w:sz w:val="24"/>
                <w:szCs w:val="24"/>
              </w:rPr>
            </w:pPr>
            <w:r>
              <w:rPr>
                <w:rFonts w:ascii="Times New Roman" w:hAnsi="Times New Roman"/>
                <w:sz w:val="24"/>
                <w:szCs w:val="24"/>
              </w:rPr>
              <w:t>2</w:t>
            </w:r>
          </w:p>
        </w:tc>
        <w:tc>
          <w:tcPr>
            <w:tcW w:w="730"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r>
      <w:tr w:rsidR="00F2585D" w:rsidRPr="00DF6727" w:rsidTr="00FA100A">
        <w:trPr>
          <w:jc w:val="center"/>
        </w:trPr>
        <w:tc>
          <w:tcPr>
            <w:tcW w:w="2698" w:type="dxa"/>
          </w:tcPr>
          <w:p w:rsidR="00840BC4" w:rsidRPr="00DF6727" w:rsidRDefault="00840BC4" w:rsidP="002179BD">
            <w:pPr>
              <w:widowControl w:val="0"/>
              <w:spacing w:line="276" w:lineRule="auto"/>
              <w:rPr>
                <w:rFonts w:ascii="Times New Roman" w:hAnsi="Times New Roman"/>
                <w:sz w:val="24"/>
                <w:szCs w:val="24"/>
              </w:rPr>
            </w:pPr>
            <w:r w:rsidRPr="00DF6727">
              <w:rPr>
                <w:rFonts w:ascii="Times New Roman" w:hAnsi="Times New Roman"/>
                <w:sz w:val="24"/>
                <w:szCs w:val="24"/>
              </w:rPr>
              <w:t>Увальское МО</w:t>
            </w:r>
          </w:p>
        </w:tc>
        <w:tc>
          <w:tcPr>
            <w:tcW w:w="993" w:type="dxa"/>
          </w:tcPr>
          <w:p w:rsidR="00840BC4" w:rsidRPr="00DF6727" w:rsidRDefault="008C7C6E" w:rsidP="002179BD">
            <w:pPr>
              <w:widowControl w:val="0"/>
              <w:spacing w:line="276" w:lineRule="auto"/>
              <w:jc w:val="center"/>
              <w:rPr>
                <w:rFonts w:ascii="Times New Roman" w:hAnsi="Times New Roman"/>
                <w:sz w:val="24"/>
                <w:szCs w:val="24"/>
              </w:rPr>
            </w:pPr>
            <w:r>
              <w:rPr>
                <w:rFonts w:ascii="Times New Roman" w:hAnsi="Times New Roman"/>
                <w:sz w:val="24"/>
                <w:szCs w:val="24"/>
              </w:rPr>
              <w:t>3</w:t>
            </w:r>
          </w:p>
        </w:tc>
        <w:tc>
          <w:tcPr>
            <w:tcW w:w="850" w:type="dxa"/>
          </w:tcPr>
          <w:p w:rsidR="00840BC4" w:rsidRPr="00DF6727" w:rsidRDefault="008C7C6E"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709" w:type="dxa"/>
          </w:tcPr>
          <w:p w:rsidR="00840BC4" w:rsidRPr="00DF6727" w:rsidRDefault="008C7C6E"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567" w:type="dxa"/>
          </w:tcPr>
          <w:p w:rsidR="00840BC4" w:rsidRPr="00DF6727" w:rsidRDefault="008C7C6E"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147" w:type="dxa"/>
          </w:tcPr>
          <w:p w:rsidR="00840BC4" w:rsidRPr="00DF6727" w:rsidRDefault="008C7C6E"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07" w:type="dxa"/>
          </w:tcPr>
          <w:p w:rsidR="00840BC4" w:rsidRPr="00DF6727" w:rsidRDefault="008C7C6E"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1286" w:type="dxa"/>
          </w:tcPr>
          <w:p w:rsidR="00840BC4" w:rsidRPr="00DF6727" w:rsidRDefault="008C7C6E"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30"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r>
      <w:tr w:rsidR="00F2585D" w:rsidRPr="00DF6727" w:rsidTr="00FA100A">
        <w:trPr>
          <w:jc w:val="center"/>
        </w:trPr>
        <w:tc>
          <w:tcPr>
            <w:tcW w:w="2698" w:type="dxa"/>
          </w:tcPr>
          <w:p w:rsidR="00840BC4" w:rsidRPr="00DF6727" w:rsidRDefault="00840BC4" w:rsidP="002179BD">
            <w:pPr>
              <w:widowControl w:val="0"/>
              <w:spacing w:line="276" w:lineRule="auto"/>
              <w:rPr>
                <w:rFonts w:ascii="Times New Roman" w:hAnsi="Times New Roman"/>
                <w:sz w:val="24"/>
                <w:szCs w:val="24"/>
              </w:rPr>
            </w:pPr>
            <w:r w:rsidRPr="00DF6727">
              <w:rPr>
                <w:rFonts w:ascii="Times New Roman" w:hAnsi="Times New Roman"/>
                <w:sz w:val="24"/>
                <w:szCs w:val="24"/>
              </w:rPr>
              <w:t>Ускюльское МО</w:t>
            </w:r>
          </w:p>
        </w:tc>
        <w:tc>
          <w:tcPr>
            <w:tcW w:w="993" w:type="dxa"/>
          </w:tcPr>
          <w:p w:rsidR="00840BC4" w:rsidRPr="00DF6727" w:rsidRDefault="006D0FE8" w:rsidP="002179BD">
            <w:pPr>
              <w:widowControl w:val="0"/>
              <w:spacing w:line="276" w:lineRule="auto"/>
              <w:jc w:val="center"/>
              <w:rPr>
                <w:rFonts w:ascii="Times New Roman" w:hAnsi="Times New Roman"/>
                <w:sz w:val="24"/>
                <w:szCs w:val="24"/>
              </w:rPr>
            </w:pPr>
            <w:r>
              <w:rPr>
                <w:rFonts w:ascii="Times New Roman" w:hAnsi="Times New Roman"/>
                <w:sz w:val="24"/>
                <w:szCs w:val="24"/>
              </w:rPr>
              <w:t>3</w:t>
            </w:r>
          </w:p>
        </w:tc>
        <w:tc>
          <w:tcPr>
            <w:tcW w:w="850" w:type="dxa"/>
          </w:tcPr>
          <w:p w:rsidR="00840BC4" w:rsidRPr="00DF6727" w:rsidRDefault="006D0FE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709" w:type="dxa"/>
          </w:tcPr>
          <w:p w:rsidR="00840BC4" w:rsidRPr="00DF6727" w:rsidRDefault="006D0FE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567" w:type="dxa"/>
          </w:tcPr>
          <w:p w:rsidR="00840BC4" w:rsidRPr="00DF6727" w:rsidRDefault="006D0FE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c>
          <w:tcPr>
            <w:tcW w:w="1147" w:type="dxa"/>
          </w:tcPr>
          <w:p w:rsidR="00840BC4" w:rsidRPr="00DF6727" w:rsidRDefault="006D0FE8"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07" w:type="dxa"/>
          </w:tcPr>
          <w:p w:rsidR="00840BC4" w:rsidRPr="00DF6727" w:rsidRDefault="006D0FE8"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1286" w:type="dxa"/>
          </w:tcPr>
          <w:p w:rsidR="00840BC4" w:rsidRPr="00DF6727" w:rsidRDefault="006D0FE8"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30" w:type="dxa"/>
          </w:tcPr>
          <w:p w:rsidR="00840BC4" w:rsidRPr="00DF6727" w:rsidRDefault="00EC72C8" w:rsidP="002179BD">
            <w:pPr>
              <w:widowControl w:val="0"/>
              <w:spacing w:line="276" w:lineRule="auto"/>
              <w:jc w:val="center"/>
              <w:rPr>
                <w:rFonts w:ascii="Times New Roman" w:hAnsi="Times New Roman"/>
                <w:sz w:val="24"/>
                <w:szCs w:val="24"/>
              </w:rPr>
            </w:pPr>
            <w:r>
              <w:rPr>
                <w:rFonts w:ascii="Times New Roman" w:hAnsi="Times New Roman"/>
                <w:sz w:val="24"/>
                <w:szCs w:val="24"/>
              </w:rPr>
              <w:t>0</w:t>
            </w:r>
          </w:p>
        </w:tc>
      </w:tr>
      <w:tr w:rsidR="00F2585D" w:rsidRPr="00DF6727" w:rsidTr="00FA100A">
        <w:trPr>
          <w:jc w:val="center"/>
        </w:trPr>
        <w:tc>
          <w:tcPr>
            <w:tcW w:w="2698" w:type="dxa"/>
          </w:tcPr>
          <w:p w:rsidR="00840BC4" w:rsidRPr="00FA100A" w:rsidRDefault="00840BC4" w:rsidP="002179BD">
            <w:pPr>
              <w:widowControl w:val="0"/>
              <w:spacing w:line="276" w:lineRule="auto"/>
              <w:rPr>
                <w:rFonts w:ascii="Times New Roman" w:hAnsi="Times New Roman"/>
                <w:sz w:val="24"/>
                <w:szCs w:val="24"/>
              </w:rPr>
            </w:pPr>
            <w:r w:rsidRPr="00FA100A">
              <w:rPr>
                <w:rFonts w:ascii="Times New Roman" w:hAnsi="Times New Roman"/>
                <w:sz w:val="24"/>
                <w:szCs w:val="24"/>
              </w:rPr>
              <w:t>Итого:</w:t>
            </w:r>
          </w:p>
        </w:tc>
        <w:tc>
          <w:tcPr>
            <w:tcW w:w="993" w:type="dxa"/>
          </w:tcPr>
          <w:p w:rsidR="00840BC4" w:rsidRPr="00DF6727" w:rsidRDefault="00132654" w:rsidP="002179BD">
            <w:pPr>
              <w:widowControl w:val="0"/>
              <w:spacing w:line="276" w:lineRule="auto"/>
              <w:jc w:val="center"/>
              <w:rPr>
                <w:rFonts w:ascii="Times New Roman" w:hAnsi="Times New Roman"/>
                <w:sz w:val="24"/>
                <w:szCs w:val="24"/>
              </w:rPr>
            </w:pPr>
            <w:r>
              <w:rPr>
                <w:rFonts w:ascii="Times New Roman" w:hAnsi="Times New Roman"/>
                <w:sz w:val="24"/>
                <w:szCs w:val="24"/>
              </w:rPr>
              <w:t>97</w:t>
            </w:r>
          </w:p>
        </w:tc>
        <w:tc>
          <w:tcPr>
            <w:tcW w:w="850" w:type="dxa"/>
          </w:tcPr>
          <w:p w:rsidR="00840BC4" w:rsidRPr="00DF6727" w:rsidRDefault="00B946A4"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709" w:type="dxa"/>
          </w:tcPr>
          <w:p w:rsidR="00840BC4" w:rsidRPr="00DF6727" w:rsidRDefault="00840BC4"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567" w:type="dxa"/>
          </w:tcPr>
          <w:p w:rsidR="00840BC4" w:rsidRPr="00DF6727" w:rsidRDefault="00840BC4"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c>
          <w:tcPr>
            <w:tcW w:w="1147" w:type="dxa"/>
          </w:tcPr>
          <w:p w:rsidR="00840BC4" w:rsidRPr="00DF6727" w:rsidRDefault="00B946A4" w:rsidP="002179BD">
            <w:pPr>
              <w:widowControl w:val="0"/>
              <w:spacing w:line="276" w:lineRule="auto"/>
              <w:jc w:val="center"/>
              <w:rPr>
                <w:rFonts w:ascii="Times New Roman" w:hAnsi="Times New Roman"/>
                <w:sz w:val="24"/>
                <w:szCs w:val="24"/>
              </w:rPr>
            </w:pPr>
            <w:r>
              <w:rPr>
                <w:rFonts w:ascii="Times New Roman" w:hAnsi="Times New Roman"/>
                <w:sz w:val="24"/>
                <w:szCs w:val="24"/>
              </w:rPr>
              <w:t>35</w:t>
            </w:r>
          </w:p>
        </w:tc>
        <w:tc>
          <w:tcPr>
            <w:tcW w:w="707" w:type="dxa"/>
          </w:tcPr>
          <w:p w:rsidR="00840BC4" w:rsidRPr="00DF6727" w:rsidRDefault="00840BC4" w:rsidP="002179BD">
            <w:pPr>
              <w:widowControl w:val="0"/>
              <w:spacing w:line="276" w:lineRule="auto"/>
              <w:jc w:val="center"/>
              <w:rPr>
                <w:rFonts w:ascii="Times New Roman" w:hAnsi="Times New Roman"/>
                <w:sz w:val="24"/>
                <w:szCs w:val="24"/>
              </w:rPr>
            </w:pPr>
            <w:r>
              <w:rPr>
                <w:rFonts w:ascii="Times New Roman" w:hAnsi="Times New Roman"/>
                <w:sz w:val="24"/>
                <w:szCs w:val="24"/>
              </w:rPr>
              <w:t>18</w:t>
            </w:r>
          </w:p>
        </w:tc>
        <w:tc>
          <w:tcPr>
            <w:tcW w:w="1286" w:type="dxa"/>
          </w:tcPr>
          <w:p w:rsidR="00840BC4" w:rsidRDefault="00B946A4" w:rsidP="002179BD">
            <w:pPr>
              <w:widowControl w:val="0"/>
              <w:spacing w:line="276" w:lineRule="auto"/>
              <w:jc w:val="center"/>
              <w:rPr>
                <w:rFonts w:ascii="Times New Roman" w:hAnsi="Times New Roman"/>
                <w:sz w:val="24"/>
                <w:szCs w:val="24"/>
              </w:rPr>
            </w:pPr>
            <w:r>
              <w:rPr>
                <w:rFonts w:ascii="Times New Roman" w:hAnsi="Times New Roman"/>
                <w:sz w:val="24"/>
                <w:szCs w:val="24"/>
              </w:rPr>
              <w:t>39</w:t>
            </w:r>
          </w:p>
        </w:tc>
        <w:tc>
          <w:tcPr>
            <w:tcW w:w="730" w:type="dxa"/>
          </w:tcPr>
          <w:p w:rsidR="00840BC4" w:rsidRPr="00DF6727" w:rsidRDefault="00840BC4" w:rsidP="002179BD">
            <w:pPr>
              <w:widowControl w:val="0"/>
              <w:spacing w:line="276" w:lineRule="auto"/>
              <w:jc w:val="center"/>
              <w:rPr>
                <w:rFonts w:ascii="Times New Roman" w:hAnsi="Times New Roman"/>
                <w:sz w:val="24"/>
                <w:szCs w:val="24"/>
              </w:rPr>
            </w:pPr>
            <w:r>
              <w:rPr>
                <w:rFonts w:ascii="Times New Roman" w:hAnsi="Times New Roman"/>
                <w:sz w:val="24"/>
                <w:szCs w:val="24"/>
              </w:rPr>
              <w:t>1</w:t>
            </w:r>
          </w:p>
        </w:tc>
      </w:tr>
    </w:tbl>
    <w:p w:rsidR="0046373B" w:rsidRPr="002A2B23" w:rsidRDefault="0046373B" w:rsidP="00630929">
      <w:pPr>
        <w:pStyle w:val="afb"/>
        <w:spacing w:before="240" w:after="0" w:line="240" w:lineRule="auto"/>
        <w:ind w:firstLine="709"/>
        <w:jc w:val="both"/>
        <w:rPr>
          <w:rFonts w:ascii="Times New Roman" w:hAnsi="Times New Roman" w:cs="Times New Roman"/>
          <w:sz w:val="28"/>
          <w:szCs w:val="28"/>
        </w:rPr>
      </w:pPr>
      <w:bookmarkStart w:id="22" w:name="_Toc33104774"/>
      <w:r w:rsidRPr="002A2B23">
        <w:rPr>
          <w:rFonts w:ascii="Times New Roman" w:hAnsi="Times New Roman" w:cs="Times New Roman"/>
          <w:sz w:val="28"/>
          <w:szCs w:val="28"/>
        </w:rPr>
        <w:t>Важной составной частью социально-экономической политики Татарского района является развитие физической культуры и спорта.</w:t>
      </w:r>
      <w:r w:rsidR="00345DF8">
        <w:rPr>
          <w:rFonts w:ascii="Times New Roman" w:hAnsi="Times New Roman" w:cs="Times New Roman"/>
          <w:sz w:val="28"/>
          <w:szCs w:val="28"/>
        </w:rPr>
        <w:t xml:space="preserve"> </w:t>
      </w:r>
      <w:r w:rsidRPr="002A2B23">
        <w:rPr>
          <w:rFonts w:ascii="Times New Roman" w:hAnsi="Times New Roman" w:cs="Times New Roman"/>
          <w:sz w:val="28"/>
          <w:szCs w:val="28"/>
        </w:rPr>
        <w:t>Основная цель в области физической культуры и спорта – эффективное использование их возможностей в оздоровлении населения, воспитании молодежи, формировании здорового образа жизни населения.</w:t>
      </w:r>
    </w:p>
    <w:p w:rsidR="00345DF8" w:rsidRDefault="002434FA" w:rsidP="00345DF8">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noProof/>
          <w:color w:val="000000" w:themeColor="text1"/>
          <w:sz w:val="28"/>
          <w:szCs w:val="28"/>
        </w:rPr>
        <w:drawing>
          <wp:anchor distT="0" distB="0" distL="114300" distR="114300" simplePos="0" relativeHeight="251831296" behindDoc="0" locked="0" layoutInCell="1" allowOverlap="1">
            <wp:simplePos x="0" y="0"/>
            <wp:positionH relativeFrom="margin">
              <wp:posOffset>2437765</wp:posOffset>
            </wp:positionH>
            <wp:positionV relativeFrom="margin">
              <wp:posOffset>1635125</wp:posOffset>
            </wp:positionV>
            <wp:extent cx="3690620" cy="3295650"/>
            <wp:effectExtent l="19050" t="0" r="5080" b="0"/>
            <wp:wrapSquare wrapText="bothSides"/>
            <wp:docPr id="45" name="Рисунок 44" descr="MyColl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yCollages.jpg"/>
                    <pic:cNvPicPr/>
                  </pic:nvPicPr>
                  <pic:blipFill>
                    <a:blip r:embed="rId44" cstate="print"/>
                    <a:stretch>
                      <a:fillRect/>
                    </a:stretch>
                  </pic:blipFill>
                  <pic:spPr>
                    <a:xfrm>
                      <a:off x="0" y="0"/>
                      <a:ext cx="3690620" cy="3295650"/>
                    </a:xfrm>
                    <a:prstGeom prst="rect">
                      <a:avLst/>
                    </a:prstGeom>
                  </pic:spPr>
                </pic:pic>
              </a:graphicData>
            </a:graphic>
          </wp:anchor>
        </w:drawing>
      </w:r>
      <w:r w:rsidR="00345DF8">
        <w:rPr>
          <w:rFonts w:ascii="Times New Roman" w:hAnsi="Times New Roman" w:cs="Times New Roman"/>
          <w:color w:val="000000" w:themeColor="text1"/>
          <w:sz w:val="28"/>
          <w:szCs w:val="28"/>
        </w:rPr>
        <w:t xml:space="preserve">В 2022 году была проведена большая работа по укреплению материально технической базы. </w:t>
      </w:r>
    </w:p>
    <w:p w:rsidR="002434FA" w:rsidRDefault="00345DF8" w:rsidP="00345DF8">
      <w:pPr>
        <w:autoSpaceDE w:val="0"/>
        <w:autoSpaceDN w:val="0"/>
        <w:adjustRightInd w:val="0"/>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В рамках реализации </w:t>
      </w:r>
      <w:r w:rsidRPr="00240283">
        <w:rPr>
          <w:rFonts w:ascii="Times New Roman" w:hAnsi="Times New Roman" w:cs="Times New Roman"/>
          <w:color w:val="000000" w:themeColor="text1"/>
          <w:sz w:val="28"/>
          <w:szCs w:val="28"/>
        </w:rPr>
        <w:t>государственной программы Новосибирской области «Развитие физической культуры и спорта в Новосибирской области»</w:t>
      </w:r>
      <w:r>
        <w:rPr>
          <w:rFonts w:ascii="Times New Roman" w:hAnsi="Times New Roman" w:cs="Times New Roman"/>
          <w:color w:val="000000" w:themeColor="text1"/>
          <w:sz w:val="28"/>
          <w:szCs w:val="28"/>
        </w:rPr>
        <w:t xml:space="preserve"> приобретена новая ледозаливочная машина </w:t>
      </w:r>
      <w:r w:rsidRPr="00240283">
        <w:rPr>
          <w:rFonts w:ascii="Times New Roman" w:hAnsi="Times New Roman" w:cs="Times New Roman"/>
          <w:color w:val="000000" w:themeColor="text1"/>
          <w:sz w:val="28"/>
          <w:szCs w:val="28"/>
        </w:rPr>
        <w:t xml:space="preserve">ZAMBONI </w:t>
      </w:r>
      <w:r>
        <w:rPr>
          <w:rFonts w:ascii="Times New Roman" w:hAnsi="Times New Roman" w:cs="Times New Roman"/>
          <w:color w:val="000000" w:themeColor="text1"/>
          <w:sz w:val="28"/>
          <w:szCs w:val="28"/>
        </w:rPr>
        <w:t>446, стоимостью 10 </w:t>
      </w:r>
      <w:r w:rsidRPr="00240283">
        <w:rPr>
          <w:rFonts w:ascii="Times New Roman" w:hAnsi="Times New Roman" w:cs="Times New Roman"/>
          <w:color w:val="000000" w:themeColor="text1"/>
          <w:sz w:val="28"/>
          <w:szCs w:val="28"/>
        </w:rPr>
        <w:t>285</w:t>
      </w:r>
      <w:r>
        <w:rPr>
          <w:rFonts w:ascii="Times New Roman" w:hAnsi="Times New Roman" w:cs="Times New Roman"/>
          <w:color w:val="000000" w:themeColor="text1"/>
          <w:sz w:val="28"/>
          <w:szCs w:val="28"/>
        </w:rPr>
        <w:t xml:space="preserve"> 000</w:t>
      </w:r>
      <w:r w:rsidRPr="00240283">
        <w:rPr>
          <w:rFonts w:ascii="Times New Roman" w:hAnsi="Times New Roman" w:cs="Times New Roman"/>
          <w:color w:val="000000" w:themeColor="text1"/>
          <w:sz w:val="28"/>
          <w:szCs w:val="28"/>
        </w:rPr>
        <w:t xml:space="preserve"> руб. и станок для подрезки кромки льда ZAMBONI, стоимостью 348</w:t>
      </w:r>
      <w:r>
        <w:rPr>
          <w:rFonts w:ascii="Times New Roman" w:hAnsi="Times New Roman" w:cs="Times New Roman"/>
          <w:color w:val="000000" w:themeColor="text1"/>
          <w:sz w:val="28"/>
          <w:szCs w:val="28"/>
        </w:rPr>
        <w:t> 000 руб</w:t>
      </w:r>
      <w:r w:rsidRPr="00240283">
        <w:rPr>
          <w:rFonts w:ascii="Times New Roman" w:hAnsi="Times New Roman" w:cs="Times New Roman"/>
          <w:color w:val="000000" w:themeColor="text1"/>
          <w:sz w:val="28"/>
          <w:szCs w:val="28"/>
        </w:rPr>
        <w:t>.</w:t>
      </w:r>
      <w:r>
        <w:rPr>
          <w:rFonts w:ascii="Times New Roman" w:hAnsi="Times New Roman" w:cs="Times New Roman"/>
          <w:color w:val="000000" w:themeColor="text1"/>
          <w:sz w:val="28"/>
          <w:szCs w:val="28"/>
        </w:rPr>
        <w:t xml:space="preserve"> Осуществлена доставка и монтаж осушителя воздуха на сумму 2 619 000 руб. </w:t>
      </w:r>
    </w:p>
    <w:p w:rsidR="00345DF8" w:rsidRDefault="00345DF8" w:rsidP="002434FA">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Приобретено искусственное покрытие для футбольного поля возле СОК «Космос» на сумму 628 615 руб.</w:t>
      </w:r>
    </w:p>
    <w:p w:rsidR="00345DF8" w:rsidRDefault="00345DF8" w:rsidP="00345DF8">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Заключены контракты на приобретение хоккейной коробки с трибунами на сумму 2 726 876 руб.</w:t>
      </w:r>
    </w:p>
    <w:p w:rsidR="00345DF8" w:rsidRDefault="00345DF8" w:rsidP="00345DF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color w:val="000000" w:themeColor="text1"/>
          <w:sz w:val="28"/>
          <w:szCs w:val="28"/>
        </w:rPr>
        <w:t xml:space="preserve">За счет депутатского фонда приобретена спортивная хоккейная форма в количестве 12 комплектов на сумму </w:t>
      </w:r>
      <w:r w:rsidRPr="00607A31">
        <w:rPr>
          <w:rFonts w:ascii="Times New Roman" w:hAnsi="Times New Roman" w:cs="Times New Roman"/>
          <w:sz w:val="28"/>
          <w:szCs w:val="28"/>
        </w:rPr>
        <w:t xml:space="preserve">500 000 руб. </w:t>
      </w:r>
      <w:r w:rsidRPr="00240283">
        <w:rPr>
          <w:rFonts w:ascii="Times New Roman" w:hAnsi="Times New Roman" w:cs="Times New Roman"/>
          <w:sz w:val="28"/>
          <w:szCs w:val="28"/>
        </w:rPr>
        <w:t xml:space="preserve">Приобретены </w:t>
      </w:r>
      <w:r>
        <w:rPr>
          <w:rFonts w:ascii="Times New Roman" w:hAnsi="Times New Roman" w:cs="Times New Roman"/>
          <w:sz w:val="28"/>
          <w:szCs w:val="28"/>
        </w:rPr>
        <w:t>39 пар коньков на сумму 300 000 руб. Выполнен ремонт раздевалок в ЛДС «Юность» на сумму 300 000 руб. Приобретена система видеонаблюдения с выводом на телевизор в ЛДС «Юность» на сумму 99 000 руб. Приобретены биты для городошного спорта в количестве 4 пары на сумму 48 603 руб.</w:t>
      </w:r>
    </w:p>
    <w:p w:rsidR="00345DF8" w:rsidRDefault="002434FA" w:rsidP="002434FA">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noProof/>
          <w:sz w:val="28"/>
          <w:szCs w:val="28"/>
        </w:rPr>
        <w:drawing>
          <wp:anchor distT="0" distB="0" distL="114300" distR="114300" simplePos="0" relativeHeight="251832320" behindDoc="0" locked="0" layoutInCell="1" allowOverlap="1">
            <wp:simplePos x="0" y="0"/>
            <wp:positionH relativeFrom="column">
              <wp:posOffset>18415</wp:posOffset>
            </wp:positionH>
            <wp:positionV relativeFrom="paragraph">
              <wp:posOffset>-4445</wp:posOffset>
            </wp:positionV>
            <wp:extent cx="3476625" cy="3286125"/>
            <wp:effectExtent l="19050" t="0" r="9525" b="0"/>
            <wp:wrapSquare wrapText="bothSides"/>
            <wp:docPr id="52" name="Рисунок 51" descr="MyCollages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yCollages2.jpg"/>
                    <pic:cNvPicPr/>
                  </pic:nvPicPr>
                  <pic:blipFill>
                    <a:blip r:embed="rId45" cstate="print"/>
                    <a:stretch>
                      <a:fillRect/>
                    </a:stretch>
                  </pic:blipFill>
                  <pic:spPr>
                    <a:xfrm>
                      <a:off x="0" y="0"/>
                      <a:ext cx="3476625" cy="3286125"/>
                    </a:xfrm>
                    <a:prstGeom prst="rect">
                      <a:avLst/>
                    </a:prstGeom>
                  </pic:spPr>
                </pic:pic>
              </a:graphicData>
            </a:graphic>
          </wp:anchor>
        </w:drawing>
      </w:r>
      <w:r w:rsidR="00345DF8">
        <w:rPr>
          <w:rFonts w:ascii="Times New Roman" w:hAnsi="Times New Roman" w:cs="Times New Roman"/>
          <w:sz w:val="28"/>
          <w:szCs w:val="28"/>
        </w:rPr>
        <w:t xml:space="preserve">При поддержке Губернатора Новосибирской области А.А. Травникова было приобретено 20 комплектов женской формы для хоккея на сумму 1 000 000 руб. </w:t>
      </w:r>
    </w:p>
    <w:p w:rsidR="00345DF8" w:rsidRPr="008B383F" w:rsidRDefault="00345DF8" w:rsidP="00345DF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За счет средств местного бюджета была приобретена новая форма для спортсменов Татарского района на сумму 268 200 руб.</w:t>
      </w:r>
    </w:p>
    <w:p w:rsidR="00345DF8" w:rsidRDefault="00345DF8" w:rsidP="00345DF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Всего материально техническая база района пополнилась более чем на 20 000 000 руб.</w:t>
      </w:r>
    </w:p>
    <w:p w:rsidR="00345DF8" w:rsidRDefault="00345DF8" w:rsidP="00345DF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рамках проекта «Каждому муниципалитету маршрут здоровья» на территории Татарского района создан маршрут здоровья протяжённостью 10 000 шагов, на котором с группами ведут занятия инструктора ЗОЖ.</w:t>
      </w:r>
    </w:p>
    <w:p w:rsidR="00345DF8" w:rsidRDefault="00345DF8" w:rsidP="00345DF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течении 2022 года было проведено 182 спортивных мероприятия, таких как:</w:t>
      </w:r>
    </w:p>
    <w:p w:rsidR="00345DF8" w:rsidRDefault="00345DF8" w:rsidP="00345DF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Спартакиада Муниципальных образований Татарского района;</w:t>
      </w:r>
    </w:p>
    <w:p w:rsidR="00345DF8" w:rsidRDefault="00345DF8" w:rsidP="00345DF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Спартакиада сотрудников образовательных и спортивных организаций, культуры и молодежной политики;</w:t>
      </w:r>
    </w:p>
    <w:p w:rsidR="00345DF8" w:rsidRDefault="00345DF8" w:rsidP="00345DF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Соревнования по хоккею среди юношей «золотая шайба»;</w:t>
      </w:r>
    </w:p>
    <w:p w:rsidR="00345DF8" w:rsidRDefault="00345DF8" w:rsidP="00345DF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Лыжня России 2022;</w:t>
      </w:r>
    </w:p>
    <w:p w:rsidR="00345DF8" w:rsidRDefault="00345DF8" w:rsidP="00345DF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Летний и зимний фестивали ВФСК «Готов к труду и обороне»;</w:t>
      </w:r>
    </w:p>
    <w:p w:rsidR="00345DF8" w:rsidRDefault="00345DF8" w:rsidP="00345DF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lang w:val="en-US"/>
        </w:rPr>
        <w:t>XXXVI</w:t>
      </w:r>
      <w:r w:rsidRPr="00D137A8">
        <w:rPr>
          <w:rFonts w:ascii="Times New Roman" w:hAnsi="Times New Roman" w:cs="Times New Roman"/>
          <w:sz w:val="28"/>
          <w:szCs w:val="28"/>
        </w:rPr>
        <w:t xml:space="preserve"> </w:t>
      </w:r>
      <w:r>
        <w:rPr>
          <w:rFonts w:ascii="Times New Roman" w:hAnsi="Times New Roman" w:cs="Times New Roman"/>
          <w:sz w:val="28"/>
          <w:szCs w:val="28"/>
        </w:rPr>
        <w:t>летние сельские спортивные игры Новосибирской области;</w:t>
      </w:r>
    </w:p>
    <w:p w:rsidR="00345DF8" w:rsidRDefault="00345DF8" w:rsidP="00345DF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Кросс нации 2022;</w:t>
      </w:r>
    </w:p>
    <w:p w:rsidR="00345DF8" w:rsidRDefault="00345DF8" w:rsidP="00345DF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Традиционные физкультурно- спортивные праздники;</w:t>
      </w:r>
    </w:p>
    <w:p w:rsidR="00345DF8" w:rsidRDefault="00345DF8" w:rsidP="00345DF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Ежегодный турнир по городошному спорту на приз «Золотая осень»;</w:t>
      </w:r>
    </w:p>
    <w:p w:rsidR="00345DF8" w:rsidRDefault="00345DF8" w:rsidP="00345DF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D137A8">
        <w:rPr>
          <w:rFonts w:ascii="Times New Roman" w:hAnsi="Times New Roman" w:cs="Times New Roman"/>
          <w:sz w:val="28"/>
          <w:szCs w:val="28"/>
        </w:rPr>
        <w:t>XII Открытый региональный турнир по боксу на приз Главы Татарского муниципального района Новосибирской области</w:t>
      </w:r>
      <w:r>
        <w:rPr>
          <w:rFonts w:ascii="Times New Roman" w:hAnsi="Times New Roman" w:cs="Times New Roman"/>
          <w:sz w:val="28"/>
          <w:szCs w:val="28"/>
        </w:rPr>
        <w:t>;</w:t>
      </w:r>
    </w:p>
    <w:p w:rsidR="00345DF8" w:rsidRDefault="00345DF8" w:rsidP="00345DF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Т</w:t>
      </w:r>
      <w:r w:rsidRPr="00D137A8">
        <w:rPr>
          <w:rFonts w:ascii="Times New Roman" w:hAnsi="Times New Roman" w:cs="Times New Roman"/>
          <w:sz w:val="28"/>
          <w:szCs w:val="28"/>
        </w:rPr>
        <w:t>радиционный турнир по самбо на призы Главы Татарского муниципального района Новосибирской области среди юношей и девушек 2008 г.р. и младше на территории Татарского муниципального района</w:t>
      </w:r>
      <w:r>
        <w:rPr>
          <w:rFonts w:ascii="Times New Roman" w:hAnsi="Times New Roman" w:cs="Times New Roman"/>
          <w:sz w:val="28"/>
          <w:szCs w:val="28"/>
        </w:rPr>
        <w:t>;</w:t>
      </w:r>
    </w:p>
    <w:p w:rsidR="00345DF8" w:rsidRPr="00D137A8" w:rsidRDefault="00345DF8" w:rsidP="00345DF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Первая Всероссийская массовая велосипедная гонка «Всемирный день велосипедиста;</w:t>
      </w:r>
    </w:p>
    <w:p w:rsidR="00345DF8" w:rsidRPr="00843282" w:rsidRDefault="00345DF8" w:rsidP="00345DF8">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843282">
        <w:rPr>
          <w:rFonts w:ascii="Times New Roman" w:hAnsi="Times New Roman" w:cs="Times New Roman"/>
          <w:color w:val="000000" w:themeColor="text1"/>
          <w:sz w:val="28"/>
          <w:szCs w:val="28"/>
        </w:rPr>
        <w:t>На сегодняшний день на территории района функционируют 97 сооруж</w:t>
      </w:r>
      <w:r>
        <w:rPr>
          <w:rFonts w:ascii="Times New Roman" w:hAnsi="Times New Roman" w:cs="Times New Roman"/>
          <w:color w:val="000000" w:themeColor="text1"/>
          <w:sz w:val="28"/>
          <w:szCs w:val="28"/>
        </w:rPr>
        <w:t>ений спортивной направленности.</w:t>
      </w:r>
    </w:p>
    <w:p w:rsidR="00345DF8" w:rsidRPr="00843282" w:rsidRDefault="00345DF8" w:rsidP="00345DF8">
      <w:pPr>
        <w:spacing w:after="0" w:line="240" w:lineRule="auto"/>
        <w:ind w:firstLine="709"/>
        <w:jc w:val="both"/>
        <w:rPr>
          <w:rFonts w:ascii="Times New Roman" w:hAnsi="Times New Roman" w:cs="Times New Roman"/>
          <w:color w:val="000000" w:themeColor="text1"/>
          <w:sz w:val="28"/>
          <w:szCs w:val="28"/>
        </w:rPr>
      </w:pPr>
      <w:r w:rsidRPr="00843282">
        <w:rPr>
          <w:rFonts w:ascii="Times New Roman" w:hAnsi="Times New Roman" w:cs="Times New Roman"/>
          <w:color w:val="000000" w:themeColor="text1"/>
          <w:sz w:val="28"/>
          <w:szCs w:val="28"/>
        </w:rPr>
        <w:t xml:space="preserve">Уровень обеспеченности спортивной инфраструктурой, исходя из нормативов единовременной пропускной способности, </w:t>
      </w:r>
      <w:r>
        <w:rPr>
          <w:rFonts w:ascii="Times New Roman" w:hAnsi="Times New Roman" w:cs="Times New Roman"/>
          <w:color w:val="000000" w:themeColor="text1"/>
          <w:sz w:val="28"/>
          <w:szCs w:val="28"/>
        </w:rPr>
        <w:t xml:space="preserve">на 2022 г. составляет 81 </w:t>
      </w:r>
      <w:r w:rsidRPr="000D798E">
        <w:rPr>
          <w:rFonts w:ascii="Times New Roman" w:hAnsi="Times New Roman" w:cs="Times New Roman"/>
          <w:color w:val="000000" w:themeColor="text1"/>
          <w:sz w:val="28"/>
          <w:szCs w:val="28"/>
        </w:rPr>
        <w:t>%.</w:t>
      </w:r>
    </w:p>
    <w:p w:rsidR="00345DF8" w:rsidRDefault="00345DF8" w:rsidP="00345DF8">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В Татарском районе культивируется 15</w:t>
      </w:r>
      <w:r w:rsidRPr="00843282">
        <w:rPr>
          <w:rFonts w:ascii="Times New Roman" w:hAnsi="Times New Roman" w:cs="Times New Roman"/>
          <w:color w:val="000000" w:themeColor="text1"/>
          <w:sz w:val="28"/>
          <w:szCs w:val="28"/>
        </w:rPr>
        <w:t xml:space="preserve"> видов спорта: хоккей, самбо, бокс, баскетбол, волейбол, гиревой спорт, пауэрлифтинг, шорт-трек, мини-футбол, настольный теннис, лыжные гонки, легкая атлетика, фитнес, адаптивная физическая культура. </w:t>
      </w:r>
      <w:r>
        <w:rPr>
          <w:rFonts w:ascii="Times New Roman" w:hAnsi="Times New Roman" w:cs="Times New Roman"/>
          <w:color w:val="000000" w:themeColor="text1"/>
          <w:sz w:val="28"/>
          <w:szCs w:val="28"/>
        </w:rPr>
        <w:t>С 2022 г. в МБУ ДО «ДЮСШ» был принят квалифицированный специалист и ведётся секция по женскому хоккею.</w:t>
      </w:r>
    </w:p>
    <w:p w:rsidR="00345DF8" w:rsidRDefault="00345DF8" w:rsidP="00345DF8">
      <w:pPr>
        <w:pStyle w:val="ab"/>
        <w:ind w:firstLine="709"/>
        <w:jc w:val="both"/>
        <w:rPr>
          <w:color w:val="000000" w:themeColor="text1"/>
          <w:sz w:val="28"/>
          <w:szCs w:val="28"/>
        </w:rPr>
      </w:pPr>
      <w:r>
        <w:rPr>
          <w:color w:val="000000" w:themeColor="text1"/>
          <w:sz w:val="28"/>
          <w:szCs w:val="28"/>
        </w:rPr>
        <w:t>Одним из таких проектов, стал веревочный парк</w:t>
      </w:r>
      <w:r w:rsidRPr="0006791A">
        <w:rPr>
          <w:color w:val="000000" w:themeColor="text1"/>
          <w:sz w:val="28"/>
          <w:szCs w:val="28"/>
        </w:rPr>
        <w:t xml:space="preserve"> «Тайпарк» на сумму</w:t>
      </w:r>
      <w:r w:rsidR="007C0BEA">
        <w:rPr>
          <w:color w:val="000000" w:themeColor="text1"/>
          <w:sz w:val="28"/>
          <w:szCs w:val="28"/>
        </w:rPr>
        <w:t xml:space="preserve"> около 900,0 тыс.</w:t>
      </w:r>
      <w:r w:rsidRPr="001256FA">
        <w:rPr>
          <w:color w:val="000000" w:themeColor="text1"/>
          <w:sz w:val="28"/>
          <w:szCs w:val="28"/>
        </w:rPr>
        <w:t xml:space="preserve"> </w:t>
      </w:r>
      <w:r>
        <w:rPr>
          <w:color w:val="000000" w:themeColor="text1"/>
          <w:sz w:val="28"/>
          <w:szCs w:val="28"/>
        </w:rPr>
        <w:t xml:space="preserve">рублей </w:t>
      </w:r>
      <w:r w:rsidR="007C0BEA">
        <w:rPr>
          <w:color w:val="000000" w:themeColor="text1"/>
          <w:sz w:val="28"/>
          <w:szCs w:val="28"/>
        </w:rPr>
        <w:t>.</w:t>
      </w:r>
    </w:p>
    <w:p w:rsidR="00345DF8" w:rsidRDefault="007C0BEA" w:rsidP="00345DF8">
      <w:pPr>
        <w:pStyle w:val="ab"/>
        <w:ind w:firstLine="709"/>
        <w:jc w:val="both"/>
        <w:rPr>
          <w:sz w:val="28"/>
          <w:szCs w:val="28"/>
        </w:rPr>
      </w:pPr>
      <w:r>
        <w:rPr>
          <w:sz w:val="28"/>
          <w:szCs w:val="28"/>
        </w:rPr>
        <w:t>В</w:t>
      </w:r>
      <w:r w:rsidR="002955B2">
        <w:rPr>
          <w:sz w:val="28"/>
          <w:szCs w:val="28"/>
        </w:rPr>
        <w:t>едутся</w:t>
      </w:r>
      <w:r w:rsidR="00345DF8" w:rsidRPr="00607A31">
        <w:rPr>
          <w:sz w:val="28"/>
          <w:szCs w:val="28"/>
        </w:rPr>
        <w:t xml:space="preserve"> работы по выполнению проектно-сметной документации</w:t>
      </w:r>
      <w:r w:rsidR="002955B2">
        <w:rPr>
          <w:sz w:val="28"/>
          <w:szCs w:val="28"/>
        </w:rPr>
        <w:t xml:space="preserve"> на сумму около 1,0млн.</w:t>
      </w:r>
      <w:r w:rsidR="00345DF8">
        <w:rPr>
          <w:sz w:val="28"/>
          <w:szCs w:val="28"/>
        </w:rPr>
        <w:t xml:space="preserve"> рублей для реконструкции стадиона </w:t>
      </w:r>
      <w:r w:rsidR="00345DF8" w:rsidRPr="00607A31">
        <w:rPr>
          <w:sz w:val="28"/>
          <w:szCs w:val="28"/>
        </w:rPr>
        <w:t>«Локомотив»</w:t>
      </w:r>
      <w:r w:rsidR="00345DF8">
        <w:rPr>
          <w:sz w:val="28"/>
          <w:szCs w:val="28"/>
        </w:rPr>
        <w:t>.</w:t>
      </w:r>
    </w:p>
    <w:p w:rsidR="00E937BB" w:rsidRDefault="00E937BB" w:rsidP="00E937BB">
      <w:pPr>
        <w:spacing w:line="240" w:lineRule="auto"/>
        <w:ind w:firstLine="709"/>
        <w:jc w:val="both"/>
        <w:rPr>
          <w:rFonts w:ascii="Times New Roman" w:hAnsi="Times New Roman" w:cs="Times New Roman"/>
          <w:sz w:val="28"/>
          <w:szCs w:val="28"/>
        </w:rPr>
      </w:pPr>
    </w:p>
    <w:tbl>
      <w:tblPr>
        <w:tblStyle w:val="a3"/>
        <w:tblW w:w="9820" w:type="dxa"/>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ayout w:type="fixed"/>
        <w:tblLook w:val="04A0" w:firstRow="1" w:lastRow="0" w:firstColumn="1" w:lastColumn="0" w:noHBand="0" w:noVBand="1"/>
      </w:tblPr>
      <w:tblGrid>
        <w:gridCol w:w="2714"/>
        <w:gridCol w:w="1676"/>
        <w:gridCol w:w="992"/>
        <w:gridCol w:w="1134"/>
        <w:gridCol w:w="1134"/>
        <w:gridCol w:w="992"/>
        <w:gridCol w:w="1178"/>
      </w:tblGrid>
      <w:tr w:rsidR="00E937BB" w:rsidRPr="00D658A4" w:rsidTr="00E87002">
        <w:trPr>
          <w:jc w:val="center"/>
        </w:trPr>
        <w:tc>
          <w:tcPr>
            <w:tcW w:w="9820" w:type="dxa"/>
            <w:gridSpan w:val="7"/>
            <w:shd w:val="clear" w:color="auto" w:fill="365F91" w:themeFill="accent1" w:themeFillShade="BF"/>
          </w:tcPr>
          <w:p w:rsidR="00E937BB" w:rsidRPr="00003A6F" w:rsidRDefault="00E937BB" w:rsidP="00E87002">
            <w:pPr>
              <w:widowControl w:val="0"/>
              <w:jc w:val="center"/>
              <w:rPr>
                <w:rFonts w:ascii="Times New Roman" w:hAnsi="Times New Roman" w:cs="Times New Roman"/>
                <w:b/>
                <w:color w:val="FFFFFF" w:themeColor="background1"/>
                <w:sz w:val="28"/>
                <w:szCs w:val="28"/>
              </w:rPr>
            </w:pPr>
            <w:r w:rsidRPr="00003A6F">
              <w:rPr>
                <w:rFonts w:ascii="Times New Roman" w:hAnsi="Times New Roman" w:cs="Times New Roman"/>
                <w:b/>
                <w:color w:val="FFFFFF" w:themeColor="background1"/>
                <w:sz w:val="28"/>
                <w:szCs w:val="28"/>
              </w:rPr>
              <w:t>Здравоохранение</w:t>
            </w:r>
          </w:p>
        </w:tc>
      </w:tr>
      <w:tr w:rsidR="00E937BB" w:rsidRPr="00D658A4" w:rsidTr="00E87002">
        <w:trPr>
          <w:jc w:val="center"/>
        </w:trPr>
        <w:tc>
          <w:tcPr>
            <w:tcW w:w="2714" w:type="dxa"/>
            <w:vMerge w:val="restart"/>
            <w:shd w:val="clear" w:color="auto" w:fill="365F91" w:themeFill="accent1" w:themeFillShade="BF"/>
          </w:tcPr>
          <w:p w:rsidR="00E937BB" w:rsidRPr="00003A6F" w:rsidRDefault="00E937BB" w:rsidP="00E87002">
            <w:pPr>
              <w:widowControl w:val="0"/>
              <w:jc w:val="center"/>
              <w:rPr>
                <w:rFonts w:ascii="Times New Roman" w:hAnsi="Times New Roman"/>
                <w:b/>
                <w:color w:val="FFFFFF" w:themeColor="background1"/>
                <w:sz w:val="24"/>
                <w:szCs w:val="24"/>
              </w:rPr>
            </w:pPr>
            <w:r w:rsidRPr="00003A6F">
              <w:rPr>
                <w:rFonts w:ascii="Times New Roman" w:eastAsia="Times New Roman" w:hAnsi="Times New Roman"/>
                <w:b/>
                <w:color w:val="FFFFFF" w:themeColor="background1"/>
                <w:sz w:val="24"/>
                <w:szCs w:val="24"/>
              </w:rPr>
              <w:t>Наименование городского/ сельского поселения</w:t>
            </w:r>
          </w:p>
        </w:tc>
        <w:tc>
          <w:tcPr>
            <w:tcW w:w="1676" w:type="dxa"/>
            <w:vMerge w:val="restart"/>
            <w:shd w:val="clear" w:color="auto" w:fill="365F91" w:themeFill="accent1" w:themeFillShade="BF"/>
          </w:tcPr>
          <w:p w:rsidR="00E937BB" w:rsidRPr="00003A6F" w:rsidRDefault="00E937BB" w:rsidP="00E87002">
            <w:pPr>
              <w:widowControl w:val="0"/>
              <w:ind w:right="-142"/>
              <w:jc w:val="center"/>
              <w:rPr>
                <w:rFonts w:ascii="Times New Roman" w:hAnsi="Times New Roman"/>
                <w:b/>
                <w:color w:val="FFFFFF" w:themeColor="background1"/>
                <w:sz w:val="24"/>
                <w:szCs w:val="24"/>
              </w:rPr>
            </w:pPr>
            <w:r w:rsidRPr="00003A6F">
              <w:rPr>
                <w:rFonts w:ascii="Times New Roman" w:eastAsia="Times New Roman" w:hAnsi="Times New Roman"/>
                <w:b/>
                <w:color w:val="FFFFFF" w:themeColor="background1"/>
                <w:sz w:val="24"/>
                <w:szCs w:val="24"/>
              </w:rPr>
              <w:t>Количество учреждений здравоохранения</w:t>
            </w:r>
            <w:r>
              <w:rPr>
                <w:rFonts w:ascii="Times New Roman" w:eastAsia="Times New Roman" w:hAnsi="Times New Roman"/>
                <w:b/>
                <w:color w:val="FFFFFF" w:themeColor="background1"/>
                <w:sz w:val="24"/>
                <w:szCs w:val="24"/>
              </w:rPr>
              <w:t>, ед.</w:t>
            </w:r>
          </w:p>
        </w:tc>
        <w:tc>
          <w:tcPr>
            <w:tcW w:w="5430" w:type="dxa"/>
            <w:gridSpan w:val="5"/>
            <w:shd w:val="clear" w:color="auto" w:fill="365F91" w:themeFill="accent1" w:themeFillShade="BF"/>
          </w:tcPr>
          <w:p w:rsidR="00E937BB" w:rsidRPr="00003A6F" w:rsidRDefault="00E937BB" w:rsidP="00E87002">
            <w:pPr>
              <w:widowControl w:val="0"/>
              <w:jc w:val="center"/>
              <w:rPr>
                <w:rFonts w:ascii="Times New Roman" w:hAnsi="Times New Roman"/>
                <w:b/>
                <w:color w:val="FFFFFF" w:themeColor="background1"/>
                <w:sz w:val="24"/>
                <w:szCs w:val="24"/>
              </w:rPr>
            </w:pPr>
            <w:r w:rsidRPr="00003A6F">
              <w:rPr>
                <w:rFonts w:ascii="Times New Roman" w:hAnsi="Times New Roman"/>
                <w:b/>
                <w:color w:val="FFFFFF" w:themeColor="background1"/>
                <w:sz w:val="24"/>
                <w:szCs w:val="24"/>
              </w:rPr>
              <w:t>в том числе</w:t>
            </w:r>
          </w:p>
        </w:tc>
      </w:tr>
      <w:tr w:rsidR="00E937BB" w:rsidRPr="00D658A4" w:rsidTr="00E87002">
        <w:trPr>
          <w:jc w:val="center"/>
        </w:trPr>
        <w:tc>
          <w:tcPr>
            <w:tcW w:w="2714" w:type="dxa"/>
            <w:vMerge/>
            <w:shd w:val="clear" w:color="auto" w:fill="365F91" w:themeFill="accent1" w:themeFillShade="BF"/>
          </w:tcPr>
          <w:p w:rsidR="00E937BB" w:rsidRPr="00003A6F" w:rsidRDefault="00E937BB" w:rsidP="00E87002">
            <w:pPr>
              <w:widowControl w:val="0"/>
              <w:jc w:val="center"/>
              <w:rPr>
                <w:rFonts w:ascii="Times New Roman" w:hAnsi="Times New Roman"/>
                <w:b/>
                <w:color w:val="FFFFFF" w:themeColor="background1"/>
                <w:sz w:val="24"/>
                <w:szCs w:val="24"/>
              </w:rPr>
            </w:pPr>
          </w:p>
        </w:tc>
        <w:tc>
          <w:tcPr>
            <w:tcW w:w="1676" w:type="dxa"/>
            <w:vMerge/>
            <w:shd w:val="clear" w:color="auto" w:fill="365F91" w:themeFill="accent1" w:themeFillShade="BF"/>
          </w:tcPr>
          <w:p w:rsidR="00E937BB" w:rsidRPr="00003A6F" w:rsidRDefault="00E937BB" w:rsidP="00E87002">
            <w:pPr>
              <w:widowControl w:val="0"/>
              <w:jc w:val="center"/>
              <w:rPr>
                <w:rFonts w:ascii="Times New Roman" w:hAnsi="Times New Roman"/>
                <w:b/>
                <w:color w:val="FFFFFF" w:themeColor="background1"/>
                <w:sz w:val="24"/>
                <w:szCs w:val="24"/>
              </w:rPr>
            </w:pPr>
          </w:p>
        </w:tc>
        <w:tc>
          <w:tcPr>
            <w:tcW w:w="992" w:type="dxa"/>
            <w:shd w:val="clear" w:color="auto" w:fill="365F91" w:themeFill="accent1" w:themeFillShade="BF"/>
          </w:tcPr>
          <w:p w:rsidR="00E937BB" w:rsidRPr="00003A6F" w:rsidRDefault="00E937BB" w:rsidP="00E87002">
            <w:pPr>
              <w:widowControl w:val="0"/>
              <w:jc w:val="center"/>
              <w:rPr>
                <w:rFonts w:ascii="Times New Roman" w:hAnsi="Times New Roman"/>
                <w:b/>
                <w:color w:val="FFFFFF" w:themeColor="background1"/>
                <w:sz w:val="24"/>
                <w:szCs w:val="24"/>
              </w:rPr>
            </w:pPr>
            <w:r w:rsidRPr="00003A6F">
              <w:rPr>
                <w:rFonts w:ascii="Times New Roman" w:hAnsi="Times New Roman"/>
                <w:b/>
                <w:color w:val="FFFFFF" w:themeColor="background1"/>
                <w:sz w:val="24"/>
                <w:szCs w:val="24"/>
              </w:rPr>
              <w:t>больницы</w:t>
            </w:r>
          </w:p>
        </w:tc>
        <w:tc>
          <w:tcPr>
            <w:tcW w:w="1134" w:type="dxa"/>
            <w:tcBorders>
              <w:right w:val="single" w:sz="4" w:space="0" w:color="auto"/>
            </w:tcBorders>
            <w:shd w:val="clear" w:color="auto" w:fill="365F91" w:themeFill="accent1" w:themeFillShade="BF"/>
          </w:tcPr>
          <w:p w:rsidR="00E937BB" w:rsidRPr="00003A6F" w:rsidRDefault="00E937BB" w:rsidP="00E87002">
            <w:pPr>
              <w:widowControl w:val="0"/>
              <w:jc w:val="center"/>
              <w:rPr>
                <w:rFonts w:ascii="Times New Roman" w:hAnsi="Times New Roman"/>
                <w:b/>
                <w:color w:val="FFFFFF" w:themeColor="background1"/>
                <w:sz w:val="24"/>
                <w:szCs w:val="24"/>
              </w:rPr>
            </w:pPr>
            <w:r>
              <w:rPr>
                <w:rFonts w:ascii="Times New Roman" w:hAnsi="Times New Roman"/>
                <w:b/>
                <w:color w:val="FFFFFF" w:themeColor="background1"/>
                <w:sz w:val="24"/>
                <w:szCs w:val="24"/>
              </w:rPr>
              <w:t>поликлиники</w:t>
            </w:r>
          </w:p>
        </w:tc>
        <w:tc>
          <w:tcPr>
            <w:tcW w:w="1134" w:type="dxa"/>
            <w:tcBorders>
              <w:left w:val="single" w:sz="4" w:space="0" w:color="auto"/>
            </w:tcBorders>
            <w:shd w:val="clear" w:color="auto" w:fill="365F91" w:themeFill="accent1" w:themeFillShade="BF"/>
          </w:tcPr>
          <w:p w:rsidR="00E937BB" w:rsidRPr="00003A6F" w:rsidRDefault="00E937BB" w:rsidP="00E87002">
            <w:pPr>
              <w:widowControl w:val="0"/>
              <w:jc w:val="center"/>
              <w:rPr>
                <w:rFonts w:ascii="Times New Roman" w:hAnsi="Times New Roman"/>
                <w:b/>
                <w:color w:val="FFFFFF" w:themeColor="background1"/>
                <w:sz w:val="24"/>
                <w:szCs w:val="24"/>
              </w:rPr>
            </w:pPr>
            <w:r>
              <w:rPr>
                <w:rFonts w:ascii="Times New Roman" w:hAnsi="Times New Roman"/>
                <w:b/>
                <w:color w:val="FFFFFF" w:themeColor="background1"/>
                <w:sz w:val="24"/>
                <w:szCs w:val="24"/>
              </w:rPr>
              <w:t>амбулотории</w:t>
            </w:r>
          </w:p>
        </w:tc>
        <w:tc>
          <w:tcPr>
            <w:tcW w:w="992" w:type="dxa"/>
            <w:shd w:val="clear" w:color="auto" w:fill="365F91" w:themeFill="accent1" w:themeFillShade="BF"/>
          </w:tcPr>
          <w:p w:rsidR="00E937BB" w:rsidRPr="00003A6F" w:rsidRDefault="00E937BB" w:rsidP="00E87002">
            <w:pPr>
              <w:widowControl w:val="0"/>
              <w:jc w:val="center"/>
              <w:rPr>
                <w:rFonts w:ascii="Times New Roman" w:hAnsi="Times New Roman"/>
                <w:b/>
                <w:color w:val="FFFFFF" w:themeColor="background1"/>
                <w:sz w:val="24"/>
                <w:szCs w:val="24"/>
              </w:rPr>
            </w:pPr>
            <w:r w:rsidRPr="00003A6F">
              <w:rPr>
                <w:rFonts w:ascii="Times New Roman" w:hAnsi="Times New Roman"/>
                <w:b/>
                <w:color w:val="FFFFFF" w:themeColor="background1"/>
                <w:sz w:val="24"/>
                <w:szCs w:val="24"/>
              </w:rPr>
              <w:t>ФАПы</w:t>
            </w:r>
          </w:p>
        </w:tc>
        <w:tc>
          <w:tcPr>
            <w:tcW w:w="1178" w:type="dxa"/>
            <w:shd w:val="clear" w:color="auto" w:fill="365F91" w:themeFill="accent1" w:themeFillShade="BF"/>
          </w:tcPr>
          <w:p w:rsidR="00E937BB" w:rsidRPr="00003A6F" w:rsidRDefault="00E937BB" w:rsidP="00E87002">
            <w:pPr>
              <w:widowControl w:val="0"/>
              <w:jc w:val="center"/>
              <w:rPr>
                <w:rFonts w:ascii="Times New Roman" w:hAnsi="Times New Roman"/>
                <w:b/>
                <w:color w:val="FFFFFF" w:themeColor="background1"/>
                <w:sz w:val="24"/>
                <w:szCs w:val="24"/>
              </w:rPr>
            </w:pPr>
            <w:r w:rsidRPr="00003A6F">
              <w:rPr>
                <w:rFonts w:ascii="Times New Roman" w:hAnsi="Times New Roman"/>
                <w:b/>
                <w:color w:val="FFFFFF" w:themeColor="background1"/>
                <w:sz w:val="24"/>
                <w:szCs w:val="24"/>
              </w:rPr>
              <w:t>санатории, профилактории</w:t>
            </w:r>
          </w:p>
        </w:tc>
      </w:tr>
      <w:tr w:rsidR="00E937BB" w:rsidRPr="004F332C" w:rsidTr="00E87002">
        <w:trPr>
          <w:jc w:val="center"/>
        </w:trPr>
        <w:tc>
          <w:tcPr>
            <w:tcW w:w="2714" w:type="dxa"/>
          </w:tcPr>
          <w:p w:rsidR="00E937BB" w:rsidRDefault="00E937BB" w:rsidP="00E87002">
            <w:pPr>
              <w:widowControl w:val="0"/>
              <w:rPr>
                <w:rFonts w:ascii="Times New Roman" w:hAnsi="Times New Roman"/>
                <w:sz w:val="24"/>
                <w:szCs w:val="24"/>
              </w:rPr>
            </w:pPr>
            <w:r w:rsidRPr="004F332C">
              <w:rPr>
                <w:rFonts w:ascii="Times New Roman" w:hAnsi="Times New Roman"/>
                <w:sz w:val="24"/>
                <w:szCs w:val="24"/>
              </w:rPr>
              <w:t>город Татарск</w:t>
            </w:r>
          </w:p>
          <w:p w:rsidR="0094794C" w:rsidRPr="004F332C" w:rsidRDefault="0094794C" w:rsidP="00E87002">
            <w:pPr>
              <w:widowControl w:val="0"/>
              <w:rPr>
                <w:rFonts w:ascii="Times New Roman" w:hAnsi="Times New Roman"/>
                <w:sz w:val="24"/>
                <w:szCs w:val="24"/>
              </w:rPr>
            </w:pPr>
          </w:p>
        </w:tc>
        <w:tc>
          <w:tcPr>
            <w:tcW w:w="1676" w:type="dxa"/>
          </w:tcPr>
          <w:p w:rsidR="00E937BB" w:rsidRPr="004F332C" w:rsidRDefault="00E937BB" w:rsidP="00E87002">
            <w:pPr>
              <w:widowControl w:val="0"/>
              <w:jc w:val="center"/>
              <w:rPr>
                <w:rFonts w:ascii="Times New Roman" w:hAnsi="Times New Roman"/>
                <w:sz w:val="24"/>
                <w:szCs w:val="24"/>
              </w:rPr>
            </w:pPr>
            <w:r>
              <w:rPr>
                <w:rFonts w:ascii="Times New Roman" w:hAnsi="Times New Roman"/>
                <w:sz w:val="24"/>
                <w:szCs w:val="24"/>
              </w:rPr>
              <w:t>2</w:t>
            </w:r>
          </w:p>
        </w:tc>
        <w:tc>
          <w:tcPr>
            <w:tcW w:w="992" w:type="dxa"/>
          </w:tcPr>
          <w:p w:rsidR="00E937BB" w:rsidRPr="004F332C" w:rsidRDefault="00E937BB" w:rsidP="00E87002">
            <w:pPr>
              <w:widowControl w:val="0"/>
              <w:jc w:val="center"/>
              <w:rPr>
                <w:rFonts w:ascii="Times New Roman" w:hAnsi="Times New Roman"/>
                <w:sz w:val="24"/>
                <w:szCs w:val="24"/>
              </w:rPr>
            </w:pPr>
            <w:r>
              <w:rPr>
                <w:rFonts w:ascii="Times New Roman" w:hAnsi="Times New Roman"/>
                <w:sz w:val="24"/>
                <w:szCs w:val="24"/>
              </w:rPr>
              <w:t>2</w:t>
            </w:r>
          </w:p>
        </w:tc>
        <w:tc>
          <w:tcPr>
            <w:tcW w:w="1134" w:type="dxa"/>
            <w:tcBorders>
              <w:right w:val="single" w:sz="4" w:space="0" w:color="auto"/>
            </w:tcBorders>
          </w:tcPr>
          <w:p w:rsidR="00E937BB" w:rsidRPr="004F332C" w:rsidRDefault="00E937BB" w:rsidP="00E87002">
            <w:pPr>
              <w:widowControl w:val="0"/>
              <w:jc w:val="center"/>
              <w:rPr>
                <w:rFonts w:ascii="Times New Roman" w:hAnsi="Times New Roman"/>
                <w:sz w:val="24"/>
                <w:szCs w:val="24"/>
              </w:rPr>
            </w:pPr>
            <w:r>
              <w:rPr>
                <w:rFonts w:ascii="Times New Roman" w:hAnsi="Times New Roman"/>
                <w:sz w:val="24"/>
                <w:szCs w:val="24"/>
              </w:rPr>
              <w:t>2</w:t>
            </w:r>
          </w:p>
        </w:tc>
        <w:tc>
          <w:tcPr>
            <w:tcW w:w="1134" w:type="dxa"/>
            <w:tcBorders>
              <w:left w:val="single" w:sz="4" w:space="0" w:color="auto"/>
            </w:tcBorders>
          </w:tcPr>
          <w:p w:rsidR="00E937BB" w:rsidRPr="004F332C" w:rsidRDefault="00E937BB" w:rsidP="00E87002">
            <w:pPr>
              <w:widowControl w:val="0"/>
              <w:jc w:val="center"/>
              <w:rPr>
                <w:rFonts w:ascii="Times New Roman" w:hAnsi="Times New Roman"/>
                <w:sz w:val="24"/>
                <w:szCs w:val="24"/>
              </w:rPr>
            </w:pPr>
            <w:r>
              <w:rPr>
                <w:rFonts w:ascii="Times New Roman" w:hAnsi="Times New Roman"/>
                <w:sz w:val="24"/>
                <w:szCs w:val="24"/>
              </w:rPr>
              <w:t>0</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78"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r>
      <w:tr w:rsidR="00E937BB" w:rsidRPr="004F332C" w:rsidTr="00E87002">
        <w:trPr>
          <w:jc w:val="center"/>
        </w:trPr>
        <w:tc>
          <w:tcPr>
            <w:tcW w:w="2714" w:type="dxa"/>
          </w:tcPr>
          <w:p w:rsidR="00E937BB" w:rsidRDefault="00E937BB" w:rsidP="00E87002">
            <w:pPr>
              <w:widowControl w:val="0"/>
              <w:rPr>
                <w:rFonts w:ascii="Times New Roman" w:hAnsi="Times New Roman"/>
                <w:sz w:val="24"/>
                <w:szCs w:val="24"/>
              </w:rPr>
            </w:pPr>
            <w:r w:rsidRPr="004F332C">
              <w:rPr>
                <w:rFonts w:ascii="Times New Roman" w:hAnsi="Times New Roman"/>
                <w:sz w:val="24"/>
                <w:szCs w:val="24"/>
              </w:rPr>
              <w:t>Дмитриевское МО</w:t>
            </w:r>
          </w:p>
          <w:p w:rsidR="0094794C" w:rsidRPr="004F332C" w:rsidRDefault="0094794C" w:rsidP="00E87002">
            <w:pPr>
              <w:widowControl w:val="0"/>
              <w:rPr>
                <w:rFonts w:ascii="Times New Roman" w:hAnsi="Times New Roman"/>
                <w:sz w:val="24"/>
                <w:szCs w:val="24"/>
              </w:rPr>
            </w:pPr>
          </w:p>
        </w:tc>
        <w:tc>
          <w:tcPr>
            <w:tcW w:w="1676"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righ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lef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1</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3</w:t>
            </w:r>
          </w:p>
        </w:tc>
        <w:tc>
          <w:tcPr>
            <w:tcW w:w="1178" w:type="dxa"/>
          </w:tcPr>
          <w:p w:rsidR="00E937BB" w:rsidRPr="004F332C" w:rsidRDefault="00E937BB" w:rsidP="00E87002">
            <w:pPr>
              <w:widowControl w:val="0"/>
              <w:jc w:val="center"/>
            </w:pPr>
            <w:r w:rsidRPr="004F332C">
              <w:rPr>
                <w:rFonts w:ascii="Times New Roman" w:hAnsi="Times New Roman"/>
                <w:sz w:val="24"/>
                <w:szCs w:val="24"/>
              </w:rPr>
              <w:t>0</w:t>
            </w:r>
          </w:p>
        </w:tc>
      </w:tr>
      <w:tr w:rsidR="00E937BB" w:rsidRPr="004F332C" w:rsidTr="00E87002">
        <w:trPr>
          <w:jc w:val="center"/>
        </w:trPr>
        <w:tc>
          <w:tcPr>
            <w:tcW w:w="2714" w:type="dxa"/>
          </w:tcPr>
          <w:p w:rsidR="00E937BB" w:rsidRDefault="00E937BB" w:rsidP="00E87002">
            <w:pPr>
              <w:widowControl w:val="0"/>
              <w:rPr>
                <w:rFonts w:ascii="Times New Roman" w:hAnsi="Times New Roman"/>
                <w:sz w:val="24"/>
                <w:szCs w:val="24"/>
              </w:rPr>
            </w:pPr>
            <w:r w:rsidRPr="004F332C">
              <w:rPr>
                <w:rFonts w:ascii="Times New Roman" w:hAnsi="Times New Roman"/>
                <w:sz w:val="24"/>
                <w:szCs w:val="24"/>
              </w:rPr>
              <w:t>Зубовское МО</w:t>
            </w:r>
          </w:p>
          <w:p w:rsidR="0094794C" w:rsidRPr="004F332C" w:rsidRDefault="0094794C" w:rsidP="00E87002">
            <w:pPr>
              <w:widowControl w:val="0"/>
              <w:rPr>
                <w:rFonts w:ascii="Times New Roman" w:hAnsi="Times New Roman"/>
                <w:sz w:val="24"/>
                <w:szCs w:val="24"/>
              </w:rPr>
            </w:pPr>
          </w:p>
        </w:tc>
        <w:tc>
          <w:tcPr>
            <w:tcW w:w="1676"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righ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lef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1</w:t>
            </w:r>
          </w:p>
        </w:tc>
        <w:tc>
          <w:tcPr>
            <w:tcW w:w="1178" w:type="dxa"/>
          </w:tcPr>
          <w:p w:rsidR="00E937BB" w:rsidRPr="004F332C" w:rsidRDefault="00E937BB" w:rsidP="00E87002">
            <w:pPr>
              <w:widowControl w:val="0"/>
              <w:jc w:val="center"/>
            </w:pPr>
            <w:r w:rsidRPr="004F332C">
              <w:rPr>
                <w:rFonts w:ascii="Times New Roman" w:hAnsi="Times New Roman"/>
                <w:sz w:val="24"/>
                <w:szCs w:val="24"/>
              </w:rPr>
              <w:t>0</w:t>
            </w:r>
          </w:p>
        </w:tc>
      </w:tr>
      <w:tr w:rsidR="00E937BB" w:rsidRPr="004F332C" w:rsidTr="00E87002">
        <w:trPr>
          <w:jc w:val="center"/>
        </w:trPr>
        <w:tc>
          <w:tcPr>
            <w:tcW w:w="2714" w:type="dxa"/>
          </w:tcPr>
          <w:p w:rsidR="00E937BB" w:rsidRDefault="00E937BB" w:rsidP="00E87002">
            <w:pPr>
              <w:widowControl w:val="0"/>
              <w:rPr>
                <w:rFonts w:ascii="Times New Roman" w:hAnsi="Times New Roman"/>
                <w:sz w:val="24"/>
                <w:szCs w:val="24"/>
              </w:rPr>
            </w:pPr>
            <w:r w:rsidRPr="004F332C">
              <w:rPr>
                <w:rFonts w:ascii="Times New Roman" w:hAnsi="Times New Roman"/>
                <w:sz w:val="24"/>
                <w:szCs w:val="24"/>
              </w:rPr>
              <w:t>Казаткульское МО</w:t>
            </w:r>
          </w:p>
          <w:p w:rsidR="0094794C" w:rsidRPr="004F332C" w:rsidRDefault="0094794C" w:rsidP="00E87002">
            <w:pPr>
              <w:widowControl w:val="0"/>
              <w:rPr>
                <w:rFonts w:ascii="Times New Roman" w:hAnsi="Times New Roman"/>
                <w:sz w:val="24"/>
                <w:szCs w:val="24"/>
              </w:rPr>
            </w:pPr>
          </w:p>
        </w:tc>
        <w:tc>
          <w:tcPr>
            <w:tcW w:w="1676"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righ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lef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4</w:t>
            </w:r>
          </w:p>
        </w:tc>
        <w:tc>
          <w:tcPr>
            <w:tcW w:w="1178" w:type="dxa"/>
          </w:tcPr>
          <w:p w:rsidR="00E937BB" w:rsidRPr="004F332C" w:rsidRDefault="00E937BB" w:rsidP="00E87002">
            <w:pPr>
              <w:widowControl w:val="0"/>
              <w:jc w:val="center"/>
            </w:pPr>
            <w:r w:rsidRPr="004F332C">
              <w:rPr>
                <w:rFonts w:ascii="Times New Roman" w:hAnsi="Times New Roman"/>
                <w:sz w:val="24"/>
                <w:szCs w:val="24"/>
              </w:rPr>
              <w:t>0</w:t>
            </w:r>
          </w:p>
        </w:tc>
      </w:tr>
      <w:tr w:rsidR="00E937BB" w:rsidRPr="004F332C" w:rsidTr="00E87002">
        <w:trPr>
          <w:jc w:val="center"/>
        </w:trPr>
        <w:tc>
          <w:tcPr>
            <w:tcW w:w="2714" w:type="dxa"/>
          </w:tcPr>
          <w:p w:rsidR="00E937BB" w:rsidRDefault="00E937BB" w:rsidP="00E87002">
            <w:pPr>
              <w:widowControl w:val="0"/>
              <w:rPr>
                <w:rFonts w:ascii="Times New Roman" w:hAnsi="Times New Roman"/>
                <w:sz w:val="24"/>
                <w:szCs w:val="24"/>
              </w:rPr>
            </w:pPr>
            <w:r w:rsidRPr="004F332C">
              <w:rPr>
                <w:rFonts w:ascii="Times New Roman" w:hAnsi="Times New Roman"/>
                <w:sz w:val="24"/>
                <w:szCs w:val="24"/>
              </w:rPr>
              <w:t>Константиновское МО</w:t>
            </w:r>
          </w:p>
          <w:p w:rsidR="0094794C" w:rsidRPr="004F332C" w:rsidRDefault="0094794C" w:rsidP="00E87002">
            <w:pPr>
              <w:widowControl w:val="0"/>
              <w:rPr>
                <w:rFonts w:ascii="Times New Roman" w:hAnsi="Times New Roman"/>
                <w:sz w:val="24"/>
                <w:szCs w:val="24"/>
              </w:rPr>
            </w:pPr>
          </w:p>
        </w:tc>
        <w:tc>
          <w:tcPr>
            <w:tcW w:w="1676"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righ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lef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1</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1</w:t>
            </w:r>
          </w:p>
        </w:tc>
        <w:tc>
          <w:tcPr>
            <w:tcW w:w="1178" w:type="dxa"/>
          </w:tcPr>
          <w:p w:rsidR="00E937BB" w:rsidRPr="004F332C" w:rsidRDefault="00E937BB" w:rsidP="00E87002">
            <w:pPr>
              <w:widowControl w:val="0"/>
              <w:jc w:val="center"/>
            </w:pPr>
            <w:r w:rsidRPr="004F332C">
              <w:rPr>
                <w:rFonts w:ascii="Times New Roman" w:hAnsi="Times New Roman"/>
                <w:sz w:val="24"/>
                <w:szCs w:val="24"/>
              </w:rPr>
              <w:t>0</w:t>
            </w:r>
          </w:p>
        </w:tc>
      </w:tr>
      <w:tr w:rsidR="00E937BB" w:rsidRPr="004F332C" w:rsidTr="00E87002">
        <w:trPr>
          <w:jc w:val="center"/>
        </w:trPr>
        <w:tc>
          <w:tcPr>
            <w:tcW w:w="2714" w:type="dxa"/>
          </w:tcPr>
          <w:p w:rsidR="00E937BB" w:rsidRDefault="00E937BB" w:rsidP="00E87002">
            <w:pPr>
              <w:widowControl w:val="0"/>
              <w:rPr>
                <w:rFonts w:ascii="Times New Roman" w:hAnsi="Times New Roman"/>
                <w:sz w:val="24"/>
                <w:szCs w:val="24"/>
              </w:rPr>
            </w:pPr>
            <w:r w:rsidRPr="004F332C">
              <w:rPr>
                <w:rFonts w:ascii="Times New Roman" w:hAnsi="Times New Roman"/>
                <w:sz w:val="24"/>
                <w:szCs w:val="24"/>
              </w:rPr>
              <w:t>Киевское МО</w:t>
            </w:r>
          </w:p>
          <w:p w:rsidR="0094794C" w:rsidRPr="004F332C" w:rsidRDefault="0094794C" w:rsidP="00E87002">
            <w:pPr>
              <w:widowControl w:val="0"/>
              <w:rPr>
                <w:rFonts w:ascii="Times New Roman" w:hAnsi="Times New Roman"/>
                <w:sz w:val="24"/>
                <w:szCs w:val="24"/>
              </w:rPr>
            </w:pPr>
          </w:p>
        </w:tc>
        <w:tc>
          <w:tcPr>
            <w:tcW w:w="1676"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righ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lef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2</w:t>
            </w:r>
          </w:p>
        </w:tc>
        <w:tc>
          <w:tcPr>
            <w:tcW w:w="1178" w:type="dxa"/>
          </w:tcPr>
          <w:p w:rsidR="00E937BB" w:rsidRPr="004F332C" w:rsidRDefault="00E937BB" w:rsidP="00E87002">
            <w:pPr>
              <w:widowControl w:val="0"/>
              <w:jc w:val="center"/>
            </w:pPr>
            <w:r w:rsidRPr="004F332C">
              <w:rPr>
                <w:rFonts w:ascii="Times New Roman" w:hAnsi="Times New Roman"/>
                <w:sz w:val="24"/>
                <w:szCs w:val="24"/>
              </w:rPr>
              <w:t>0</w:t>
            </w:r>
          </w:p>
        </w:tc>
      </w:tr>
      <w:tr w:rsidR="00E937BB" w:rsidRPr="004F332C" w:rsidTr="00E87002">
        <w:trPr>
          <w:jc w:val="center"/>
        </w:trPr>
        <w:tc>
          <w:tcPr>
            <w:tcW w:w="2714" w:type="dxa"/>
          </w:tcPr>
          <w:p w:rsidR="00E937BB" w:rsidRDefault="00E937BB" w:rsidP="00E87002">
            <w:pPr>
              <w:widowControl w:val="0"/>
              <w:rPr>
                <w:rFonts w:ascii="Times New Roman" w:hAnsi="Times New Roman"/>
                <w:sz w:val="24"/>
                <w:szCs w:val="24"/>
              </w:rPr>
            </w:pPr>
            <w:r w:rsidRPr="004F332C">
              <w:rPr>
                <w:rFonts w:ascii="Times New Roman" w:hAnsi="Times New Roman"/>
                <w:sz w:val="24"/>
                <w:szCs w:val="24"/>
              </w:rPr>
              <w:t>Казачемысское МО</w:t>
            </w:r>
          </w:p>
          <w:p w:rsidR="0094794C" w:rsidRPr="004F332C" w:rsidRDefault="0094794C" w:rsidP="00E87002">
            <w:pPr>
              <w:widowControl w:val="0"/>
              <w:rPr>
                <w:rFonts w:ascii="Times New Roman" w:hAnsi="Times New Roman"/>
                <w:sz w:val="24"/>
                <w:szCs w:val="24"/>
              </w:rPr>
            </w:pPr>
          </w:p>
        </w:tc>
        <w:tc>
          <w:tcPr>
            <w:tcW w:w="1676"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righ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lef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1</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78" w:type="dxa"/>
          </w:tcPr>
          <w:p w:rsidR="00E937BB" w:rsidRPr="004F332C" w:rsidRDefault="00E937BB" w:rsidP="00E87002">
            <w:pPr>
              <w:widowControl w:val="0"/>
              <w:jc w:val="center"/>
            </w:pPr>
            <w:r w:rsidRPr="004F332C">
              <w:rPr>
                <w:rFonts w:ascii="Times New Roman" w:hAnsi="Times New Roman"/>
                <w:sz w:val="24"/>
                <w:szCs w:val="24"/>
              </w:rPr>
              <w:t>0</w:t>
            </w:r>
          </w:p>
        </w:tc>
      </w:tr>
      <w:tr w:rsidR="00E937BB" w:rsidRPr="004F332C" w:rsidTr="00E87002">
        <w:trPr>
          <w:jc w:val="center"/>
        </w:trPr>
        <w:tc>
          <w:tcPr>
            <w:tcW w:w="2714" w:type="dxa"/>
          </w:tcPr>
          <w:p w:rsidR="00E937BB" w:rsidRDefault="00E937BB" w:rsidP="00E87002">
            <w:pPr>
              <w:widowControl w:val="0"/>
              <w:rPr>
                <w:rFonts w:ascii="Times New Roman" w:hAnsi="Times New Roman"/>
                <w:sz w:val="24"/>
                <w:szCs w:val="24"/>
              </w:rPr>
            </w:pPr>
            <w:r w:rsidRPr="004F332C">
              <w:rPr>
                <w:rFonts w:ascii="Times New Roman" w:hAnsi="Times New Roman"/>
                <w:sz w:val="24"/>
                <w:szCs w:val="24"/>
              </w:rPr>
              <w:t>Кочневское МО</w:t>
            </w:r>
          </w:p>
          <w:p w:rsidR="0094794C" w:rsidRPr="004F332C" w:rsidRDefault="0094794C" w:rsidP="00E87002">
            <w:pPr>
              <w:widowControl w:val="0"/>
              <w:rPr>
                <w:rFonts w:ascii="Times New Roman" w:hAnsi="Times New Roman"/>
                <w:sz w:val="24"/>
                <w:szCs w:val="24"/>
              </w:rPr>
            </w:pPr>
          </w:p>
        </w:tc>
        <w:tc>
          <w:tcPr>
            <w:tcW w:w="1676"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righ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lef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2</w:t>
            </w:r>
          </w:p>
        </w:tc>
        <w:tc>
          <w:tcPr>
            <w:tcW w:w="1178" w:type="dxa"/>
          </w:tcPr>
          <w:p w:rsidR="00E937BB" w:rsidRPr="004F332C" w:rsidRDefault="00E937BB" w:rsidP="00E87002">
            <w:pPr>
              <w:widowControl w:val="0"/>
              <w:jc w:val="center"/>
            </w:pPr>
            <w:r w:rsidRPr="004F332C">
              <w:rPr>
                <w:rFonts w:ascii="Times New Roman" w:hAnsi="Times New Roman"/>
                <w:sz w:val="24"/>
                <w:szCs w:val="24"/>
              </w:rPr>
              <w:t>0</w:t>
            </w:r>
          </w:p>
        </w:tc>
      </w:tr>
      <w:tr w:rsidR="00E937BB" w:rsidRPr="004F332C" w:rsidTr="00E87002">
        <w:trPr>
          <w:jc w:val="center"/>
        </w:trPr>
        <w:tc>
          <w:tcPr>
            <w:tcW w:w="2714" w:type="dxa"/>
          </w:tcPr>
          <w:p w:rsidR="00E937BB" w:rsidRDefault="00E937BB" w:rsidP="00E87002">
            <w:pPr>
              <w:widowControl w:val="0"/>
              <w:rPr>
                <w:rFonts w:ascii="Times New Roman" w:hAnsi="Times New Roman"/>
                <w:sz w:val="24"/>
                <w:szCs w:val="24"/>
              </w:rPr>
            </w:pPr>
            <w:r w:rsidRPr="004F332C">
              <w:rPr>
                <w:rFonts w:ascii="Times New Roman" w:hAnsi="Times New Roman"/>
                <w:sz w:val="24"/>
                <w:szCs w:val="24"/>
              </w:rPr>
              <w:t>Козловское МО</w:t>
            </w:r>
          </w:p>
          <w:p w:rsidR="0094794C" w:rsidRPr="004F332C" w:rsidRDefault="0094794C" w:rsidP="00E87002">
            <w:pPr>
              <w:widowControl w:val="0"/>
              <w:rPr>
                <w:rFonts w:ascii="Times New Roman" w:hAnsi="Times New Roman"/>
                <w:sz w:val="24"/>
                <w:szCs w:val="24"/>
              </w:rPr>
            </w:pPr>
          </w:p>
        </w:tc>
        <w:tc>
          <w:tcPr>
            <w:tcW w:w="1676"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righ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lef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3</w:t>
            </w:r>
          </w:p>
        </w:tc>
        <w:tc>
          <w:tcPr>
            <w:tcW w:w="1178" w:type="dxa"/>
          </w:tcPr>
          <w:p w:rsidR="00E937BB" w:rsidRPr="004F332C" w:rsidRDefault="00E937BB" w:rsidP="00E87002">
            <w:pPr>
              <w:widowControl w:val="0"/>
              <w:jc w:val="center"/>
            </w:pPr>
            <w:r w:rsidRPr="004F332C">
              <w:rPr>
                <w:rFonts w:ascii="Times New Roman" w:hAnsi="Times New Roman"/>
                <w:sz w:val="24"/>
                <w:szCs w:val="24"/>
              </w:rPr>
              <w:t>0</w:t>
            </w:r>
          </w:p>
        </w:tc>
      </w:tr>
      <w:tr w:rsidR="00E937BB" w:rsidRPr="004F332C" w:rsidTr="00E87002">
        <w:trPr>
          <w:jc w:val="center"/>
        </w:trPr>
        <w:tc>
          <w:tcPr>
            <w:tcW w:w="2714" w:type="dxa"/>
          </w:tcPr>
          <w:p w:rsidR="00E937BB" w:rsidRDefault="00E937BB" w:rsidP="00E87002">
            <w:pPr>
              <w:widowControl w:val="0"/>
              <w:rPr>
                <w:rFonts w:ascii="Times New Roman" w:hAnsi="Times New Roman"/>
                <w:sz w:val="24"/>
                <w:szCs w:val="24"/>
              </w:rPr>
            </w:pPr>
            <w:r w:rsidRPr="004F332C">
              <w:rPr>
                <w:rFonts w:ascii="Times New Roman" w:hAnsi="Times New Roman"/>
                <w:sz w:val="24"/>
                <w:szCs w:val="24"/>
              </w:rPr>
              <w:t>Красноярское МО</w:t>
            </w:r>
          </w:p>
          <w:p w:rsidR="0094794C" w:rsidRPr="004F332C" w:rsidRDefault="0094794C" w:rsidP="00E87002">
            <w:pPr>
              <w:widowControl w:val="0"/>
              <w:rPr>
                <w:rFonts w:ascii="Times New Roman" w:hAnsi="Times New Roman"/>
                <w:sz w:val="24"/>
                <w:szCs w:val="24"/>
              </w:rPr>
            </w:pPr>
          </w:p>
        </w:tc>
        <w:tc>
          <w:tcPr>
            <w:tcW w:w="1676"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righ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lef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2</w:t>
            </w:r>
          </w:p>
        </w:tc>
        <w:tc>
          <w:tcPr>
            <w:tcW w:w="1178" w:type="dxa"/>
          </w:tcPr>
          <w:p w:rsidR="00E937BB" w:rsidRPr="004F332C" w:rsidRDefault="00E937BB" w:rsidP="00E87002">
            <w:pPr>
              <w:widowControl w:val="0"/>
              <w:jc w:val="center"/>
            </w:pPr>
            <w:r w:rsidRPr="004F332C">
              <w:rPr>
                <w:rFonts w:ascii="Times New Roman" w:hAnsi="Times New Roman"/>
                <w:sz w:val="24"/>
                <w:szCs w:val="24"/>
              </w:rPr>
              <w:t>0</w:t>
            </w:r>
          </w:p>
        </w:tc>
      </w:tr>
      <w:tr w:rsidR="00E937BB" w:rsidRPr="004F332C" w:rsidTr="00E87002">
        <w:trPr>
          <w:jc w:val="center"/>
        </w:trPr>
        <w:tc>
          <w:tcPr>
            <w:tcW w:w="2714" w:type="dxa"/>
          </w:tcPr>
          <w:p w:rsidR="00E937BB" w:rsidRDefault="00E937BB" w:rsidP="00E87002">
            <w:pPr>
              <w:widowControl w:val="0"/>
              <w:rPr>
                <w:rFonts w:ascii="Times New Roman" w:hAnsi="Times New Roman"/>
                <w:sz w:val="24"/>
                <w:szCs w:val="24"/>
              </w:rPr>
            </w:pPr>
            <w:r w:rsidRPr="004F332C">
              <w:rPr>
                <w:rFonts w:ascii="Times New Roman" w:hAnsi="Times New Roman"/>
                <w:sz w:val="24"/>
                <w:szCs w:val="24"/>
              </w:rPr>
              <w:t>Лопатинское МО</w:t>
            </w:r>
          </w:p>
          <w:p w:rsidR="0094794C" w:rsidRPr="004F332C" w:rsidRDefault="0094794C" w:rsidP="00E87002">
            <w:pPr>
              <w:widowControl w:val="0"/>
              <w:rPr>
                <w:rFonts w:ascii="Times New Roman" w:hAnsi="Times New Roman"/>
                <w:sz w:val="24"/>
                <w:szCs w:val="24"/>
              </w:rPr>
            </w:pPr>
          </w:p>
        </w:tc>
        <w:tc>
          <w:tcPr>
            <w:tcW w:w="1676"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righ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lef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2</w:t>
            </w:r>
          </w:p>
        </w:tc>
        <w:tc>
          <w:tcPr>
            <w:tcW w:w="1178" w:type="dxa"/>
          </w:tcPr>
          <w:p w:rsidR="00E937BB" w:rsidRPr="004F332C" w:rsidRDefault="00E937BB" w:rsidP="00E87002">
            <w:pPr>
              <w:widowControl w:val="0"/>
              <w:jc w:val="center"/>
            </w:pPr>
            <w:r w:rsidRPr="004F332C">
              <w:rPr>
                <w:rFonts w:ascii="Times New Roman" w:hAnsi="Times New Roman"/>
                <w:sz w:val="24"/>
                <w:szCs w:val="24"/>
              </w:rPr>
              <w:t>0</w:t>
            </w:r>
          </w:p>
        </w:tc>
      </w:tr>
      <w:tr w:rsidR="00E937BB" w:rsidRPr="004F332C" w:rsidTr="00E87002">
        <w:trPr>
          <w:jc w:val="center"/>
        </w:trPr>
        <w:tc>
          <w:tcPr>
            <w:tcW w:w="2714" w:type="dxa"/>
          </w:tcPr>
          <w:p w:rsidR="00E937BB" w:rsidRDefault="00E937BB" w:rsidP="00E87002">
            <w:pPr>
              <w:widowControl w:val="0"/>
              <w:rPr>
                <w:rFonts w:ascii="Times New Roman" w:hAnsi="Times New Roman"/>
                <w:sz w:val="24"/>
                <w:szCs w:val="24"/>
              </w:rPr>
            </w:pPr>
            <w:r w:rsidRPr="004F332C">
              <w:rPr>
                <w:rFonts w:ascii="Times New Roman" w:hAnsi="Times New Roman"/>
                <w:sz w:val="24"/>
                <w:szCs w:val="24"/>
              </w:rPr>
              <w:t>Николаевское МО</w:t>
            </w:r>
          </w:p>
          <w:p w:rsidR="0094794C" w:rsidRPr="004F332C" w:rsidRDefault="0094794C" w:rsidP="00E87002">
            <w:pPr>
              <w:widowControl w:val="0"/>
              <w:rPr>
                <w:rFonts w:ascii="Times New Roman" w:hAnsi="Times New Roman"/>
                <w:sz w:val="24"/>
                <w:szCs w:val="24"/>
              </w:rPr>
            </w:pPr>
          </w:p>
        </w:tc>
        <w:tc>
          <w:tcPr>
            <w:tcW w:w="1676"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righ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lef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2</w:t>
            </w:r>
          </w:p>
        </w:tc>
        <w:tc>
          <w:tcPr>
            <w:tcW w:w="1178" w:type="dxa"/>
          </w:tcPr>
          <w:p w:rsidR="00E937BB" w:rsidRPr="004F332C" w:rsidRDefault="00E937BB" w:rsidP="00E87002">
            <w:pPr>
              <w:widowControl w:val="0"/>
              <w:jc w:val="center"/>
            </w:pPr>
            <w:r w:rsidRPr="004F332C">
              <w:rPr>
                <w:rFonts w:ascii="Times New Roman" w:hAnsi="Times New Roman"/>
                <w:sz w:val="24"/>
                <w:szCs w:val="24"/>
              </w:rPr>
              <w:t>0</w:t>
            </w:r>
          </w:p>
        </w:tc>
      </w:tr>
      <w:tr w:rsidR="00E937BB" w:rsidRPr="004F332C" w:rsidTr="00E87002">
        <w:trPr>
          <w:jc w:val="center"/>
        </w:trPr>
        <w:tc>
          <w:tcPr>
            <w:tcW w:w="2714" w:type="dxa"/>
          </w:tcPr>
          <w:p w:rsidR="00E937BB" w:rsidRDefault="00E937BB" w:rsidP="00E87002">
            <w:pPr>
              <w:widowControl w:val="0"/>
              <w:rPr>
                <w:rFonts w:ascii="Times New Roman" w:hAnsi="Times New Roman"/>
                <w:sz w:val="24"/>
                <w:szCs w:val="24"/>
              </w:rPr>
            </w:pPr>
            <w:r w:rsidRPr="004F332C">
              <w:rPr>
                <w:rFonts w:ascii="Times New Roman" w:hAnsi="Times New Roman"/>
                <w:sz w:val="24"/>
                <w:szCs w:val="24"/>
              </w:rPr>
              <w:t>Неудачинское МО</w:t>
            </w:r>
          </w:p>
          <w:p w:rsidR="0094794C" w:rsidRPr="004F332C" w:rsidRDefault="0094794C" w:rsidP="00E87002">
            <w:pPr>
              <w:widowControl w:val="0"/>
              <w:rPr>
                <w:rFonts w:ascii="Times New Roman" w:hAnsi="Times New Roman"/>
                <w:sz w:val="24"/>
                <w:szCs w:val="24"/>
              </w:rPr>
            </w:pPr>
          </w:p>
        </w:tc>
        <w:tc>
          <w:tcPr>
            <w:tcW w:w="1676"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righ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lef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1</w:t>
            </w:r>
          </w:p>
        </w:tc>
        <w:tc>
          <w:tcPr>
            <w:tcW w:w="1178" w:type="dxa"/>
          </w:tcPr>
          <w:p w:rsidR="00E937BB" w:rsidRPr="004F332C" w:rsidRDefault="00E937BB" w:rsidP="00E87002">
            <w:pPr>
              <w:widowControl w:val="0"/>
              <w:jc w:val="center"/>
            </w:pPr>
            <w:r w:rsidRPr="004F332C">
              <w:rPr>
                <w:rFonts w:ascii="Times New Roman" w:hAnsi="Times New Roman"/>
                <w:sz w:val="24"/>
                <w:szCs w:val="24"/>
              </w:rPr>
              <w:t>0</w:t>
            </w:r>
          </w:p>
        </w:tc>
      </w:tr>
      <w:tr w:rsidR="00E937BB" w:rsidRPr="004F332C" w:rsidTr="00E87002">
        <w:trPr>
          <w:jc w:val="center"/>
        </w:trPr>
        <w:tc>
          <w:tcPr>
            <w:tcW w:w="2714" w:type="dxa"/>
          </w:tcPr>
          <w:p w:rsidR="00E937BB" w:rsidRDefault="00E937BB" w:rsidP="00E87002">
            <w:pPr>
              <w:widowControl w:val="0"/>
              <w:rPr>
                <w:rFonts w:ascii="Times New Roman" w:hAnsi="Times New Roman"/>
                <w:sz w:val="24"/>
                <w:szCs w:val="24"/>
              </w:rPr>
            </w:pPr>
            <w:r w:rsidRPr="004F332C">
              <w:rPr>
                <w:rFonts w:ascii="Times New Roman" w:hAnsi="Times New Roman"/>
                <w:sz w:val="24"/>
                <w:szCs w:val="24"/>
              </w:rPr>
              <w:t>Новомихайловское МО</w:t>
            </w:r>
          </w:p>
          <w:p w:rsidR="0094794C" w:rsidRPr="004F332C" w:rsidRDefault="0094794C" w:rsidP="00E87002">
            <w:pPr>
              <w:widowControl w:val="0"/>
              <w:rPr>
                <w:rFonts w:ascii="Times New Roman" w:hAnsi="Times New Roman"/>
                <w:sz w:val="24"/>
                <w:szCs w:val="24"/>
              </w:rPr>
            </w:pPr>
          </w:p>
        </w:tc>
        <w:tc>
          <w:tcPr>
            <w:tcW w:w="1676"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righ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lef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1</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1</w:t>
            </w:r>
          </w:p>
        </w:tc>
        <w:tc>
          <w:tcPr>
            <w:tcW w:w="1178"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r>
      <w:tr w:rsidR="00E937BB" w:rsidRPr="004F332C" w:rsidTr="00E87002">
        <w:trPr>
          <w:jc w:val="center"/>
        </w:trPr>
        <w:tc>
          <w:tcPr>
            <w:tcW w:w="2714" w:type="dxa"/>
          </w:tcPr>
          <w:p w:rsidR="00E937BB" w:rsidRDefault="00E937BB" w:rsidP="00E87002">
            <w:pPr>
              <w:widowControl w:val="0"/>
              <w:rPr>
                <w:rFonts w:ascii="Times New Roman" w:hAnsi="Times New Roman"/>
                <w:sz w:val="24"/>
                <w:szCs w:val="24"/>
              </w:rPr>
            </w:pPr>
            <w:r w:rsidRPr="004F332C">
              <w:rPr>
                <w:rFonts w:ascii="Times New Roman" w:hAnsi="Times New Roman"/>
                <w:sz w:val="24"/>
                <w:szCs w:val="24"/>
              </w:rPr>
              <w:t>Новопокровское МО</w:t>
            </w:r>
          </w:p>
          <w:p w:rsidR="0094794C" w:rsidRPr="004F332C" w:rsidRDefault="0094794C" w:rsidP="00E87002">
            <w:pPr>
              <w:widowControl w:val="0"/>
              <w:rPr>
                <w:rFonts w:ascii="Times New Roman" w:hAnsi="Times New Roman"/>
                <w:sz w:val="24"/>
                <w:szCs w:val="24"/>
              </w:rPr>
            </w:pPr>
          </w:p>
        </w:tc>
        <w:tc>
          <w:tcPr>
            <w:tcW w:w="1676"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righ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lef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3</w:t>
            </w:r>
          </w:p>
        </w:tc>
        <w:tc>
          <w:tcPr>
            <w:tcW w:w="1178" w:type="dxa"/>
          </w:tcPr>
          <w:p w:rsidR="00E937BB" w:rsidRPr="004F332C" w:rsidRDefault="00E937BB" w:rsidP="00E87002">
            <w:pPr>
              <w:widowControl w:val="0"/>
              <w:jc w:val="center"/>
            </w:pPr>
            <w:r w:rsidRPr="004F332C">
              <w:rPr>
                <w:rFonts w:ascii="Times New Roman" w:hAnsi="Times New Roman"/>
                <w:sz w:val="24"/>
                <w:szCs w:val="24"/>
              </w:rPr>
              <w:t>0</w:t>
            </w:r>
          </w:p>
        </w:tc>
      </w:tr>
      <w:tr w:rsidR="00E937BB" w:rsidRPr="004F332C" w:rsidTr="00E87002">
        <w:trPr>
          <w:jc w:val="center"/>
        </w:trPr>
        <w:tc>
          <w:tcPr>
            <w:tcW w:w="2714" w:type="dxa"/>
          </w:tcPr>
          <w:p w:rsidR="00E937BB" w:rsidRDefault="00E937BB" w:rsidP="00E87002">
            <w:pPr>
              <w:widowControl w:val="0"/>
              <w:rPr>
                <w:rFonts w:ascii="Times New Roman" w:hAnsi="Times New Roman"/>
                <w:sz w:val="24"/>
                <w:szCs w:val="24"/>
              </w:rPr>
            </w:pPr>
            <w:r w:rsidRPr="004F332C">
              <w:rPr>
                <w:rFonts w:ascii="Times New Roman" w:hAnsi="Times New Roman"/>
                <w:sz w:val="24"/>
                <w:szCs w:val="24"/>
              </w:rPr>
              <w:t>Никулинское МО</w:t>
            </w:r>
          </w:p>
          <w:p w:rsidR="0094794C" w:rsidRPr="004F332C" w:rsidRDefault="0094794C" w:rsidP="00E87002">
            <w:pPr>
              <w:widowControl w:val="0"/>
              <w:rPr>
                <w:rFonts w:ascii="Times New Roman" w:hAnsi="Times New Roman"/>
                <w:sz w:val="24"/>
                <w:szCs w:val="24"/>
              </w:rPr>
            </w:pPr>
          </w:p>
        </w:tc>
        <w:tc>
          <w:tcPr>
            <w:tcW w:w="1676"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righ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lef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4</w:t>
            </w:r>
          </w:p>
        </w:tc>
        <w:tc>
          <w:tcPr>
            <w:tcW w:w="1178" w:type="dxa"/>
          </w:tcPr>
          <w:p w:rsidR="00E937BB" w:rsidRPr="004F332C" w:rsidRDefault="00E937BB" w:rsidP="00E87002">
            <w:pPr>
              <w:widowControl w:val="0"/>
              <w:jc w:val="center"/>
            </w:pPr>
            <w:r w:rsidRPr="004F332C">
              <w:rPr>
                <w:rFonts w:ascii="Times New Roman" w:hAnsi="Times New Roman"/>
                <w:sz w:val="24"/>
                <w:szCs w:val="24"/>
              </w:rPr>
              <w:t>0</w:t>
            </w:r>
          </w:p>
        </w:tc>
      </w:tr>
      <w:tr w:rsidR="00E937BB" w:rsidRPr="004F332C" w:rsidTr="00E87002">
        <w:trPr>
          <w:jc w:val="center"/>
        </w:trPr>
        <w:tc>
          <w:tcPr>
            <w:tcW w:w="2714" w:type="dxa"/>
          </w:tcPr>
          <w:p w:rsidR="00E937BB" w:rsidRDefault="00E937BB" w:rsidP="00E87002">
            <w:pPr>
              <w:widowControl w:val="0"/>
              <w:rPr>
                <w:rFonts w:ascii="Times New Roman" w:hAnsi="Times New Roman"/>
                <w:sz w:val="24"/>
                <w:szCs w:val="24"/>
              </w:rPr>
            </w:pPr>
            <w:r w:rsidRPr="004F332C">
              <w:rPr>
                <w:rFonts w:ascii="Times New Roman" w:hAnsi="Times New Roman"/>
                <w:sz w:val="24"/>
                <w:szCs w:val="24"/>
              </w:rPr>
              <w:t>Новопервомайское МО</w:t>
            </w:r>
          </w:p>
          <w:p w:rsidR="0094794C" w:rsidRPr="004F332C" w:rsidRDefault="0094794C" w:rsidP="00E87002">
            <w:pPr>
              <w:widowControl w:val="0"/>
              <w:rPr>
                <w:rFonts w:ascii="Times New Roman" w:hAnsi="Times New Roman"/>
                <w:sz w:val="24"/>
                <w:szCs w:val="24"/>
              </w:rPr>
            </w:pPr>
          </w:p>
        </w:tc>
        <w:tc>
          <w:tcPr>
            <w:tcW w:w="1676"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righ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lef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1</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2</w:t>
            </w:r>
          </w:p>
        </w:tc>
        <w:tc>
          <w:tcPr>
            <w:tcW w:w="1178" w:type="dxa"/>
          </w:tcPr>
          <w:p w:rsidR="00E937BB" w:rsidRPr="004F332C" w:rsidRDefault="00E937BB" w:rsidP="00E87002">
            <w:pPr>
              <w:widowControl w:val="0"/>
              <w:jc w:val="center"/>
            </w:pPr>
            <w:r w:rsidRPr="004F332C">
              <w:rPr>
                <w:rFonts w:ascii="Times New Roman" w:hAnsi="Times New Roman"/>
                <w:sz w:val="24"/>
                <w:szCs w:val="24"/>
              </w:rPr>
              <w:t>0</w:t>
            </w:r>
          </w:p>
        </w:tc>
      </w:tr>
      <w:tr w:rsidR="00E937BB" w:rsidRPr="004F332C" w:rsidTr="00E87002">
        <w:trPr>
          <w:jc w:val="center"/>
        </w:trPr>
        <w:tc>
          <w:tcPr>
            <w:tcW w:w="2714" w:type="dxa"/>
          </w:tcPr>
          <w:p w:rsidR="00E937BB" w:rsidRDefault="00E937BB" w:rsidP="00E87002">
            <w:pPr>
              <w:widowControl w:val="0"/>
              <w:rPr>
                <w:rFonts w:ascii="Times New Roman" w:hAnsi="Times New Roman"/>
                <w:sz w:val="24"/>
                <w:szCs w:val="24"/>
              </w:rPr>
            </w:pPr>
            <w:r w:rsidRPr="004F332C">
              <w:rPr>
                <w:rFonts w:ascii="Times New Roman" w:hAnsi="Times New Roman"/>
                <w:sz w:val="24"/>
                <w:szCs w:val="24"/>
              </w:rPr>
              <w:t>Новотроицкое МО</w:t>
            </w:r>
          </w:p>
          <w:p w:rsidR="0094794C" w:rsidRPr="004F332C" w:rsidRDefault="0094794C" w:rsidP="00E87002">
            <w:pPr>
              <w:widowControl w:val="0"/>
              <w:rPr>
                <w:rFonts w:ascii="Times New Roman" w:hAnsi="Times New Roman"/>
                <w:sz w:val="24"/>
                <w:szCs w:val="24"/>
              </w:rPr>
            </w:pPr>
          </w:p>
        </w:tc>
        <w:tc>
          <w:tcPr>
            <w:tcW w:w="1676"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righ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lef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3</w:t>
            </w:r>
          </w:p>
        </w:tc>
        <w:tc>
          <w:tcPr>
            <w:tcW w:w="1178" w:type="dxa"/>
          </w:tcPr>
          <w:p w:rsidR="00E937BB" w:rsidRPr="004F332C" w:rsidRDefault="00E937BB" w:rsidP="00E87002">
            <w:pPr>
              <w:widowControl w:val="0"/>
              <w:jc w:val="center"/>
            </w:pPr>
            <w:r w:rsidRPr="004F332C">
              <w:rPr>
                <w:rFonts w:ascii="Times New Roman" w:hAnsi="Times New Roman"/>
                <w:sz w:val="24"/>
                <w:szCs w:val="24"/>
              </w:rPr>
              <w:t>0</w:t>
            </w:r>
          </w:p>
        </w:tc>
      </w:tr>
      <w:tr w:rsidR="00E937BB" w:rsidRPr="004F332C" w:rsidTr="00E87002">
        <w:trPr>
          <w:jc w:val="center"/>
        </w:trPr>
        <w:tc>
          <w:tcPr>
            <w:tcW w:w="2714" w:type="dxa"/>
          </w:tcPr>
          <w:p w:rsidR="00E937BB" w:rsidRDefault="00E937BB" w:rsidP="00E87002">
            <w:pPr>
              <w:widowControl w:val="0"/>
              <w:rPr>
                <w:rFonts w:ascii="Times New Roman" w:hAnsi="Times New Roman"/>
                <w:sz w:val="24"/>
                <w:szCs w:val="24"/>
              </w:rPr>
            </w:pPr>
            <w:r w:rsidRPr="004F332C">
              <w:rPr>
                <w:rFonts w:ascii="Times New Roman" w:hAnsi="Times New Roman"/>
                <w:sz w:val="24"/>
                <w:szCs w:val="24"/>
              </w:rPr>
              <w:t>Орловское МО</w:t>
            </w:r>
          </w:p>
          <w:p w:rsidR="0094794C" w:rsidRPr="004F332C" w:rsidRDefault="0094794C" w:rsidP="00E87002">
            <w:pPr>
              <w:widowControl w:val="0"/>
              <w:rPr>
                <w:rFonts w:ascii="Times New Roman" w:hAnsi="Times New Roman"/>
                <w:sz w:val="24"/>
                <w:szCs w:val="24"/>
              </w:rPr>
            </w:pPr>
          </w:p>
        </w:tc>
        <w:tc>
          <w:tcPr>
            <w:tcW w:w="1676"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righ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lef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3</w:t>
            </w:r>
          </w:p>
        </w:tc>
        <w:tc>
          <w:tcPr>
            <w:tcW w:w="1178" w:type="dxa"/>
          </w:tcPr>
          <w:p w:rsidR="00E937BB" w:rsidRPr="004F332C" w:rsidRDefault="00E937BB" w:rsidP="00E87002">
            <w:pPr>
              <w:widowControl w:val="0"/>
              <w:jc w:val="center"/>
            </w:pPr>
            <w:r w:rsidRPr="004F332C">
              <w:rPr>
                <w:rFonts w:ascii="Times New Roman" w:hAnsi="Times New Roman"/>
                <w:sz w:val="24"/>
                <w:szCs w:val="24"/>
              </w:rPr>
              <w:t>0</w:t>
            </w:r>
          </w:p>
        </w:tc>
      </w:tr>
      <w:tr w:rsidR="00E937BB" w:rsidRPr="004F332C" w:rsidTr="00E87002">
        <w:trPr>
          <w:jc w:val="center"/>
        </w:trPr>
        <w:tc>
          <w:tcPr>
            <w:tcW w:w="2714" w:type="dxa"/>
          </w:tcPr>
          <w:p w:rsidR="00E937BB" w:rsidRDefault="00E937BB" w:rsidP="00E87002">
            <w:pPr>
              <w:widowControl w:val="0"/>
              <w:rPr>
                <w:rFonts w:ascii="Times New Roman" w:hAnsi="Times New Roman"/>
                <w:sz w:val="24"/>
                <w:szCs w:val="24"/>
              </w:rPr>
            </w:pPr>
            <w:r w:rsidRPr="004F332C">
              <w:rPr>
                <w:rFonts w:ascii="Times New Roman" w:hAnsi="Times New Roman"/>
                <w:sz w:val="24"/>
                <w:szCs w:val="24"/>
              </w:rPr>
              <w:t>Северотатарское МО</w:t>
            </w:r>
          </w:p>
          <w:p w:rsidR="0094794C" w:rsidRPr="004F332C" w:rsidRDefault="0094794C" w:rsidP="00E87002">
            <w:pPr>
              <w:widowControl w:val="0"/>
              <w:rPr>
                <w:rFonts w:ascii="Times New Roman" w:hAnsi="Times New Roman"/>
                <w:sz w:val="24"/>
                <w:szCs w:val="24"/>
              </w:rPr>
            </w:pPr>
          </w:p>
        </w:tc>
        <w:tc>
          <w:tcPr>
            <w:tcW w:w="1676"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righ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lef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5</w:t>
            </w:r>
          </w:p>
        </w:tc>
        <w:tc>
          <w:tcPr>
            <w:tcW w:w="1178" w:type="dxa"/>
          </w:tcPr>
          <w:p w:rsidR="00E937BB" w:rsidRPr="004F332C" w:rsidRDefault="00E937BB" w:rsidP="00E87002">
            <w:pPr>
              <w:widowControl w:val="0"/>
              <w:jc w:val="center"/>
            </w:pPr>
            <w:r w:rsidRPr="004F332C">
              <w:rPr>
                <w:rFonts w:ascii="Times New Roman" w:hAnsi="Times New Roman"/>
                <w:sz w:val="24"/>
                <w:szCs w:val="24"/>
              </w:rPr>
              <w:t>0</w:t>
            </w:r>
          </w:p>
        </w:tc>
      </w:tr>
      <w:tr w:rsidR="00E937BB" w:rsidRPr="004F332C" w:rsidTr="00E87002">
        <w:trPr>
          <w:jc w:val="center"/>
        </w:trPr>
        <w:tc>
          <w:tcPr>
            <w:tcW w:w="2714" w:type="dxa"/>
          </w:tcPr>
          <w:p w:rsidR="00E937BB" w:rsidRDefault="00E937BB" w:rsidP="00E87002">
            <w:pPr>
              <w:widowControl w:val="0"/>
              <w:rPr>
                <w:rFonts w:ascii="Times New Roman" w:hAnsi="Times New Roman"/>
                <w:sz w:val="24"/>
                <w:szCs w:val="24"/>
              </w:rPr>
            </w:pPr>
            <w:r w:rsidRPr="004F332C">
              <w:rPr>
                <w:rFonts w:ascii="Times New Roman" w:hAnsi="Times New Roman"/>
                <w:sz w:val="24"/>
                <w:szCs w:val="24"/>
              </w:rPr>
              <w:t>Увальское МО</w:t>
            </w:r>
          </w:p>
          <w:p w:rsidR="0094794C" w:rsidRPr="004F332C" w:rsidRDefault="0094794C" w:rsidP="00E87002">
            <w:pPr>
              <w:widowControl w:val="0"/>
              <w:rPr>
                <w:rFonts w:ascii="Times New Roman" w:hAnsi="Times New Roman"/>
                <w:sz w:val="24"/>
                <w:szCs w:val="24"/>
              </w:rPr>
            </w:pPr>
          </w:p>
        </w:tc>
        <w:tc>
          <w:tcPr>
            <w:tcW w:w="1676"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righ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lef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1</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3</w:t>
            </w:r>
          </w:p>
        </w:tc>
        <w:tc>
          <w:tcPr>
            <w:tcW w:w="1178" w:type="dxa"/>
          </w:tcPr>
          <w:p w:rsidR="00E937BB" w:rsidRPr="004F332C" w:rsidRDefault="00E937BB" w:rsidP="00E87002">
            <w:pPr>
              <w:widowControl w:val="0"/>
              <w:jc w:val="center"/>
            </w:pPr>
            <w:r w:rsidRPr="004F332C">
              <w:rPr>
                <w:rFonts w:ascii="Times New Roman" w:hAnsi="Times New Roman"/>
                <w:sz w:val="24"/>
                <w:szCs w:val="24"/>
              </w:rPr>
              <w:t>0</w:t>
            </w:r>
          </w:p>
        </w:tc>
      </w:tr>
      <w:tr w:rsidR="00E937BB" w:rsidRPr="004F332C" w:rsidTr="00E87002">
        <w:trPr>
          <w:jc w:val="center"/>
        </w:trPr>
        <w:tc>
          <w:tcPr>
            <w:tcW w:w="2714" w:type="dxa"/>
          </w:tcPr>
          <w:p w:rsidR="00E937BB" w:rsidRDefault="00E937BB" w:rsidP="00E87002">
            <w:pPr>
              <w:widowControl w:val="0"/>
              <w:rPr>
                <w:rFonts w:ascii="Times New Roman" w:hAnsi="Times New Roman"/>
                <w:sz w:val="24"/>
                <w:szCs w:val="24"/>
              </w:rPr>
            </w:pPr>
            <w:r w:rsidRPr="004F332C">
              <w:rPr>
                <w:rFonts w:ascii="Times New Roman" w:hAnsi="Times New Roman"/>
                <w:sz w:val="24"/>
                <w:szCs w:val="24"/>
              </w:rPr>
              <w:t>Ускюльское МО</w:t>
            </w:r>
          </w:p>
          <w:p w:rsidR="0094794C" w:rsidRPr="004F332C" w:rsidRDefault="0094794C" w:rsidP="00E87002">
            <w:pPr>
              <w:widowControl w:val="0"/>
              <w:rPr>
                <w:rFonts w:ascii="Times New Roman" w:hAnsi="Times New Roman"/>
                <w:sz w:val="24"/>
                <w:szCs w:val="24"/>
              </w:rPr>
            </w:pPr>
          </w:p>
        </w:tc>
        <w:tc>
          <w:tcPr>
            <w:tcW w:w="1676"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righ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1134" w:type="dxa"/>
            <w:tcBorders>
              <w:lef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0</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2</w:t>
            </w:r>
          </w:p>
        </w:tc>
        <w:tc>
          <w:tcPr>
            <w:tcW w:w="1178" w:type="dxa"/>
          </w:tcPr>
          <w:p w:rsidR="00E937BB" w:rsidRPr="004F332C" w:rsidRDefault="00E937BB" w:rsidP="00E87002">
            <w:pPr>
              <w:widowControl w:val="0"/>
              <w:jc w:val="center"/>
            </w:pPr>
            <w:r w:rsidRPr="004F332C">
              <w:rPr>
                <w:rFonts w:ascii="Times New Roman" w:hAnsi="Times New Roman"/>
                <w:sz w:val="24"/>
                <w:szCs w:val="24"/>
              </w:rPr>
              <w:t>0</w:t>
            </w:r>
          </w:p>
        </w:tc>
      </w:tr>
      <w:tr w:rsidR="00E937BB" w:rsidRPr="004F332C" w:rsidTr="00E87002">
        <w:trPr>
          <w:jc w:val="center"/>
        </w:trPr>
        <w:tc>
          <w:tcPr>
            <w:tcW w:w="2714" w:type="dxa"/>
          </w:tcPr>
          <w:p w:rsidR="00E937BB" w:rsidRPr="004F332C" w:rsidRDefault="00E937BB" w:rsidP="00E87002">
            <w:pPr>
              <w:widowControl w:val="0"/>
              <w:rPr>
                <w:rFonts w:ascii="Times New Roman" w:hAnsi="Times New Roman"/>
                <w:sz w:val="24"/>
                <w:szCs w:val="24"/>
              </w:rPr>
            </w:pPr>
            <w:r w:rsidRPr="004F332C">
              <w:rPr>
                <w:rFonts w:ascii="Times New Roman" w:hAnsi="Times New Roman"/>
                <w:sz w:val="24"/>
                <w:szCs w:val="24"/>
              </w:rPr>
              <w:t>Итого:</w:t>
            </w:r>
          </w:p>
        </w:tc>
        <w:tc>
          <w:tcPr>
            <w:tcW w:w="1676" w:type="dxa"/>
          </w:tcPr>
          <w:p w:rsidR="00E937BB" w:rsidRPr="004F332C" w:rsidRDefault="00E937BB" w:rsidP="00E87002">
            <w:pPr>
              <w:widowControl w:val="0"/>
              <w:jc w:val="center"/>
              <w:rPr>
                <w:rFonts w:ascii="Times New Roman" w:hAnsi="Times New Roman"/>
                <w:sz w:val="24"/>
                <w:szCs w:val="24"/>
              </w:rPr>
            </w:pPr>
            <w:r>
              <w:rPr>
                <w:rFonts w:ascii="Times New Roman" w:hAnsi="Times New Roman"/>
                <w:sz w:val="24"/>
                <w:szCs w:val="24"/>
              </w:rPr>
              <w:t>2</w:t>
            </w:r>
          </w:p>
        </w:tc>
        <w:tc>
          <w:tcPr>
            <w:tcW w:w="992" w:type="dxa"/>
          </w:tcPr>
          <w:p w:rsidR="00E937BB" w:rsidRPr="004F332C" w:rsidRDefault="00E937BB" w:rsidP="00E87002">
            <w:pPr>
              <w:widowControl w:val="0"/>
              <w:jc w:val="center"/>
              <w:rPr>
                <w:rFonts w:ascii="Times New Roman" w:hAnsi="Times New Roman"/>
                <w:sz w:val="24"/>
                <w:szCs w:val="24"/>
              </w:rPr>
            </w:pPr>
            <w:r>
              <w:rPr>
                <w:rFonts w:ascii="Times New Roman" w:hAnsi="Times New Roman"/>
                <w:sz w:val="24"/>
                <w:szCs w:val="24"/>
              </w:rPr>
              <w:t>2</w:t>
            </w:r>
          </w:p>
        </w:tc>
        <w:tc>
          <w:tcPr>
            <w:tcW w:w="1134" w:type="dxa"/>
            <w:tcBorders>
              <w:right w:val="single" w:sz="4" w:space="0" w:color="auto"/>
            </w:tcBorders>
          </w:tcPr>
          <w:p w:rsidR="00E937BB" w:rsidRPr="004F332C" w:rsidRDefault="00E937BB" w:rsidP="00E87002">
            <w:pPr>
              <w:widowControl w:val="0"/>
              <w:jc w:val="center"/>
              <w:rPr>
                <w:rFonts w:ascii="Times New Roman" w:hAnsi="Times New Roman"/>
                <w:sz w:val="24"/>
                <w:szCs w:val="24"/>
              </w:rPr>
            </w:pPr>
            <w:r>
              <w:rPr>
                <w:rFonts w:ascii="Times New Roman" w:hAnsi="Times New Roman"/>
                <w:sz w:val="24"/>
                <w:szCs w:val="24"/>
              </w:rPr>
              <w:t>1</w:t>
            </w:r>
          </w:p>
        </w:tc>
        <w:tc>
          <w:tcPr>
            <w:tcW w:w="1134" w:type="dxa"/>
            <w:tcBorders>
              <w:left w:val="single" w:sz="4" w:space="0" w:color="auto"/>
            </w:tcBorders>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7</w:t>
            </w:r>
          </w:p>
        </w:tc>
        <w:tc>
          <w:tcPr>
            <w:tcW w:w="992" w:type="dxa"/>
          </w:tcPr>
          <w:p w:rsidR="00E937BB" w:rsidRPr="004F332C" w:rsidRDefault="00E937BB" w:rsidP="00E87002">
            <w:pPr>
              <w:widowControl w:val="0"/>
              <w:jc w:val="center"/>
              <w:rPr>
                <w:rFonts w:ascii="Times New Roman" w:hAnsi="Times New Roman"/>
                <w:sz w:val="24"/>
                <w:szCs w:val="24"/>
              </w:rPr>
            </w:pPr>
            <w:r w:rsidRPr="004F332C">
              <w:rPr>
                <w:rFonts w:ascii="Times New Roman" w:hAnsi="Times New Roman"/>
                <w:sz w:val="24"/>
                <w:szCs w:val="24"/>
              </w:rPr>
              <w:t>49</w:t>
            </w:r>
          </w:p>
        </w:tc>
        <w:tc>
          <w:tcPr>
            <w:tcW w:w="1178" w:type="dxa"/>
          </w:tcPr>
          <w:p w:rsidR="00E937BB" w:rsidRPr="004F332C" w:rsidRDefault="00E937BB" w:rsidP="00E87002">
            <w:pPr>
              <w:widowControl w:val="0"/>
              <w:jc w:val="center"/>
            </w:pPr>
            <w:r w:rsidRPr="004F332C">
              <w:rPr>
                <w:rFonts w:ascii="Times New Roman" w:hAnsi="Times New Roman"/>
                <w:sz w:val="24"/>
                <w:szCs w:val="24"/>
              </w:rPr>
              <w:t>0</w:t>
            </w:r>
          </w:p>
        </w:tc>
      </w:tr>
    </w:tbl>
    <w:p w:rsidR="00E937BB" w:rsidRPr="00133140" w:rsidRDefault="00E937BB" w:rsidP="0094794C">
      <w:pPr>
        <w:widowControl w:val="0"/>
        <w:spacing w:after="0" w:line="240" w:lineRule="auto"/>
        <w:ind w:firstLine="709"/>
        <w:jc w:val="both"/>
        <w:rPr>
          <w:rFonts w:ascii="Times New Roman" w:hAnsi="Times New Roman" w:cs="Times New Roman"/>
          <w:sz w:val="28"/>
          <w:szCs w:val="28"/>
        </w:rPr>
      </w:pPr>
      <w:r w:rsidRPr="0094794C">
        <w:rPr>
          <w:rFonts w:ascii="Times New Roman" w:hAnsi="Times New Roman" w:cs="Times New Roman"/>
          <w:sz w:val="28"/>
          <w:szCs w:val="28"/>
        </w:rPr>
        <w:t>Деятельность сфе</w:t>
      </w:r>
      <w:r w:rsidR="004B1E90" w:rsidRPr="0094794C">
        <w:rPr>
          <w:rFonts w:ascii="Times New Roman" w:hAnsi="Times New Roman" w:cs="Times New Roman"/>
          <w:sz w:val="28"/>
          <w:szCs w:val="28"/>
        </w:rPr>
        <w:t>ры здравоохранения района в 2022</w:t>
      </w:r>
      <w:r w:rsidRPr="0094794C">
        <w:rPr>
          <w:rFonts w:ascii="Times New Roman" w:hAnsi="Times New Roman" w:cs="Times New Roman"/>
          <w:sz w:val="28"/>
          <w:szCs w:val="28"/>
        </w:rPr>
        <w:t xml:space="preserve"> года была направлена на повышение качества и доступности медицинских услуг, дальнейшее развитие первичной медико-санитарной и специализированной медицинской помощи. </w:t>
      </w:r>
      <w:r w:rsidR="004A1533">
        <w:rPr>
          <w:rFonts w:ascii="Times New Roman" w:hAnsi="Times New Roman" w:cs="Times New Roman"/>
          <w:noProof/>
          <w:sz w:val="28"/>
          <w:szCs w:val="28"/>
        </w:rPr>
        <w:drawing>
          <wp:anchor distT="0" distB="0" distL="114300" distR="114300" simplePos="0" relativeHeight="251819008" behindDoc="1" locked="0" layoutInCell="1" allowOverlap="1">
            <wp:simplePos x="0" y="0"/>
            <wp:positionH relativeFrom="column">
              <wp:posOffset>-635</wp:posOffset>
            </wp:positionH>
            <wp:positionV relativeFrom="paragraph">
              <wp:posOffset>462280</wp:posOffset>
            </wp:positionV>
            <wp:extent cx="3048635" cy="1748790"/>
            <wp:effectExtent l="0" t="0" r="0" b="3810"/>
            <wp:wrapTight wrapText="bothSides">
              <wp:wrapPolygon edited="0">
                <wp:start x="0" y="0"/>
                <wp:lineTo x="0" y="21412"/>
                <wp:lineTo x="21461" y="21412"/>
                <wp:lineTo x="21461"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1.jpg"/>
                    <pic:cNvPicPr/>
                  </pic:nvPicPr>
                  <pic:blipFill>
                    <a:blip r:embed="rId46" cstate="print">
                      <a:extLst>
                        <a:ext uri="{28A0092B-C50C-407E-A947-70E740481C1C}">
                          <a14:useLocalDpi xmlns:a14="http://schemas.microsoft.com/office/drawing/2010/main" val="0"/>
                        </a:ext>
                      </a:extLst>
                    </a:blip>
                    <a:stretch>
                      <a:fillRect/>
                    </a:stretch>
                  </pic:blipFill>
                  <pic:spPr>
                    <a:xfrm>
                      <a:off x="0" y="0"/>
                      <a:ext cx="3048635" cy="1748790"/>
                    </a:xfrm>
                    <a:prstGeom prst="rect">
                      <a:avLst/>
                    </a:prstGeom>
                  </pic:spPr>
                </pic:pic>
              </a:graphicData>
            </a:graphic>
          </wp:anchor>
        </w:drawing>
      </w:r>
    </w:p>
    <w:p w:rsidR="00E937BB" w:rsidRPr="00133140" w:rsidRDefault="00E937BB" w:rsidP="000555B1">
      <w:pPr>
        <w:widowControl w:val="0"/>
        <w:spacing w:after="0" w:line="240" w:lineRule="auto"/>
        <w:ind w:firstLine="709"/>
        <w:jc w:val="both"/>
        <w:rPr>
          <w:rFonts w:ascii="Times New Roman" w:hAnsi="Times New Roman" w:cs="Times New Roman"/>
          <w:sz w:val="28"/>
          <w:szCs w:val="28"/>
        </w:rPr>
      </w:pPr>
      <w:r w:rsidRPr="00133140">
        <w:rPr>
          <w:rFonts w:ascii="Times New Roman" w:hAnsi="Times New Roman" w:cs="Times New Roman"/>
          <w:sz w:val="28"/>
          <w:szCs w:val="28"/>
        </w:rPr>
        <w:t xml:space="preserve">Продолжалась реализация национального проекта «Здравоохранение», мероприятия которого были направлены на борьбу с сердечно-сосудистыми и онкологическими заболеваниями, на развитие детского здравоохранения, на обеспечение медицинских организаций квалифицированными кадрами, на создание единого цифрового контура в здравоохранении на основе единой государственной информационной системы. </w:t>
      </w:r>
    </w:p>
    <w:p w:rsidR="00E937BB" w:rsidRPr="00133140" w:rsidRDefault="00E937BB" w:rsidP="000555B1">
      <w:pPr>
        <w:widowControl w:val="0"/>
        <w:spacing w:after="0" w:line="240" w:lineRule="auto"/>
        <w:ind w:firstLine="709"/>
        <w:jc w:val="both"/>
        <w:rPr>
          <w:rFonts w:ascii="Times New Roman" w:hAnsi="Times New Roman" w:cs="Times New Roman"/>
          <w:sz w:val="28"/>
          <w:szCs w:val="28"/>
        </w:rPr>
      </w:pPr>
      <w:r w:rsidRPr="00133140">
        <w:rPr>
          <w:rFonts w:ascii="Times New Roman" w:hAnsi="Times New Roman" w:cs="Times New Roman"/>
          <w:sz w:val="28"/>
          <w:szCs w:val="28"/>
        </w:rPr>
        <w:t>В результат</w:t>
      </w:r>
      <w:r w:rsidR="004B1E90">
        <w:rPr>
          <w:rFonts w:ascii="Times New Roman" w:hAnsi="Times New Roman" w:cs="Times New Roman"/>
          <w:sz w:val="28"/>
          <w:szCs w:val="28"/>
        </w:rPr>
        <w:t>е этого, в Татарской ЦРБ в 2022</w:t>
      </w:r>
      <w:r w:rsidRPr="00133140">
        <w:rPr>
          <w:rFonts w:ascii="Times New Roman" w:hAnsi="Times New Roman" w:cs="Times New Roman"/>
          <w:sz w:val="28"/>
          <w:szCs w:val="28"/>
        </w:rPr>
        <w:t xml:space="preserve"> году:</w:t>
      </w:r>
    </w:p>
    <w:p w:rsidR="006E31FC" w:rsidRPr="006221A5" w:rsidRDefault="00B72D6E" w:rsidP="0088634C">
      <w:pPr>
        <w:pStyle w:val="a4"/>
        <w:widowControl w:val="0"/>
        <w:spacing w:after="0" w:line="240" w:lineRule="auto"/>
        <w:ind w:left="0"/>
        <w:jc w:val="both"/>
        <w:rPr>
          <w:rFonts w:ascii="Times New Roman" w:hAnsi="Times New Roman" w:cs="Times New Roman"/>
          <w:sz w:val="28"/>
          <w:szCs w:val="28"/>
        </w:rPr>
      </w:pPr>
      <w:r w:rsidRPr="006221A5">
        <w:rPr>
          <w:rFonts w:ascii="Times New Roman" w:hAnsi="Times New Roman" w:cs="Times New Roman"/>
          <w:sz w:val="28"/>
          <w:szCs w:val="28"/>
        </w:rPr>
        <w:t>был</w:t>
      </w:r>
      <w:r w:rsidR="004B1E90">
        <w:rPr>
          <w:rFonts w:ascii="Times New Roman" w:hAnsi="Times New Roman" w:cs="Times New Roman"/>
          <w:sz w:val="28"/>
          <w:szCs w:val="28"/>
        </w:rPr>
        <w:t xml:space="preserve">о получено современное оборудование: 16-срезовый компьютерный </w:t>
      </w:r>
      <w:r w:rsidR="00EF71A7">
        <w:rPr>
          <w:rFonts w:ascii="Times New Roman" w:hAnsi="Times New Roman" w:cs="Times New Roman"/>
          <w:sz w:val="28"/>
          <w:szCs w:val="28"/>
        </w:rPr>
        <w:t>томограф</w:t>
      </w:r>
      <w:r w:rsidR="004B1E90">
        <w:rPr>
          <w:rFonts w:ascii="Times New Roman" w:hAnsi="Times New Roman" w:cs="Times New Roman"/>
          <w:sz w:val="28"/>
          <w:szCs w:val="28"/>
        </w:rPr>
        <w:t xml:space="preserve"> для диагностики инсультов, лапароскопическая эндоскопическая стойка для проведения </w:t>
      </w:r>
      <w:r w:rsidR="00EF71A7">
        <w:rPr>
          <w:rFonts w:ascii="Times New Roman" w:hAnsi="Times New Roman" w:cs="Times New Roman"/>
          <w:sz w:val="28"/>
          <w:szCs w:val="28"/>
        </w:rPr>
        <w:t>малотравматических</w:t>
      </w:r>
      <w:r w:rsidR="004B1E90">
        <w:rPr>
          <w:rFonts w:ascii="Times New Roman" w:hAnsi="Times New Roman" w:cs="Times New Roman"/>
          <w:sz w:val="28"/>
          <w:szCs w:val="28"/>
        </w:rPr>
        <w:t xml:space="preserve"> операций</w:t>
      </w:r>
      <w:r w:rsidR="00EF71A7">
        <w:rPr>
          <w:rFonts w:ascii="Times New Roman" w:hAnsi="Times New Roman" w:cs="Times New Roman"/>
          <w:sz w:val="28"/>
          <w:szCs w:val="28"/>
        </w:rPr>
        <w:t>,</w:t>
      </w:r>
      <w:r w:rsidR="006E31FC">
        <w:rPr>
          <w:rFonts w:ascii="Times New Roman" w:hAnsi="Times New Roman" w:cs="Times New Roman"/>
          <w:sz w:val="28"/>
          <w:szCs w:val="28"/>
        </w:rPr>
        <w:t xml:space="preserve"> аппарат УЗИ для выявления патологий у плода во внеутробном состоянии;</w:t>
      </w:r>
    </w:p>
    <w:p w:rsidR="000555B1" w:rsidRDefault="00EF71A7" w:rsidP="006E31FC">
      <w:pPr>
        <w:pStyle w:val="a4"/>
        <w:widowControl w:val="0"/>
        <w:spacing w:after="0" w:line="240" w:lineRule="auto"/>
        <w:ind w:left="0"/>
        <w:jc w:val="both"/>
        <w:rPr>
          <w:rFonts w:ascii="Times New Roman" w:hAnsi="Times New Roman" w:cs="Times New Roman"/>
          <w:sz w:val="28"/>
          <w:szCs w:val="28"/>
        </w:rPr>
      </w:pPr>
      <w:r>
        <w:rPr>
          <w:rFonts w:ascii="Times New Roman" w:hAnsi="Times New Roman" w:cs="Times New Roman"/>
          <w:sz w:val="28"/>
          <w:szCs w:val="28"/>
        </w:rPr>
        <w:t>получен автомобиль скорой медицинской помощи, полностью оснащенный необходимым медицинским оборудованием;</w:t>
      </w:r>
      <w:r w:rsidR="006E31FC" w:rsidRPr="006E31FC">
        <w:rPr>
          <w:rFonts w:ascii="Times New Roman" w:hAnsi="Times New Roman" w:cs="Times New Roman"/>
          <w:noProof/>
          <w:sz w:val="28"/>
          <w:szCs w:val="28"/>
        </w:rPr>
        <w:t xml:space="preserve"> </w:t>
      </w:r>
      <w:r w:rsidR="00166448">
        <w:rPr>
          <w:rFonts w:ascii="Times New Roman" w:hAnsi="Times New Roman" w:cs="Times New Roman"/>
          <w:noProof/>
          <w:sz w:val="28"/>
          <w:szCs w:val="28"/>
        </w:rPr>
        <w:drawing>
          <wp:anchor distT="0" distB="0" distL="114300" distR="114300" simplePos="0" relativeHeight="251821056" behindDoc="1" locked="0" layoutInCell="1" allowOverlap="1">
            <wp:simplePos x="0" y="0"/>
            <wp:positionH relativeFrom="column">
              <wp:posOffset>0</wp:posOffset>
            </wp:positionH>
            <wp:positionV relativeFrom="paragraph">
              <wp:posOffset>-810260</wp:posOffset>
            </wp:positionV>
            <wp:extent cx="3667125" cy="3933190"/>
            <wp:effectExtent l="0" t="0" r="9525" b="0"/>
            <wp:wrapTight wrapText="bothSides">
              <wp:wrapPolygon edited="0">
                <wp:start x="0" y="0"/>
                <wp:lineTo x="0" y="21447"/>
                <wp:lineTo x="21544" y="21447"/>
                <wp:lineTo x="21544" y="0"/>
                <wp:lineTo x="0" y="0"/>
              </wp:wrapPolygon>
            </wp:wrapTight>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MyCollages.jpg"/>
                    <pic:cNvPicPr/>
                  </pic:nvPicPr>
                  <pic:blipFill>
                    <a:blip r:embed="rId47" cstate="print">
                      <a:extLst>
                        <a:ext uri="{28A0092B-C50C-407E-A947-70E740481C1C}">
                          <a14:useLocalDpi xmlns:a14="http://schemas.microsoft.com/office/drawing/2010/main" val="0"/>
                        </a:ext>
                      </a:extLst>
                    </a:blip>
                    <a:stretch>
                      <a:fillRect/>
                    </a:stretch>
                  </pic:blipFill>
                  <pic:spPr>
                    <a:xfrm>
                      <a:off x="0" y="0"/>
                      <a:ext cx="3667125" cy="3933190"/>
                    </a:xfrm>
                    <a:prstGeom prst="rect">
                      <a:avLst/>
                    </a:prstGeom>
                  </pic:spPr>
                </pic:pic>
              </a:graphicData>
            </a:graphic>
          </wp:anchor>
        </w:drawing>
      </w:r>
    </w:p>
    <w:p w:rsidR="00E937BB" w:rsidRPr="00EF71A7" w:rsidRDefault="00EF71A7" w:rsidP="00EF71A7">
      <w:pPr>
        <w:pStyle w:val="a4"/>
        <w:widowControl w:val="0"/>
        <w:numPr>
          <w:ilvl w:val="0"/>
          <w:numId w:val="20"/>
        </w:numPr>
        <w:spacing w:after="0" w:line="240" w:lineRule="auto"/>
        <w:ind w:left="142" w:firstLine="142"/>
        <w:jc w:val="both"/>
        <w:rPr>
          <w:rFonts w:ascii="Times New Roman" w:hAnsi="Times New Roman" w:cs="Times New Roman"/>
          <w:sz w:val="28"/>
          <w:szCs w:val="28"/>
        </w:rPr>
      </w:pPr>
      <w:r>
        <w:rPr>
          <w:rFonts w:ascii="Times New Roman" w:hAnsi="Times New Roman" w:cs="Times New Roman"/>
          <w:sz w:val="28"/>
          <w:szCs w:val="28"/>
        </w:rPr>
        <w:t>поставлен большой блок медицинского оборудования для первичного сосудистого отделения, детского здравоохранения, два аппарата ИВЛ</w:t>
      </w:r>
      <w:r w:rsidR="00E937BB" w:rsidRPr="006221A5">
        <w:rPr>
          <w:rFonts w:ascii="Times New Roman" w:hAnsi="Times New Roman" w:cs="Times New Roman"/>
          <w:sz w:val="28"/>
          <w:szCs w:val="28"/>
        </w:rPr>
        <w:t>;</w:t>
      </w:r>
    </w:p>
    <w:p w:rsidR="00E937BB" w:rsidRPr="006221A5" w:rsidRDefault="00E937BB" w:rsidP="000555B1">
      <w:pPr>
        <w:pStyle w:val="a4"/>
        <w:widowControl w:val="0"/>
        <w:numPr>
          <w:ilvl w:val="0"/>
          <w:numId w:val="20"/>
        </w:numPr>
        <w:spacing w:after="0" w:line="240" w:lineRule="auto"/>
        <w:ind w:left="142" w:firstLine="142"/>
        <w:jc w:val="both"/>
        <w:rPr>
          <w:rFonts w:ascii="Times New Roman" w:hAnsi="Times New Roman" w:cs="Times New Roman"/>
          <w:sz w:val="28"/>
          <w:szCs w:val="28"/>
        </w:rPr>
      </w:pPr>
      <w:r w:rsidRPr="006221A5">
        <w:rPr>
          <w:rFonts w:ascii="Times New Roman" w:hAnsi="Times New Roman" w:cs="Times New Roman"/>
          <w:sz w:val="28"/>
          <w:szCs w:val="28"/>
        </w:rPr>
        <w:t xml:space="preserve">к системе «Интернет» подключены 27 фельдшерско-акушерских пунктов.  </w:t>
      </w:r>
    </w:p>
    <w:p w:rsidR="006E31FC" w:rsidRPr="00166448" w:rsidRDefault="00E937BB" w:rsidP="00166448">
      <w:pPr>
        <w:pStyle w:val="ConsPlusNormal"/>
        <w:ind w:firstLine="709"/>
        <w:jc w:val="both"/>
        <w:rPr>
          <w:rFonts w:ascii="Times New Roman" w:hAnsi="Times New Roman" w:cs="Times New Roman"/>
          <w:sz w:val="28"/>
          <w:szCs w:val="28"/>
        </w:rPr>
      </w:pPr>
      <w:r w:rsidRPr="00133140">
        <w:rPr>
          <w:rFonts w:ascii="Times New Roman" w:hAnsi="Times New Roman" w:cs="Times New Roman"/>
          <w:sz w:val="28"/>
          <w:szCs w:val="28"/>
        </w:rPr>
        <w:t>Врачебны</w:t>
      </w:r>
      <w:r w:rsidR="00EF71A7">
        <w:rPr>
          <w:rFonts w:ascii="Times New Roman" w:hAnsi="Times New Roman" w:cs="Times New Roman"/>
          <w:sz w:val="28"/>
          <w:szCs w:val="28"/>
        </w:rPr>
        <w:t>й коллектив Татарской ЦРБ в 2022</w:t>
      </w:r>
      <w:r w:rsidRPr="00133140">
        <w:rPr>
          <w:rFonts w:ascii="Times New Roman" w:hAnsi="Times New Roman" w:cs="Times New Roman"/>
          <w:sz w:val="28"/>
          <w:szCs w:val="28"/>
        </w:rPr>
        <w:t xml:space="preserve"> году пополнился 11 спе</w:t>
      </w:r>
      <w:r w:rsidR="00EF71A7">
        <w:rPr>
          <w:rFonts w:ascii="Times New Roman" w:hAnsi="Times New Roman" w:cs="Times New Roman"/>
          <w:sz w:val="28"/>
          <w:szCs w:val="28"/>
        </w:rPr>
        <w:t>циалистами.</w:t>
      </w:r>
      <w:r w:rsidR="004A1533">
        <w:rPr>
          <w:rFonts w:ascii="Times New Roman" w:hAnsi="Times New Roman" w:cs="Times New Roman"/>
          <w:sz w:val="28"/>
          <w:szCs w:val="28"/>
        </w:rPr>
        <w:t xml:space="preserve"> </w:t>
      </w:r>
      <w:r w:rsidR="00EF71A7">
        <w:rPr>
          <w:rFonts w:ascii="Times New Roman" w:hAnsi="Times New Roman" w:cs="Times New Roman"/>
          <w:sz w:val="28"/>
          <w:szCs w:val="28"/>
        </w:rPr>
        <w:t>Из них: пять врачей – терапевты, кардиолог, анестезиолог - реаниматолог, врач-онколог и другие специалисты.</w:t>
      </w:r>
      <w:bookmarkStart w:id="23" w:name="_Toc37400682"/>
    </w:p>
    <w:p w:rsidR="00D865DE" w:rsidRDefault="00D865DE" w:rsidP="00D865DE">
      <w:pPr>
        <w:pStyle w:val="1"/>
        <w:spacing w:line="240" w:lineRule="auto"/>
        <w:jc w:val="left"/>
        <w:rPr>
          <w:rFonts w:ascii="Times New Roman" w:hAnsi="Times New Roman"/>
          <w:color w:val="1F497D" w:themeColor="text2"/>
          <w:sz w:val="28"/>
          <w:szCs w:val="28"/>
        </w:rPr>
      </w:pPr>
      <w:r w:rsidRPr="004D0CA7">
        <w:rPr>
          <w:rFonts w:ascii="Times New Roman" w:hAnsi="Times New Roman"/>
          <w:color w:val="1F497D" w:themeColor="text2"/>
          <w:sz w:val="28"/>
          <w:szCs w:val="28"/>
        </w:rPr>
        <w:t>6. Инженерно–коммунальная инфраструктура</w:t>
      </w:r>
      <w:bookmarkEnd w:id="23"/>
    </w:p>
    <w:p w:rsidR="00D865DE" w:rsidRPr="00C029FA" w:rsidRDefault="00D865DE" w:rsidP="00D865DE">
      <w:pPr>
        <w:pStyle w:val="a8"/>
        <w:spacing w:before="0" w:beforeAutospacing="0" w:after="0" w:afterAutospacing="0"/>
        <w:ind w:firstLine="709"/>
        <w:jc w:val="both"/>
        <w:rPr>
          <w:sz w:val="28"/>
          <w:szCs w:val="28"/>
        </w:rPr>
      </w:pPr>
      <w:r w:rsidRPr="00C029FA">
        <w:rPr>
          <w:sz w:val="28"/>
          <w:szCs w:val="28"/>
        </w:rPr>
        <w:t>Природный комплекс муниципального образования, схема его планировки и застройки оказывают значительное влияние на состав объектов градообслуживающей и социальной сфер, формирующих инфраструктуру муниципального образования, которая обеспечивает его бесперебойную жизнедеятельность.</w:t>
      </w:r>
    </w:p>
    <w:p w:rsidR="001C228C" w:rsidRDefault="00D865DE" w:rsidP="001C228C">
      <w:pPr>
        <w:pStyle w:val="a8"/>
        <w:spacing w:before="0" w:beforeAutospacing="0" w:after="0" w:afterAutospacing="0"/>
        <w:ind w:firstLine="709"/>
        <w:jc w:val="both"/>
        <w:rPr>
          <w:sz w:val="28"/>
          <w:szCs w:val="28"/>
        </w:rPr>
      </w:pPr>
      <w:r w:rsidRPr="00C029FA">
        <w:rPr>
          <w:sz w:val="28"/>
          <w:szCs w:val="28"/>
        </w:rPr>
        <w:t>Градообслуживающая сфера, или городское хозяйство, представляет собой сложный комплекс различных подотраслей, тесно связанных между собой и объединенных общей целью удовлетворения потребностей населения в его услугах.</w:t>
      </w:r>
    </w:p>
    <w:p w:rsidR="00D865DE" w:rsidRPr="001C228C" w:rsidRDefault="00D865DE" w:rsidP="001C228C">
      <w:pPr>
        <w:pStyle w:val="a8"/>
        <w:spacing w:before="0" w:beforeAutospacing="0" w:after="0" w:afterAutospacing="0"/>
        <w:ind w:firstLine="709"/>
        <w:jc w:val="center"/>
        <w:rPr>
          <w:sz w:val="28"/>
          <w:szCs w:val="28"/>
        </w:rPr>
      </w:pPr>
      <w:r w:rsidRPr="00780623">
        <w:rPr>
          <w:b/>
          <w:sz w:val="28"/>
          <w:szCs w:val="28"/>
        </w:rPr>
        <w:t>Инженерное обеспечение поселений</w:t>
      </w:r>
    </w:p>
    <w:tbl>
      <w:tblPr>
        <w:tblStyle w:val="a3"/>
        <w:tblpPr w:leftFromText="180" w:rightFromText="180" w:vertAnchor="text" w:horzAnchor="margin" w:tblpXSpec="center" w:tblpY="185"/>
        <w:tblW w:w="9781"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ayout w:type="fixed"/>
        <w:tblLook w:val="04A0" w:firstRow="1" w:lastRow="0" w:firstColumn="1" w:lastColumn="0" w:noHBand="0" w:noVBand="1"/>
      </w:tblPr>
      <w:tblGrid>
        <w:gridCol w:w="2903"/>
        <w:gridCol w:w="3935"/>
        <w:gridCol w:w="1492"/>
        <w:gridCol w:w="1451"/>
      </w:tblGrid>
      <w:tr w:rsidR="00D865DE" w:rsidRPr="00003A6F" w:rsidTr="00E87002">
        <w:trPr>
          <w:trHeight w:val="465"/>
        </w:trPr>
        <w:tc>
          <w:tcPr>
            <w:tcW w:w="2903" w:type="dxa"/>
            <w:tcBorders>
              <w:bottom w:val="single" w:sz="4" w:space="0" w:color="1F497D" w:themeColor="text2"/>
            </w:tcBorders>
            <w:shd w:val="clear" w:color="auto" w:fill="365F91" w:themeFill="accent1" w:themeFillShade="BF"/>
            <w:vAlign w:val="center"/>
          </w:tcPr>
          <w:p w:rsidR="00D865DE" w:rsidRPr="00003A6F" w:rsidRDefault="00D865DE" w:rsidP="00E87002">
            <w:pPr>
              <w:widowControl w:val="0"/>
              <w:jc w:val="center"/>
              <w:rPr>
                <w:rFonts w:ascii="Times New Roman" w:hAnsi="Times New Roman" w:cs="Times New Roman"/>
                <w:b/>
                <w:color w:val="FFFFFF" w:themeColor="background1"/>
                <w:sz w:val="24"/>
                <w:szCs w:val="24"/>
              </w:rPr>
            </w:pPr>
            <w:r w:rsidRPr="00003A6F">
              <w:rPr>
                <w:rFonts w:ascii="Times New Roman" w:hAnsi="Times New Roman" w:cs="Times New Roman"/>
                <w:b/>
                <w:color w:val="FFFFFF" w:themeColor="background1"/>
                <w:sz w:val="24"/>
                <w:szCs w:val="24"/>
              </w:rPr>
              <w:t>Наименование городского/</w:t>
            </w:r>
          </w:p>
          <w:p w:rsidR="00D865DE" w:rsidRPr="00003A6F" w:rsidRDefault="00D865DE" w:rsidP="00E87002">
            <w:pPr>
              <w:widowControl w:val="0"/>
              <w:jc w:val="center"/>
              <w:rPr>
                <w:rFonts w:ascii="Times New Roman" w:hAnsi="Times New Roman" w:cs="Times New Roman"/>
                <w:b/>
                <w:color w:val="FFFFFF" w:themeColor="background1"/>
                <w:sz w:val="24"/>
                <w:szCs w:val="24"/>
              </w:rPr>
            </w:pPr>
            <w:r w:rsidRPr="00003A6F">
              <w:rPr>
                <w:rFonts w:ascii="Times New Roman" w:hAnsi="Times New Roman" w:cs="Times New Roman"/>
                <w:b/>
                <w:color w:val="FFFFFF" w:themeColor="background1"/>
                <w:sz w:val="24"/>
                <w:szCs w:val="24"/>
              </w:rPr>
              <w:t>сельского поселения</w:t>
            </w:r>
          </w:p>
        </w:tc>
        <w:tc>
          <w:tcPr>
            <w:tcW w:w="3935" w:type="dxa"/>
            <w:tcBorders>
              <w:bottom w:val="single" w:sz="4" w:space="0" w:color="1F497D" w:themeColor="text2"/>
            </w:tcBorders>
            <w:shd w:val="clear" w:color="auto" w:fill="365F91" w:themeFill="accent1" w:themeFillShade="BF"/>
            <w:vAlign w:val="center"/>
          </w:tcPr>
          <w:p w:rsidR="00D865DE" w:rsidRPr="00003A6F" w:rsidRDefault="00D865DE" w:rsidP="00E87002">
            <w:pPr>
              <w:widowControl w:val="0"/>
              <w:jc w:val="center"/>
              <w:rPr>
                <w:rFonts w:ascii="Times New Roman" w:hAnsi="Times New Roman" w:cs="Times New Roman"/>
                <w:b/>
                <w:color w:val="FFFFFF" w:themeColor="background1"/>
                <w:sz w:val="24"/>
                <w:szCs w:val="24"/>
              </w:rPr>
            </w:pPr>
            <w:r w:rsidRPr="00003A6F">
              <w:rPr>
                <w:rFonts w:ascii="Times New Roman" w:hAnsi="Times New Roman" w:cs="Times New Roman"/>
                <w:b/>
                <w:color w:val="FFFFFF" w:themeColor="background1"/>
                <w:sz w:val="24"/>
                <w:szCs w:val="24"/>
              </w:rPr>
              <w:t>Наименование</w:t>
            </w:r>
          </w:p>
          <w:p w:rsidR="00D865DE" w:rsidRPr="00003A6F" w:rsidRDefault="00D865DE" w:rsidP="00E87002">
            <w:pPr>
              <w:widowControl w:val="0"/>
              <w:jc w:val="center"/>
              <w:rPr>
                <w:rFonts w:ascii="Times New Roman" w:hAnsi="Times New Roman" w:cs="Times New Roman"/>
                <w:b/>
                <w:color w:val="FFFFFF" w:themeColor="background1"/>
                <w:sz w:val="24"/>
                <w:szCs w:val="24"/>
              </w:rPr>
            </w:pPr>
            <w:r w:rsidRPr="00003A6F">
              <w:rPr>
                <w:rFonts w:ascii="Times New Roman" w:hAnsi="Times New Roman" w:cs="Times New Roman"/>
                <w:b/>
                <w:color w:val="FFFFFF" w:themeColor="background1"/>
                <w:sz w:val="24"/>
                <w:szCs w:val="24"/>
              </w:rPr>
              <w:t>обслуживающей</w:t>
            </w:r>
          </w:p>
          <w:p w:rsidR="00D865DE" w:rsidRPr="00003A6F" w:rsidRDefault="00D865DE" w:rsidP="00E87002">
            <w:pPr>
              <w:widowControl w:val="0"/>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организации</w:t>
            </w:r>
          </w:p>
        </w:tc>
        <w:tc>
          <w:tcPr>
            <w:tcW w:w="1492" w:type="dxa"/>
            <w:tcBorders>
              <w:bottom w:val="single" w:sz="4" w:space="0" w:color="1F497D" w:themeColor="text2"/>
            </w:tcBorders>
            <w:shd w:val="clear" w:color="auto" w:fill="365F91" w:themeFill="accent1" w:themeFillShade="BF"/>
            <w:vAlign w:val="center"/>
          </w:tcPr>
          <w:p w:rsidR="00D865DE" w:rsidRPr="00003A6F" w:rsidRDefault="00D865DE" w:rsidP="00E87002">
            <w:pPr>
              <w:widowControl w:val="0"/>
              <w:ind w:left="20"/>
              <w:jc w:val="center"/>
              <w:rPr>
                <w:rFonts w:ascii="Times New Roman" w:hAnsi="Times New Roman" w:cs="Times New Roman"/>
                <w:b/>
                <w:color w:val="FFFFFF" w:themeColor="background1"/>
                <w:sz w:val="24"/>
                <w:szCs w:val="24"/>
              </w:rPr>
            </w:pPr>
            <w:r w:rsidRPr="00003A6F">
              <w:rPr>
                <w:rFonts w:ascii="Times New Roman" w:hAnsi="Times New Roman" w:cs="Times New Roman"/>
                <w:b/>
                <w:color w:val="FFFFFF" w:themeColor="background1"/>
                <w:sz w:val="24"/>
                <w:szCs w:val="24"/>
              </w:rPr>
              <w:t>Проектная</w:t>
            </w:r>
          </w:p>
          <w:p w:rsidR="00D865DE" w:rsidRPr="00003A6F" w:rsidRDefault="00D865DE" w:rsidP="00E87002">
            <w:pPr>
              <w:widowControl w:val="0"/>
              <w:ind w:left="20"/>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мощность</w:t>
            </w:r>
          </w:p>
        </w:tc>
        <w:tc>
          <w:tcPr>
            <w:tcW w:w="1451" w:type="dxa"/>
            <w:tcBorders>
              <w:bottom w:val="single" w:sz="4" w:space="0" w:color="1F497D" w:themeColor="text2"/>
            </w:tcBorders>
            <w:shd w:val="clear" w:color="auto" w:fill="365F91" w:themeFill="accent1" w:themeFillShade="BF"/>
            <w:vAlign w:val="center"/>
          </w:tcPr>
          <w:p w:rsidR="00D865DE" w:rsidRPr="00003A6F" w:rsidRDefault="00D865DE" w:rsidP="00E87002">
            <w:pPr>
              <w:widowControl w:val="0"/>
              <w:jc w:val="center"/>
              <w:rPr>
                <w:rFonts w:ascii="Times New Roman" w:hAnsi="Times New Roman" w:cs="Times New Roman"/>
                <w:b/>
                <w:color w:val="FFFFFF" w:themeColor="background1"/>
                <w:sz w:val="24"/>
                <w:szCs w:val="24"/>
              </w:rPr>
            </w:pPr>
            <w:r w:rsidRPr="00003A6F">
              <w:rPr>
                <w:rFonts w:ascii="Times New Roman" w:hAnsi="Times New Roman" w:cs="Times New Roman"/>
                <w:b/>
                <w:color w:val="FFFFFF" w:themeColor="background1"/>
                <w:sz w:val="24"/>
                <w:szCs w:val="24"/>
              </w:rPr>
              <w:t>Свободная мощность</w:t>
            </w:r>
          </w:p>
        </w:tc>
      </w:tr>
      <w:tr w:rsidR="00D865DE" w:rsidRPr="00007C4F" w:rsidTr="00E87002">
        <w:trPr>
          <w:trHeight w:val="113"/>
        </w:trPr>
        <w:tc>
          <w:tcPr>
            <w:tcW w:w="9781" w:type="dxa"/>
            <w:gridSpan w:val="4"/>
            <w:shd w:val="clear" w:color="auto" w:fill="365F91" w:themeFill="accent1" w:themeFillShade="BF"/>
            <w:vAlign w:val="center"/>
          </w:tcPr>
          <w:p w:rsidR="00D865DE" w:rsidRPr="00007C4F" w:rsidRDefault="00D865DE" w:rsidP="00E87002">
            <w:pPr>
              <w:widowControl w:val="0"/>
              <w:jc w:val="center"/>
              <w:rPr>
                <w:rFonts w:ascii="Times New Roman" w:hAnsi="Times New Roman" w:cs="Times New Roman"/>
                <w:b/>
                <w:i/>
                <w:sz w:val="24"/>
                <w:szCs w:val="24"/>
              </w:rPr>
            </w:pPr>
            <w:r w:rsidRPr="00003A6F">
              <w:rPr>
                <w:rFonts w:ascii="Times New Roman" w:hAnsi="Times New Roman" w:cs="Times New Roman"/>
                <w:b/>
                <w:i/>
                <w:color w:val="FFFFFF" w:themeColor="background1"/>
                <w:sz w:val="24"/>
                <w:szCs w:val="24"/>
              </w:rPr>
              <w:t>Водоснабжение (куб.м/ч)</w:t>
            </w:r>
          </w:p>
        </w:tc>
      </w:tr>
      <w:tr w:rsidR="00D865DE" w:rsidRPr="00007C4F"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город Татарск</w:t>
            </w:r>
          </w:p>
        </w:tc>
        <w:tc>
          <w:tcPr>
            <w:tcW w:w="3935" w:type="dxa"/>
            <w:vAlign w:val="bottom"/>
          </w:tcPr>
          <w:p w:rsidR="00D865DE" w:rsidRPr="00007C4F" w:rsidRDefault="00D865DE" w:rsidP="00E87002">
            <w:pPr>
              <w:widowControl w:val="0"/>
              <w:rPr>
                <w:rFonts w:ascii="Times New Roman" w:hAnsi="Times New Roman" w:cs="Times New Roman"/>
                <w:sz w:val="24"/>
                <w:szCs w:val="24"/>
              </w:rPr>
            </w:pPr>
            <w:r w:rsidRPr="00007C4F">
              <w:rPr>
                <w:rFonts w:ascii="Times New Roman" w:hAnsi="Times New Roman" w:cs="Times New Roman"/>
                <w:sz w:val="24"/>
                <w:szCs w:val="24"/>
              </w:rPr>
              <w:t xml:space="preserve">МУП «Водоканал» </w:t>
            </w:r>
          </w:p>
        </w:tc>
        <w:tc>
          <w:tcPr>
            <w:tcW w:w="1492" w:type="dxa"/>
          </w:tcPr>
          <w:p w:rsidR="00D865DE" w:rsidRPr="00DB6398" w:rsidRDefault="00D865DE" w:rsidP="00E87002">
            <w:pPr>
              <w:jc w:val="center"/>
              <w:rPr>
                <w:rFonts w:ascii="Times New Roman" w:hAnsi="Times New Roman"/>
                <w:color w:val="FF0000"/>
                <w:sz w:val="24"/>
                <w:szCs w:val="24"/>
              </w:rPr>
            </w:pPr>
            <w:r w:rsidRPr="006D21AE">
              <w:rPr>
                <w:rFonts w:ascii="Times New Roman" w:hAnsi="Times New Roman"/>
                <w:sz w:val="24"/>
                <w:szCs w:val="24"/>
              </w:rPr>
              <w:t>297</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007C4F"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Дмитриевское МО</w:t>
            </w:r>
          </w:p>
        </w:tc>
        <w:tc>
          <w:tcPr>
            <w:tcW w:w="3935" w:type="dxa"/>
            <w:vAlign w:val="bottom"/>
          </w:tcPr>
          <w:p w:rsidR="00D865DE" w:rsidRPr="00007C4F" w:rsidRDefault="00D865DE" w:rsidP="00E87002">
            <w:pPr>
              <w:widowControl w:val="0"/>
              <w:rPr>
                <w:rFonts w:ascii="Times New Roman" w:hAnsi="Times New Roman" w:cs="Times New Roman"/>
                <w:sz w:val="24"/>
                <w:szCs w:val="24"/>
              </w:rPr>
            </w:pPr>
            <w:r>
              <w:rPr>
                <w:rFonts w:ascii="Times New Roman" w:hAnsi="Times New Roman" w:cs="Times New Roman"/>
                <w:sz w:val="24"/>
                <w:szCs w:val="24"/>
              </w:rPr>
              <w:t>МУП  «ЖКХ Татарский район»</w:t>
            </w:r>
          </w:p>
        </w:tc>
        <w:tc>
          <w:tcPr>
            <w:tcW w:w="1492" w:type="dxa"/>
          </w:tcPr>
          <w:p w:rsidR="00D865DE" w:rsidRPr="00DB6398" w:rsidRDefault="008572B7" w:rsidP="00E87002">
            <w:pPr>
              <w:jc w:val="center"/>
              <w:rPr>
                <w:rFonts w:ascii="Times New Roman" w:hAnsi="Times New Roman"/>
                <w:sz w:val="24"/>
                <w:szCs w:val="24"/>
              </w:rPr>
            </w:pPr>
            <w:r>
              <w:rPr>
                <w:rFonts w:ascii="Times New Roman" w:hAnsi="Times New Roman"/>
                <w:sz w:val="24"/>
                <w:szCs w:val="24"/>
              </w:rPr>
              <w:t>45</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007C4F"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Зубовское МО</w:t>
            </w:r>
          </w:p>
        </w:tc>
        <w:tc>
          <w:tcPr>
            <w:tcW w:w="3935" w:type="dxa"/>
            <w:vAlign w:val="bottom"/>
          </w:tcPr>
          <w:p w:rsidR="00D865DE" w:rsidRPr="00007C4F" w:rsidRDefault="00D865DE" w:rsidP="00E87002">
            <w:pPr>
              <w:widowControl w:val="0"/>
              <w:rPr>
                <w:rFonts w:ascii="Times New Roman" w:hAnsi="Times New Roman" w:cs="Times New Roman"/>
                <w:sz w:val="24"/>
                <w:szCs w:val="24"/>
              </w:rPr>
            </w:pPr>
            <w:r>
              <w:rPr>
                <w:rFonts w:ascii="Times New Roman" w:hAnsi="Times New Roman" w:cs="Times New Roman"/>
                <w:sz w:val="24"/>
                <w:szCs w:val="24"/>
              </w:rPr>
              <w:t>МУП  «ЖКХ Татарский район»</w:t>
            </w:r>
          </w:p>
        </w:tc>
        <w:tc>
          <w:tcPr>
            <w:tcW w:w="1492" w:type="dxa"/>
          </w:tcPr>
          <w:p w:rsidR="00D865DE" w:rsidRPr="00DB6398" w:rsidRDefault="00D865DE" w:rsidP="00E87002">
            <w:pPr>
              <w:jc w:val="center"/>
              <w:rPr>
                <w:rFonts w:ascii="Times New Roman" w:hAnsi="Times New Roman"/>
                <w:sz w:val="24"/>
                <w:szCs w:val="24"/>
              </w:rPr>
            </w:pPr>
            <w:r>
              <w:rPr>
                <w:rFonts w:ascii="Times New Roman" w:hAnsi="Times New Roman"/>
                <w:sz w:val="24"/>
                <w:szCs w:val="24"/>
              </w:rPr>
              <w:t>4</w:t>
            </w:r>
            <w:r w:rsidRPr="00DB6398">
              <w:rPr>
                <w:rFonts w:ascii="Times New Roman" w:hAnsi="Times New Roman"/>
                <w:sz w:val="24"/>
                <w:szCs w:val="24"/>
              </w:rPr>
              <w:t>0</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007C4F"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Казаткульское МО</w:t>
            </w:r>
          </w:p>
        </w:tc>
        <w:tc>
          <w:tcPr>
            <w:tcW w:w="3935" w:type="dxa"/>
            <w:vAlign w:val="bottom"/>
          </w:tcPr>
          <w:p w:rsidR="00D865DE" w:rsidRPr="00007C4F" w:rsidRDefault="00D865DE" w:rsidP="00E87002">
            <w:pPr>
              <w:widowControl w:val="0"/>
              <w:rPr>
                <w:rFonts w:ascii="Times New Roman" w:hAnsi="Times New Roman" w:cs="Times New Roman"/>
                <w:sz w:val="24"/>
                <w:szCs w:val="24"/>
              </w:rPr>
            </w:pPr>
            <w:r w:rsidRPr="00007C4F">
              <w:rPr>
                <w:rFonts w:ascii="Times New Roman" w:hAnsi="Times New Roman" w:cs="Times New Roman"/>
                <w:sz w:val="24"/>
                <w:szCs w:val="24"/>
              </w:rPr>
              <w:t xml:space="preserve">МУП </w:t>
            </w:r>
            <w:r>
              <w:rPr>
                <w:rFonts w:ascii="Times New Roman" w:hAnsi="Times New Roman" w:cs="Times New Roman"/>
                <w:sz w:val="24"/>
                <w:szCs w:val="24"/>
              </w:rPr>
              <w:t xml:space="preserve"> «ЖКХ Татарский район»</w:t>
            </w:r>
          </w:p>
        </w:tc>
        <w:tc>
          <w:tcPr>
            <w:tcW w:w="1492" w:type="dxa"/>
          </w:tcPr>
          <w:p w:rsidR="00D865DE" w:rsidRPr="00DB6398" w:rsidRDefault="008572B7" w:rsidP="00E87002">
            <w:pPr>
              <w:jc w:val="center"/>
              <w:rPr>
                <w:rFonts w:ascii="Times New Roman" w:hAnsi="Times New Roman"/>
                <w:sz w:val="24"/>
                <w:szCs w:val="24"/>
              </w:rPr>
            </w:pPr>
            <w:r>
              <w:rPr>
                <w:rFonts w:ascii="Times New Roman" w:hAnsi="Times New Roman"/>
                <w:sz w:val="24"/>
                <w:szCs w:val="24"/>
              </w:rPr>
              <w:t>45</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007C4F"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Константиновское МО</w:t>
            </w:r>
          </w:p>
        </w:tc>
        <w:tc>
          <w:tcPr>
            <w:tcW w:w="3935" w:type="dxa"/>
            <w:vAlign w:val="bottom"/>
          </w:tcPr>
          <w:p w:rsidR="00D865DE" w:rsidRPr="00007C4F" w:rsidRDefault="00D865DE" w:rsidP="00E87002">
            <w:pPr>
              <w:widowControl w:val="0"/>
              <w:rPr>
                <w:rFonts w:ascii="Times New Roman" w:hAnsi="Times New Roman" w:cs="Times New Roman"/>
                <w:sz w:val="24"/>
                <w:szCs w:val="24"/>
              </w:rPr>
            </w:pPr>
            <w:r w:rsidRPr="00007C4F">
              <w:rPr>
                <w:rFonts w:ascii="Times New Roman" w:hAnsi="Times New Roman" w:cs="Times New Roman"/>
                <w:sz w:val="24"/>
                <w:szCs w:val="24"/>
              </w:rPr>
              <w:t xml:space="preserve">МУП </w:t>
            </w:r>
            <w:r>
              <w:rPr>
                <w:rFonts w:ascii="Times New Roman" w:hAnsi="Times New Roman" w:cs="Times New Roman"/>
                <w:sz w:val="24"/>
                <w:szCs w:val="24"/>
              </w:rPr>
              <w:t xml:space="preserve"> «ЖКХ Татарский район»</w:t>
            </w:r>
          </w:p>
        </w:tc>
        <w:tc>
          <w:tcPr>
            <w:tcW w:w="1492" w:type="dxa"/>
          </w:tcPr>
          <w:p w:rsidR="00D865DE" w:rsidRPr="00DB6398" w:rsidRDefault="00D865DE" w:rsidP="00E87002">
            <w:pPr>
              <w:jc w:val="center"/>
              <w:rPr>
                <w:rFonts w:ascii="Times New Roman" w:hAnsi="Times New Roman"/>
                <w:sz w:val="24"/>
                <w:szCs w:val="24"/>
              </w:rPr>
            </w:pPr>
            <w:r w:rsidRPr="00DB6398">
              <w:rPr>
                <w:rFonts w:ascii="Times New Roman" w:hAnsi="Times New Roman"/>
                <w:sz w:val="24"/>
                <w:szCs w:val="24"/>
              </w:rPr>
              <w:t>20</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007C4F"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Киевское МО</w:t>
            </w:r>
          </w:p>
        </w:tc>
        <w:tc>
          <w:tcPr>
            <w:tcW w:w="3935" w:type="dxa"/>
            <w:vAlign w:val="bottom"/>
          </w:tcPr>
          <w:p w:rsidR="00D865DE" w:rsidRPr="00007C4F" w:rsidRDefault="00D865DE" w:rsidP="00E87002">
            <w:pPr>
              <w:widowControl w:val="0"/>
              <w:rPr>
                <w:rFonts w:ascii="Times New Roman" w:hAnsi="Times New Roman" w:cs="Times New Roman"/>
                <w:sz w:val="24"/>
                <w:szCs w:val="24"/>
              </w:rPr>
            </w:pPr>
            <w:r w:rsidRPr="00007C4F">
              <w:rPr>
                <w:rFonts w:ascii="Times New Roman" w:hAnsi="Times New Roman" w:cs="Times New Roman"/>
                <w:sz w:val="24"/>
                <w:szCs w:val="24"/>
              </w:rPr>
              <w:t xml:space="preserve">МУП </w:t>
            </w:r>
            <w:r>
              <w:rPr>
                <w:rFonts w:ascii="Times New Roman" w:hAnsi="Times New Roman" w:cs="Times New Roman"/>
                <w:sz w:val="24"/>
                <w:szCs w:val="24"/>
              </w:rPr>
              <w:t xml:space="preserve"> «ЖКХ Татарский район»</w:t>
            </w:r>
          </w:p>
        </w:tc>
        <w:tc>
          <w:tcPr>
            <w:tcW w:w="1492" w:type="dxa"/>
          </w:tcPr>
          <w:p w:rsidR="00D865DE" w:rsidRPr="00DB6398" w:rsidRDefault="00D865DE" w:rsidP="00E87002">
            <w:pPr>
              <w:jc w:val="center"/>
              <w:rPr>
                <w:rFonts w:ascii="Times New Roman" w:hAnsi="Times New Roman"/>
                <w:sz w:val="24"/>
                <w:szCs w:val="24"/>
              </w:rPr>
            </w:pPr>
            <w:r>
              <w:rPr>
                <w:rFonts w:ascii="Times New Roman" w:hAnsi="Times New Roman"/>
                <w:sz w:val="24"/>
                <w:szCs w:val="24"/>
              </w:rPr>
              <w:t>10</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007C4F" w:rsidTr="00E87002">
        <w:trPr>
          <w:trHeight w:val="115"/>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Казачемысское МО</w:t>
            </w:r>
          </w:p>
        </w:tc>
        <w:tc>
          <w:tcPr>
            <w:tcW w:w="3935" w:type="dxa"/>
            <w:vAlign w:val="bottom"/>
          </w:tcPr>
          <w:p w:rsidR="00D865DE" w:rsidRPr="00007C4F" w:rsidRDefault="00D865DE" w:rsidP="00E87002">
            <w:pPr>
              <w:widowControl w:val="0"/>
              <w:rPr>
                <w:rFonts w:ascii="Times New Roman" w:hAnsi="Times New Roman" w:cs="Times New Roman"/>
                <w:sz w:val="24"/>
                <w:szCs w:val="24"/>
              </w:rPr>
            </w:pPr>
            <w:r w:rsidRPr="00007C4F">
              <w:rPr>
                <w:rFonts w:ascii="Times New Roman" w:hAnsi="Times New Roman" w:cs="Times New Roman"/>
                <w:sz w:val="24"/>
                <w:szCs w:val="24"/>
              </w:rPr>
              <w:t xml:space="preserve">МУП </w:t>
            </w:r>
            <w:r>
              <w:rPr>
                <w:rFonts w:ascii="Times New Roman" w:hAnsi="Times New Roman" w:cs="Times New Roman"/>
                <w:sz w:val="24"/>
                <w:szCs w:val="24"/>
              </w:rPr>
              <w:t xml:space="preserve"> «ЖКХ Татарский район»</w:t>
            </w:r>
          </w:p>
        </w:tc>
        <w:tc>
          <w:tcPr>
            <w:tcW w:w="1492" w:type="dxa"/>
          </w:tcPr>
          <w:p w:rsidR="00D865DE" w:rsidRPr="00DB6398" w:rsidRDefault="00D865DE" w:rsidP="00E87002">
            <w:pPr>
              <w:jc w:val="center"/>
              <w:rPr>
                <w:rFonts w:ascii="Times New Roman" w:hAnsi="Times New Roman"/>
                <w:sz w:val="24"/>
                <w:szCs w:val="24"/>
              </w:rPr>
            </w:pPr>
            <w:r w:rsidRPr="00DB6398">
              <w:rPr>
                <w:rFonts w:ascii="Times New Roman" w:hAnsi="Times New Roman"/>
                <w:sz w:val="24"/>
                <w:szCs w:val="24"/>
              </w:rPr>
              <w:t>13</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007C4F"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Кочневское МО</w:t>
            </w:r>
          </w:p>
        </w:tc>
        <w:tc>
          <w:tcPr>
            <w:tcW w:w="3935" w:type="dxa"/>
            <w:vAlign w:val="bottom"/>
          </w:tcPr>
          <w:p w:rsidR="00D865DE" w:rsidRPr="00007C4F" w:rsidRDefault="00D865DE" w:rsidP="00E87002">
            <w:pPr>
              <w:widowControl w:val="0"/>
              <w:rPr>
                <w:rFonts w:ascii="Times New Roman" w:hAnsi="Times New Roman" w:cs="Times New Roman"/>
                <w:sz w:val="24"/>
                <w:szCs w:val="24"/>
              </w:rPr>
            </w:pPr>
            <w:r>
              <w:rPr>
                <w:rFonts w:ascii="Times New Roman" w:hAnsi="Times New Roman" w:cs="Times New Roman"/>
                <w:sz w:val="24"/>
                <w:szCs w:val="24"/>
              </w:rPr>
              <w:t>МУП  «ЖКХ Татарский район»</w:t>
            </w:r>
          </w:p>
        </w:tc>
        <w:tc>
          <w:tcPr>
            <w:tcW w:w="1492" w:type="dxa"/>
          </w:tcPr>
          <w:p w:rsidR="00D865DE" w:rsidRPr="00DB6398" w:rsidRDefault="00D865DE" w:rsidP="00E87002">
            <w:pPr>
              <w:jc w:val="center"/>
              <w:rPr>
                <w:rFonts w:ascii="Times New Roman" w:hAnsi="Times New Roman"/>
                <w:sz w:val="24"/>
                <w:szCs w:val="24"/>
              </w:rPr>
            </w:pPr>
            <w:r w:rsidRPr="00DB6398">
              <w:rPr>
                <w:rFonts w:ascii="Times New Roman" w:hAnsi="Times New Roman"/>
                <w:sz w:val="24"/>
                <w:szCs w:val="24"/>
              </w:rPr>
              <w:t>16</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007C4F"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Козловское МО</w:t>
            </w:r>
          </w:p>
        </w:tc>
        <w:tc>
          <w:tcPr>
            <w:tcW w:w="3935" w:type="dxa"/>
            <w:vAlign w:val="bottom"/>
          </w:tcPr>
          <w:p w:rsidR="00D865DE" w:rsidRPr="00007C4F" w:rsidRDefault="00D865DE" w:rsidP="00E87002">
            <w:pPr>
              <w:widowControl w:val="0"/>
              <w:rPr>
                <w:rFonts w:ascii="Times New Roman" w:hAnsi="Times New Roman" w:cs="Times New Roman"/>
                <w:sz w:val="24"/>
                <w:szCs w:val="24"/>
              </w:rPr>
            </w:pPr>
            <w:r w:rsidRPr="00007C4F">
              <w:rPr>
                <w:rFonts w:ascii="Times New Roman" w:hAnsi="Times New Roman" w:cs="Times New Roman"/>
                <w:sz w:val="24"/>
                <w:szCs w:val="24"/>
              </w:rPr>
              <w:t>СПК  колхоз «Победа»</w:t>
            </w:r>
          </w:p>
        </w:tc>
        <w:tc>
          <w:tcPr>
            <w:tcW w:w="1492" w:type="dxa"/>
          </w:tcPr>
          <w:p w:rsidR="00D865DE" w:rsidRPr="00DB6398" w:rsidRDefault="00D865DE" w:rsidP="00E87002">
            <w:pPr>
              <w:jc w:val="center"/>
              <w:rPr>
                <w:rFonts w:ascii="Times New Roman" w:hAnsi="Times New Roman"/>
                <w:sz w:val="24"/>
                <w:szCs w:val="24"/>
              </w:rPr>
            </w:pPr>
            <w:r w:rsidRPr="00DB6398">
              <w:rPr>
                <w:rFonts w:ascii="Times New Roman" w:hAnsi="Times New Roman"/>
                <w:sz w:val="24"/>
                <w:szCs w:val="24"/>
              </w:rPr>
              <w:t>25</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007C4F"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Красноярское МО</w:t>
            </w:r>
          </w:p>
        </w:tc>
        <w:tc>
          <w:tcPr>
            <w:tcW w:w="3935" w:type="dxa"/>
            <w:vAlign w:val="bottom"/>
          </w:tcPr>
          <w:p w:rsidR="00D865DE" w:rsidRPr="00007C4F" w:rsidRDefault="00D865DE" w:rsidP="00E87002">
            <w:pPr>
              <w:widowControl w:val="0"/>
              <w:rPr>
                <w:rFonts w:ascii="Times New Roman" w:hAnsi="Times New Roman" w:cs="Times New Roman"/>
                <w:sz w:val="24"/>
                <w:szCs w:val="24"/>
              </w:rPr>
            </w:pPr>
            <w:r>
              <w:rPr>
                <w:rFonts w:ascii="Times New Roman" w:hAnsi="Times New Roman" w:cs="Times New Roman"/>
                <w:sz w:val="24"/>
                <w:szCs w:val="24"/>
              </w:rPr>
              <w:t>МУП  «ЖКХ Татарский район»</w:t>
            </w:r>
          </w:p>
        </w:tc>
        <w:tc>
          <w:tcPr>
            <w:tcW w:w="1492" w:type="dxa"/>
          </w:tcPr>
          <w:p w:rsidR="00D865DE" w:rsidRPr="00DB6398" w:rsidRDefault="00D865DE" w:rsidP="00E87002">
            <w:pPr>
              <w:jc w:val="center"/>
              <w:rPr>
                <w:rFonts w:ascii="Times New Roman" w:hAnsi="Times New Roman"/>
                <w:sz w:val="24"/>
                <w:szCs w:val="24"/>
              </w:rPr>
            </w:pPr>
            <w:r w:rsidRPr="00DB6398">
              <w:rPr>
                <w:rFonts w:ascii="Times New Roman" w:hAnsi="Times New Roman"/>
                <w:sz w:val="24"/>
                <w:szCs w:val="24"/>
              </w:rPr>
              <w:t>6</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007C4F" w:rsidTr="00E87002">
        <w:trPr>
          <w:trHeight w:val="120"/>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Лопатинское МО</w:t>
            </w:r>
          </w:p>
        </w:tc>
        <w:tc>
          <w:tcPr>
            <w:tcW w:w="3935" w:type="dxa"/>
            <w:vAlign w:val="bottom"/>
          </w:tcPr>
          <w:p w:rsidR="00D865DE" w:rsidRPr="00007C4F" w:rsidRDefault="00D865DE" w:rsidP="00E87002">
            <w:pPr>
              <w:widowControl w:val="0"/>
              <w:rPr>
                <w:rFonts w:ascii="Times New Roman" w:hAnsi="Times New Roman" w:cs="Times New Roman"/>
                <w:sz w:val="24"/>
                <w:szCs w:val="24"/>
              </w:rPr>
            </w:pPr>
            <w:r w:rsidRPr="00007C4F">
              <w:rPr>
                <w:rFonts w:ascii="Times New Roman" w:hAnsi="Times New Roman" w:cs="Times New Roman"/>
                <w:sz w:val="24"/>
                <w:szCs w:val="24"/>
              </w:rPr>
              <w:t>Колхоз «Заря»</w:t>
            </w:r>
            <w:r>
              <w:rPr>
                <w:rFonts w:ascii="Times New Roman" w:hAnsi="Times New Roman" w:cs="Times New Roman"/>
                <w:sz w:val="24"/>
                <w:szCs w:val="24"/>
              </w:rPr>
              <w:t>/</w:t>
            </w:r>
            <w:r w:rsidRPr="00007C4F">
              <w:rPr>
                <w:rFonts w:ascii="Times New Roman" w:hAnsi="Times New Roman" w:cs="Times New Roman"/>
                <w:sz w:val="24"/>
                <w:szCs w:val="24"/>
              </w:rPr>
              <w:t xml:space="preserve"> МУП </w:t>
            </w:r>
            <w:r>
              <w:rPr>
                <w:rFonts w:ascii="Times New Roman" w:hAnsi="Times New Roman" w:cs="Times New Roman"/>
                <w:sz w:val="24"/>
                <w:szCs w:val="24"/>
              </w:rPr>
              <w:t xml:space="preserve"> «ЖКХ Татарский район»</w:t>
            </w:r>
          </w:p>
        </w:tc>
        <w:tc>
          <w:tcPr>
            <w:tcW w:w="1492" w:type="dxa"/>
            <w:shd w:val="clear" w:color="auto" w:fill="auto"/>
          </w:tcPr>
          <w:p w:rsidR="00D865DE" w:rsidRPr="00DB6398" w:rsidRDefault="00D865DE" w:rsidP="00E87002">
            <w:pPr>
              <w:jc w:val="center"/>
              <w:rPr>
                <w:rFonts w:ascii="Times New Roman" w:hAnsi="Times New Roman"/>
                <w:sz w:val="24"/>
                <w:szCs w:val="24"/>
              </w:rPr>
            </w:pPr>
            <w:r w:rsidRPr="00DB6398">
              <w:rPr>
                <w:rFonts w:ascii="Times New Roman" w:hAnsi="Times New Roman"/>
                <w:sz w:val="24"/>
                <w:szCs w:val="24"/>
              </w:rPr>
              <w:t>26</w:t>
            </w:r>
          </w:p>
        </w:tc>
        <w:tc>
          <w:tcPr>
            <w:tcW w:w="1451" w:type="dxa"/>
            <w:shd w:val="clear" w:color="auto" w:fill="auto"/>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007C4F"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Николаевское МО</w:t>
            </w:r>
          </w:p>
        </w:tc>
        <w:tc>
          <w:tcPr>
            <w:tcW w:w="3935" w:type="dxa"/>
            <w:vAlign w:val="bottom"/>
          </w:tcPr>
          <w:p w:rsidR="00D865DE" w:rsidRPr="00007C4F" w:rsidRDefault="00D865DE" w:rsidP="00E87002">
            <w:pPr>
              <w:widowControl w:val="0"/>
              <w:rPr>
                <w:rFonts w:ascii="Times New Roman" w:hAnsi="Times New Roman" w:cs="Times New Roman"/>
                <w:sz w:val="24"/>
                <w:szCs w:val="24"/>
              </w:rPr>
            </w:pPr>
            <w:r>
              <w:rPr>
                <w:rFonts w:ascii="Times New Roman" w:hAnsi="Times New Roman" w:cs="Times New Roman"/>
                <w:sz w:val="24"/>
                <w:szCs w:val="24"/>
              </w:rPr>
              <w:t>МУП  «ЖКХ Татарский район»</w:t>
            </w:r>
          </w:p>
        </w:tc>
        <w:tc>
          <w:tcPr>
            <w:tcW w:w="1492" w:type="dxa"/>
          </w:tcPr>
          <w:p w:rsidR="00D865DE" w:rsidRPr="00DB6398" w:rsidRDefault="00D865DE" w:rsidP="00E87002">
            <w:pPr>
              <w:jc w:val="center"/>
              <w:rPr>
                <w:rFonts w:ascii="Times New Roman" w:hAnsi="Times New Roman"/>
                <w:sz w:val="24"/>
                <w:szCs w:val="24"/>
              </w:rPr>
            </w:pPr>
            <w:r>
              <w:rPr>
                <w:rFonts w:ascii="Times New Roman" w:hAnsi="Times New Roman"/>
                <w:sz w:val="24"/>
                <w:szCs w:val="24"/>
              </w:rPr>
              <w:t>25</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007C4F"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Неудачинское МО</w:t>
            </w:r>
          </w:p>
        </w:tc>
        <w:tc>
          <w:tcPr>
            <w:tcW w:w="3935" w:type="dxa"/>
            <w:vAlign w:val="bottom"/>
          </w:tcPr>
          <w:p w:rsidR="00D865DE" w:rsidRPr="00007C4F" w:rsidRDefault="00D865DE" w:rsidP="00E87002">
            <w:pPr>
              <w:widowControl w:val="0"/>
              <w:rPr>
                <w:rFonts w:ascii="Times New Roman" w:hAnsi="Times New Roman" w:cs="Times New Roman"/>
                <w:sz w:val="24"/>
                <w:szCs w:val="24"/>
              </w:rPr>
            </w:pPr>
            <w:r w:rsidRPr="00007C4F">
              <w:rPr>
                <w:rFonts w:ascii="Times New Roman" w:hAnsi="Times New Roman" w:cs="Times New Roman"/>
                <w:sz w:val="24"/>
                <w:szCs w:val="24"/>
              </w:rPr>
              <w:t xml:space="preserve">МУП </w:t>
            </w:r>
            <w:r>
              <w:rPr>
                <w:rFonts w:ascii="Times New Roman" w:hAnsi="Times New Roman" w:cs="Times New Roman"/>
                <w:sz w:val="24"/>
                <w:szCs w:val="24"/>
              </w:rPr>
              <w:t xml:space="preserve"> «ЖКХ Татарский район»</w:t>
            </w:r>
          </w:p>
        </w:tc>
        <w:tc>
          <w:tcPr>
            <w:tcW w:w="1492" w:type="dxa"/>
          </w:tcPr>
          <w:p w:rsidR="00D865DE" w:rsidRPr="00DB6398" w:rsidRDefault="00D865DE" w:rsidP="00E87002">
            <w:pPr>
              <w:jc w:val="center"/>
              <w:rPr>
                <w:rFonts w:ascii="Times New Roman" w:hAnsi="Times New Roman"/>
                <w:sz w:val="24"/>
                <w:szCs w:val="24"/>
              </w:rPr>
            </w:pPr>
            <w:r>
              <w:rPr>
                <w:rFonts w:ascii="Times New Roman" w:hAnsi="Times New Roman"/>
                <w:sz w:val="24"/>
                <w:szCs w:val="24"/>
              </w:rPr>
              <w:t>1</w:t>
            </w:r>
            <w:r w:rsidRPr="00DB6398">
              <w:rPr>
                <w:rFonts w:ascii="Times New Roman" w:hAnsi="Times New Roman"/>
                <w:sz w:val="24"/>
                <w:szCs w:val="24"/>
              </w:rPr>
              <w:t>0</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007C4F"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Новомихайловское МО</w:t>
            </w:r>
          </w:p>
        </w:tc>
        <w:tc>
          <w:tcPr>
            <w:tcW w:w="3935" w:type="dxa"/>
            <w:vAlign w:val="bottom"/>
          </w:tcPr>
          <w:p w:rsidR="00D865DE" w:rsidRPr="00007C4F" w:rsidRDefault="00D865DE" w:rsidP="00E87002">
            <w:pPr>
              <w:widowControl w:val="0"/>
              <w:rPr>
                <w:rFonts w:ascii="Times New Roman" w:hAnsi="Times New Roman" w:cs="Times New Roman"/>
                <w:sz w:val="24"/>
                <w:szCs w:val="24"/>
              </w:rPr>
            </w:pPr>
            <w:r>
              <w:rPr>
                <w:rFonts w:ascii="Times New Roman" w:hAnsi="Times New Roman" w:cs="Times New Roman"/>
                <w:sz w:val="24"/>
                <w:szCs w:val="24"/>
              </w:rPr>
              <w:t>МУП «ЖКХ Татарский район»</w:t>
            </w:r>
          </w:p>
        </w:tc>
        <w:tc>
          <w:tcPr>
            <w:tcW w:w="1492" w:type="dxa"/>
          </w:tcPr>
          <w:p w:rsidR="00D865DE" w:rsidRPr="00DB6398" w:rsidRDefault="00D865DE" w:rsidP="00E87002">
            <w:pPr>
              <w:jc w:val="center"/>
              <w:rPr>
                <w:rFonts w:ascii="Times New Roman" w:hAnsi="Times New Roman"/>
                <w:sz w:val="24"/>
                <w:szCs w:val="24"/>
              </w:rPr>
            </w:pPr>
            <w:r w:rsidRPr="00DB6398">
              <w:rPr>
                <w:rFonts w:ascii="Times New Roman" w:hAnsi="Times New Roman"/>
                <w:sz w:val="24"/>
                <w:szCs w:val="24"/>
              </w:rPr>
              <w:t>16</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007C4F"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Новопокровское МО</w:t>
            </w:r>
          </w:p>
        </w:tc>
        <w:tc>
          <w:tcPr>
            <w:tcW w:w="3935" w:type="dxa"/>
            <w:vAlign w:val="bottom"/>
          </w:tcPr>
          <w:p w:rsidR="00D865DE" w:rsidRPr="00007C4F" w:rsidRDefault="00D865DE" w:rsidP="00E87002">
            <w:pPr>
              <w:widowControl w:val="0"/>
              <w:rPr>
                <w:rFonts w:ascii="Times New Roman" w:hAnsi="Times New Roman" w:cs="Times New Roman"/>
                <w:sz w:val="24"/>
                <w:szCs w:val="24"/>
              </w:rPr>
            </w:pPr>
            <w:r w:rsidRPr="00007C4F">
              <w:rPr>
                <w:rFonts w:ascii="Times New Roman" w:hAnsi="Times New Roman" w:cs="Times New Roman"/>
                <w:sz w:val="24"/>
                <w:szCs w:val="24"/>
              </w:rPr>
              <w:t xml:space="preserve">МУП </w:t>
            </w:r>
            <w:r>
              <w:rPr>
                <w:rFonts w:ascii="Times New Roman" w:hAnsi="Times New Roman" w:cs="Times New Roman"/>
                <w:sz w:val="24"/>
                <w:szCs w:val="24"/>
              </w:rPr>
              <w:t xml:space="preserve"> «ЖКХ Татарский район»</w:t>
            </w:r>
          </w:p>
        </w:tc>
        <w:tc>
          <w:tcPr>
            <w:tcW w:w="1492" w:type="dxa"/>
          </w:tcPr>
          <w:p w:rsidR="00D865DE" w:rsidRPr="00DB6398" w:rsidRDefault="00D865DE" w:rsidP="00E87002">
            <w:pPr>
              <w:jc w:val="center"/>
              <w:rPr>
                <w:rFonts w:ascii="Times New Roman" w:hAnsi="Times New Roman"/>
                <w:sz w:val="24"/>
                <w:szCs w:val="24"/>
              </w:rPr>
            </w:pPr>
            <w:r>
              <w:rPr>
                <w:rFonts w:ascii="Times New Roman" w:hAnsi="Times New Roman"/>
                <w:sz w:val="24"/>
                <w:szCs w:val="24"/>
              </w:rPr>
              <w:t>10</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007C4F"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Никулинское МО</w:t>
            </w:r>
          </w:p>
        </w:tc>
        <w:tc>
          <w:tcPr>
            <w:tcW w:w="3935" w:type="dxa"/>
            <w:vAlign w:val="bottom"/>
          </w:tcPr>
          <w:p w:rsidR="00D865DE" w:rsidRPr="00007C4F" w:rsidRDefault="00D865DE" w:rsidP="00E87002">
            <w:pPr>
              <w:widowControl w:val="0"/>
              <w:rPr>
                <w:rFonts w:ascii="Times New Roman" w:hAnsi="Times New Roman" w:cs="Times New Roman"/>
                <w:sz w:val="24"/>
                <w:szCs w:val="24"/>
              </w:rPr>
            </w:pPr>
            <w:r>
              <w:rPr>
                <w:rFonts w:ascii="Times New Roman" w:hAnsi="Times New Roman" w:cs="Times New Roman"/>
                <w:sz w:val="24"/>
                <w:szCs w:val="24"/>
              </w:rPr>
              <w:t>МУП  «ЖКХ Татарский район»</w:t>
            </w:r>
          </w:p>
        </w:tc>
        <w:tc>
          <w:tcPr>
            <w:tcW w:w="1492" w:type="dxa"/>
          </w:tcPr>
          <w:p w:rsidR="00D865DE" w:rsidRPr="00DB6398" w:rsidRDefault="00D865DE" w:rsidP="00E87002">
            <w:pPr>
              <w:jc w:val="center"/>
              <w:rPr>
                <w:rFonts w:ascii="Times New Roman" w:hAnsi="Times New Roman"/>
                <w:sz w:val="24"/>
                <w:szCs w:val="24"/>
              </w:rPr>
            </w:pPr>
            <w:r>
              <w:rPr>
                <w:rFonts w:ascii="Times New Roman" w:hAnsi="Times New Roman"/>
                <w:sz w:val="24"/>
                <w:szCs w:val="24"/>
              </w:rPr>
              <w:t>6</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007C4F"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Новопервомайское МО</w:t>
            </w:r>
          </w:p>
        </w:tc>
        <w:tc>
          <w:tcPr>
            <w:tcW w:w="3935" w:type="dxa"/>
            <w:vAlign w:val="bottom"/>
          </w:tcPr>
          <w:p w:rsidR="00D865DE" w:rsidRPr="00007C4F" w:rsidRDefault="00D865DE" w:rsidP="00E87002">
            <w:pPr>
              <w:widowControl w:val="0"/>
              <w:rPr>
                <w:rFonts w:ascii="Times New Roman" w:hAnsi="Times New Roman" w:cs="Times New Roman"/>
                <w:sz w:val="24"/>
                <w:szCs w:val="24"/>
              </w:rPr>
            </w:pPr>
            <w:r w:rsidRPr="00007C4F">
              <w:rPr>
                <w:rFonts w:ascii="Times New Roman" w:hAnsi="Times New Roman" w:cs="Times New Roman"/>
                <w:sz w:val="24"/>
                <w:szCs w:val="24"/>
              </w:rPr>
              <w:t xml:space="preserve">МУП </w:t>
            </w:r>
            <w:r>
              <w:rPr>
                <w:rFonts w:ascii="Times New Roman" w:hAnsi="Times New Roman" w:cs="Times New Roman"/>
                <w:sz w:val="24"/>
                <w:szCs w:val="24"/>
              </w:rPr>
              <w:t xml:space="preserve"> «ЖКХ Татарский район»</w:t>
            </w:r>
          </w:p>
        </w:tc>
        <w:tc>
          <w:tcPr>
            <w:tcW w:w="1492" w:type="dxa"/>
          </w:tcPr>
          <w:p w:rsidR="00D865DE" w:rsidRPr="00DB6398" w:rsidRDefault="00D865DE" w:rsidP="00E87002">
            <w:pPr>
              <w:jc w:val="center"/>
              <w:rPr>
                <w:rFonts w:ascii="Times New Roman" w:hAnsi="Times New Roman"/>
                <w:sz w:val="24"/>
                <w:szCs w:val="24"/>
              </w:rPr>
            </w:pPr>
            <w:r>
              <w:rPr>
                <w:rFonts w:ascii="Times New Roman" w:hAnsi="Times New Roman"/>
                <w:sz w:val="24"/>
                <w:szCs w:val="24"/>
              </w:rPr>
              <w:t>1</w:t>
            </w:r>
            <w:r w:rsidRPr="00DB6398">
              <w:rPr>
                <w:rFonts w:ascii="Times New Roman" w:hAnsi="Times New Roman"/>
                <w:sz w:val="24"/>
                <w:szCs w:val="24"/>
              </w:rPr>
              <w:t>6</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007C4F"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Новотроицкое МО</w:t>
            </w:r>
          </w:p>
        </w:tc>
        <w:tc>
          <w:tcPr>
            <w:tcW w:w="3935" w:type="dxa"/>
            <w:vAlign w:val="bottom"/>
          </w:tcPr>
          <w:p w:rsidR="00D865DE" w:rsidRPr="00007C4F" w:rsidRDefault="00D865DE" w:rsidP="00E87002">
            <w:pPr>
              <w:widowControl w:val="0"/>
              <w:rPr>
                <w:rFonts w:ascii="Times New Roman" w:hAnsi="Times New Roman" w:cs="Times New Roman"/>
                <w:sz w:val="24"/>
                <w:szCs w:val="24"/>
              </w:rPr>
            </w:pPr>
            <w:r w:rsidRPr="00007C4F">
              <w:rPr>
                <w:rFonts w:ascii="Times New Roman" w:hAnsi="Times New Roman" w:cs="Times New Roman"/>
                <w:sz w:val="24"/>
                <w:szCs w:val="24"/>
              </w:rPr>
              <w:t xml:space="preserve">МУП </w:t>
            </w:r>
            <w:r>
              <w:rPr>
                <w:rFonts w:ascii="Times New Roman" w:hAnsi="Times New Roman" w:cs="Times New Roman"/>
                <w:sz w:val="24"/>
                <w:szCs w:val="24"/>
              </w:rPr>
              <w:t xml:space="preserve"> «ЖКХ Татарский район»</w:t>
            </w:r>
          </w:p>
        </w:tc>
        <w:tc>
          <w:tcPr>
            <w:tcW w:w="1492" w:type="dxa"/>
          </w:tcPr>
          <w:p w:rsidR="00D865DE" w:rsidRPr="00DB6398" w:rsidRDefault="00D865DE" w:rsidP="00E87002">
            <w:pPr>
              <w:jc w:val="center"/>
              <w:rPr>
                <w:rFonts w:ascii="Times New Roman" w:hAnsi="Times New Roman"/>
                <w:sz w:val="24"/>
                <w:szCs w:val="24"/>
              </w:rPr>
            </w:pPr>
            <w:r>
              <w:rPr>
                <w:rFonts w:ascii="Times New Roman" w:hAnsi="Times New Roman"/>
                <w:sz w:val="24"/>
                <w:szCs w:val="24"/>
              </w:rPr>
              <w:t>6</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007C4F"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Орловское МО</w:t>
            </w:r>
          </w:p>
        </w:tc>
        <w:tc>
          <w:tcPr>
            <w:tcW w:w="3935" w:type="dxa"/>
            <w:vAlign w:val="center"/>
          </w:tcPr>
          <w:p w:rsidR="00D865DE" w:rsidRPr="00007C4F" w:rsidRDefault="00D865DE" w:rsidP="00E87002">
            <w:pPr>
              <w:widowControl w:val="0"/>
              <w:rPr>
                <w:rFonts w:ascii="Times New Roman" w:hAnsi="Times New Roman" w:cs="Times New Roman"/>
                <w:b/>
                <w:sz w:val="24"/>
                <w:szCs w:val="24"/>
              </w:rPr>
            </w:pPr>
            <w:r>
              <w:rPr>
                <w:rFonts w:ascii="Times New Roman" w:hAnsi="Times New Roman" w:cs="Times New Roman"/>
                <w:sz w:val="24"/>
                <w:szCs w:val="24"/>
              </w:rPr>
              <w:t xml:space="preserve">МУП «ЖКХ Татарский район» </w:t>
            </w:r>
          </w:p>
        </w:tc>
        <w:tc>
          <w:tcPr>
            <w:tcW w:w="1492" w:type="dxa"/>
          </w:tcPr>
          <w:p w:rsidR="00D865DE" w:rsidRPr="00DB6398" w:rsidRDefault="00D865DE" w:rsidP="00E87002">
            <w:pPr>
              <w:jc w:val="center"/>
              <w:rPr>
                <w:rFonts w:ascii="Times New Roman" w:hAnsi="Times New Roman"/>
                <w:sz w:val="24"/>
                <w:szCs w:val="24"/>
              </w:rPr>
            </w:pPr>
            <w:r w:rsidRPr="00DB6398">
              <w:rPr>
                <w:rFonts w:ascii="Times New Roman" w:hAnsi="Times New Roman"/>
                <w:sz w:val="24"/>
                <w:szCs w:val="24"/>
              </w:rPr>
              <w:t>1</w:t>
            </w:r>
            <w:r>
              <w:rPr>
                <w:rFonts w:ascii="Times New Roman" w:hAnsi="Times New Roman"/>
                <w:sz w:val="24"/>
                <w:szCs w:val="24"/>
              </w:rPr>
              <w:t>0</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007C4F"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Северотатарское МО</w:t>
            </w:r>
          </w:p>
        </w:tc>
        <w:tc>
          <w:tcPr>
            <w:tcW w:w="3935" w:type="dxa"/>
            <w:vAlign w:val="center"/>
          </w:tcPr>
          <w:p w:rsidR="00D865DE" w:rsidRPr="00007C4F" w:rsidRDefault="00D865DE" w:rsidP="00E87002">
            <w:pPr>
              <w:widowControl w:val="0"/>
              <w:rPr>
                <w:rFonts w:ascii="Times New Roman" w:hAnsi="Times New Roman" w:cs="Times New Roman"/>
                <w:sz w:val="24"/>
                <w:szCs w:val="24"/>
              </w:rPr>
            </w:pPr>
            <w:r w:rsidRPr="00007C4F">
              <w:rPr>
                <w:rFonts w:ascii="Times New Roman" w:hAnsi="Times New Roman" w:cs="Times New Roman"/>
                <w:sz w:val="24"/>
                <w:szCs w:val="24"/>
              </w:rPr>
              <w:t xml:space="preserve">МУП </w:t>
            </w:r>
            <w:r>
              <w:rPr>
                <w:rFonts w:ascii="Times New Roman" w:hAnsi="Times New Roman" w:cs="Times New Roman"/>
                <w:sz w:val="24"/>
                <w:szCs w:val="24"/>
              </w:rPr>
              <w:t xml:space="preserve"> «ЖКХ Татарский район»</w:t>
            </w:r>
          </w:p>
        </w:tc>
        <w:tc>
          <w:tcPr>
            <w:tcW w:w="1492" w:type="dxa"/>
          </w:tcPr>
          <w:p w:rsidR="00D865DE" w:rsidRPr="00DB6398" w:rsidRDefault="00D865DE" w:rsidP="00E87002">
            <w:pPr>
              <w:jc w:val="center"/>
              <w:rPr>
                <w:rFonts w:ascii="Times New Roman" w:hAnsi="Times New Roman"/>
                <w:sz w:val="24"/>
                <w:szCs w:val="24"/>
              </w:rPr>
            </w:pPr>
            <w:r w:rsidRPr="00DB6398">
              <w:rPr>
                <w:rFonts w:ascii="Times New Roman" w:hAnsi="Times New Roman"/>
                <w:sz w:val="24"/>
                <w:szCs w:val="24"/>
              </w:rPr>
              <w:t>1</w:t>
            </w:r>
            <w:r>
              <w:rPr>
                <w:rFonts w:ascii="Times New Roman" w:hAnsi="Times New Roman"/>
                <w:sz w:val="24"/>
                <w:szCs w:val="24"/>
              </w:rPr>
              <w:t>6</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007C4F"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Увальское МО</w:t>
            </w:r>
          </w:p>
        </w:tc>
        <w:tc>
          <w:tcPr>
            <w:tcW w:w="3935" w:type="dxa"/>
            <w:vAlign w:val="center"/>
          </w:tcPr>
          <w:p w:rsidR="00D865DE" w:rsidRPr="00007C4F" w:rsidRDefault="00D865DE" w:rsidP="00E87002">
            <w:pPr>
              <w:widowControl w:val="0"/>
              <w:rPr>
                <w:rFonts w:ascii="Times New Roman" w:hAnsi="Times New Roman" w:cs="Times New Roman"/>
                <w:sz w:val="24"/>
                <w:szCs w:val="24"/>
              </w:rPr>
            </w:pPr>
            <w:r>
              <w:rPr>
                <w:rFonts w:ascii="Times New Roman" w:hAnsi="Times New Roman" w:cs="Times New Roman"/>
                <w:sz w:val="24"/>
                <w:szCs w:val="24"/>
              </w:rPr>
              <w:t>МУП  «ЖКХ Татарский район»</w:t>
            </w:r>
          </w:p>
        </w:tc>
        <w:tc>
          <w:tcPr>
            <w:tcW w:w="1492" w:type="dxa"/>
          </w:tcPr>
          <w:p w:rsidR="00D865DE" w:rsidRPr="00DB6398" w:rsidRDefault="00D865DE" w:rsidP="00E87002">
            <w:pPr>
              <w:jc w:val="center"/>
              <w:rPr>
                <w:rFonts w:ascii="Times New Roman" w:hAnsi="Times New Roman"/>
                <w:sz w:val="24"/>
                <w:szCs w:val="24"/>
              </w:rPr>
            </w:pPr>
            <w:r>
              <w:rPr>
                <w:rFonts w:ascii="Times New Roman" w:hAnsi="Times New Roman"/>
                <w:sz w:val="24"/>
                <w:szCs w:val="24"/>
              </w:rPr>
              <w:t>10</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007C4F" w:rsidTr="00E87002">
        <w:trPr>
          <w:trHeight w:val="113"/>
        </w:trPr>
        <w:tc>
          <w:tcPr>
            <w:tcW w:w="2903" w:type="dxa"/>
            <w:tcBorders>
              <w:bottom w:val="single" w:sz="4" w:space="0" w:color="1F497D" w:themeColor="text2"/>
            </w:tcBorders>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Ускюльское МО</w:t>
            </w:r>
          </w:p>
        </w:tc>
        <w:tc>
          <w:tcPr>
            <w:tcW w:w="3935" w:type="dxa"/>
            <w:tcBorders>
              <w:bottom w:val="single" w:sz="4" w:space="0" w:color="1F497D" w:themeColor="text2"/>
            </w:tcBorders>
            <w:vAlign w:val="center"/>
          </w:tcPr>
          <w:p w:rsidR="00D865DE" w:rsidRPr="00007C4F" w:rsidRDefault="00D865DE" w:rsidP="00E87002">
            <w:pPr>
              <w:widowControl w:val="0"/>
              <w:rPr>
                <w:rFonts w:ascii="Times New Roman" w:hAnsi="Times New Roman" w:cs="Times New Roman"/>
                <w:b/>
                <w:sz w:val="24"/>
                <w:szCs w:val="24"/>
              </w:rPr>
            </w:pPr>
            <w:r>
              <w:rPr>
                <w:rFonts w:ascii="Times New Roman" w:hAnsi="Times New Roman" w:cs="Times New Roman"/>
                <w:sz w:val="24"/>
                <w:szCs w:val="24"/>
              </w:rPr>
              <w:t>МУП  «ЖКХ Татарский район»</w:t>
            </w:r>
          </w:p>
        </w:tc>
        <w:tc>
          <w:tcPr>
            <w:tcW w:w="1492" w:type="dxa"/>
            <w:tcBorders>
              <w:bottom w:val="single" w:sz="4" w:space="0" w:color="1F497D" w:themeColor="text2"/>
            </w:tcBorders>
          </w:tcPr>
          <w:p w:rsidR="00D865DE" w:rsidRPr="00DB6398" w:rsidRDefault="00D865DE" w:rsidP="00E87002">
            <w:pPr>
              <w:jc w:val="center"/>
              <w:rPr>
                <w:rFonts w:ascii="Times New Roman" w:hAnsi="Times New Roman"/>
                <w:sz w:val="24"/>
                <w:szCs w:val="24"/>
              </w:rPr>
            </w:pPr>
            <w:r w:rsidRPr="00DB6398">
              <w:rPr>
                <w:rFonts w:ascii="Times New Roman" w:hAnsi="Times New Roman"/>
                <w:sz w:val="24"/>
                <w:szCs w:val="24"/>
              </w:rPr>
              <w:t>6</w:t>
            </w:r>
          </w:p>
        </w:tc>
        <w:tc>
          <w:tcPr>
            <w:tcW w:w="1451" w:type="dxa"/>
            <w:tcBorders>
              <w:bottom w:val="single" w:sz="4" w:space="0" w:color="1F497D" w:themeColor="text2"/>
            </w:tcBorders>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B41725" w:rsidTr="00E87002">
        <w:trPr>
          <w:trHeight w:val="120"/>
        </w:trPr>
        <w:tc>
          <w:tcPr>
            <w:tcW w:w="9781" w:type="dxa"/>
            <w:gridSpan w:val="4"/>
            <w:shd w:val="clear" w:color="auto" w:fill="365F91" w:themeFill="accent1" w:themeFillShade="BF"/>
            <w:vAlign w:val="center"/>
          </w:tcPr>
          <w:p w:rsidR="00D865DE" w:rsidRPr="00B41725" w:rsidRDefault="00D865DE" w:rsidP="00E87002">
            <w:pPr>
              <w:widowControl w:val="0"/>
              <w:jc w:val="center"/>
              <w:rPr>
                <w:rFonts w:ascii="Times New Roman" w:hAnsi="Times New Roman" w:cs="Times New Roman"/>
                <w:b/>
                <w:sz w:val="24"/>
                <w:szCs w:val="24"/>
              </w:rPr>
            </w:pPr>
            <w:r w:rsidRPr="00003A6F">
              <w:rPr>
                <w:rFonts w:ascii="Times New Roman" w:hAnsi="Times New Roman" w:cs="Times New Roman"/>
                <w:b/>
                <w:i/>
                <w:color w:val="FFFFFF" w:themeColor="background1"/>
                <w:sz w:val="24"/>
                <w:szCs w:val="24"/>
              </w:rPr>
              <w:t>Водоотведение (куб.м/ч)</w:t>
            </w:r>
          </w:p>
        </w:tc>
      </w:tr>
      <w:tr w:rsidR="00D865DE" w:rsidRPr="00B41725" w:rsidTr="00E87002">
        <w:trPr>
          <w:trHeight w:val="113"/>
        </w:trPr>
        <w:tc>
          <w:tcPr>
            <w:tcW w:w="2903" w:type="dxa"/>
            <w:tcBorders>
              <w:bottom w:val="single" w:sz="4" w:space="0" w:color="1F497D" w:themeColor="text2"/>
            </w:tcBorders>
            <w:vAlign w:val="center"/>
          </w:tcPr>
          <w:p w:rsidR="00D865DE" w:rsidRPr="00B41725" w:rsidRDefault="00D865DE" w:rsidP="00E87002">
            <w:pPr>
              <w:widowControl w:val="0"/>
              <w:rPr>
                <w:rFonts w:ascii="Times New Roman" w:hAnsi="Times New Roman" w:cs="Times New Roman"/>
                <w:i/>
                <w:sz w:val="24"/>
                <w:szCs w:val="24"/>
              </w:rPr>
            </w:pPr>
            <w:r w:rsidRPr="00B41725">
              <w:rPr>
                <w:rFonts w:ascii="Times New Roman" w:hAnsi="Times New Roman" w:cs="Times New Roman"/>
                <w:sz w:val="24"/>
                <w:szCs w:val="24"/>
              </w:rPr>
              <w:t>город Татарск</w:t>
            </w:r>
          </w:p>
        </w:tc>
        <w:tc>
          <w:tcPr>
            <w:tcW w:w="3935" w:type="dxa"/>
            <w:tcBorders>
              <w:bottom w:val="single" w:sz="4" w:space="0" w:color="1F497D" w:themeColor="text2"/>
            </w:tcBorders>
            <w:vAlign w:val="center"/>
          </w:tcPr>
          <w:p w:rsidR="00D865DE" w:rsidRPr="00B41725" w:rsidRDefault="00D865DE" w:rsidP="00E87002">
            <w:pPr>
              <w:widowControl w:val="0"/>
              <w:rPr>
                <w:rFonts w:ascii="Times New Roman" w:hAnsi="Times New Roman" w:cs="Times New Roman"/>
                <w:b/>
                <w:sz w:val="24"/>
                <w:szCs w:val="24"/>
              </w:rPr>
            </w:pPr>
            <w:r w:rsidRPr="00B41725">
              <w:rPr>
                <w:rFonts w:ascii="Times New Roman" w:hAnsi="Times New Roman" w:cs="Times New Roman"/>
                <w:sz w:val="24"/>
                <w:szCs w:val="24"/>
              </w:rPr>
              <w:t>МУП «Водоканал</w:t>
            </w:r>
            <w:r w:rsidRPr="00B41725">
              <w:rPr>
                <w:rFonts w:ascii="Times New Roman" w:hAnsi="Times New Roman" w:cs="Times New Roman"/>
                <w:b/>
                <w:sz w:val="24"/>
                <w:szCs w:val="24"/>
              </w:rPr>
              <w:t>»</w:t>
            </w:r>
          </w:p>
        </w:tc>
        <w:tc>
          <w:tcPr>
            <w:tcW w:w="1492" w:type="dxa"/>
            <w:tcBorders>
              <w:bottom w:val="single" w:sz="4" w:space="0" w:color="1F497D" w:themeColor="text2"/>
            </w:tcBorders>
            <w:vAlign w:val="center"/>
          </w:tcPr>
          <w:p w:rsidR="00D865DE" w:rsidRPr="00CC54D4" w:rsidRDefault="00D865DE" w:rsidP="00E87002">
            <w:pPr>
              <w:ind w:left="20"/>
              <w:jc w:val="center"/>
              <w:rPr>
                <w:rFonts w:ascii="Times New Roman" w:hAnsi="Times New Roman" w:cs="Times New Roman"/>
                <w:sz w:val="24"/>
                <w:szCs w:val="24"/>
              </w:rPr>
            </w:pPr>
            <w:r>
              <w:rPr>
                <w:rFonts w:ascii="Times New Roman" w:hAnsi="Times New Roman" w:cs="Times New Roman"/>
                <w:sz w:val="24"/>
                <w:szCs w:val="24"/>
              </w:rPr>
              <w:t>3500</w:t>
            </w:r>
          </w:p>
        </w:tc>
        <w:tc>
          <w:tcPr>
            <w:tcW w:w="1451" w:type="dxa"/>
            <w:tcBorders>
              <w:bottom w:val="single" w:sz="4" w:space="0" w:color="1F497D" w:themeColor="text2"/>
            </w:tcBorders>
            <w:vAlign w:val="center"/>
          </w:tcPr>
          <w:p w:rsidR="00D865DE" w:rsidRPr="00CC54D4" w:rsidRDefault="00D865DE" w:rsidP="00E87002">
            <w:pPr>
              <w:ind w:left="20"/>
              <w:jc w:val="center"/>
              <w:rPr>
                <w:rFonts w:ascii="Times New Roman" w:hAnsi="Times New Roman" w:cs="Times New Roman"/>
                <w:sz w:val="24"/>
                <w:szCs w:val="24"/>
              </w:rPr>
            </w:pPr>
            <w:r>
              <w:rPr>
                <w:rFonts w:ascii="Times New Roman" w:hAnsi="Times New Roman" w:cs="Times New Roman"/>
                <w:sz w:val="24"/>
                <w:szCs w:val="24"/>
              </w:rPr>
              <w:t>10%</w:t>
            </w:r>
          </w:p>
        </w:tc>
      </w:tr>
      <w:tr w:rsidR="00D865DE" w:rsidRPr="00B41725" w:rsidTr="00E87002">
        <w:trPr>
          <w:trHeight w:val="113"/>
        </w:trPr>
        <w:tc>
          <w:tcPr>
            <w:tcW w:w="9781" w:type="dxa"/>
            <w:gridSpan w:val="4"/>
            <w:shd w:val="clear" w:color="auto" w:fill="365F91" w:themeFill="accent1" w:themeFillShade="BF"/>
            <w:vAlign w:val="center"/>
          </w:tcPr>
          <w:p w:rsidR="00D865DE" w:rsidRPr="00CC54D4" w:rsidRDefault="00D865DE" w:rsidP="00E87002">
            <w:pPr>
              <w:widowControl w:val="0"/>
              <w:jc w:val="center"/>
              <w:rPr>
                <w:rFonts w:ascii="Times New Roman" w:hAnsi="Times New Roman" w:cs="Times New Roman"/>
                <w:b/>
                <w:sz w:val="24"/>
                <w:szCs w:val="24"/>
              </w:rPr>
            </w:pPr>
            <w:r w:rsidRPr="00003A6F">
              <w:rPr>
                <w:rFonts w:ascii="Times New Roman" w:hAnsi="Times New Roman" w:cs="Times New Roman"/>
                <w:b/>
                <w:i/>
                <w:color w:val="FFFFFF" w:themeColor="background1"/>
                <w:sz w:val="24"/>
                <w:szCs w:val="24"/>
              </w:rPr>
              <w:t>Электроснабжение (МВт)</w:t>
            </w:r>
          </w:p>
        </w:tc>
      </w:tr>
      <w:tr w:rsidR="00D865DE" w:rsidRPr="00B41725" w:rsidTr="00E87002">
        <w:trPr>
          <w:trHeight w:val="113"/>
        </w:trPr>
        <w:tc>
          <w:tcPr>
            <w:tcW w:w="2903" w:type="dxa"/>
            <w:tcBorders>
              <w:bottom w:val="single" w:sz="4" w:space="0" w:color="1F497D" w:themeColor="text2"/>
            </w:tcBorders>
            <w:vAlign w:val="center"/>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Татарский район</w:t>
            </w:r>
          </w:p>
        </w:tc>
        <w:tc>
          <w:tcPr>
            <w:tcW w:w="3935" w:type="dxa"/>
            <w:tcBorders>
              <w:bottom w:val="single" w:sz="4" w:space="0" w:color="1F497D" w:themeColor="text2"/>
            </w:tcBorders>
            <w:vAlign w:val="center"/>
          </w:tcPr>
          <w:p w:rsidR="00D865DE" w:rsidRPr="00B41725" w:rsidRDefault="00D865DE" w:rsidP="00E87002">
            <w:pPr>
              <w:widowControl w:val="0"/>
              <w:rPr>
                <w:rFonts w:ascii="Times New Roman" w:hAnsi="Times New Roman" w:cs="Times New Roman"/>
                <w:sz w:val="24"/>
                <w:szCs w:val="24"/>
              </w:rPr>
            </w:pPr>
            <w:r w:rsidRPr="00A42BC0">
              <w:rPr>
                <w:rFonts w:ascii="Times New Roman" w:hAnsi="Times New Roman" w:cs="Times New Roman"/>
                <w:sz w:val="24"/>
                <w:szCs w:val="24"/>
              </w:rPr>
              <w:t>АО «Новосибирскэнергосбыт»</w:t>
            </w:r>
          </w:p>
        </w:tc>
        <w:tc>
          <w:tcPr>
            <w:tcW w:w="1492" w:type="dxa"/>
            <w:tcBorders>
              <w:bottom w:val="single" w:sz="4" w:space="0" w:color="1F497D" w:themeColor="text2"/>
            </w:tcBorders>
            <w:vAlign w:val="center"/>
          </w:tcPr>
          <w:p w:rsidR="00D865DE" w:rsidRPr="00CC54D4" w:rsidRDefault="00D865DE" w:rsidP="00E87002">
            <w:pPr>
              <w:ind w:left="20"/>
              <w:jc w:val="center"/>
              <w:rPr>
                <w:rFonts w:ascii="Times New Roman" w:hAnsi="Times New Roman" w:cs="Times New Roman"/>
                <w:sz w:val="24"/>
                <w:szCs w:val="24"/>
              </w:rPr>
            </w:pPr>
            <w:r>
              <w:rPr>
                <w:rFonts w:ascii="Times New Roman" w:hAnsi="Times New Roman" w:cs="Times New Roman"/>
                <w:sz w:val="24"/>
                <w:szCs w:val="24"/>
              </w:rPr>
              <w:t>-</w:t>
            </w:r>
          </w:p>
        </w:tc>
        <w:tc>
          <w:tcPr>
            <w:tcW w:w="1451" w:type="dxa"/>
            <w:tcBorders>
              <w:bottom w:val="single" w:sz="4" w:space="0" w:color="1F497D" w:themeColor="text2"/>
            </w:tcBorders>
            <w:vAlign w:val="center"/>
          </w:tcPr>
          <w:p w:rsidR="00D865DE" w:rsidRPr="00CC54D4" w:rsidRDefault="00D865DE" w:rsidP="00E87002">
            <w:pPr>
              <w:ind w:left="20"/>
              <w:jc w:val="center"/>
              <w:rPr>
                <w:rFonts w:ascii="Times New Roman" w:hAnsi="Times New Roman" w:cs="Times New Roman"/>
                <w:sz w:val="24"/>
                <w:szCs w:val="24"/>
              </w:rPr>
            </w:pPr>
            <w:r>
              <w:rPr>
                <w:rFonts w:ascii="Times New Roman" w:hAnsi="Times New Roman" w:cs="Times New Roman"/>
                <w:sz w:val="24"/>
                <w:szCs w:val="24"/>
              </w:rPr>
              <w:t>-</w:t>
            </w:r>
          </w:p>
        </w:tc>
      </w:tr>
      <w:tr w:rsidR="00D865DE" w:rsidRPr="00B41725" w:rsidTr="00E87002">
        <w:trPr>
          <w:trHeight w:val="113"/>
        </w:trPr>
        <w:tc>
          <w:tcPr>
            <w:tcW w:w="9781" w:type="dxa"/>
            <w:gridSpan w:val="4"/>
            <w:shd w:val="clear" w:color="auto" w:fill="365F91" w:themeFill="accent1" w:themeFillShade="BF"/>
            <w:vAlign w:val="center"/>
          </w:tcPr>
          <w:p w:rsidR="00D865DE" w:rsidRPr="00CC54D4" w:rsidRDefault="00D865DE" w:rsidP="00E87002">
            <w:pPr>
              <w:widowControl w:val="0"/>
              <w:jc w:val="center"/>
              <w:rPr>
                <w:rFonts w:ascii="Times New Roman" w:hAnsi="Times New Roman" w:cs="Times New Roman"/>
                <w:b/>
                <w:i/>
                <w:sz w:val="24"/>
                <w:szCs w:val="24"/>
              </w:rPr>
            </w:pPr>
            <w:r w:rsidRPr="00003A6F">
              <w:rPr>
                <w:rFonts w:ascii="Times New Roman" w:hAnsi="Times New Roman" w:cs="Times New Roman"/>
                <w:b/>
                <w:i/>
                <w:color w:val="FFFFFF" w:themeColor="background1"/>
                <w:sz w:val="24"/>
                <w:szCs w:val="24"/>
              </w:rPr>
              <w:t xml:space="preserve">Теплоснабжение </w:t>
            </w:r>
            <w:r w:rsidR="008572B7">
              <w:rPr>
                <w:rFonts w:ascii="Times New Roman" w:hAnsi="Times New Roman" w:cs="Times New Roman"/>
                <w:b/>
                <w:i/>
                <w:color w:val="FFFFFF" w:themeColor="background1"/>
                <w:sz w:val="24"/>
                <w:szCs w:val="24"/>
              </w:rPr>
              <w:t>(Гкал</w:t>
            </w:r>
            <w:r w:rsidRPr="00003A6F">
              <w:rPr>
                <w:rFonts w:ascii="Times New Roman" w:hAnsi="Times New Roman" w:cs="Times New Roman"/>
                <w:b/>
                <w:i/>
                <w:color w:val="FFFFFF" w:themeColor="background1"/>
                <w:sz w:val="24"/>
                <w:szCs w:val="24"/>
              </w:rPr>
              <w:t>/ч)</w:t>
            </w:r>
          </w:p>
        </w:tc>
      </w:tr>
      <w:tr w:rsidR="00D865DE" w:rsidRPr="00B41725"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город Татарск</w:t>
            </w:r>
          </w:p>
        </w:tc>
        <w:tc>
          <w:tcPr>
            <w:tcW w:w="3935" w:type="dxa"/>
            <w:vAlign w:val="bottom"/>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ООО «ТТК»</w:t>
            </w:r>
          </w:p>
        </w:tc>
        <w:tc>
          <w:tcPr>
            <w:tcW w:w="1492" w:type="dxa"/>
          </w:tcPr>
          <w:p w:rsidR="00D865DE" w:rsidRPr="00DB6398" w:rsidRDefault="00D865DE" w:rsidP="00E87002">
            <w:pPr>
              <w:ind w:left="2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35,8</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B41725"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город Татарск</w:t>
            </w:r>
          </w:p>
        </w:tc>
        <w:tc>
          <w:tcPr>
            <w:tcW w:w="3935" w:type="dxa"/>
            <w:vAlign w:val="bottom"/>
          </w:tcPr>
          <w:p w:rsidR="00D865DE" w:rsidRPr="00B41725" w:rsidRDefault="00D865DE" w:rsidP="00E87002">
            <w:pPr>
              <w:widowControl w:val="0"/>
              <w:rPr>
                <w:rFonts w:ascii="Times New Roman" w:hAnsi="Times New Roman" w:cs="Times New Roman"/>
                <w:sz w:val="24"/>
                <w:szCs w:val="24"/>
              </w:rPr>
            </w:pPr>
            <w:r>
              <w:rPr>
                <w:rFonts w:ascii="Times New Roman" w:hAnsi="Times New Roman" w:cs="Times New Roman"/>
                <w:sz w:val="24"/>
                <w:szCs w:val="24"/>
              </w:rPr>
              <w:t>ООО «ТТС»</w:t>
            </w:r>
          </w:p>
        </w:tc>
        <w:tc>
          <w:tcPr>
            <w:tcW w:w="1492" w:type="dxa"/>
          </w:tcPr>
          <w:p w:rsidR="00D865DE" w:rsidRPr="00DB6398" w:rsidRDefault="00D865DE" w:rsidP="00E87002">
            <w:pPr>
              <w:ind w:left="2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26,4</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B41725"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Дмитриевское МО</w:t>
            </w:r>
          </w:p>
        </w:tc>
        <w:tc>
          <w:tcPr>
            <w:tcW w:w="3935" w:type="dxa"/>
            <w:vAlign w:val="bottom"/>
          </w:tcPr>
          <w:p w:rsidR="00D865DE" w:rsidRPr="00B41725" w:rsidRDefault="00D865DE" w:rsidP="00E87002">
            <w:pPr>
              <w:widowControl w:val="0"/>
              <w:rPr>
                <w:rFonts w:ascii="Times New Roman" w:hAnsi="Times New Roman" w:cs="Times New Roman"/>
                <w:sz w:val="24"/>
                <w:szCs w:val="24"/>
              </w:rPr>
            </w:pPr>
            <w:r>
              <w:rPr>
                <w:rFonts w:ascii="Times New Roman" w:hAnsi="Times New Roman" w:cs="Times New Roman"/>
                <w:sz w:val="24"/>
                <w:szCs w:val="24"/>
              </w:rPr>
              <w:t>МУП «ЖКХ Татарский район»</w:t>
            </w:r>
          </w:p>
        </w:tc>
        <w:tc>
          <w:tcPr>
            <w:tcW w:w="1492" w:type="dxa"/>
            <w:vAlign w:val="center"/>
          </w:tcPr>
          <w:p w:rsidR="00D865DE" w:rsidRPr="00615F01" w:rsidRDefault="00D865DE" w:rsidP="00E87002">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0,9</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B41725"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Зубовское МО</w:t>
            </w:r>
          </w:p>
        </w:tc>
        <w:tc>
          <w:tcPr>
            <w:tcW w:w="3935" w:type="dxa"/>
            <w:vAlign w:val="bottom"/>
          </w:tcPr>
          <w:p w:rsidR="00D865DE" w:rsidRPr="00B41725" w:rsidRDefault="00D865DE" w:rsidP="00E87002">
            <w:pPr>
              <w:widowControl w:val="0"/>
              <w:rPr>
                <w:rFonts w:ascii="Times New Roman" w:hAnsi="Times New Roman" w:cs="Times New Roman"/>
                <w:sz w:val="24"/>
                <w:szCs w:val="24"/>
              </w:rPr>
            </w:pPr>
            <w:r>
              <w:rPr>
                <w:rFonts w:ascii="Times New Roman" w:hAnsi="Times New Roman" w:cs="Times New Roman"/>
                <w:sz w:val="24"/>
                <w:szCs w:val="24"/>
              </w:rPr>
              <w:t>МУП «ЖКХ Татарский район»</w:t>
            </w:r>
          </w:p>
        </w:tc>
        <w:tc>
          <w:tcPr>
            <w:tcW w:w="1492" w:type="dxa"/>
          </w:tcPr>
          <w:p w:rsidR="00D865DE" w:rsidRPr="00DB6398" w:rsidRDefault="00D865DE" w:rsidP="00E87002">
            <w:pPr>
              <w:ind w:left="2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r w:rsidRPr="00DB6398">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73</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B41725"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Казаткульское МО</w:t>
            </w:r>
          </w:p>
        </w:tc>
        <w:tc>
          <w:tcPr>
            <w:tcW w:w="3935" w:type="dxa"/>
            <w:vAlign w:val="bottom"/>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 xml:space="preserve">МУП </w:t>
            </w:r>
            <w:r>
              <w:rPr>
                <w:rFonts w:ascii="Times New Roman" w:hAnsi="Times New Roman" w:cs="Times New Roman"/>
                <w:sz w:val="24"/>
                <w:szCs w:val="24"/>
              </w:rPr>
              <w:t xml:space="preserve"> «ЖКХ Татарский район»</w:t>
            </w:r>
          </w:p>
        </w:tc>
        <w:tc>
          <w:tcPr>
            <w:tcW w:w="1492" w:type="dxa"/>
          </w:tcPr>
          <w:p w:rsidR="00D865DE" w:rsidRPr="00DB6398" w:rsidRDefault="00D865DE" w:rsidP="00E87002">
            <w:pPr>
              <w:jc w:val="center"/>
              <w:rPr>
                <w:rFonts w:ascii="Times New Roman" w:hAnsi="Times New Roman"/>
                <w:color w:val="000000" w:themeColor="text1"/>
                <w:sz w:val="24"/>
                <w:szCs w:val="24"/>
              </w:rPr>
            </w:pPr>
            <w:r>
              <w:rPr>
                <w:rFonts w:ascii="Times New Roman" w:hAnsi="Times New Roman"/>
                <w:color w:val="000000" w:themeColor="text1"/>
                <w:sz w:val="24"/>
                <w:szCs w:val="24"/>
              </w:rPr>
              <w:t>4</w:t>
            </w:r>
            <w:r w:rsidRPr="00DB6398">
              <w:rPr>
                <w:rFonts w:ascii="Times New Roman" w:hAnsi="Times New Roman"/>
                <w:color w:val="000000" w:themeColor="text1"/>
                <w:sz w:val="24"/>
                <w:szCs w:val="24"/>
              </w:rPr>
              <w:t>,</w:t>
            </w:r>
            <w:r>
              <w:rPr>
                <w:rFonts w:ascii="Times New Roman" w:hAnsi="Times New Roman"/>
                <w:color w:val="000000" w:themeColor="text1"/>
                <w:sz w:val="24"/>
                <w:szCs w:val="24"/>
              </w:rPr>
              <w:t>96</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B41725"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Константиновское МО</w:t>
            </w:r>
          </w:p>
        </w:tc>
        <w:tc>
          <w:tcPr>
            <w:tcW w:w="3935" w:type="dxa"/>
            <w:vAlign w:val="bottom"/>
          </w:tcPr>
          <w:p w:rsidR="00D865DE" w:rsidRPr="00B41725" w:rsidRDefault="00D865DE" w:rsidP="00E87002">
            <w:pPr>
              <w:widowControl w:val="0"/>
              <w:rPr>
                <w:rFonts w:ascii="Times New Roman" w:hAnsi="Times New Roman" w:cs="Times New Roman"/>
                <w:sz w:val="24"/>
                <w:szCs w:val="24"/>
              </w:rPr>
            </w:pPr>
            <w:r>
              <w:rPr>
                <w:rFonts w:ascii="Times New Roman" w:hAnsi="Times New Roman" w:cs="Times New Roman"/>
                <w:sz w:val="24"/>
                <w:szCs w:val="24"/>
              </w:rPr>
              <w:t>МУП  «ЖКХ Татарский район»</w:t>
            </w:r>
          </w:p>
        </w:tc>
        <w:tc>
          <w:tcPr>
            <w:tcW w:w="1492" w:type="dxa"/>
          </w:tcPr>
          <w:p w:rsidR="00D865DE" w:rsidRPr="00DB6398" w:rsidRDefault="00D865DE" w:rsidP="00E87002">
            <w:pPr>
              <w:jc w:val="center"/>
              <w:rPr>
                <w:rFonts w:ascii="Times New Roman" w:hAnsi="Times New Roman"/>
                <w:color w:val="000000" w:themeColor="text1"/>
                <w:sz w:val="24"/>
                <w:szCs w:val="24"/>
              </w:rPr>
            </w:pPr>
            <w:r>
              <w:rPr>
                <w:rFonts w:ascii="Times New Roman" w:hAnsi="Times New Roman"/>
                <w:color w:val="000000" w:themeColor="text1"/>
                <w:sz w:val="24"/>
                <w:szCs w:val="24"/>
              </w:rPr>
              <w:t>1,4</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B41725"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Киевское МО</w:t>
            </w:r>
          </w:p>
        </w:tc>
        <w:tc>
          <w:tcPr>
            <w:tcW w:w="3935" w:type="dxa"/>
            <w:vAlign w:val="bottom"/>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ООО «ТТК»</w:t>
            </w:r>
          </w:p>
        </w:tc>
        <w:tc>
          <w:tcPr>
            <w:tcW w:w="1492" w:type="dxa"/>
          </w:tcPr>
          <w:p w:rsidR="00D865DE" w:rsidRPr="00DB6398" w:rsidRDefault="00D865DE" w:rsidP="00E87002">
            <w:pPr>
              <w:ind w:left="2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B41725"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Казачемысское МО</w:t>
            </w:r>
          </w:p>
        </w:tc>
        <w:tc>
          <w:tcPr>
            <w:tcW w:w="3935" w:type="dxa"/>
            <w:vAlign w:val="bottom"/>
          </w:tcPr>
          <w:p w:rsidR="00D865DE" w:rsidRPr="00B41725" w:rsidRDefault="00D865DE" w:rsidP="00E87002">
            <w:pPr>
              <w:widowControl w:val="0"/>
              <w:rPr>
                <w:rFonts w:ascii="Times New Roman" w:hAnsi="Times New Roman" w:cs="Times New Roman"/>
                <w:sz w:val="24"/>
                <w:szCs w:val="24"/>
              </w:rPr>
            </w:pPr>
            <w:r>
              <w:rPr>
                <w:rFonts w:ascii="Times New Roman" w:hAnsi="Times New Roman" w:cs="Times New Roman"/>
                <w:sz w:val="24"/>
                <w:szCs w:val="24"/>
              </w:rPr>
              <w:t>МУП  «ЖКХ Татарский район»</w:t>
            </w:r>
          </w:p>
        </w:tc>
        <w:tc>
          <w:tcPr>
            <w:tcW w:w="1492" w:type="dxa"/>
          </w:tcPr>
          <w:p w:rsidR="00D865DE" w:rsidRPr="00DB6398" w:rsidRDefault="00D865DE" w:rsidP="00E87002">
            <w:pPr>
              <w:ind w:left="2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w:t>
            </w:r>
            <w:r w:rsidRPr="00DB6398">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97</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B41725"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Кочневское МО</w:t>
            </w:r>
          </w:p>
        </w:tc>
        <w:tc>
          <w:tcPr>
            <w:tcW w:w="3935" w:type="dxa"/>
            <w:vAlign w:val="bottom"/>
          </w:tcPr>
          <w:p w:rsidR="00D865DE" w:rsidRPr="00B41725" w:rsidRDefault="00D865DE" w:rsidP="00E87002">
            <w:pPr>
              <w:widowControl w:val="0"/>
              <w:rPr>
                <w:rFonts w:ascii="Times New Roman" w:hAnsi="Times New Roman" w:cs="Times New Roman"/>
                <w:sz w:val="24"/>
                <w:szCs w:val="24"/>
              </w:rPr>
            </w:pPr>
            <w:r>
              <w:rPr>
                <w:rFonts w:ascii="Times New Roman" w:hAnsi="Times New Roman" w:cs="Times New Roman"/>
                <w:sz w:val="24"/>
                <w:szCs w:val="24"/>
              </w:rPr>
              <w:t>МУП  «ЖКХ Татарский район»</w:t>
            </w:r>
          </w:p>
        </w:tc>
        <w:tc>
          <w:tcPr>
            <w:tcW w:w="1492" w:type="dxa"/>
          </w:tcPr>
          <w:p w:rsidR="00D865DE" w:rsidRPr="003770E2" w:rsidRDefault="00D865DE" w:rsidP="00E87002">
            <w:pPr>
              <w:ind w:left="20"/>
              <w:jc w:val="center"/>
              <w:rPr>
                <w:rFonts w:ascii="Times New Roman" w:hAnsi="Times New Roman" w:cs="Times New Roman"/>
                <w:sz w:val="24"/>
                <w:szCs w:val="24"/>
              </w:rPr>
            </w:pPr>
            <w:r w:rsidRPr="003770E2">
              <w:rPr>
                <w:rFonts w:ascii="Times New Roman" w:hAnsi="Times New Roman" w:cs="Times New Roman"/>
                <w:sz w:val="24"/>
                <w:szCs w:val="24"/>
              </w:rPr>
              <w:t>2,5</w:t>
            </w:r>
            <w:r>
              <w:rPr>
                <w:rFonts w:ascii="Times New Roman" w:hAnsi="Times New Roman" w:cs="Times New Roman"/>
                <w:sz w:val="24"/>
                <w:szCs w:val="24"/>
              </w:rPr>
              <w:t>0</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B41725" w:rsidTr="00E87002">
        <w:trPr>
          <w:trHeight w:val="120"/>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Козловское МО</w:t>
            </w:r>
          </w:p>
        </w:tc>
        <w:tc>
          <w:tcPr>
            <w:tcW w:w="3935" w:type="dxa"/>
            <w:vAlign w:val="bottom"/>
          </w:tcPr>
          <w:p w:rsidR="00D865DE" w:rsidRPr="00B41725" w:rsidRDefault="00D865DE" w:rsidP="00E87002">
            <w:pPr>
              <w:widowControl w:val="0"/>
              <w:rPr>
                <w:rFonts w:ascii="Times New Roman" w:hAnsi="Times New Roman" w:cs="Times New Roman"/>
                <w:sz w:val="24"/>
                <w:szCs w:val="24"/>
              </w:rPr>
            </w:pPr>
            <w:r>
              <w:rPr>
                <w:rFonts w:ascii="Times New Roman" w:hAnsi="Times New Roman" w:cs="Times New Roman"/>
                <w:sz w:val="24"/>
                <w:szCs w:val="24"/>
              </w:rPr>
              <w:t>МУП  «ЖКХ Татарский район»</w:t>
            </w:r>
          </w:p>
        </w:tc>
        <w:tc>
          <w:tcPr>
            <w:tcW w:w="1492" w:type="dxa"/>
          </w:tcPr>
          <w:p w:rsidR="00D865DE" w:rsidRPr="003770E2" w:rsidRDefault="00D865DE" w:rsidP="00E87002">
            <w:pPr>
              <w:ind w:left="20"/>
              <w:jc w:val="center"/>
              <w:rPr>
                <w:rFonts w:ascii="Times New Roman" w:hAnsi="Times New Roman" w:cs="Times New Roman"/>
                <w:sz w:val="24"/>
                <w:szCs w:val="24"/>
              </w:rPr>
            </w:pPr>
            <w:r>
              <w:rPr>
                <w:rFonts w:ascii="Times New Roman" w:hAnsi="Times New Roman" w:cs="Times New Roman"/>
                <w:sz w:val="24"/>
                <w:szCs w:val="24"/>
              </w:rPr>
              <w:t>1</w:t>
            </w:r>
            <w:r w:rsidRPr="003770E2">
              <w:rPr>
                <w:rFonts w:ascii="Times New Roman" w:hAnsi="Times New Roman" w:cs="Times New Roman"/>
                <w:sz w:val="24"/>
                <w:szCs w:val="24"/>
              </w:rPr>
              <w:t>,</w:t>
            </w:r>
            <w:r>
              <w:rPr>
                <w:rFonts w:ascii="Times New Roman" w:hAnsi="Times New Roman" w:cs="Times New Roman"/>
                <w:sz w:val="24"/>
                <w:szCs w:val="24"/>
              </w:rPr>
              <w:t>69</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B41725"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Красноярское МО</w:t>
            </w:r>
          </w:p>
        </w:tc>
        <w:tc>
          <w:tcPr>
            <w:tcW w:w="3935" w:type="dxa"/>
            <w:vAlign w:val="bottom"/>
          </w:tcPr>
          <w:p w:rsidR="00D865DE" w:rsidRPr="00B41725" w:rsidRDefault="00D865DE" w:rsidP="00E87002">
            <w:pPr>
              <w:widowControl w:val="0"/>
              <w:rPr>
                <w:rFonts w:ascii="Times New Roman" w:hAnsi="Times New Roman" w:cs="Times New Roman"/>
                <w:sz w:val="24"/>
                <w:szCs w:val="24"/>
              </w:rPr>
            </w:pPr>
            <w:r>
              <w:rPr>
                <w:rFonts w:ascii="Times New Roman" w:hAnsi="Times New Roman" w:cs="Times New Roman"/>
                <w:sz w:val="24"/>
                <w:szCs w:val="24"/>
              </w:rPr>
              <w:t>МУП  «ЖКХ Татарский район»</w:t>
            </w:r>
          </w:p>
        </w:tc>
        <w:tc>
          <w:tcPr>
            <w:tcW w:w="1492" w:type="dxa"/>
          </w:tcPr>
          <w:p w:rsidR="00D865DE" w:rsidRPr="00DB6398" w:rsidRDefault="00D865DE" w:rsidP="00E87002">
            <w:pPr>
              <w:ind w:left="20"/>
              <w:jc w:val="center"/>
              <w:rPr>
                <w:rFonts w:ascii="Times New Roman" w:hAnsi="Times New Roman" w:cs="Times New Roman"/>
                <w:color w:val="000000" w:themeColor="text1"/>
                <w:sz w:val="24"/>
                <w:szCs w:val="24"/>
              </w:rPr>
            </w:pPr>
            <w:r w:rsidRPr="00DB6398">
              <w:rPr>
                <w:rFonts w:ascii="Times New Roman" w:hAnsi="Times New Roman" w:cs="Times New Roman"/>
                <w:color w:val="000000" w:themeColor="text1"/>
                <w:sz w:val="24"/>
                <w:szCs w:val="24"/>
              </w:rPr>
              <w:t>0,</w:t>
            </w:r>
            <w:r>
              <w:rPr>
                <w:rFonts w:ascii="Times New Roman" w:hAnsi="Times New Roman" w:cs="Times New Roman"/>
                <w:color w:val="000000" w:themeColor="text1"/>
                <w:sz w:val="24"/>
                <w:szCs w:val="24"/>
              </w:rPr>
              <w:t>8</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B41725"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Лопатинское МО</w:t>
            </w:r>
          </w:p>
        </w:tc>
        <w:tc>
          <w:tcPr>
            <w:tcW w:w="3935" w:type="dxa"/>
            <w:vAlign w:val="bottom"/>
          </w:tcPr>
          <w:p w:rsidR="00D865DE" w:rsidRPr="00B41725" w:rsidRDefault="00D865DE" w:rsidP="00E87002">
            <w:pPr>
              <w:widowControl w:val="0"/>
              <w:rPr>
                <w:rFonts w:ascii="Times New Roman" w:hAnsi="Times New Roman" w:cs="Times New Roman"/>
                <w:sz w:val="24"/>
                <w:szCs w:val="24"/>
              </w:rPr>
            </w:pPr>
            <w:r>
              <w:rPr>
                <w:rFonts w:ascii="Times New Roman" w:hAnsi="Times New Roman" w:cs="Times New Roman"/>
                <w:sz w:val="24"/>
                <w:szCs w:val="24"/>
              </w:rPr>
              <w:t xml:space="preserve">МУП «ЖКХ Татарский район» </w:t>
            </w:r>
          </w:p>
        </w:tc>
        <w:tc>
          <w:tcPr>
            <w:tcW w:w="1492" w:type="dxa"/>
          </w:tcPr>
          <w:p w:rsidR="00D865DE" w:rsidRPr="00DB6398" w:rsidRDefault="00D865DE" w:rsidP="00E87002">
            <w:pPr>
              <w:ind w:left="2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w:t>
            </w:r>
            <w:r w:rsidRPr="00DB6398">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32</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B41725"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Николаевское МО</w:t>
            </w:r>
          </w:p>
        </w:tc>
        <w:tc>
          <w:tcPr>
            <w:tcW w:w="3935" w:type="dxa"/>
            <w:vAlign w:val="bottom"/>
          </w:tcPr>
          <w:p w:rsidR="00D865DE" w:rsidRPr="00B41725" w:rsidRDefault="00D865DE" w:rsidP="00E87002">
            <w:pPr>
              <w:widowControl w:val="0"/>
              <w:rPr>
                <w:rFonts w:ascii="Times New Roman" w:hAnsi="Times New Roman" w:cs="Times New Roman"/>
                <w:sz w:val="24"/>
                <w:szCs w:val="24"/>
              </w:rPr>
            </w:pPr>
            <w:r>
              <w:rPr>
                <w:rFonts w:ascii="Times New Roman" w:hAnsi="Times New Roman" w:cs="Times New Roman"/>
                <w:sz w:val="24"/>
                <w:szCs w:val="24"/>
              </w:rPr>
              <w:t>МУП  «ЖКХ Татарский район»</w:t>
            </w:r>
          </w:p>
        </w:tc>
        <w:tc>
          <w:tcPr>
            <w:tcW w:w="1492" w:type="dxa"/>
          </w:tcPr>
          <w:p w:rsidR="00D865DE" w:rsidRPr="00DB6398" w:rsidRDefault="00D865DE" w:rsidP="00E87002">
            <w:pPr>
              <w:ind w:left="2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w:t>
            </w:r>
            <w:r w:rsidRPr="00DB6398">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58</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B41725"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Неудачинское МО</w:t>
            </w:r>
          </w:p>
        </w:tc>
        <w:tc>
          <w:tcPr>
            <w:tcW w:w="3935" w:type="dxa"/>
            <w:vAlign w:val="bottom"/>
          </w:tcPr>
          <w:p w:rsidR="00D865DE" w:rsidRPr="00B41725" w:rsidRDefault="00D865DE" w:rsidP="00E87002">
            <w:pPr>
              <w:widowControl w:val="0"/>
              <w:rPr>
                <w:rFonts w:ascii="Times New Roman" w:hAnsi="Times New Roman" w:cs="Times New Roman"/>
                <w:sz w:val="24"/>
                <w:szCs w:val="24"/>
              </w:rPr>
            </w:pPr>
            <w:r>
              <w:rPr>
                <w:rFonts w:ascii="Times New Roman" w:hAnsi="Times New Roman" w:cs="Times New Roman"/>
                <w:sz w:val="24"/>
                <w:szCs w:val="24"/>
              </w:rPr>
              <w:t>МУП «ЖКХ Татарский район»</w:t>
            </w:r>
          </w:p>
        </w:tc>
        <w:tc>
          <w:tcPr>
            <w:tcW w:w="1492" w:type="dxa"/>
          </w:tcPr>
          <w:p w:rsidR="00D865DE" w:rsidRPr="00DB6398" w:rsidRDefault="00D865DE" w:rsidP="00E87002">
            <w:pPr>
              <w:ind w:left="20"/>
              <w:jc w:val="center"/>
              <w:rPr>
                <w:rFonts w:ascii="Times New Roman" w:hAnsi="Times New Roman" w:cs="Times New Roman"/>
                <w:color w:val="000000" w:themeColor="text1"/>
                <w:sz w:val="24"/>
                <w:szCs w:val="24"/>
              </w:rPr>
            </w:pPr>
            <w:r w:rsidRPr="00DB6398">
              <w:rPr>
                <w:rFonts w:ascii="Times New Roman" w:hAnsi="Times New Roman" w:cs="Times New Roman"/>
                <w:color w:val="000000" w:themeColor="text1"/>
                <w:sz w:val="24"/>
                <w:szCs w:val="24"/>
              </w:rPr>
              <w:t>0,</w:t>
            </w:r>
            <w:r>
              <w:rPr>
                <w:rFonts w:ascii="Times New Roman" w:hAnsi="Times New Roman" w:cs="Times New Roman"/>
                <w:color w:val="000000" w:themeColor="text1"/>
                <w:sz w:val="24"/>
                <w:szCs w:val="24"/>
              </w:rPr>
              <w:t>7</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B41725"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Новомихайловское МО</w:t>
            </w:r>
          </w:p>
        </w:tc>
        <w:tc>
          <w:tcPr>
            <w:tcW w:w="3935" w:type="dxa"/>
            <w:vAlign w:val="bottom"/>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 xml:space="preserve">МУП </w:t>
            </w:r>
            <w:r>
              <w:rPr>
                <w:rFonts w:ascii="Times New Roman" w:hAnsi="Times New Roman" w:cs="Times New Roman"/>
                <w:sz w:val="24"/>
                <w:szCs w:val="24"/>
              </w:rPr>
              <w:t xml:space="preserve"> «ЖКХ Татарский район»</w:t>
            </w:r>
          </w:p>
        </w:tc>
        <w:tc>
          <w:tcPr>
            <w:tcW w:w="1492" w:type="dxa"/>
          </w:tcPr>
          <w:p w:rsidR="00D865DE" w:rsidRPr="00DB6398" w:rsidRDefault="00D865DE" w:rsidP="00E87002">
            <w:pPr>
              <w:ind w:left="2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w:t>
            </w:r>
            <w:r w:rsidRPr="00DB6398">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84</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B41725"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Новопокровское МО</w:t>
            </w:r>
          </w:p>
        </w:tc>
        <w:tc>
          <w:tcPr>
            <w:tcW w:w="3935" w:type="dxa"/>
            <w:vAlign w:val="bottom"/>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 xml:space="preserve">МУП </w:t>
            </w:r>
            <w:r>
              <w:rPr>
                <w:rFonts w:ascii="Times New Roman" w:hAnsi="Times New Roman" w:cs="Times New Roman"/>
                <w:sz w:val="24"/>
                <w:szCs w:val="24"/>
              </w:rPr>
              <w:t>« ЖКХ Татарский район»</w:t>
            </w:r>
          </w:p>
        </w:tc>
        <w:tc>
          <w:tcPr>
            <w:tcW w:w="1492" w:type="dxa"/>
          </w:tcPr>
          <w:p w:rsidR="00D865DE" w:rsidRPr="00DB6398" w:rsidRDefault="00D865DE" w:rsidP="00E87002">
            <w:pPr>
              <w:ind w:left="2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w:t>
            </w:r>
            <w:r w:rsidRPr="00DB6398">
              <w:rPr>
                <w:rFonts w:ascii="Times New Roman" w:hAnsi="Times New Roman" w:cs="Times New Roman"/>
                <w:color w:val="000000" w:themeColor="text1"/>
                <w:sz w:val="24"/>
                <w:szCs w:val="24"/>
              </w:rPr>
              <w:t>,50</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B41725" w:rsidTr="00E87002">
        <w:trPr>
          <w:trHeight w:val="120"/>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Никулинское МО</w:t>
            </w:r>
          </w:p>
        </w:tc>
        <w:tc>
          <w:tcPr>
            <w:tcW w:w="3935" w:type="dxa"/>
            <w:vAlign w:val="bottom"/>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 xml:space="preserve">МУП </w:t>
            </w:r>
            <w:r>
              <w:rPr>
                <w:rFonts w:ascii="Times New Roman" w:hAnsi="Times New Roman" w:cs="Times New Roman"/>
                <w:sz w:val="24"/>
                <w:szCs w:val="24"/>
              </w:rPr>
              <w:t>« ЖКХ Татарский район»</w:t>
            </w:r>
          </w:p>
        </w:tc>
        <w:tc>
          <w:tcPr>
            <w:tcW w:w="1492" w:type="dxa"/>
          </w:tcPr>
          <w:p w:rsidR="00D865DE" w:rsidRPr="00DB6398" w:rsidRDefault="00D865DE" w:rsidP="00E87002">
            <w:pPr>
              <w:ind w:left="2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w:t>
            </w:r>
            <w:r w:rsidRPr="00DB6398">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53</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B41725"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Новопервомайское МО</w:t>
            </w:r>
          </w:p>
        </w:tc>
        <w:tc>
          <w:tcPr>
            <w:tcW w:w="3935" w:type="dxa"/>
            <w:vAlign w:val="bottom"/>
          </w:tcPr>
          <w:p w:rsidR="00D865DE" w:rsidRPr="00B41725" w:rsidRDefault="00D865DE" w:rsidP="00E87002">
            <w:pPr>
              <w:widowControl w:val="0"/>
              <w:rPr>
                <w:rFonts w:ascii="Times New Roman" w:hAnsi="Times New Roman" w:cs="Times New Roman"/>
                <w:sz w:val="24"/>
                <w:szCs w:val="24"/>
              </w:rPr>
            </w:pPr>
            <w:r>
              <w:rPr>
                <w:rFonts w:ascii="Times New Roman" w:hAnsi="Times New Roman" w:cs="Times New Roman"/>
                <w:sz w:val="24"/>
                <w:szCs w:val="24"/>
              </w:rPr>
              <w:t>МУП «ЖКХ Татарский район»</w:t>
            </w:r>
          </w:p>
        </w:tc>
        <w:tc>
          <w:tcPr>
            <w:tcW w:w="1492" w:type="dxa"/>
          </w:tcPr>
          <w:p w:rsidR="00D865DE" w:rsidRPr="00DB6398" w:rsidRDefault="00D865DE" w:rsidP="00E87002">
            <w:pPr>
              <w:ind w:left="20"/>
              <w:jc w:val="center"/>
              <w:rPr>
                <w:rFonts w:ascii="Times New Roman" w:hAnsi="Times New Roman" w:cs="Times New Roman"/>
                <w:color w:val="000000" w:themeColor="text1"/>
                <w:sz w:val="24"/>
                <w:szCs w:val="24"/>
              </w:rPr>
            </w:pPr>
            <w:r w:rsidRPr="00DB6398">
              <w:rPr>
                <w:rFonts w:ascii="Times New Roman" w:hAnsi="Times New Roman" w:cs="Times New Roman"/>
                <w:color w:val="000000" w:themeColor="text1"/>
                <w:sz w:val="24"/>
                <w:szCs w:val="24"/>
              </w:rPr>
              <w:t>1,</w:t>
            </w:r>
            <w:r>
              <w:rPr>
                <w:rFonts w:ascii="Times New Roman" w:hAnsi="Times New Roman" w:cs="Times New Roman"/>
                <w:color w:val="000000" w:themeColor="text1"/>
                <w:sz w:val="24"/>
                <w:szCs w:val="24"/>
              </w:rPr>
              <w:t>72</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B41725"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Новотроицкое МО</w:t>
            </w:r>
          </w:p>
        </w:tc>
        <w:tc>
          <w:tcPr>
            <w:tcW w:w="3935" w:type="dxa"/>
            <w:vAlign w:val="bottom"/>
          </w:tcPr>
          <w:p w:rsidR="00D865DE" w:rsidRPr="00B41725" w:rsidRDefault="00D865DE" w:rsidP="00E87002">
            <w:pPr>
              <w:widowControl w:val="0"/>
              <w:rPr>
                <w:rFonts w:ascii="Times New Roman" w:hAnsi="Times New Roman" w:cs="Times New Roman"/>
                <w:sz w:val="24"/>
                <w:szCs w:val="24"/>
              </w:rPr>
            </w:pPr>
            <w:r>
              <w:rPr>
                <w:rFonts w:ascii="Times New Roman" w:hAnsi="Times New Roman" w:cs="Times New Roman"/>
                <w:sz w:val="24"/>
                <w:szCs w:val="24"/>
              </w:rPr>
              <w:t>МУП « ЖКХ Татарский район»</w:t>
            </w:r>
          </w:p>
        </w:tc>
        <w:tc>
          <w:tcPr>
            <w:tcW w:w="1492" w:type="dxa"/>
          </w:tcPr>
          <w:p w:rsidR="00D865DE" w:rsidRPr="00DB6398" w:rsidRDefault="00D865DE" w:rsidP="00E87002">
            <w:pPr>
              <w:ind w:left="20"/>
              <w:jc w:val="center"/>
              <w:rPr>
                <w:rFonts w:ascii="Times New Roman" w:hAnsi="Times New Roman" w:cs="Times New Roman"/>
                <w:color w:val="000000" w:themeColor="text1"/>
                <w:sz w:val="24"/>
                <w:szCs w:val="24"/>
              </w:rPr>
            </w:pPr>
            <w:r w:rsidRPr="00DB6398">
              <w:rPr>
                <w:rFonts w:ascii="Times New Roman" w:hAnsi="Times New Roman" w:cs="Times New Roman"/>
                <w:color w:val="000000" w:themeColor="text1"/>
                <w:sz w:val="24"/>
                <w:szCs w:val="24"/>
              </w:rPr>
              <w:t>3,20</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B41725"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Орловское МО</w:t>
            </w:r>
          </w:p>
        </w:tc>
        <w:tc>
          <w:tcPr>
            <w:tcW w:w="3935" w:type="dxa"/>
            <w:vAlign w:val="center"/>
          </w:tcPr>
          <w:p w:rsidR="00D865DE" w:rsidRPr="00B41725" w:rsidRDefault="00D865DE" w:rsidP="00E87002">
            <w:pPr>
              <w:widowControl w:val="0"/>
              <w:rPr>
                <w:rFonts w:ascii="Times New Roman" w:hAnsi="Times New Roman" w:cs="Times New Roman"/>
                <w:b/>
                <w:sz w:val="24"/>
                <w:szCs w:val="24"/>
              </w:rPr>
            </w:pPr>
            <w:r>
              <w:rPr>
                <w:rFonts w:ascii="Times New Roman" w:hAnsi="Times New Roman" w:cs="Times New Roman"/>
                <w:sz w:val="24"/>
                <w:szCs w:val="24"/>
              </w:rPr>
              <w:t>МУП  «ЖКХ Татарский район»</w:t>
            </w:r>
          </w:p>
        </w:tc>
        <w:tc>
          <w:tcPr>
            <w:tcW w:w="1492" w:type="dxa"/>
          </w:tcPr>
          <w:p w:rsidR="00D865DE" w:rsidRPr="00DB6398" w:rsidRDefault="00D865DE" w:rsidP="00E87002">
            <w:pPr>
              <w:ind w:left="2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2,63</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B41725"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Северотатарское МО</w:t>
            </w:r>
          </w:p>
        </w:tc>
        <w:tc>
          <w:tcPr>
            <w:tcW w:w="3935" w:type="dxa"/>
            <w:vAlign w:val="bottom"/>
          </w:tcPr>
          <w:p w:rsidR="00D865DE" w:rsidRPr="00B41725" w:rsidRDefault="00D865DE" w:rsidP="00E87002">
            <w:pPr>
              <w:widowControl w:val="0"/>
              <w:rPr>
                <w:rFonts w:ascii="Times New Roman" w:hAnsi="Times New Roman" w:cs="Times New Roman"/>
                <w:sz w:val="24"/>
                <w:szCs w:val="24"/>
              </w:rPr>
            </w:pPr>
            <w:r>
              <w:rPr>
                <w:rFonts w:ascii="Times New Roman" w:hAnsi="Times New Roman" w:cs="Times New Roman"/>
                <w:sz w:val="24"/>
                <w:szCs w:val="24"/>
              </w:rPr>
              <w:t>МУП «ЖКХ Татарский район»</w:t>
            </w:r>
          </w:p>
        </w:tc>
        <w:tc>
          <w:tcPr>
            <w:tcW w:w="1492" w:type="dxa"/>
          </w:tcPr>
          <w:p w:rsidR="00D865DE" w:rsidRPr="00DB6398" w:rsidRDefault="00D865DE" w:rsidP="00E87002">
            <w:pPr>
              <w:ind w:left="2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w:t>
            </w:r>
            <w:r w:rsidRPr="00DB6398">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80</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B41725" w:rsidTr="00E87002">
        <w:trPr>
          <w:trHeight w:val="11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Увальское МО</w:t>
            </w:r>
          </w:p>
        </w:tc>
        <w:tc>
          <w:tcPr>
            <w:tcW w:w="3935" w:type="dxa"/>
            <w:vAlign w:val="center"/>
          </w:tcPr>
          <w:p w:rsidR="00D865DE" w:rsidRPr="00B41725" w:rsidRDefault="00D865DE" w:rsidP="00E87002">
            <w:pPr>
              <w:widowControl w:val="0"/>
              <w:rPr>
                <w:rFonts w:ascii="Times New Roman" w:hAnsi="Times New Roman" w:cs="Times New Roman"/>
                <w:sz w:val="24"/>
                <w:szCs w:val="24"/>
              </w:rPr>
            </w:pPr>
            <w:r>
              <w:rPr>
                <w:rFonts w:ascii="Times New Roman" w:hAnsi="Times New Roman" w:cs="Times New Roman"/>
                <w:sz w:val="24"/>
                <w:szCs w:val="24"/>
              </w:rPr>
              <w:t>МУП  «ЖКХ Татарский район»</w:t>
            </w:r>
          </w:p>
        </w:tc>
        <w:tc>
          <w:tcPr>
            <w:tcW w:w="1492" w:type="dxa"/>
          </w:tcPr>
          <w:p w:rsidR="00D865DE" w:rsidRPr="00DB6398" w:rsidRDefault="00D865DE" w:rsidP="00E87002">
            <w:pPr>
              <w:ind w:left="2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5</w:t>
            </w:r>
            <w:r w:rsidRPr="00DB6398">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13</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B41725" w:rsidTr="00E87002">
        <w:trPr>
          <w:trHeight w:val="113"/>
        </w:trPr>
        <w:tc>
          <w:tcPr>
            <w:tcW w:w="2903" w:type="dxa"/>
            <w:tcBorders>
              <w:bottom w:val="single" w:sz="4" w:space="0" w:color="1F497D" w:themeColor="text2"/>
            </w:tcBorders>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Ускюльское МО</w:t>
            </w:r>
          </w:p>
        </w:tc>
        <w:tc>
          <w:tcPr>
            <w:tcW w:w="3935" w:type="dxa"/>
            <w:tcBorders>
              <w:bottom w:val="single" w:sz="4" w:space="0" w:color="1F497D" w:themeColor="text2"/>
            </w:tcBorders>
            <w:vAlign w:val="center"/>
          </w:tcPr>
          <w:p w:rsidR="00D865DE" w:rsidRPr="00B41725" w:rsidRDefault="00D865DE" w:rsidP="00E87002">
            <w:pPr>
              <w:widowControl w:val="0"/>
              <w:rPr>
                <w:rFonts w:ascii="Times New Roman" w:hAnsi="Times New Roman" w:cs="Times New Roman"/>
                <w:b/>
                <w:sz w:val="24"/>
                <w:szCs w:val="24"/>
              </w:rPr>
            </w:pPr>
            <w:r>
              <w:rPr>
                <w:rFonts w:ascii="Times New Roman" w:hAnsi="Times New Roman" w:cs="Times New Roman"/>
                <w:sz w:val="24"/>
                <w:szCs w:val="24"/>
              </w:rPr>
              <w:t>МУП  «ЖКХ Татарский район»</w:t>
            </w:r>
          </w:p>
        </w:tc>
        <w:tc>
          <w:tcPr>
            <w:tcW w:w="1492" w:type="dxa"/>
            <w:tcBorders>
              <w:bottom w:val="single" w:sz="4" w:space="0" w:color="1F497D" w:themeColor="text2"/>
            </w:tcBorders>
          </w:tcPr>
          <w:p w:rsidR="00D865DE" w:rsidRPr="00DB6398" w:rsidRDefault="00D865DE" w:rsidP="00E87002">
            <w:pPr>
              <w:ind w:left="2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w:t>
            </w:r>
            <w:r w:rsidRPr="00DB6398">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11</w:t>
            </w:r>
          </w:p>
        </w:tc>
        <w:tc>
          <w:tcPr>
            <w:tcW w:w="1451" w:type="dxa"/>
            <w:tcBorders>
              <w:bottom w:val="single" w:sz="4" w:space="0" w:color="1F497D" w:themeColor="text2"/>
            </w:tcBorders>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r w:rsidR="00D865DE" w:rsidRPr="00B41725" w:rsidTr="00E87002">
        <w:trPr>
          <w:trHeight w:val="113"/>
        </w:trPr>
        <w:tc>
          <w:tcPr>
            <w:tcW w:w="9781" w:type="dxa"/>
            <w:gridSpan w:val="4"/>
            <w:shd w:val="clear" w:color="auto" w:fill="365F91" w:themeFill="accent1" w:themeFillShade="BF"/>
          </w:tcPr>
          <w:p w:rsidR="00D865DE" w:rsidRPr="00CC54D4" w:rsidRDefault="00D865DE" w:rsidP="00E87002">
            <w:pPr>
              <w:widowControl w:val="0"/>
              <w:jc w:val="center"/>
              <w:rPr>
                <w:rFonts w:ascii="Times New Roman" w:hAnsi="Times New Roman" w:cs="Times New Roman"/>
                <w:sz w:val="24"/>
                <w:szCs w:val="24"/>
              </w:rPr>
            </w:pPr>
            <w:r w:rsidRPr="00003A6F">
              <w:rPr>
                <w:rFonts w:ascii="Times New Roman" w:hAnsi="Times New Roman" w:cs="Times New Roman"/>
                <w:b/>
                <w:i/>
                <w:color w:val="FFFFFF" w:themeColor="background1"/>
                <w:sz w:val="24"/>
                <w:szCs w:val="24"/>
              </w:rPr>
              <w:t>Газоснабжение (</w:t>
            </w:r>
            <w:r>
              <w:rPr>
                <w:rFonts w:ascii="Times New Roman" w:hAnsi="Times New Roman" w:cs="Times New Roman"/>
                <w:b/>
                <w:i/>
                <w:color w:val="FFFFFF" w:themeColor="background1"/>
                <w:sz w:val="24"/>
                <w:szCs w:val="24"/>
              </w:rPr>
              <w:t>тыс.</w:t>
            </w:r>
            <w:r w:rsidRPr="00003A6F">
              <w:rPr>
                <w:rFonts w:ascii="Times New Roman" w:hAnsi="Times New Roman" w:cs="Times New Roman"/>
                <w:b/>
                <w:i/>
                <w:color w:val="FFFFFF" w:themeColor="background1"/>
                <w:sz w:val="24"/>
                <w:szCs w:val="24"/>
              </w:rPr>
              <w:t>куб.м/ч</w:t>
            </w:r>
            <w:r w:rsidRPr="00003A6F">
              <w:rPr>
                <w:rFonts w:ascii="Times New Roman" w:hAnsi="Times New Roman" w:cs="Times New Roman"/>
                <w:i/>
                <w:color w:val="FFFFFF" w:themeColor="background1"/>
                <w:sz w:val="24"/>
                <w:szCs w:val="24"/>
              </w:rPr>
              <w:t>)</w:t>
            </w:r>
          </w:p>
        </w:tc>
      </w:tr>
      <w:tr w:rsidR="00D865DE" w:rsidRPr="00B41725" w:rsidTr="00E87002">
        <w:trPr>
          <w:trHeight w:val="23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г. Татарск</w:t>
            </w:r>
          </w:p>
        </w:tc>
        <w:tc>
          <w:tcPr>
            <w:tcW w:w="3935" w:type="dxa"/>
          </w:tcPr>
          <w:p w:rsidR="00D865DE" w:rsidRPr="00F71DBB" w:rsidRDefault="00D865DE" w:rsidP="00E87002">
            <w:pPr>
              <w:widowControl w:val="0"/>
              <w:rPr>
                <w:rFonts w:ascii="Times New Roman" w:hAnsi="Times New Roman" w:cs="Times New Roman"/>
                <w:sz w:val="24"/>
                <w:szCs w:val="24"/>
              </w:rPr>
            </w:pPr>
            <w:r w:rsidRPr="00F71DBB">
              <w:rPr>
                <w:rFonts w:ascii="Times New Roman" w:hAnsi="Times New Roman" w:cs="Times New Roman"/>
                <w:sz w:val="24"/>
                <w:szCs w:val="24"/>
              </w:rPr>
              <w:t>Филиал ООО «Газпром газораспределение Томск» в Новосибирской области</w:t>
            </w:r>
          </w:p>
        </w:tc>
        <w:tc>
          <w:tcPr>
            <w:tcW w:w="1492" w:type="dxa"/>
            <w:vAlign w:val="center"/>
          </w:tcPr>
          <w:p w:rsidR="00D865DE" w:rsidRPr="00CC54D4" w:rsidRDefault="00D865DE" w:rsidP="00E87002">
            <w:pPr>
              <w:ind w:left="20"/>
              <w:jc w:val="center"/>
              <w:rPr>
                <w:rFonts w:ascii="Times New Roman" w:hAnsi="Times New Roman" w:cs="Times New Roman"/>
                <w:sz w:val="24"/>
                <w:szCs w:val="24"/>
              </w:rPr>
            </w:pPr>
            <w:r>
              <w:rPr>
                <w:rFonts w:ascii="Times New Roman" w:hAnsi="Times New Roman" w:cs="Times New Roman"/>
                <w:sz w:val="24"/>
                <w:szCs w:val="24"/>
              </w:rPr>
              <w:t>35,795</w:t>
            </w:r>
          </w:p>
        </w:tc>
        <w:tc>
          <w:tcPr>
            <w:tcW w:w="1451" w:type="dxa"/>
            <w:vAlign w:val="center"/>
          </w:tcPr>
          <w:p w:rsidR="00D865DE" w:rsidRPr="00CC54D4" w:rsidRDefault="00D865DE" w:rsidP="00E87002">
            <w:pPr>
              <w:jc w:val="center"/>
              <w:rPr>
                <w:rFonts w:ascii="Times New Roman" w:hAnsi="Times New Roman" w:cs="Times New Roman"/>
                <w:sz w:val="24"/>
                <w:szCs w:val="24"/>
              </w:rPr>
            </w:pPr>
            <w:r w:rsidRPr="00CC54D4">
              <w:rPr>
                <w:rFonts w:ascii="Times New Roman" w:hAnsi="Times New Roman" w:cs="Times New Roman"/>
                <w:sz w:val="24"/>
                <w:szCs w:val="24"/>
              </w:rPr>
              <w:t>имеется</w:t>
            </w:r>
          </w:p>
        </w:tc>
      </w:tr>
      <w:tr w:rsidR="00D865DE" w:rsidRPr="00B41725" w:rsidTr="00E87002">
        <w:trPr>
          <w:trHeight w:val="225"/>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Неудачинское МО</w:t>
            </w:r>
          </w:p>
        </w:tc>
        <w:tc>
          <w:tcPr>
            <w:tcW w:w="3935" w:type="dxa"/>
          </w:tcPr>
          <w:p w:rsidR="00D865DE" w:rsidRPr="00F71DBB" w:rsidRDefault="00D865DE" w:rsidP="00E87002">
            <w:pPr>
              <w:widowControl w:val="0"/>
              <w:rPr>
                <w:rFonts w:ascii="Times New Roman" w:hAnsi="Times New Roman" w:cs="Times New Roman"/>
                <w:sz w:val="24"/>
                <w:szCs w:val="24"/>
              </w:rPr>
            </w:pPr>
            <w:r w:rsidRPr="00F71DBB">
              <w:rPr>
                <w:rFonts w:ascii="Times New Roman" w:hAnsi="Times New Roman" w:cs="Times New Roman"/>
                <w:sz w:val="24"/>
                <w:szCs w:val="24"/>
              </w:rPr>
              <w:t>Филиал ООО «Газпром газораспределение Томск» в Новосибирской области</w:t>
            </w:r>
          </w:p>
        </w:tc>
        <w:tc>
          <w:tcPr>
            <w:tcW w:w="1492" w:type="dxa"/>
            <w:vAlign w:val="center"/>
          </w:tcPr>
          <w:p w:rsidR="00D865DE" w:rsidRPr="00CC54D4" w:rsidRDefault="00D865DE" w:rsidP="00E87002">
            <w:pPr>
              <w:ind w:left="20"/>
              <w:jc w:val="center"/>
              <w:rPr>
                <w:rFonts w:ascii="Times New Roman" w:hAnsi="Times New Roman" w:cs="Times New Roman"/>
                <w:sz w:val="24"/>
                <w:szCs w:val="24"/>
              </w:rPr>
            </w:pPr>
            <w:r>
              <w:rPr>
                <w:rFonts w:ascii="Times New Roman" w:hAnsi="Times New Roman" w:cs="Times New Roman"/>
                <w:sz w:val="24"/>
                <w:szCs w:val="24"/>
              </w:rPr>
              <w:t>0,526</w:t>
            </w:r>
          </w:p>
        </w:tc>
        <w:tc>
          <w:tcPr>
            <w:tcW w:w="1451" w:type="dxa"/>
            <w:vAlign w:val="center"/>
          </w:tcPr>
          <w:p w:rsidR="00D865DE" w:rsidRPr="00CC54D4" w:rsidRDefault="00D865DE" w:rsidP="00E87002">
            <w:pPr>
              <w:jc w:val="center"/>
              <w:rPr>
                <w:rFonts w:ascii="Times New Roman" w:hAnsi="Times New Roman" w:cs="Times New Roman"/>
                <w:sz w:val="24"/>
                <w:szCs w:val="24"/>
              </w:rPr>
            </w:pPr>
            <w:r w:rsidRPr="00CC54D4">
              <w:rPr>
                <w:rFonts w:ascii="Times New Roman" w:hAnsi="Times New Roman" w:cs="Times New Roman"/>
                <w:sz w:val="24"/>
                <w:szCs w:val="24"/>
              </w:rPr>
              <w:t>имеется</w:t>
            </w:r>
          </w:p>
        </w:tc>
      </w:tr>
      <w:tr w:rsidR="00D865DE" w:rsidRPr="00B41725" w:rsidTr="00E87002">
        <w:trPr>
          <w:trHeight w:val="233"/>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Новопервомайское МО</w:t>
            </w:r>
          </w:p>
        </w:tc>
        <w:tc>
          <w:tcPr>
            <w:tcW w:w="3935" w:type="dxa"/>
          </w:tcPr>
          <w:p w:rsidR="00D865DE" w:rsidRPr="00F71DBB" w:rsidRDefault="00D865DE" w:rsidP="00E87002">
            <w:pPr>
              <w:widowControl w:val="0"/>
              <w:rPr>
                <w:rFonts w:ascii="Times New Roman" w:hAnsi="Times New Roman" w:cs="Times New Roman"/>
                <w:sz w:val="24"/>
                <w:szCs w:val="24"/>
              </w:rPr>
            </w:pPr>
            <w:r w:rsidRPr="00F71DBB">
              <w:rPr>
                <w:rFonts w:ascii="Times New Roman" w:hAnsi="Times New Roman" w:cs="Times New Roman"/>
                <w:sz w:val="24"/>
                <w:szCs w:val="24"/>
              </w:rPr>
              <w:t>Филиал ООО «Газпром газораспределение Томск» в Новосибирской области</w:t>
            </w:r>
          </w:p>
        </w:tc>
        <w:tc>
          <w:tcPr>
            <w:tcW w:w="1492" w:type="dxa"/>
            <w:vAlign w:val="center"/>
          </w:tcPr>
          <w:p w:rsidR="00D865DE" w:rsidRPr="00CC54D4" w:rsidRDefault="00D865DE" w:rsidP="00E87002">
            <w:pPr>
              <w:ind w:left="20"/>
              <w:jc w:val="center"/>
              <w:rPr>
                <w:rFonts w:ascii="Times New Roman" w:hAnsi="Times New Roman" w:cs="Times New Roman"/>
                <w:sz w:val="24"/>
                <w:szCs w:val="24"/>
              </w:rPr>
            </w:pPr>
            <w:r>
              <w:rPr>
                <w:rFonts w:ascii="Times New Roman" w:hAnsi="Times New Roman" w:cs="Times New Roman"/>
                <w:sz w:val="24"/>
                <w:szCs w:val="24"/>
              </w:rPr>
              <w:t>1,151</w:t>
            </w:r>
          </w:p>
        </w:tc>
        <w:tc>
          <w:tcPr>
            <w:tcW w:w="1451" w:type="dxa"/>
            <w:vAlign w:val="center"/>
          </w:tcPr>
          <w:p w:rsidR="00D865DE" w:rsidRPr="00CC54D4" w:rsidRDefault="00D865DE" w:rsidP="00E87002">
            <w:pPr>
              <w:jc w:val="center"/>
              <w:rPr>
                <w:rFonts w:ascii="Times New Roman" w:hAnsi="Times New Roman" w:cs="Times New Roman"/>
                <w:sz w:val="24"/>
                <w:szCs w:val="24"/>
              </w:rPr>
            </w:pPr>
            <w:r w:rsidRPr="00CC54D4">
              <w:rPr>
                <w:rFonts w:ascii="Times New Roman" w:hAnsi="Times New Roman" w:cs="Times New Roman"/>
                <w:sz w:val="24"/>
                <w:szCs w:val="24"/>
              </w:rPr>
              <w:t>имеется</w:t>
            </w:r>
          </w:p>
        </w:tc>
      </w:tr>
      <w:tr w:rsidR="00D865DE" w:rsidRPr="00B41725" w:rsidTr="00E87002">
        <w:trPr>
          <w:trHeight w:val="225"/>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Дмитриевское МО</w:t>
            </w:r>
          </w:p>
        </w:tc>
        <w:tc>
          <w:tcPr>
            <w:tcW w:w="3935" w:type="dxa"/>
          </w:tcPr>
          <w:p w:rsidR="00D865DE" w:rsidRPr="00F71DBB" w:rsidRDefault="00D865DE" w:rsidP="00E87002">
            <w:pPr>
              <w:widowControl w:val="0"/>
              <w:rPr>
                <w:rFonts w:ascii="Times New Roman" w:hAnsi="Times New Roman" w:cs="Times New Roman"/>
                <w:sz w:val="24"/>
                <w:szCs w:val="24"/>
              </w:rPr>
            </w:pPr>
            <w:r w:rsidRPr="00F71DBB">
              <w:rPr>
                <w:rFonts w:ascii="Times New Roman" w:hAnsi="Times New Roman" w:cs="Times New Roman"/>
                <w:sz w:val="24"/>
                <w:szCs w:val="24"/>
              </w:rPr>
              <w:t>Филиал ООО «Газпром газораспределение Томск» в Новосибирской области</w:t>
            </w:r>
          </w:p>
        </w:tc>
        <w:tc>
          <w:tcPr>
            <w:tcW w:w="1492" w:type="dxa"/>
            <w:vAlign w:val="center"/>
          </w:tcPr>
          <w:p w:rsidR="00D865DE" w:rsidRPr="00CC54D4" w:rsidRDefault="00D865DE" w:rsidP="00E87002">
            <w:pPr>
              <w:ind w:left="20"/>
              <w:jc w:val="center"/>
              <w:rPr>
                <w:rFonts w:ascii="Times New Roman" w:hAnsi="Times New Roman" w:cs="Times New Roman"/>
                <w:sz w:val="24"/>
                <w:szCs w:val="24"/>
              </w:rPr>
            </w:pPr>
            <w:r>
              <w:rPr>
                <w:rFonts w:ascii="Times New Roman" w:hAnsi="Times New Roman" w:cs="Times New Roman"/>
                <w:sz w:val="24"/>
                <w:szCs w:val="24"/>
              </w:rPr>
              <w:t>0,758</w:t>
            </w:r>
          </w:p>
        </w:tc>
        <w:tc>
          <w:tcPr>
            <w:tcW w:w="1451" w:type="dxa"/>
            <w:vAlign w:val="center"/>
          </w:tcPr>
          <w:p w:rsidR="00D865DE" w:rsidRPr="00CC54D4" w:rsidRDefault="00D865DE" w:rsidP="00E87002">
            <w:pPr>
              <w:jc w:val="center"/>
              <w:rPr>
                <w:rFonts w:ascii="Times New Roman" w:hAnsi="Times New Roman" w:cs="Times New Roman"/>
                <w:sz w:val="24"/>
                <w:szCs w:val="24"/>
              </w:rPr>
            </w:pPr>
            <w:r w:rsidRPr="00CC54D4">
              <w:rPr>
                <w:rFonts w:ascii="Times New Roman" w:hAnsi="Times New Roman" w:cs="Times New Roman"/>
                <w:sz w:val="24"/>
                <w:szCs w:val="24"/>
              </w:rPr>
              <w:t>имеется</w:t>
            </w:r>
          </w:p>
        </w:tc>
      </w:tr>
      <w:tr w:rsidR="00D865DE" w:rsidRPr="00B41725" w:rsidTr="00E87002">
        <w:trPr>
          <w:trHeight w:val="239"/>
        </w:trPr>
        <w:tc>
          <w:tcPr>
            <w:tcW w:w="2903" w:type="dxa"/>
          </w:tcPr>
          <w:p w:rsidR="00D865DE" w:rsidRPr="00B41725" w:rsidRDefault="00D865DE" w:rsidP="00E87002">
            <w:pPr>
              <w:widowControl w:val="0"/>
              <w:rPr>
                <w:rFonts w:ascii="Times New Roman" w:hAnsi="Times New Roman" w:cs="Times New Roman"/>
                <w:sz w:val="24"/>
                <w:szCs w:val="24"/>
              </w:rPr>
            </w:pPr>
            <w:r w:rsidRPr="00B41725">
              <w:rPr>
                <w:rFonts w:ascii="Times New Roman" w:hAnsi="Times New Roman" w:cs="Times New Roman"/>
                <w:sz w:val="24"/>
                <w:szCs w:val="24"/>
              </w:rPr>
              <w:t>Киевское МО</w:t>
            </w:r>
          </w:p>
        </w:tc>
        <w:tc>
          <w:tcPr>
            <w:tcW w:w="3935" w:type="dxa"/>
          </w:tcPr>
          <w:p w:rsidR="00D865DE" w:rsidRPr="00F71DBB" w:rsidRDefault="00D865DE" w:rsidP="00E87002">
            <w:pPr>
              <w:widowControl w:val="0"/>
              <w:rPr>
                <w:rFonts w:ascii="Times New Roman" w:hAnsi="Times New Roman" w:cs="Times New Roman"/>
                <w:sz w:val="24"/>
                <w:szCs w:val="24"/>
              </w:rPr>
            </w:pPr>
            <w:r w:rsidRPr="00F71DBB">
              <w:rPr>
                <w:rFonts w:ascii="Times New Roman" w:hAnsi="Times New Roman" w:cs="Times New Roman"/>
                <w:sz w:val="24"/>
                <w:szCs w:val="24"/>
              </w:rPr>
              <w:t>Филиал ООО «Газпром газораспределение Томск» в Новосибирской области</w:t>
            </w:r>
          </w:p>
        </w:tc>
        <w:tc>
          <w:tcPr>
            <w:tcW w:w="1492" w:type="dxa"/>
            <w:vAlign w:val="center"/>
          </w:tcPr>
          <w:p w:rsidR="00D865DE" w:rsidRPr="00CC54D4" w:rsidRDefault="00D865DE" w:rsidP="00E87002">
            <w:pPr>
              <w:ind w:left="20"/>
              <w:jc w:val="center"/>
              <w:rPr>
                <w:rFonts w:ascii="Times New Roman" w:hAnsi="Times New Roman" w:cs="Times New Roman"/>
                <w:sz w:val="24"/>
                <w:szCs w:val="24"/>
              </w:rPr>
            </w:pPr>
            <w:r>
              <w:rPr>
                <w:rFonts w:ascii="Times New Roman" w:hAnsi="Times New Roman" w:cs="Times New Roman"/>
                <w:sz w:val="24"/>
                <w:szCs w:val="24"/>
              </w:rPr>
              <w:t>1,250</w:t>
            </w:r>
          </w:p>
        </w:tc>
        <w:tc>
          <w:tcPr>
            <w:tcW w:w="1451" w:type="dxa"/>
            <w:vAlign w:val="center"/>
          </w:tcPr>
          <w:p w:rsidR="00D865DE" w:rsidRPr="00CC54D4" w:rsidRDefault="00D865DE" w:rsidP="00E87002">
            <w:pPr>
              <w:jc w:val="center"/>
              <w:rPr>
                <w:rFonts w:ascii="Times New Roman" w:hAnsi="Times New Roman" w:cs="Times New Roman"/>
                <w:sz w:val="24"/>
                <w:szCs w:val="24"/>
              </w:rPr>
            </w:pPr>
            <w:r w:rsidRPr="00CC54D4">
              <w:rPr>
                <w:rFonts w:ascii="Times New Roman" w:hAnsi="Times New Roman" w:cs="Times New Roman"/>
                <w:sz w:val="24"/>
                <w:szCs w:val="24"/>
              </w:rPr>
              <w:t>имеется</w:t>
            </w:r>
          </w:p>
        </w:tc>
      </w:tr>
      <w:tr w:rsidR="00D865DE" w:rsidRPr="00B41725" w:rsidTr="00E87002">
        <w:trPr>
          <w:trHeight w:val="239"/>
        </w:trPr>
        <w:tc>
          <w:tcPr>
            <w:tcW w:w="2903" w:type="dxa"/>
          </w:tcPr>
          <w:p w:rsidR="00D865DE" w:rsidRPr="00B41725" w:rsidRDefault="00D865DE" w:rsidP="00E87002">
            <w:pPr>
              <w:widowControl w:val="0"/>
              <w:rPr>
                <w:rFonts w:ascii="Times New Roman" w:hAnsi="Times New Roman" w:cs="Times New Roman"/>
                <w:sz w:val="24"/>
                <w:szCs w:val="24"/>
              </w:rPr>
            </w:pPr>
            <w:r>
              <w:rPr>
                <w:rFonts w:ascii="Times New Roman" w:hAnsi="Times New Roman" w:cs="Times New Roman"/>
                <w:sz w:val="24"/>
                <w:szCs w:val="24"/>
              </w:rPr>
              <w:t>Северотатарское МО</w:t>
            </w:r>
          </w:p>
        </w:tc>
        <w:tc>
          <w:tcPr>
            <w:tcW w:w="3935" w:type="dxa"/>
          </w:tcPr>
          <w:p w:rsidR="00D865DE" w:rsidRPr="00F71DBB" w:rsidRDefault="00D865DE" w:rsidP="00E87002">
            <w:pPr>
              <w:widowControl w:val="0"/>
              <w:rPr>
                <w:rFonts w:ascii="Times New Roman" w:hAnsi="Times New Roman" w:cs="Times New Roman"/>
                <w:sz w:val="24"/>
                <w:szCs w:val="24"/>
              </w:rPr>
            </w:pPr>
            <w:r w:rsidRPr="00F71DBB">
              <w:rPr>
                <w:rFonts w:ascii="Times New Roman" w:hAnsi="Times New Roman" w:cs="Times New Roman"/>
                <w:sz w:val="24"/>
                <w:szCs w:val="24"/>
              </w:rPr>
              <w:t>Филиал ООО «Газпром газораспределение Томск» в Новосибирской области</w:t>
            </w:r>
          </w:p>
        </w:tc>
        <w:tc>
          <w:tcPr>
            <w:tcW w:w="1492" w:type="dxa"/>
            <w:vAlign w:val="center"/>
          </w:tcPr>
          <w:p w:rsidR="00D865DE" w:rsidRDefault="00D865DE" w:rsidP="00E87002">
            <w:pPr>
              <w:ind w:left="20"/>
              <w:jc w:val="center"/>
              <w:rPr>
                <w:rFonts w:ascii="Times New Roman" w:hAnsi="Times New Roman" w:cs="Times New Roman"/>
                <w:sz w:val="24"/>
                <w:szCs w:val="24"/>
              </w:rPr>
            </w:pPr>
            <w:r>
              <w:rPr>
                <w:rFonts w:ascii="Times New Roman" w:hAnsi="Times New Roman" w:cs="Times New Roman"/>
                <w:sz w:val="24"/>
                <w:szCs w:val="24"/>
              </w:rPr>
              <w:t>0,991</w:t>
            </w:r>
          </w:p>
        </w:tc>
        <w:tc>
          <w:tcPr>
            <w:tcW w:w="1451" w:type="dxa"/>
            <w:vAlign w:val="center"/>
          </w:tcPr>
          <w:p w:rsidR="00D865DE" w:rsidRPr="00CC54D4" w:rsidRDefault="00D865DE" w:rsidP="00E87002">
            <w:pPr>
              <w:jc w:val="center"/>
              <w:rPr>
                <w:rFonts w:ascii="Times New Roman" w:hAnsi="Times New Roman" w:cs="Times New Roman"/>
                <w:sz w:val="24"/>
                <w:szCs w:val="24"/>
              </w:rPr>
            </w:pPr>
            <w:r>
              <w:rPr>
                <w:rFonts w:ascii="Times New Roman" w:hAnsi="Times New Roman" w:cs="Times New Roman"/>
                <w:sz w:val="24"/>
                <w:szCs w:val="24"/>
              </w:rPr>
              <w:t>имеется</w:t>
            </w:r>
          </w:p>
        </w:tc>
      </w:tr>
    </w:tbl>
    <w:p w:rsidR="00D865DE" w:rsidRPr="00B41725" w:rsidRDefault="00D865DE" w:rsidP="001C228C">
      <w:pPr>
        <w:widowControl w:val="0"/>
        <w:spacing w:before="240" w:line="240" w:lineRule="auto"/>
        <w:jc w:val="center"/>
        <w:rPr>
          <w:rFonts w:ascii="Times New Roman" w:hAnsi="Times New Roman" w:cs="Times New Roman"/>
          <w:b/>
          <w:sz w:val="28"/>
          <w:szCs w:val="28"/>
        </w:rPr>
      </w:pPr>
      <w:r w:rsidRPr="009F0B94">
        <w:rPr>
          <w:rFonts w:ascii="Times New Roman" w:hAnsi="Times New Roman" w:cs="Times New Roman"/>
          <w:b/>
          <w:sz w:val="28"/>
          <w:szCs w:val="28"/>
        </w:rPr>
        <w:t>Информация о тарифах на коммунальные услуги</w:t>
      </w:r>
    </w:p>
    <w:tbl>
      <w:tblPr>
        <w:tblW w:w="5226" w:type="pct"/>
        <w:tblInd w:w="-147"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ayout w:type="fixed"/>
        <w:tblLook w:val="01E0" w:firstRow="1" w:lastRow="1" w:firstColumn="1" w:lastColumn="1" w:noHBand="0" w:noVBand="0"/>
      </w:tblPr>
      <w:tblGrid>
        <w:gridCol w:w="1596"/>
        <w:gridCol w:w="869"/>
        <w:gridCol w:w="3047"/>
        <w:gridCol w:w="2903"/>
        <w:gridCol w:w="1885"/>
      </w:tblGrid>
      <w:tr w:rsidR="00D865DE" w:rsidRPr="00B41725" w:rsidTr="00E87002">
        <w:tc>
          <w:tcPr>
            <w:tcW w:w="775" w:type="pct"/>
            <w:vMerge w:val="restart"/>
            <w:shd w:val="clear" w:color="auto" w:fill="365F91" w:themeFill="accent1" w:themeFillShade="BF"/>
            <w:vAlign w:val="center"/>
          </w:tcPr>
          <w:p w:rsidR="00D865DE" w:rsidRPr="00003A6F" w:rsidRDefault="00D865DE" w:rsidP="00E87002">
            <w:pPr>
              <w:widowControl w:val="0"/>
              <w:spacing w:line="240" w:lineRule="auto"/>
              <w:jc w:val="center"/>
              <w:rPr>
                <w:rFonts w:ascii="Times New Roman" w:hAnsi="Times New Roman"/>
                <w:b/>
                <w:color w:val="FFFFFF" w:themeColor="background1"/>
                <w:sz w:val="24"/>
                <w:szCs w:val="24"/>
              </w:rPr>
            </w:pPr>
            <w:r w:rsidRPr="00003A6F">
              <w:rPr>
                <w:rFonts w:ascii="Times New Roman" w:hAnsi="Times New Roman"/>
                <w:b/>
                <w:color w:val="FFFFFF" w:themeColor="background1"/>
                <w:sz w:val="24"/>
                <w:szCs w:val="24"/>
              </w:rPr>
              <w:t>Коммунальные услуги</w:t>
            </w:r>
          </w:p>
        </w:tc>
        <w:tc>
          <w:tcPr>
            <w:tcW w:w="422" w:type="pct"/>
            <w:vMerge w:val="restart"/>
            <w:shd w:val="clear" w:color="auto" w:fill="365F91" w:themeFill="accent1" w:themeFillShade="BF"/>
            <w:vAlign w:val="center"/>
          </w:tcPr>
          <w:p w:rsidR="00D865DE" w:rsidRPr="00003A6F" w:rsidRDefault="00D865DE" w:rsidP="00E87002">
            <w:pPr>
              <w:widowControl w:val="0"/>
              <w:spacing w:line="240" w:lineRule="auto"/>
              <w:jc w:val="center"/>
              <w:rPr>
                <w:rFonts w:ascii="Times New Roman" w:hAnsi="Times New Roman"/>
                <w:b/>
                <w:color w:val="FFFFFF" w:themeColor="background1"/>
                <w:sz w:val="24"/>
                <w:szCs w:val="24"/>
              </w:rPr>
            </w:pPr>
            <w:r w:rsidRPr="00003A6F">
              <w:rPr>
                <w:rFonts w:ascii="Times New Roman" w:hAnsi="Times New Roman"/>
                <w:b/>
                <w:color w:val="FFFFFF" w:themeColor="background1"/>
                <w:sz w:val="24"/>
                <w:szCs w:val="24"/>
              </w:rPr>
              <w:t>Ед. изм.</w:t>
            </w:r>
          </w:p>
        </w:tc>
        <w:tc>
          <w:tcPr>
            <w:tcW w:w="2888" w:type="pct"/>
            <w:gridSpan w:val="2"/>
            <w:tcBorders>
              <w:bottom w:val="single" w:sz="4" w:space="0" w:color="1F497D" w:themeColor="text2"/>
            </w:tcBorders>
            <w:shd w:val="clear" w:color="auto" w:fill="365F91" w:themeFill="accent1" w:themeFillShade="BF"/>
            <w:vAlign w:val="center"/>
          </w:tcPr>
          <w:p w:rsidR="00D865DE" w:rsidRPr="00003A6F" w:rsidRDefault="00D865DE" w:rsidP="00E87002">
            <w:pPr>
              <w:widowControl w:val="0"/>
              <w:spacing w:after="0" w:line="240" w:lineRule="auto"/>
              <w:jc w:val="center"/>
              <w:rPr>
                <w:rFonts w:ascii="Times New Roman" w:hAnsi="Times New Roman"/>
                <w:b/>
                <w:color w:val="FFFFFF" w:themeColor="background1"/>
                <w:sz w:val="24"/>
                <w:szCs w:val="24"/>
              </w:rPr>
            </w:pPr>
            <w:r w:rsidRPr="00003A6F">
              <w:rPr>
                <w:rFonts w:ascii="Times New Roman" w:hAnsi="Times New Roman"/>
                <w:b/>
                <w:color w:val="FFFFFF" w:themeColor="background1"/>
                <w:sz w:val="24"/>
                <w:szCs w:val="24"/>
              </w:rPr>
              <w:t>Стоимость за единицу, рублей</w:t>
            </w:r>
          </w:p>
        </w:tc>
        <w:tc>
          <w:tcPr>
            <w:tcW w:w="915" w:type="pct"/>
            <w:vMerge w:val="restart"/>
            <w:shd w:val="clear" w:color="auto" w:fill="365F91" w:themeFill="accent1" w:themeFillShade="BF"/>
            <w:vAlign w:val="center"/>
          </w:tcPr>
          <w:p w:rsidR="00D865DE" w:rsidRPr="00003A6F" w:rsidRDefault="00D865DE" w:rsidP="00E87002">
            <w:pPr>
              <w:widowControl w:val="0"/>
              <w:spacing w:after="0" w:line="240" w:lineRule="auto"/>
              <w:jc w:val="center"/>
              <w:rPr>
                <w:rFonts w:ascii="Times New Roman" w:hAnsi="Times New Roman"/>
                <w:b/>
                <w:color w:val="FFFFFF" w:themeColor="background1"/>
                <w:sz w:val="24"/>
                <w:szCs w:val="24"/>
              </w:rPr>
            </w:pPr>
            <w:r w:rsidRPr="00003A6F">
              <w:rPr>
                <w:rFonts w:ascii="Times New Roman" w:hAnsi="Times New Roman"/>
                <w:b/>
                <w:color w:val="FFFFFF" w:themeColor="background1"/>
                <w:sz w:val="24"/>
                <w:szCs w:val="24"/>
              </w:rPr>
              <w:t>Действующие тарифы на присоединение к сети</w:t>
            </w:r>
          </w:p>
        </w:tc>
      </w:tr>
      <w:tr w:rsidR="00D865DE" w:rsidRPr="00B41725" w:rsidTr="00E87002">
        <w:trPr>
          <w:trHeight w:val="600"/>
        </w:trPr>
        <w:tc>
          <w:tcPr>
            <w:tcW w:w="775" w:type="pct"/>
            <w:vMerge/>
            <w:shd w:val="clear" w:color="auto" w:fill="8DB3E2" w:themeFill="text2" w:themeFillTint="66"/>
          </w:tcPr>
          <w:p w:rsidR="00D865DE" w:rsidRPr="00B41725" w:rsidRDefault="00D865DE" w:rsidP="00E87002">
            <w:pPr>
              <w:widowControl w:val="0"/>
              <w:spacing w:line="240" w:lineRule="auto"/>
              <w:jc w:val="center"/>
              <w:rPr>
                <w:rFonts w:ascii="Times New Roman" w:hAnsi="Times New Roman"/>
                <w:b/>
                <w:sz w:val="24"/>
                <w:szCs w:val="24"/>
              </w:rPr>
            </w:pPr>
          </w:p>
        </w:tc>
        <w:tc>
          <w:tcPr>
            <w:tcW w:w="422" w:type="pct"/>
            <w:vMerge/>
            <w:shd w:val="clear" w:color="auto" w:fill="8DB3E2" w:themeFill="text2" w:themeFillTint="66"/>
          </w:tcPr>
          <w:p w:rsidR="00D865DE" w:rsidRPr="00B41725" w:rsidRDefault="00D865DE" w:rsidP="00E87002">
            <w:pPr>
              <w:widowControl w:val="0"/>
              <w:spacing w:line="240" w:lineRule="auto"/>
              <w:jc w:val="center"/>
              <w:rPr>
                <w:rFonts w:ascii="Times New Roman" w:hAnsi="Times New Roman"/>
                <w:b/>
                <w:sz w:val="24"/>
                <w:szCs w:val="24"/>
              </w:rPr>
            </w:pPr>
          </w:p>
        </w:tc>
        <w:tc>
          <w:tcPr>
            <w:tcW w:w="1479" w:type="pct"/>
            <w:shd w:val="clear" w:color="auto" w:fill="365F91" w:themeFill="accent1" w:themeFillShade="BF"/>
            <w:vAlign w:val="center"/>
          </w:tcPr>
          <w:p w:rsidR="00D865DE" w:rsidRPr="00003A6F" w:rsidRDefault="00D865DE" w:rsidP="00E87002">
            <w:pPr>
              <w:widowControl w:val="0"/>
              <w:spacing w:after="0" w:line="240" w:lineRule="auto"/>
              <w:jc w:val="center"/>
              <w:rPr>
                <w:rFonts w:ascii="Times New Roman" w:hAnsi="Times New Roman"/>
                <w:b/>
                <w:color w:val="FFFFFF" w:themeColor="background1"/>
                <w:sz w:val="24"/>
                <w:szCs w:val="24"/>
              </w:rPr>
            </w:pPr>
            <w:r w:rsidRPr="00003A6F">
              <w:rPr>
                <w:rFonts w:ascii="Times New Roman" w:hAnsi="Times New Roman"/>
                <w:b/>
                <w:color w:val="FFFFFF" w:themeColor="background1"/>
                <w:sz w:val="24"/>
                <w:szCs w:val="24"/>
              </w:rPr>
              <w:t>для</w:t>
            </w:r>
          </w:p>
          <w:p w:rsidR="00D865DE" w:rsidRPr="00003A6F" w:rsidRDefault="00D865DE" w:rsidP="00E87002">
            <w:pPr>
              <w:widowControl w:val="0"/>
              <w:spacing w:after="0" w:line="240" w:lineRule="auto"/>
              <w:jc w:val="center"/>
              <w:rPr>
                <w:rFonts w:ascii="Times New Roman" w:hAnsi="Times New Roman"/>
                <w:b/>
                <w:color w:val="FFFFFF" w:themeColor="background1"/>
                <w:sz w:val="24"/>
                <w:szCs w:val="24"/>
              </w:rPr>
            </w:pPr>
            <w:r w:rsidRPr="00003A6F">
              <w:rPr>
                <w:rFonts w:ascii="Times New Roman" w:hAnsi="Times New Roman"/>
                <w:b/>
                <w:color w:val="FFFFFF" w:themeColor="background1"/>
                <w:sz w:val="24"/>
                <w:szCs w:val="24"/>
              </w:rPr>
              <w:t>физических лиц</w:t>
            </w:r>
          </w:p>
        </w:tc>
        <w:tc>
          <w:tcPr>
            <w:tcW w:w="1409" w:type="pct"/>
            <w:shd w:val="clear" w:color="auto" w:fill="365F91" w:themeFill="accent1" w:themeFillShade="BF"/>
            <w:vAlign w:val="center"/>
          </w:tcPr>
          <w:p w:rsidR="00D865DE" w:rsidRPr="00003A6F" w:rsidRDefault="00D865DE" w:rsidP="00E87002">
            <w:pPr>
              <w:widowControl w:val="0"/>
              <w:spacing w:after="0" w:line="240" w:lineRule="auto"/>
              <w:jc w:val="center"/>
              <w:rPr>
                <w:rFonts w:ascii="Times New Roman" w:hAnsi="Times New Roman"/>
                <w:b/>
                <w:color w:val="FFFFFF" w:themeColor="background1"/>
                <w:sz w:val="24"/>
                <w:szCs w:val="24"/>
              </w:rPr>
            </w:pPr>
            <w:r w:rsidRPr="00003A6F">
              <w:rPr>
                <w:rFonts w:ascii="Times New Roman" w:hAnsi="Times New Roman"/>
                <w:b/>
                <w:color w:val="FFFFFF" w:themeColor="background1"/>
                <w:sz w:val="24"/>
                <w:szCs w:val="24"/>
              </w:rPr>
              <w:t>для</w:t>
            </w:r>
          </w:p>
          <w:p w:rsidR="00D865DE" w:rsidRPr="00003A6F" w:rsidRDefault="00D865DE" w:rsidP="00E87002">
            <w:pPr>
              <w:widowControl w:val="0"/>
              <w:spacing w:after="0" w:line="240" w:lineRule="auto"/>
              <w:jc w:val="center"/>
              <w:rPr>
                <w:rFonts w:ascii="Times New Roman" w:hAnsi="Times New Roman"/>
                <w:b/>
                <w:color w:val="FFFFFF" w:themeColor="background1"/>
                <w:sz w:val="24"/>
                <w:szCs w:val="24"/>
              </w:rPr>
            </w:pPr>
            <w:r w:rsidRPr="00003A6F">
              <w:rPr>
                <w:rFonts w:ascii="Times New Roman" w:hAnsi="Times New Roman"/>
                <w:b/>
                <w:color w:val="FFFFFF" w:themeColor="background1"/>
                <w:sz w:val="24"/>
                <w:szCs w:val="24"/>
              </w:rPr>
              <w:t>юридических лиц</w:t>
            </w:r>
          </w:p>
        </w:tc>
        <w:tc>
          <w:tcPr>
            <w:tcW w:w="915" w:type="pct"/>
            <w:vMerge/>
            <w:shd w:val="clear" w:color="auto" w:fill="8DB3E2" w:themeFill="text2" w:themeFillTint="66"/>
          </w:tcPr>
          <w:p w:rsidR="00D865DE" w:rsidRPr="004844B4" w:rsidRDefault="00D865DE" w:rsidP="00E87002">
            <w:pPr>
              <w:widowControl w:val="0"/>
              <w:spacing w:after="0" w:line="240" w:lineRule="auto"/>
              <w:jc w:val="center"/>
              <w:rPr>
                <w:rFonts w:ascii="Times New Roman" w:hAnsi="Times New Roman"/>
                <w:color w:val="FF0000"/>
                <w:sz w:val="24"/>
                <w:szCs w:val="24"/>
              </w:rPr>
            </w:pPr>
          </w:p>
        </w:tc>
      </w:tr>
      <w:tr w:rsidR="008572B7" w:rsidRPr="00B41725" w:rsidTr="00E87002">
        <w:trPr>
          <w:trHeight w:val="2542"/>
        </w:trPr>
        <w:tc>
          <w:tcPr>
            <w:tcW w:w="775" w:type="pct"/>
          </w:tcPr>
          <w:p w:rsidR="008572B7" w:rsidRPr="00E62FCC" w:rsidRDefault="008572B7" w:rsidP="008572B7">
            <w:pPr>
              <w:widowControl w:val="0"/>
              <w:spacing w:after="0" w:line="240" w:lineRule="auto"/>
              <w:ind w:right="-108" w:hanging="1"/>
              <w:jc w:val="both"/>
              <w:rPr>
                <w:rFonts w:ascii="Times New Roman" w:eastAsia="Times New Roman" w:hAnsi="Times New Roman" w:cs="Times New Roman"/>
                <w:sz w:val="24"/>
                <w:szCs w:val="24"/>
              </w:rPr>
            </w:pPr>
            <w:r w:rsidRPr="00E62FCC">
              <w:rPr>
                <w:rFonts w:ascii="Times New Roman" w:eastAsia="Times New Roman" w:hAnsi="Times New Roman" w:cs="Times New Roman"/>
                <w:sz w:val="24"/>
                <w:szCs w:val="24"/>
              </w:rPr>
              <w:t>Электроснабжение</w:t>
            </w:r>
          </w:p>
        </w:tc>
        <w:tc>
          <w:tcPr>
            <w:tcW w:w="422" w:type="pct"/>
          </w:tcPr>
          <w:p w:rsidR="008572B7" w:rsidRPr="00E62FCC" w:rsidRDefault="008572B7" w:rsidP="008572B7">
            <w:pPr>
              <w:widowControl w:val="0"/>
              <w:spacing w:after="0" w:line="240" w:lineRule="auto"/>
              <w:ind w:hanging="1"/>
              <w:jc w:val="center"/>
              <w:rPr>
                <w:rFonts w:ascii="Times New Roman" w:eastAsia="Times New Roman" w:hAnsi="Times New Roman" w:cs="Times New Roman"/>
                <w:sz w:val="24"/>
                <w:szCs w:val="24"/>
              </w:rPr>
            </w:pPr>
            <w:r w:rsidRPr="00E62FCC">
              <w:rPr>
                <w:rFonts w:ascii="Times New Roman" w:eastAsia="Times New Roman" w:hAnsi="Times New Roman" w:cs="Times New Roman"/>
                <w:sz w:val="24"/>
                <w:szCs w:val="24"/>
              </w:rPr>
              <w:t>кВт</w:t>
            </w:r>
            <w:r>
              <w:rPr>
                <w:rFonts w:ascii="Times New Roman" w:eastAsia="Times New Roman" w:hAnsi="Times New Roman" w:cs="Times New Roman"/>
                <w:sz w:val="24"/>
                <w:szCs w:val="24"/>
              </w:rPr>
              <w:t>/ч</w:t>
            </w:r>
          </w:p>
        </w:tc>
        <w:tc>
          <w:tcPr>
            <w:tcW w:w="1479" w:type="pct"/>
          </w:tcPr>
          <w:p w:rsidR="008572B7" w:rsidRDefault="008572B7" w:rsidP="008572B7">
            <w:pPr>
              <w:spacing w:after="0" w:line="240" w:lineRule="auto"/>
              <w:rPr>
                <w:rFonts w:ascii="Times New Roman" w:eastAsia="Times New Roman" w:hAnsi="Times New Roman" w:cs="Times New Roman"/>
                <w:color w:val="000000"/>
              </w:rPr>
            </w:pPr>
            <w:r w:rsidRPr="00E62FCC">
              <w:rPr>
                <w:rFonts w:ascii="Times New Roman" w:eastAsia="Times New Roman" w:hAnsi="Times New Roman" w:cs="Times New Roman"/>
                <w:color w:val="000000"/>
              </w:rPr>
              <w:t>район -2,</w:t>
            </w:r>
            <w:r>
              <w:rPr>
                <w:rFonts w:ascii="Times New Roman" w:eastAsia="Times New Roman" w:hAnsi="Times New Roman" w:cs="Times New Roman"/>
                <w:color w:val="000000"/>
              </w:rPr>
              <w:t>3</w:t>
            </w:r>
            <w:r w:rsidRPr="00E62FCC">
              <w:rPr>
                <w:rFonts w:ascii="Times New Roman" w:eastAsia="Times New Roman" w:hAnsi="Times New Roman" w:cs="Times New Roman"/>
                <w:color w:val="000000"/>
              </w:rPr>
              <w:t>4(с 01.01.202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30.06.202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w:t>
            </w:r>
          </w:p>
          <w:p w:rsidR="008572B7" w:rsidRDefault="008572B7" w:rsidP="008572B7">
            <w:pPr>
              <w:spacing w:after="0" w:line="240" w:lineRule="auto"/>
              <w:rPr>
                <w:rFonts w:ascii="Times New Roman" w:eastAsia="Times New Roman" w:hAnsi="Times New Roman" w:cs="Times New Roman"/>
                <w:color w:val="000000"/>
              </w:rPr>
            </w:pPr>
            <w:r w:rsidRPr="00E62FCC">
              <w:rPr>
                <w:rFonts w:ascii="Times New Roman" w:eastAsia="Times New Roman" w:hAnsi="Times New Roman" w:cs="Times New Roman"/>
                <w:color w:val="000000"/>
              </w:rPr>
              <w:t>2,</w:t>
            </w:r>
            <w:r>
              <w:rPr>
                <w:rFonts w:ascii="Times New Roman" w:eastAsia="Times New Roman" w:hAnsi="Times New Roman" w:cs="Times New Roman"/>
                <w:color w:val="000000"/>
              </w:rPr>
              <w:t>46</w:t>
            </w:r>
            <w:r w:rsidRPr="00E62FCC">
              <w:rPr>
                <w:rFonts w:ascii="Times New Roman" w:eastAsia="Times New Roman" w:hAnsi="Times New Roman" w:cs="Times New Roman"/>
                <w:color w:val="000000"/>
              </w:rPr>
              <w:t xml:space="preserve"> (с</w:t>
            </w:r>
            <w:r>
              <w:rPr>
                <w:rFonts w:ascii="Times New Roman" w:eastAsia="Times New Roman" w:hAnsi="Times New Roman" w:cs="Times New Roman"/>
                <w:color w:val="000000"/>
              </w:rPr>
              <w:t xml:space="preserve"> </w:t>
            </w:r>
            <w:r w:rsidRPr="00E62FCC">
              <w:rPr>
                <w:rFonts w:ascii="Times New Roman" w:eastAsia="Times New Roman" w:hAnsi="Times New Roman" w:cs="Times New Roman"/>
                <w:color w:val="000000"/>
              </w:rPr>
              <w:t>01.07.202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w:t>
            </w:r>
            <w:r>
              <w:rPr>
                <w:rFonts w:ascii="Times New Roman" w:eastAsia="Times New Roman" w:hAnsi="Times New Roman" w:cs="Times New Roman"/>
                <w:color w:val="000000"/>
              </w:rPr>
              <w:t>0</w:t>
            </w:r>
            <w:r w:rsidRPr="00E62FCC">
              <w:rPr>
                <w:rFonts w:ascii="Times New Roman" w:eastAsia="Times New Roman" w:hAnsi="Times New Roman" w:cs="Times New Roman"/>
                <w:color w:val="000000"/>
              </w:rPr>
              <w:t>.1</w:t>
            </w:r>
            <w:r>
              <w:rPr>
                <w:rFonts w:ascii="Times New Roman" w:eastAsia="Times New Roman" w:hAnsi="Times New Roman" w:cs="Times New Roman"/>
                <w:color w:val="000000"/>
              </w:rPr>
              <w:t>1</w:t>
            </w:r>
            <w:r w:rsidRPr="00E62FCC">
              <w:rPr>
                <w:rFonts w:ascii="Times New Roman" w:eastAsia="Times New Roman" w:hAnsi="Times New Roman" w:cs="Times New Roman"/>
                <w:color w:val="000000"/>
              </w:rPr>
              <w:t>.202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w:t>
            </w:r>
            <w:r>
              <w:rPr>
                <w:rFonts w:ascii="Times New Roman" w:eastAsia="Times New Roman" w:hAnsi="Times New Roman" w:cs="Times New Roman"/>
                <w:color w:val="000000"/>
              </w:rPr>
              <w:t xml:space="preserve">, </w:t>
            </w:r>
          </w:p>
          <w:p w:rsidR="008572B7" w:rsidRPr="00E62FCC" w:rsidRDefault="008572B7" w:rsidP="008572B7">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2,68 (с 01.12.2022 по 31.12.2022)</w:t>
            </w:r>
          </w:p>
          <w:p w:rsidR="008572B7" w:rsidRDefault="008572B7" w:rsidP="008572B7">
            <w:pPr>
              <w:spacing w:after="0" w:line="240" w:lineRule="auto"/>
              <w:rPr>
                <w:rFonts w:ascii="Times New Roman" w:eastAsia="Times New Roman" w:hAnsi="Times New Roman" w:cs="Times New Roman"/>
                <w:color w:val="000000"/>
              </w:rPr>
            </w:pPr>
            <w:r w:rsidRPr="00E62FCC">
              <w:rPr>
                <w:rFonts w:ascii="Times New Roman" w:eastAsia="Times New Roman" w:hAnsi="Times New Roman" w:cs="Times New Roman"/>
                <w:color w:val="000000"/>
              </w:rPr>
              <w:t>город</w:t>
            </w:r>
            <w:r>
              <w:rPr>
                <w:rFonts w:ascii="Times New Roman" w:eastAsia="Times New Roman" w:hAnsi="Times New Roman" w:cs="Times New Roman"/>
                <w:color w:val="000000"/>
              </w:rPr>
              <w:t xml:space="preserve"> Татарск</w:t>
            </w:r>
            <w:r w:rsidRPr="00E62FCC">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 xml:space="preserve">2,93 </w:t>
            </w:r>
            <w:r w:rsidRPr="00E62FCC">
              <w:rPr>
                <w:rFonts w:ascii="Times New Roman" w:eastAsia="Times New Roman" w:hAnsi="Times New Roman" w:cs="Times New Roman"/>
                <w:color w:val="000000"/>
              </w:rPr>
              <w:t>(с 01.01.202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30.06.202</w:t>
            </w:r>
            <w:r>
              <w:rPr>
                <w:rFonts w:ascii="Times New Roman" w:eastAsia="Times New Roman" w:hAnsi="Times New Roman" w:cs="Times New Roman"/>
                <w:color w:val="000000"/>
              </w:rPr>
              <w:t>2), 3,08</w:t>
            </w:r>
            <w:r w:rsidRPr="00E62FCC">
              <w:rPr>
                <w:rFonts w:ascii="Times New Roman" w:eastAsia="Times New Roman" w:hAnsi="Times New Roman" w:cs="Times New Roman"/>
                <w:color w:val="000000"/>
              </w:rPr>
              <w:t xml:space="preserve"> (с</w:t>
            </w:r>
            <w:r>
              <w:rPr>
                <w:rFonts w:ascii="Times New Roman" w:eastAsia="Times New Roman" w:hAnsi="Times New Roman" w:cs="Times New Roman"/>
                <w:color w:val="000000"/>
              </w:rPr>
              <w:t xml:space="preserve"> </w:t>
            </w:r>
            <w:r w:rsidRPr="00E62FCC">
              <w:rPr>
                <w:rFonts w:ascii="Times New Roman" w:eastAsia="Times New Roman" w:hAnsi="Times New Roman" w:cs="Times New Roman"/>
                <w:color w:val="000000"/>
              </w:rPr>
              <w:t>01.07.202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w:t>
            </w:r>
            <w:r>
              <w:rPr>
                <w:rFonts w:ascii="Times New Roman" w:eastAsia="Times New Roman" w:hAnsi="Times New Roman" w:cs="Times New Roman"/>
                <w:color w:val="000000"/>
              </w:rPr>
              <w:t>0</w:t>
            </w:r>
            <w:r w:rsidRPr="00E62FCC">
              <w:rPr>
                <w:rFonts w:ascii="Times New Roman" w:eastAsia="Times New Roman" w:hAnsi="Times New Roman" w:cs="Times New Roman"/>
                <w:color w:val="000000"/>
              </w:rPr>
              <w:t>.1</w:t>
            </w:r>
            <w:r>
              <w:rPr>
                <w:rFonts w:ascii="Times New Roman" w:eastAsia="Times New Roman" w:hAnsi="Times New Roman" w:cs="Times New Roman"/>
                <w:color w:val="000000"/>
              </w:rPr>
              <w:t>1</w:t>
            </w:r>
            <w:r w:rsidRPr="00E62FCC">
              <w:rPr>
                <w:rFonts w:ascii="Times New Roman" w:eastAsia="Times New Roman" w:hAnsi="Times New Roman" w:cs="Times New Roman"/>
                <w:color w:val="000000"/>
              </w:rPr>
              <w:t>.202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w:t>
            </w:r>
            <w:r>
              <w:rPr>
                <w:rFonts w:ascii="Times New Roman" w:eastAsia="Times New Roman" w:hAnsi="Times New Roman" w:cs="Times New Roman"/>
                <w:color w:val="000000"/>
              </w:rPr>
              <w:t>,</w:t>
            </w:r>
          </w:p>
          <w:p w:rsidR="008572B7" w:rsidRPr="00E62FCC" w:rsidRDefault="008572B7" w:rsidP="008572B7">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 3,36 (с 01.12.2022 по 31.12.2022)</w:t>
            </w:r>
          </w:p>
        </w:tc>
        <w:tc>
          <w:tcPr>
            <w:tcW w:w="1409" w:type="pct"/>
          </w:tcPr>
          <w:p w:rsidR="008572B7" w:rsidRPr="00E62FCC" w:rsidRDefault="008572B7" w:rsidP="008572B7">
            <w:pPr>
              <w:spacing w:after="0" w:line="240" w:lineRule="auto"/>
              <w:rPr>
                <w:rFonts w:ascii="Times New Roman" w:eastAsia="Times New Roman" w:hAnsi="Times New Roman" w:cs="Times New Roman"/>
                <w:color w:val="000000"/>
              </w:rPr>
            </w:pPr>
            <w:r w:rsidRPr="00E62FCC">
              <w:rPr>
                <w:rFonts w:ascii="Times New Roman" w:eastAsia="Times New Roman" w:hAnsi="Times New Roman" w:cs="Times New Roman"/>
                <w:color w:val="000000"/>
              </w:rPr>
              <w:t>Цену устанавливает АО «Новосибирскэнергосбыт»</w:t>
            </w:r>
          </w:p>
        </w:tc>
        <w:tc>
          <w:tcPr>
            <w:tcW w:w="915" w:type="pct"/>
          </w:tcPr>
          <w:p w:rsidR="008572B7" w:rsidRPr="00E62FCC" w:rsidRDefault="008572B7" w:rsidP="008572B7">
            <w:pPr>
              <w:widowControl w:val="0"/>
              <w:autoSpaceDE w:val="0"/>
              <w:autoSpaceDN w:val="0"/>
              <w:adjustRightInd w:val="0"/>
              <w:spacing w:after="0" w:line="240" w:lineRule="auto"/>
              <w:ind w:right="-106" w:hanging="1"/>
              <w:jc w:val="center"/>
              <w:rPr>
                <w:rFonts w:ascii="Times New Roman" w:eastAsia="Times New Roman" w:hAnsi="Times New Roman" w:cs="Times New Roman"/>
                <w:color w:val="FF0000"/>
                <w:sz w:val="24"/>
                <w:szCs w:val="24"/>
              </w:rPr>
            </w:pPr>
            <w:r w:rsidRPr="00E62FCC">
              <w:rPr>
                <w:rFonts w:ascii="Times New Roman" w:eastAsia="Times New Roman" w:hAnsi="Times New Roman" w:cs="Times New Roman"/>
                <w:color w:val="000000"/>
                <w:sz w:val="24"/>
                <w:szCs w:val="24"/>
              </w:rPr>
              <w:t xml:space="preserve">в зависимости от запрашиваемой максимальной мощности (Приказ Департамента по тарифам Новосибирской области) </w:t>
            </w:r>
          </w:p>
        </w:tc>
      </w:tr>
      <w:tr w:rsidR="008572B7" w:rsidRPr="00B41725" w:rsidTr="00E87002">
        <w:tc>
          <w:tcPr>
            <w:tcW w:w="775" w:type="pct"/>
          </w:tcPr>
          <w:p w:rsidR="008572B7" w:rsidRPr="00E62FCC" w:rsidRDefault="008572B7" w:rsidP="008572B7">
            <w:pPr>
              <w:widowControl w:val="0"/>
              <w:spacing w:after="0" w:line="240" w:lineRule="auto"/>
              <w:ind w:hanging="1"/>
              <w:jc w:val="both"/>
              <w:rPr>
                <w:rFonts w:ascii="Times New Roman" w:eastAsia="Times New Roman" w:hAnsi="Times New Roman" w:cs="Times New Roman"/>
                <w:sz w:val="24"/>
                <w:szCs w:val="24"/>
              </w:rPr>
            </w:pPr>
            <w:r w:rsidRPr="00E62FCC">
              <w:rPr>
                <w:rFonts w:ascii="Times New Roman" w:eastAsia="Times New Roman" w:hAnsi="Times New Roman" w:cs="Times New Roman"/>
                <w:sz w:val="24"/>
                <w:szCs w:val="24"/>
              </w:rPr>
              <w:t>Водоснабжение</w:t>
            </w:r>
          </w:p>
        </w:tc>
        <w:tc>
          <w:tcPr>
            <w:tcW w:w="422" w:type="pct"/>
          </w:tcPr>
          <w:p w:rsidR="008572B7" w:rsidRPr="00E62FCC" w:rsidRDefault="008572B7" w:rsidP="008572B7">
            <w:pPr>
              <w:widowControl w:val="0"/>
              <w:spacing w:after="0" w:line="240" w:lineRule="auto"/>
              <w:ind w:hanging="1"/>
              <w:jc w:val="center"/>
              <w:rPr>
                <w:rFonts w:ascii="Times New Roman" w:eastAsia="Times New Roman" w:hAnsi="Times New Roman" w:cs="Times New Roman"/>
                <w:sz w:val="24"/>
                <w:szCs w:val="24"/>
              </w:rPr>
            </w:pPr>
            <w:r w:rsidRPr="00E62FCC">
              <w:rPr>
                <w:rFonts w:ascii="Times New Roman" w:eastAsia="Times New Roman" w:hAnsi="Times New Roman" w:cs="Times New Roman"/>
                <w:sz w:val="24"/>
                <w:szCs w:val="24"/>
              </w:rPr>
              <w:t>куб.м.</w:t>
            </w:r>
          </w:p>
        </w:tc>
        <w:tc>
          <w:tcPr>
            <w:tcW w:w="1479" w:type="pct"/>
          </w:tcPr>
          <w:p w:rsidR="008572B7" w:rsidRDefault="008572B7" w:rsidP="008572B7">
            <w:pPr>
              <w:spacing w:after="0" w:line="240" w:lineRule="auto"/>
              <w:rPr>
                <w:rFonts w:ascii="Times New Roman" w:eastAsia="Times New Roman" w:hAnsi="Times New Roman" w:cs="Times New Roman"/>
                <w:color w:val="000000"/>
              </w:rPr>
            </w:pPr>
            <w:r w:rsidRPr="00E62FCC">
              <w:rPr>
                <w:rFonts w:ascii="Times New Roman" w:eastAsia="Times New Roman" w:hAnsi="Times New Roman" w:cs="Times New Roman"/>
                <w:color w:val="000000"/>
              </w:rPr>
              <w:t>район – 9,</w:t>
            </w:r>
            <w:r>
              <w:rPr>
                <w:rFonts w:ascii="Times New Roman" w:eastAsia="Times New Roman" w:hAnsi="Times New Roman" w:cs="Times New Roman"/>
                <w:color w:val="000000"/>
              </w:rPr>
              <w:t>85</w:t>
            </w:r>
            <w:r w:rsidRPr="00E62FCC">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w:t>
            </w:r>
            <w:r w:rsidRPr="00E62FCC">
              <w:rPr>
                <w:rFonts w:ascii="Times New Roman" w:eastAsia="Times New Roman" w:hAnsi="Times New Roman" w:cs="Times New Roman"/>
                <w:color w:val="000000"/>
              </w:rPr>
              <w:t xml:space="preserve"> 2</w:t>
            </w:r>
            <w:r>
              <w:rPr>
                <w:rFonts w:ascii="Times New Roman" w:eastAsia="Times New Roman" w:hAnsi="Times New Roman" w:cs="Times New Roman"/>
                <w:color w:val="000000"/>
              </w:rPr>
              <w:t>4,11</w:t>
            </w:r>
            <w:r w:rsidRPr="00E62FCC">
              <w:rPr>
                <w:rFonts w:ascii="Times New Roman" w:eastAsia="Times New Roman" w:hAnsi="Times New Roman" w:cs="Times New Roman"/>
                <w:color w:val="000000"/>
              </w:rPr>
              <w:t>(с 01.01.202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30.06.202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10,36</w:t>
            </w:r>
            <w:r w:rsidRPr="00E62FCC">
              <w:rPr>
                <w:rFonts w:ascii="Times New Roman" w:eastAsia="Times New Roman" w:hAnsi="Times New Roman" w:cs="Times New Roman"/>
                <w:color w:val="000000"/>
              </w:rPr>
              <w:t>-</w:t>
            </w:r>
            <w:r>
              <w:rPr>
                <w:rFonts w:ascii="Times New Roman" w:eastAsia="Times New Roman" w:hAnsi="Times New Roman" w:cs="Times New Roman"/>
                <w:color w:val="000000"/>
              </w:rPr>
              <w:t>25,36</w:t>
            </w:r>
            <w:r w:rsidRPr="00E62FCC">
              <w:rPr>
                <w:rFonts w:ascii="Times New Roman" w:eastAsia="Times New Roman" w:hAnsi="Times New Roman" w:cs="Times New Roman"/>
                <w:color w:val="000000"/>
              </w:rPr>
              <w:t xml:space="preserve"> (01.07.202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w:t>
            </w:r>
            <w:r>
              <w:rPr>
                <w:rFonts w:ascii="Times New Roman" w:eastAsia="Times New Roman" w:hAnsi="Times New Roman" w:cs="Times New Roman"/>
                <w:color w:val="000000"/>
              </w:rPr>
              <w:t>0</w:t>
            </w:r>
            <w:r w:rsidRPr="00E62FCC">
              <w:rPr>
                <w:rFonts w:ascii="Times New Roman" w:eastAsia="Times New Roman" w:hAnsi="Times New Roman" w:cs="Times New Roman"/>
                <w:color w:val="000000"/>
              </w:rPr>
              <w:t>.1</w:t>
            </w:r>
            <w:r>
              <w:rPr>
                <w:rFonts w:ascii="Times New Roman" w:eastAsia="Times New Roman" w:hAnsi="Times New Roman" w:cs="Times New Roman"/>
                <w:color w:val="000000"/>
              </w:rPr>
              <w:t>1</w:t>
            </w:r>
            <w:r w:rsidRPr="00E62FCC">
              <w:rPr>
                <w:rFonts w:ascii="Times New Roman" w:eastAsia="Times New Roman" w:hAnsi="Times New Roman" w:cs="Times New Roman"/>
                <w:color w:val="000000"/>
              </w:rPr>
              <w:t>.202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w:t>
            </w:r>
            <w:r>
              <w:rPr>
                <w:rFonts w:ascii="Times New Roman" w:eastAsia="Times New Roman" w:hAnsi="Times New Roman" w:cs="Times New Roman"/>
                <w:color w:val="000000"/>
              </w:rPr>
              <w:t xml:space="preserve">, </w:t>
            </w:r>
          </w:p>
          <w:p w:rsidR="008572B7" w:rsidRPr="00E62FCC" w:rsidRDefault="008572B7" w:rsidP="008572B7">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11,29 – 27,64 (с 01.12.2022 по 31.12.2022)</w:t>
            </w:r>
          </w:p>
          <w:p w:rsidR="008572B7" w:rsidRDefault="008572B7" w:rsidP="008572B7">
            <w:pPr>
              <w:spacing w:after="0" w:line="240" w:lineRule="auto"/>
              <w:rPr>
                <w:rFonts w:ascii="Times New Roman" w:eastAsia="Times New Roman" w:hAnsi="Times New Roman" w:cs="Times New Roman"/>
                <w:color w:val="000000"/>
              </w:rPr>
            </w:pPr>
            <w:r w:rsidRPr="00E62FCC">
              <w:rPr>
                <w:rFonts w:ascii="Times New Roman" w:eastAsia="Times New Roman" w:hAnsi="Times New Roman" w:cs="Times New Roman"/>
                <w:color w:val="000000"/>
              </w:rPr>
              <w:t>город</w:t>
            </w:r>
            <w:r>
              <w:rPr>
                <w:rFonts w:ascii="Times New Roman" w:eastAsia="Times New Roman" w:hAnsi="Times New Roman" w:cs="Times New Roman"/>
                <w:color w:val="000000"/>
              </w:rPr>
              <w:t xml:space="preserve"> Татарск</w:t>
            </w:r>
            <w:r w:rsidRPr="00E62FCC">
              <w:rPr>
                <w:rFonts w:ascii="Times New Roman" w:eastAsia="Times New Roman" w:hAnsi="Times New Roman" w:cs="Times New Roman"/>
                <w:color w:val="000000"/>
              </w:rPr>
              <w:t xml:space="preserve"> -1</w:t>
            </w:r>
            <w:r>
              <w:rPr>
                <w:rFonts w:ascii="Times New Roman" w:eastAsia="Times New Roman" w:hAnsi="Times New Roman" w:cs="Times New Roman"/>
                <w:color w:val="000000"/>
              </w:rPr>
              <w:t>7,74</w:t>
            </w:r>
            <w:r w:rsidRPr="00E62FCC">
              <w:rPr>
                <w:rFonts w:ascii="Times New Roman" w:eastAsia="Times New Roman" w:hAnsi="Times New Roman" w:cs="Times New Roman"/>
                <w:color w:val="000000"/>
              </w:rPr>
              <w:t xml:space="preserve"> (с 01.01.202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30.06.202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1</w:t>
            </w:r>
            <w:r>
              <w:rPr>
                <w:rFonts w:ascii="Times New Roman" w:eastAsia="Times New Roman" w:hAnsi="Times New Roman" w:cs="Times New Roman"/>
                <w:color w:val="000000"/>
              </w:rPr>
              <w:t>8,66</w:t>
            </w:r>
            <w:r w:rsidRPr="00E62FCC">
              <w:rPr>
                <w:rFonts w:ascii="Times New Roman" w:eastAsia="Times New Roman" w:hAnsi="Times New Roman" w:cs="Times New Roman"/>
                <w:color w:val="000000"/>
              </w:rPr>
              <w:t xml:space="preserve"> (с</w:t>
            </w:r>
            <w:r>
              <w:rPr>
                <w:rFonts w:ascii="Times New Roman" w:eastAsia="Times New Roman" w:hAnsi="Times New Roman" w:cs="Times New Roman"/>
                <w:color w:val="000000"/>
              </w:rPr>
              <w:t xml:space="preserve"> </w:t>
            </w:r>
            <w:r w:rsidRPr="00E62FCC">
              <w:rPr>
                <w:rFonts w:ascii="Times New Roman" w:eastAsia="Times New Roman" w:hAnsi="Times New Roman" w:cs="Times New Roman"/>
                <w:color w:val="000000"/>
              </w:rPr>
              <w:t>01.07.202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w:t>
            </w:r>
            <w:r>
              <w:rPr>
                <w:rFonts w:ascii="Times New Roman" w:eastAsia="Times New Roman" w:hAnsi="Times New Roman" w:cs="Times New Roman"/>
                <w:color w:val="000000"/>
              </w:rPr>
              <w:t>0</w:t>
            </w:r>
            <w:r w:rsidRPr="00E62FCC">
              <w:rPr>
                <w:rFonts w:ascii="Times New Roman" w:eastAsia="Times New Roman" w:hAnsi="Times New Roman" w:cs="Times New Roman"/>
                <w:color w:val="000000"/>
              </w:rPr>
              <w:t>.1</w:t>
            </w:r>
            <w:r>
              <w:rPr>
                <w:rFonts w:ascii="Times New Roman" w:eastAsia="Times New Roman" w:hAnsi="Times New Roman" w:cs="Times New Roman"/>
                <w:color w:val="000000"/>
              </w:rPr>
              <w:t>1</w:t>
            </w:r>
            <w:r w:rsidRPr="00E62FCC">
              <w:rPr>
                <w:rFonts w:ascii="Times New Roman" w:eastAsia="Times New Roman" w:hAnsi="Times New Roman" w:cs="Times New Roman"/>
                <w:color w:val="000000"/>
              </w:rPr>
              <w:t>.202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w:t>
            </w:r>
            <w:r>
              <w:rPr>
                <w:rFonts w:ascii="Times New Roman" w:eastAsia="Times New Roman" w:hAnsi="Times New Roman" w:cs="Times New Roman"/>
                <w:color w:val="000000"/>
              </w:rPr>
              <w:t>,</w:t>
            </w:r>
          </w:p>
          <w:p w:rsidR="008572B7" w:rsidRPr="00E62FCC" w:rsidRDefault="008572B7" w:rsidP="008572B7">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20,34 (с 01.12.2022 по 31.12.2022)</w:t>
            </w:r>
          </w:p>
        </w:tc>
        <w:tc>
          <w:tcPr>
            <w:tcW w:w="1409" w:type="pct"/>
          </w:tcPr>
          <w:p w:rsidR="008572B7" w:rsidRDefault="008572B7" w:rsidP="008572B7">
            <w:pPr>
              <w:spacing w:after="0" w:line="240" w:lineRule="auto"/>
              <w:rPr>
                <w:rFonts w:ascii="Times New Roman" w:eastAsia="Times New Roman" w:hAnsi="Times New Roman" w:cs="Times New Roman"/>
                <w:color w:val="000000"/>
              </w:rPr>
            </w:pPr>
            <w:r w:rsidRPr="00E62FCC">
              <w:rPr>
                <w:rFonts w:ascii="Times New Roman" w:eastAsia="Times New Roman" w:hAnsi="Times New Roman" w:cs="Times New Roman"/>
                <w:color w:val="000000"/>
              </w:rPr>
              <w:t>район – 9,</w:t>
            </w:r>
            <w:r>
              <w:rPr>
                <w:rFonts w:ascii="Times New Roman" w:eastAsia="Times New Roman" w:hAnsi="Times New Roman" w:cs="Times New Roman"/>
                <w:color w:val="000000"/>
              </w:rPr>
              <w:t>85</w:t>
            </w:r>
            <w:r w:rsidRPr="00E62FCC">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w:t>
            </w:r>
            <w:r w:rsidRPr="00E62FCC">
              <w:rPr>
                <w:rFonts w:ascii="Times New Roman" w:eastAsia="Times New Roman" w:hAnsi="Times New Roman" w:cs="Times New Roman"/>
                <w:color w:val="000000"/>
              </w:rPr>
              <w:t xml:space="preserve"> 2</w:t>
            </w:r>
            <w:r>
              <w:rPr>
                <w:rFonts w:ascii="Times New Roman" w:eastAsia="Times New Roman" w:hAnsi="Times New Roman" w:cs="Times New Roman"/>
                <w:color w:val="000000"/>
              </w:rPr>
              <w:t>4,11</w:t>
            </w:r>
            <w:r w:rsidRPr="00E62FCC">
              <w:rPr>
                <w:rFonts w:ascii="Times New Roman" w:eastAsia="Times New Roman" w:hAnsi="Times New Roman" w:cs="Times New Roman"/>
                <w:color w:val="000000"/>
              </w:rPr>
              <w:t>(с 01.01.202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30.06.202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10,36</w:t>
            </w:r>
            <w:r w:rsidRPr="00E62FCC">
              <w:rPr>
                <w:rFonts w:ascii="Times New Roman" w:eastAsia="Times New Roman" w:hAnsi="Times New Roman" w:cs="Times New Roman"/>
                <w:color w:val="000000"/>
              </w:rPr>
              <w:t>-</w:t>
            </w:r>
            <w:r>
              <w:rPr>
                <w:rFonts w:ascii="Times New Roman" w:eastAsia="Times New Roman" w:hAnsi="Times New Roman" w:cs="Times New Roman"/>
                <w:color w:val="000000"/>
              </w:rPr>
              <w:t>25,36</w:t>
            </w:r>
            <w:r w:rsidRPr="00E62FCC">
              <w:rPr>
                <w:rFonts w:ascii="Times New Roman" w:eastAsia="Times New Roman" w:hAnsi="Times New Roman" w:cs="Times New Roman"/>
                <w:color w:val="000000"/>
              </w:rPr>
              <w:t xml:space="preserve"> (01.07.202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w:t>
            </w:r>
            <w:r>
              <w:rPr>
                <w:rFonts w:ascii="Times New Roman" w:eastAsia="Times New Roman" w:hAnsi="Times New Roman" w:cs="Times New Roman"/>
                <w:color w:val="000000"/>
              </w:rPr>
              <w:t>0</w:t>
            </w:r>
            <w:r w:rsidRPr="00E62FCC">
              <w:rPr>
                <w:rFonts w:ascii="Times New Roman" w:eastAsia="Times New Roman" w:hAnsi="Times New Roman" w:cs="Times New Roman"/>
                <w:color w:val="000000"/>
              </w:rPr>
              <w:t>.1</w:t>
            </w:r>
            <w:r>
              <w:rPr>
                <w:rFonts w:ascii="Times New Roman" w:eastAsia="Times New Roman" w:hAnsi="Times New Roman" w:cs="Times New Roman"/>
                <w:color w:val="000000"/>
              </w:rPr>
              <w:t>1</w:t>
            </w:r>
            <w:r w:rsidRPr="00E62FCC">
              <w:rPr>
                <w:rFonts w:ascii="Times New Roman" w:eastAsia="Times New Roman" w:hAnsi="Times New Roman" w:cs="Times New Roman"/>
                <w:color w:val="000000"/>
              </w:rPr>
              <w:t>.202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w:t>
            </w:r>
            <w:r>
              <w:rPr>
                <w:rFonts w:ascii="Times New Roman" w:eastAsia="Times New Roman" w:hAnsi="Times New Roman" w:cs="Times New Roman"/>
                <w:color w:val="000000"/>
              </w:rPr>
              <w:t>,</w:t>
            </w:r>
          </w:p>
          <w:p w:rsidR="008572B7" w:rsidRPr="00E62FCC" w:rsidRDefault="008572B7" w:rsidP="008572B7">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 11,29 – 27,64 (с 01.12.2022 по 31.12.2022)</w:t>
            </w:r>
          </w:p>
          <w:p w:rsidR="008572B7" w:rsidRDefault="008572B7" w:rsidP="008572B7">
            <w:pPr>
              <w:spacing w:after="0" w:line="240" w:lineRule="auto"/>
              <w:rPr>
                <w:rFonts w:ascii="Times New Roman" w:eastAsia="Times New Roman" w:hAnsi="Times New Roman" w:cs="Times New Roman"/>
                <w:color w:val="000000"/>
              </w:rPr>
            </w:pPr>
            <w:r w:rsidRPr="00E62FCC">
              <w:rPr>
                <w:rFonts w:ascii="Times New Roman" w:eastAsia="Times New Roman" w:hAnsi="Times New Roman" w:cs="Times New Roman"/>
                <w:color w:val="000000"/>
              </w:rPr>
              <w:t xml:space="preserve">город </w:t>
            </w:r>
            <w:r>
              <w:rPr>
                <w:rFonts w:ascii="Times New Roman" w:eastAsia="Times New Roman" w:hAnsi="Times New Roman" w:cs="Times New Roman"/>
                <w:color w:val="000000"/>
              </w:rPr>
              <w:t xml:space="preserve">Татарск </w:t>
            </w:r>
            <w:r w:rsidRPr="00E62FCC">
              <w:rPr>
                <w:rFonts w:ascii="Times New Roman" w:eastAsia="Times New Roman" w:hAnsi="Times New Roman" w:cs="Times New Roman"/>
                <w:color w:val="000000"/>
              </w:rPr>
              <w:t>-1</w:t>
            </w:r>
            <w:r>
              <w:rPr>
                <w:rFonts w:ascii="Times New Roman" w:eastAsia="Times New Roman" w:hAnsi="Times New Roman" w:cs="Times New Roman"/>
                <w:color w:val="000000"/>
              </w:rPr>
              <w:t>7,74</w:t>
            </w:r>
            <w:r w:rsidRPr="00E62FCC">
              <w:rPr>
                <w:rFonts w:ascii="Times New Roman" w:eastAsia="Times New Roman" w:hAnsi="Times New Roman" w:cs="Times New Roman"/>
                <w:color w:val="000000"/>
              </w:rPr>
              <w:t xml:space="preserve"> (с 01.01.202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30.06.202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1</w:t>
            </w:r>
            <w:r>
              <w:rPr>
                <w:rFonts w:ascii="Times New Roman" w:eastAsia="Times New Roman" w:hAnsi="Times New Roman" w:cs="Times New Roman"/>
                <w:color w:val="000000"/>
              </w:rPr>
              <w:t>8,66</w:t>
            </w:r>
            <w:r w:rsidRPr="00E62FCC">
              <w:rPr>
                <w:rFonts w:ascii="Times New Roman" w:eastAsia="Times New Roman" w:hAnsi="Times New Roman" w:cs="Times New Roman"/>
                <w:color w:val="000000"/>
              </w:rPr>
              <w:t xml:space="preserve"> (с</w:t>
            </w:r>
            <w:r>
              <w:rPr>
                <w:rFonts w:ascii="Times New Roman" w:eastAsia="Times New Roman" w:hAnsi="Times New Roman" w:cs="Times New Roman"/>
                <w:color w:val="000000"/>
              </w:rPr>
              <w:t xml:space="preserve"> </w:t>
            </w:r>
            <w:r w:rsidRPr="00E62FCC">
              <w:rPr>
                <w:rFonts w:ascii="Times New Roman" w:eastAsia="Times New Roman" w:hAnsi="Times New Roman" w:cs="Times New Roman"/>
                <w:color w:val="000000"/>
              </w:rPr>
              <w:t>01.07.202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w:t>
            </w:r>
            <w:r>
              <w:rPr>
                <w:rFonts w:ascii="Times New Roman" w:eastAsia="Times New Roman" w:hAnsi="Times New Roman" w:cs="Times New Roman"/>
                <w:color w:val="000000"/>
              </w:rPr>
              <w:t>0</w:t>
            </w:r>
            <w:r w:rsidRPr="00E62FCC">
              <w:rPr>
                <w:rFonts w:ascii="Times New Roman" w:eastAsia="Times New Roman" w:hAnsi="Times New Roman" w:cs="Times New Roman"/>
                <w:color w:val="000000"/>
              </w:rPr>
              <w:t>.1</w:t>
            </w:r>
            <w:r>
              <w:rPr>
                <w:rFonts w:ascii="Times New Roman" w:eastAsia="Times New Roman" w:hAnsi="Times New Roman" w:cs="Times New Roman"/>
                <w:color w:val="000000"/>
              </w:rPr>
              <w:t>1</w:t>
            </w:r>
            <w:r w:rsidRPr="00E62FCC">
              <w:rPr>
                <w:rFonts w:ascii="Times New Roman" w:eastAsia="Times New Roman" w:hAnsi="Times New Roman" w:cs="Times New Roman"/>
                <w:color w:val="000000"/>
              </w:rPr>
              <w:t>.202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w:t>
            </w:r>
            <w:r>
              <w:rPr>
                <w:rFonts w:ascii="Times New Roman" w:eastAsia="Times New Roman" w:hAnsi="Times New Roman" w:cs="Times New Roman"/>
                <w:color w:val="000000"/>
              </w:rPr>
              <w:t>,</w:t>
            </w:r>
          </w:p>
          <w:p w:rsidR="008572B7" w:rsidRPr="00E62FCC" w:rsidRDefault="008572B7" w:rsidP="008572B7">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20,34 (с 01.12.2022 по 31.12.2022)</w:t>
            </w:r>
          </w:p>
        </w:tc>
        <w:tc>
          <w:tcPr>
            <w:tcW w:w="915" w:type="pct"/>
          </w:tcPr>
          <w:p w:rsidR="008572B7" w:rsidRPr="00E62FCC" w:rsidRDefault="008572B7" w:rsidP="008572B7">
            <w:pPr>
              <w:widowControl w:val="0"/>
              <w:autoSpaceDE w:val="0"/>
              <w:autoSpaceDN w:val="0"/>
              <w:adjustRightInd w:val="0"/>
              <w:spacing w:after="0" w:line="240" w:lineRule="auto"/>
              <w:ind w:hanging="1"/>
              <w:jc w:val="center"/>
              <w:rPr>
                <w:rFonts w:ascii="Times New Roman" w:eastAsia="Times New Roman" w:hAnsi="Times New Roman" w:cs="Times New Roman"/>
                <w:color w:val="FF0000"/>
                <w:sz w:val="24"/>
                <w:szCs w:val="24"/>
              </w:rPr>
            </w:pPr>
            <w:r w:rsidRPr="00E62FCC">
              <w:rPr>
                <w:rFonts w:ascii="Times New Roman" w:eastAsia="Times New Roman" w:hAnsi="Times New Roman" w:cs="Times New Roman"/>
                <w:color w:val="000000"/>
                <w:sz w:val="23"/>
                <w:szCs w:val="23"/>
              </w:rPr>
              <w:t xml:space="preserve">подключение с оплатой фактических расходов по договору за выполненные работы </w:t>
            </w:r>
          </w:p>
        </w:tc>
      </w:tr>
      <w:tr w:rsidR="008572B7" w:rsidRPr="00B41725" w:rsidTr="00E87002">
        <w:tc>
          <w:tcPr>
            <w:tcW w:w="775" w:type="pct"/>
          </w:tcPr>
          <w:p w:rsidR="008572B7" w:rsidRPr="00E62FCC" w:rsidRDefault="008572B7" w:rsidP="008572B7">
            <w:pPr>
              <w:widowControl w:val="0"/>
              <w:spacing w:after="0" w:line="240" w:lineRule="auto"/>
              <w:ind w:hanging="1"/>
              <w:jc w:val="both"/>
              <w:rPr>
                <w:rFonts w:ascii="Times New Roman" w:eastAsia="Times New Roman" w:hAnsi="Times New Roman" w:cs="Times New Roman"/>
                <w:sz w:val="24"/>
                <w:szCs w:val="24"/>
              </w:rPr>
            </w:pPr>
            <w:r w:rsidRPr="00E62FCC">
              <w:rPr>
                <w:rFonts w:ascii="Times New Roman" w:eastAsia="Times New Roman" w:hAnsi="Times New Roman" w:cs="Times New Roman"/>
                <w:sz w:val="24"/>
                <w:szCs w:val="24"/>
              </w:rPr>
              <w:t>Водоотведение</w:t>
            </w:r>
          </w:p>
        </w:tc>
        <w:tc>
          <w:tcPr>
            <w:tcW w:w="422" w:type="pct"/>
          </w:tcPr>
          <w:p w:rsidR="008572B7" w:rsidRPr="00E62FCC" w:rsidRDefault="008572B7" w:rsidP="008572B7">
            <w:pPr>
              <w:widowControl w:val="0"/>
              <w:spacing w:after="0" w:line="240" w:lineRule="auto"/>
              <w:ind w:hanging="1"/>
              <w:jc w:val="center"/>
              <w:rPr>
                <w:rFonts w:ascii="Times New Roman" w:eastAsia="Times New Roman" w:hAnsi="Times New Roman" w:cs="Times New Roman"/>
                <w:sz w:val="24"/>
                <w:szCs w:val="24"/>
              </w:rPr>
            </w:pPr>
            <w:r w:rsidRPr="00E62FCC">
              <w:rPr>
                <w:rFonts w:ascii="Times New Roman" w:eastAsia="Times New Roman" w:hAnsi="Times New Roman" w:cs="Times New Roman"/>
                <w:sz w:val="24"/>
                <w:szCs w:val="24"/>
              </w:rPr>
              <w:t>куб.м</w:t>
            </w:r>
            <w:r>
              <w:rPr>
                <w:rFonts w:ascii="Times New Roman" w:eastAsia="Times New Roman" w:hAnsi="Times New Roman" w:cs="Times New Roman"/>
                <w:sz w:val="24"/>
                <w:szCs w:val="24"/>
              </w:rPr>
              <w:t>.</w:t>
            </w:r>
          </w:p>
        </w:tc>
        <w:tc>
          <w:tcPr>
            <w:tcW w:w="1479" w:type="pct"/>
            <w:vAlign w:val="center"/>
          </w:tcPr>
          <w:p w:rsidR="008572B7" w:rsidRDefault="008572B7" w:rsidP="008572B7">
            <w:pPr>
              <w:spacing w:after="0" w:line="240" w:lineRule="auto"/>
              <w:rPr>
                <w:rFonts w:ascii="Times New Roman" w:eastAsia="Times New Roman" w:hAnsi="Times New Roman" w:cs="Times New Roman"/>
                <w:color w:val="000000"/>
              </w:rPr>
            </w:pPr>
            <w:r w:rsidRPr="00E62FCC">
              <w:rPr>
                <w:rFonts w:ascii="Times New Roman" w:eastAsia="Times New Roman" w:hAnsi="Times New Roman" w:cs="Times New Roman"/>
                <w:color w:val="000000"/>
              </w:rPr>
              <w:t xml:space="preserve">город </w:t>
            </w:r>
            <w:r>
              <w:rPr>
                <w:rFonts w:ascii="Times New Roman" w:eastAsia="Times New Roman" w:hAnsi="Times New Roman" w:cs="Times New Roman"/>
                <w:color w:val="000000"/>
              </w:rPr>
              <w:t>Татарск</w:t>
            </w:r>
            <w:r w:rsidRPr="00E62FCC">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24,78</w:t>
            </w:r>
            <w:r w:rsidRPr="00E62FCC">
              <w:rPr>
                <w:rFonts w:ascii="Times New Roman" w:eastAsia="Times New Roman" w:hAnsi="Times New Roman" w:cs="Times New Roman"/>
                <w:color w:val="000000"/>
              </w:rPr>
              <w:t xml:space="preserve"> (с 01.01.202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30.06.202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2</w:t>
            </w:r>
            <w:r>
              <w:rPr>
                <w:rFonts w:ascii="Times New Roman" w:eastAsia="Times New Roman" w:hAnsi="Times New Roman" w:cs="Times New Roman"/>
                <w:color w:val="000000"/>
              </w:rPr>
              <w:t>6,06</w:t>
            </w:r>
            <w:r w:rsidRPr="00E62FCC">
              <w:rPr>
                <w:rFonts w:ascii="Times New Roman" w:eastAsia="Times New Roman" w:hAnsi="Times New Roman" w:cs="Times New Roman"/>
                <w:color w:val="000000"/>
              </w:rPr>
              <w:t xml:space="preserve"> (с</w:t>
            </w:r>
            <w:r>
              <w:rPr>
                <w:rFonts w:ascii="Times New Roman" w:eastAsia="Times New Roman" w:hAnsi="Times New Roman" w:cs="Times New Roman"/>
                <w:color w:val="000000"/>
              </w:rPr>
              <w:t xml:space="preserve"> </w:t>
            </w:r>
            <w:r w:rsidRPr="00E62FCC">
              <w:rPr>
                <w:rFonts w:ascii="Times New Roman" w:eastAsia="Times New Roman" w:hAnsi="Times New Roman" w:cs="Times New Roman"/>
                <w:color w:val="000000"/>
              </w:rPr>
              <w:t>01.07.202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w:t>
            </w:r>
            <w:r>
              <w:rPr>
                <w:rFonts w:ascii="Times New Roman" w:eastAsia="Times New Roman" w:hAnsi="Times New Roman" w:cs="Times New Roman"/>
                <w:color w:val="000000"/>
              </w:rPr>
              <w:t>0</w:t>
            </w:r>
            <w:r w:rsidRPr="00E62FCC">
              <w:rPr>
                <w:rFonts w:ascii="Times New Roman" w:eastAsia="Times New Roman" w:hAnsi="Times New Roman" w:cs="Times New Roman"/>
                <w:color w:val="000000"/>
              </w:rPr>
              <w:t>.1</w:t>
            </w:r>
            <w:r>
              <w:rPr>
                <w:rFonts w:ascii="Times New Roman" w:eastAsia="Times New Roman" w:hAnsi="Times New Roman" w:cs="Times New Roman"/>
                <w:color w:val="000000"/>
              </w:rPr>
              <w:t>1</w:t>
            </w:r>
            <w:r w:rsidRPr="00E62FCC">
              <w:rPr>
                <w:rFonts w:ascii="Times New Roman" w:eastAsia="Times New Roman" w:hAnsi="Times New Roman" w:cs="Times New Roman"/>
                <w:color w:val="000000"/>
              </w:rPr>
              <w:t>.202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w:t>
            </w:r>
            <w:r>
              <w:rPr>
                <w:rFonts w:ascii="Times New Roman" w:eastAsia="Times New Roman" w:hAnsi="Times New Roman" w:cs="Times New Roman"/>
                <w:color w:val="000000"/>
              </w:rPr>
              <w:t xml:space="preserve">, </w:t>
            </w:r>
          </w:p>
          <w:p w:rsidR="008572B7" w:rsidRPr="00E62FCC" w:rsidRDefault="008572B7" w:rsidP="008572B7">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28,40 (с 01.12.2022 по 31.12.2022)</w:t>
            </w:r>
          </w:p>
        </w:tc>
        <w:tc>
          <w:tcPr>
            <w:tcW w:w="1409" w:type="pct"/>
            <w:vAlign w:val="center"/>
          </w:tcPr>
          <w:p w:rsidR="008572B7" w:rsidRDefault="008572B7" w:rsidP="008572B7">
            <w:pPr>
              <w:spacing w:after="0" w:line="240" w:lineRule="auto"/>
              <w:rPr>
                <w:rFonts w:ascii="Times New Roman" w:eastAsia="Times New Roman" w:hAnsi="Times New Roman" w:cs="Times New Roman"/>
                <w:color w:val="000000"/>
              </w:rPr>
            </w:pPr>
            <w:r w:rsidRPr="00E62FCC">
              <w:rPr>
                <w:rFonts w:ascii="Times New Roman" w:eastAsia="Times New Roman" w:hAnsi="Times New Roman" w:cs="Times New Roman"/>
                <w:color w:val="000000"/>
              </w:rPr>
              <w:t xml:space="preserve">город </w:t>
            </w:r>
            <w:r>
              <w:rPr>
                <w:rFonts w:ascii="Times New Roman" w:eastAsia="Times New Roman" w:hAnsi="Times New Roman" w:cs="Times New Roman"/>
                <w:color w:val="000000"/>
              </w:rPr>
              <w:t xml:space="preserve">Татарск </w:t>
            </w:r>
            <w:r w:rsidRPr="00E62FCC">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24,78</w:t>
            </w:r>
            <w:r w:rsidRPr="00E62FCC">
              <w:rPr>
                <w:rFonts w:ascii="Times New Roman" w:eastAsia="Times New Roman" w:hAnsi="Times New Roman" w:cs="Times New Roman"/>
                <w:color w:val="000000"/>
              </w:rPr>
              <w:t xml:space="preserve"> (с 01.01.202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30.06.202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2</w:t>
            </w:r>
            <w:r>
              <w:rPr>
                <w:rFonts w:ascii="Times New Roman" w:eastAsia="Times New Roman" w:hAnsi="Times New Roman" w:cs="Times New Roman"/>
                <w:color w:val="000000"/>
              </w:rPr>
              <w:t>6,06</w:t>
            </w:r>
            <w:r w:rsidRPr="00E62FCC">
              <w:rPr>
                <w:rFonts w:ascii="Times New Roman" w:eastAsia="Times New Roman" w:hAnsi="Times New Roman" w:cs="Times New Roman"/>
                <w:color w:val="000000"/>
              </w:rPr>
              <w:t xml:space="preserve"> (с</w:t>
            </w:r>
            <w:r>
              <w:rPr>
                <w:rFonts w:ascii="Times New Roman" w:eastAsia="Times New Roman" w:hAnsi="Times New Roman" w:cs="Times New Roman"/>
                <w:color w:val="000000"/>
              </w:rPr>
              <w:t xml:space="preserve"> </w:t>
            </w:r>
            <w:r w:rsidRPr="00E62FCC">
              <w:rPr>
                <w:rFonts w:ascii="Times New Roman" w:eastAsia="Times New Roman" w:hAnsi="Times New Roman" w:cs="Times New Roman"/>
                <w:color w:val="000000"/>
              </w:rPr>
              <w:t>01.07.202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w:t>
            </w:r>
            <w:r>
              <w:rPr>
                <w:rFonts w:ascii="Times New Roman" w:eastAsia="Times New Roman" w:hAnsi="Times New Roman" w:cs="Times New Roman"/>
                <w:color w:val="000000"/>
              </w:rPr>
              <w:t>0</w:t>
            </w:r>
            <w:r w:rsidRPr="00E62FCC">
              <w:rPr>
                <w:rFonts w:ascii="Times New Roman" w:eastAsia="Times New Roman" w:hAnsi="Times New Roman" w:cs="Times New Roman"/>
                <w:color w:val="000000"/>
              </w:rPr>
              <w:t>.1</w:t>
            </w:r>
            <w:r>
              <w:rPr>
                <w:rFonts w:ascii="Times New Roman" w:eastAsia="Times New Roman" w:hAnsi="Times New Roman" w:cs="Times New Roman"/>
                <w:color w:val="000000"/>
              </w:rPr>
              <w:t>1</w:t>
            </w:r>
            <w:r w:rsidRPr="00E62FCC">
              <w:rPr>
                <w:rFonts w:ascii="Times New Roman" w:eastAsia="Times New Roman" w:hAnsi="Times New Roman" w:cs="Times New Roman"/>
                <w:color w:val="000000"/>
              </w:rPr>
              <w:t>.202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w:t>
            </w:r>
            <w:r>
              <w:rPr>
                <w:rFonts w:ascii="Times New Roman" w:eastAsia="Times New Roman" w:hAnsi="Times New Roman" w:cs="Times New Roman"/>
                <w:color w:val="000000"/>
              </w:rPr>
              <w:t>,</w:t>
            </w:r>
          </w:p>
          <w:p w:rsidR="008572B7" w:rsidRPr="00E62FCC" w:rsidRDefault="008572B7" w:rsidP="008572B7">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28,40 (с 01.12.2022 по 31.12.2022)</w:t>
            </w:r>
          </w:p>
        </w:tc>
        <w:tc>
          <w:tcPr>
            <w:tcW w:w="915" w:type="pct"/>
          </w:tcPr>
          <w:p w:rsidR="008572B7" w:rsidRPr="00E62FCC" w:rsidRDefault="008572B7" w:rsidP="008572B7">
            <w:pPr>
              <w:widowControl w:val="0"/>
              <w:spacing w:after="0" w:line="240" w:lineRule="auto"/>
              <w:ind w:hanging="1"/>
              <w:jc w:val="center"/>
              <w:rPr>
                <w:rFonts w:ascii="Times New Roman" w:eastAsia="Times New Roman" w:hAnsi="Times New Roman" w:cs="Times New Roman"/>
                <w:sz w:val="24"/>
                <w:szCs w:val="24"/>
              </w:rPr>
            </w:pPr>
            <w:r w:rsidRPr="00E62FCC">
              <w:rPr>
                <w:rFonts w:ascii="Times New Roman" w:eastAsia="Times New Roman" w:hAnsi="Times New Roman" w:cs="Times New Roman"/>
                <w:sz w:val="24"/>
                <w:szCs w:val="24"/>
              </w:rPr>
              <w:t>-</w:t>
            </w:r>
          </w:p>
        </w:tc>
      </w:tr>
      <w:tr w:rsidR="008572B7" w:rsidRPr="00B41725" w:rsidTr="00E87002">
        <w:tc>
          <w:tcPr>
            <w:tcW w:w="775" w:type="pct"/>
          </w:tcPr>
          <w:p w:rsidR="008572B7" w:rsidRPr="00E62FCC" w:rsidRDefault="008572B7" w:rsidP="008572B7">
            <w:pPr>
              <w:widowControl w:val="0"/>
              <w:spacing w:after="0" w:line="240" w:lineRule="auto"/>
              <w:ind w:hanging="1"/>
              <w:jc w:val="both"/>
              <w:rPr>
                <w:rFonts w:ascii="Times New Roman" w:eastAsia="Times New Roman" w:hAnsi="Times New Roman" w:cs="Times New Roman"/>
                <w:sz w:val="24"/>
                <w:szCs w:val="24"/>
              </w:rPr>
            </w:pPr>
            <w:r w:rsidRPr="00E62FCC">
              <w:rPr>
                <w:rFonts w:ascii="Times New Roman" w:eastAsia="Times New Roman" w:hAnsi="Times New Roman" w:cs="Times New Roman"/>
                <w:sz w:val="24"/>
                <w:szCs w:val="24"/>
              </w:rPr>
              <w:t>Газоснабжение</w:t>
            </w:r>
          </w:p>
        </w:tc>
        <w:tc>
          <w:tcPr>
            <w:tcW w:w="422" w:type="pct"/>
          </w:tcPr>
          <w:p w:rsidR="008572B7" w:rsidRDefault="008572B7" w:rsidP="008572B7">
            <w:pPr>
              <w:widowControl w:val="0"/>
              <w:spacing w:after="0" w:line="240" w:lineRule="auto"/>
              <w:ind w:hanging="1"/>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кг.</w:t>
            </w:r>
          </w:p>
          <w:p w:rsidR="008572B7" w:rsidRDefault="008572B7" w:rsidP="008572B7">
            <w:pPr>
              <w:widowControl w:val="0"/>
              <w:spacing w:after="0" w:line="240" w:lineRule="auto"/>
              <w:ind w:hanging="1"/>
              <w:jc w:val="center"/>
              <w:rPr>
                <w:rFonts w:ascii="Times New Roman" w:eastAsia="Times New Roman" w:hAnsi="Times New Roman" w:cs="Times New Roman"/>
                <w:sz w:val="24"/>
                <w:szCs w:val="24"/>
              </w:rPr>
            </w:pPr>
          </w:p>
          <w:p w:rsidR="008572B7" w:rsidRDefault="008572B7" w:rsidP="008572B7">
            <w:pPr>
              <w:widowControl w:val="0"/>
              <w:spacing w:after="0" w:line="240" w:lineRule="auto"/>
              <w:ind w:hanging="1"/>
              <w:jc w:val="center"/>
              <w:rPr>
                <w:rFonts w:ascii="Times New Roman" w:eastAsia="Times New Roman" w:hAnsi="Times New Roman" w:cs="Times New Roman"/>
                <w:sz w:val="24"/>
                <w:szCs w:val="24"/>
              </w:rPr>
            </w:pPr>
          </w:p>
          <w:p w:rsidR="008572B7" w:rsidRDefault="008572B7" w:rsidP="008572B7">
            <w:pPr>
              <w:widowControl w:val="0"/>
              <w:spacing w:after="0" w:line="240" w:lineRule="auto"/>
              <w:ind w:hanging="1"/>
              <w:jc w:val="center"/>
              <w:rPr>
                <w:rFonts w:ascii="Times New Roman" w:eastAsia="Times New Roman" w:hAnsi="Times New Roman" w:cs="Times New Roman"/>
                <w:sz w:val="24"/>
                <w:szCs w:val="24"/>
              </w:rPr>
            </w:pPr>
          </w:p>
          <w:p w:rsidR="008572B7" w:rsidRDefault="008572B7" w:rsidP="008572B7">
            <w:pPr>
              <w:widowControl w:val="0"/>
              <w:spacing w:after="0" w:line="240" w:lineRule="auto"/>
              <w:ind w:hanging="1"/>
              <w:jc w:val="center"/>
              <w:rPr>
                <w:rFonts w:ascii="Times New Roman" w:eastAsia="Times New Roman" w:hAnsi="Times New Roman" w:cs="Times New Roman"/>
                <w:sz w:val="24"/>
                <w:szCs w:val="24"/>
              </w:rPr>
            </w:pPr>
          </w:p>
          <w:p w:rsidR="008572B7" w:rsidRDefault="008572B7" w:rsidP="008572B7">
            <w:pPr>
              <w:widowControl w:val="0"/>
              <w:spacing w:after="0" w:line="240" w:lineRule="auto"/>
              <w:ind w:hanging="1"/>
              <w:jc w:val="center"/>
              <w:rPr>
                <w:rFonts w:ascii="Times New Roman" w:eastAsia="Times New Roman" w:hAnsi="Times New Roman" w:cs="Times New Roman"/>
                <w:sz w:val="24"/>
                <w:szCs w:val="24"/>
              </w:rPr>
            </w:pPr>
          </w:p>
          <w:p w:rsidR="008572B7" w:rsidRDefault="008572B7" w:rsidP="008572B7">
            <w:pPr>
              <w:widowControl w:val="0"/>
              <w:spacing w:after="0" w:line="240" w:lineRule="auto"/>
              <w:ind w:hanging="1"/>
              <w:jc w:val="center"/>
              <w:rPr>
                <w:rFonts w:ascii="Times New Roman" w:eastAsia="Times New Roman" w:hAnsi="Times New Roman" w:cs="Times New Roman"/>
                <w:sz w:val="24"/>
                <w:szCs w:val="24"/>
              </w:rPr>
            </w:pPr>
          </w:p>
          <w:p w:rsidR="008572B7" w:rsidRDefault="008572B7" w:rsidP="008572B7">
            <w:pPr>
              <w:widowControl w:val="0"/>
              <w:spacing w:after="0" w:line="240" w:lineRule="auto"/>
              <w:ind w:hanging="1"/>
              <w:jc w:val="center"/>
              <w:rPr>
                <w:rFonts w:ascii="Times New Roman" w:eastAsia="Times New Roman" w:hAnsi="Times New Roman" w:cs="Times New Roman"/>
                <w:sz w:val="24"/>
                <w:szCs w:val="24"/>
              </w:rPr>
            </w:pPr>
          </w:p>
          <w:p w:rsidR="008572B7" w:rsidRDefault="008572B7" w:rsidP="008572B7">
            <w:pPr>
              <w:widowControl w:val="0"/>
              <w:spacing w:after="0" w:line="240" w:lineRule="auto"/>
              <w:ind w:hanging="1"/>
              <w:jc w:val="center"/>
              <w:rPr>
                <w:rFonts w:ascii="Times New Roman" w:eastAsia="Times New Roman" w:hAnsi="Times New Roman" w:cs="Times New Roman"/>
                <w:sz w:val="24"/>
                <w:szCs w:val="24"/>
              </w:rPr>
            </w:pPr>
          </w:p>
          <w:p w:rsidR="008572B7" w:rsidRDefault="008572B7" w:rsidP="008572B7">
            <w:pPr>
              <w:widowControl w:val="0"/>
              <w:spacing w:after="0" w:line="240" w:lineRule="auto"/>
              <w:ind w:hanging="1"/>
              <w:jc w:val="center"/>
              <w:rPr>
                <w:rFonts w:ascii="Times New Roman" w:eastAsia="Times New Roman" w:hAnsi="Times New Roman" w:cs="Times New Roman"/>
                <w:sz w:val="24"/>
                <w:szCs w:val="24"/>
              </w:rPr>
            </w:pPr>
          </w:p>
          <w:p w:rsidR="008572B7" w:rsidRDefault="008572B7" w:rsidP="008572B7">
            <w:pPr>
              <w:widowControl w:val="0"/>
              <w:spacing w:after="0" w:line="240" w:lineRule="auto"/>
              <w:ind w:hanging="1"/>
              <w:jc w:val="center"/>
              <w:rPr>
                <w:rFonts w:ascii="Times New Roman" w:eastAsia="Times New Roman" w:hAnsi="Times New Roman" w:cs="Times New Roman"/>
                <w:sz w:val="24"/>
                <w:szCs w:val="24"/>
              </w:rPr>
            </w:pPr>
          </w:p>
          <w:p w:rsidR="008572B7" w:rsidRDefault="008572B7" w:rsidP="008572B7">
            <w:pPr>
              <w:widowControl w:val="0"/>
              <w:spacing w:after="0" w:line="240" w:lineRule="auto"/>
              <w:ind w:hanging="1"/>
              <w:jc w:val="center"/>
              <w:rPr>
                <w:rFonts w:ascii="Times New Roman" w:eastAsia="Times New Roman" w:hAnsi="Times New Roman" w:cs="Times New Roman"/>
                <w:sz w:val="24"/>
                <w:szCs w:val="24"/>
              </w:rPr>
            </w:pPr>
          </w:p>
          <w:p w:rsidR="008572B7" w:rsidRDefault="008572B7" w:rsidP="008572B7">
            <w:pPr>
              <w:widowControl w:val="0"/>
              <w:spacing w:after="0" w:line="240" w:lineRule="auto"/>
              <w:ind w:hanging="1"/>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куб.м.</w:t>
            </w:r>
          </w:p>
          <w:p w:rsidR="008572B7" w:rsidRPr="00E62FCC" w:rsidRDefault="008572B7" w:rsidP="008572B7">
            <w:pPr>
              <w:widowControl w:val="0"/>
              <w:spacing w:after="0" w:line="240" w:lineRule="auto"/>
              <w:ind w:hanging="1"/>
              <w:jc w:val="center"/>
              <w:rPr>
                <w:rFonts w:ascii="Times New Roman" w:eastAsia="Times New Roman" w:hAnsi="Times New Roman" w:cs="Times New Roman"/>
                <w:sz w:val="24"/>
                <w:szCs w:val="24"/>
              </w:rPr>
            </w:pPr>
          </w:p>
        </w:tc>
        <w:tc>
          <w:tcPr>
            <w:tcW w:w="1479" w:type="pct"/>
          </w:tcPr>
          <w:p w:rsidR="008572B7" w:rsidRDefault="008572B7" w:rsidP="008572B7">
            <w:pPr>
              <w:spacing w:after="0" w:line="240" w:lineRule="auto"/>
              <w:rPr>
                <w:rFonts w:ascii="Times New Roman" w:eastAsia="Times New Roman" w:hAnsi="Times New Roman" w:cs="Times New Roman"/>
                <w:color w:val="000000"/>
              </w:rPr>
            </w:pPr>
            <w:r w:rsidRPr="00E62FCC">
              <w:rPr>
                <w:rFonts w:ascii="Times New Roman" w:eastAsia="Times New Roman" w:hAnsi="Times New Roman" w:cs="Times New Roman"/>
                <w:color w:val="000000"/>
              </w:rPr>
              <w:t xml:space="preserve">сжиженный – </w:t>
            </w:r>
            <w:r>
              <w:rPr>
                <w:rFonts w:ascii="Times New Roman" w:eastAsia="Times New Roman" w:hAnsi="Times New Roman" w:cs="Times New Roman"/>
                <w:color w:val="000000"/>
              </w:rPr>
              <w:t>37,60</w:t>
            </w:r>
            <w:r w:rsidRPr="00E62FCC">
              <w:rPr>
                <w:rFonts w:ascii="Times New Roman" w:eastAsia="Times New Roman" w:hAnsi="Times New Roman" w:cs="Times New Roman"/>
                <w:color w:val="000000"/>
              </w:rPr>
              <w:t xml:space="preserve"> (с 01.01.202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30.06.202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3</w:t>
            </w:r>
            <w:r>
              <w:rPr>
                <w:rFonts w:ascii="Times New Roman" w:eastAsia="Times New Roman" w:hAnsi="Times New Roman" w:cs="Times New Roman"/>
                <w:color w:val="000000"/>
              </w:rPr>
              <w:t xml:space="preserve">9,55 (с </w:t>
            </w:r>
            <w:r w:rsidRPr="00E62FCC">
              <w:rPr>
                <w:rFonts w:ascii="Times New Roman" w:eastAsia="Times New Roman" w:hAnsi="Times New Roman" w:cs="Times New Roman"/>
                <w:color w:val="000000"/>
              </w:rPr>
              <w:t>01.07.202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w:t>
            </w:r>
            <w:r>
              <w:rPr>
                <w:rFonts w:ascii="Times New Roman" w:eastAsia="Times New Roman" w:hAnsi="Times New Roman" w:cs="Times New Roman"/>
                <w:color w:val="000000"/>
              </w:rPr>
              <w:t xml:space="preserve">30.11.2022), </w:t>
            </w:r>
          </w:p>
          <w:p w:rsidR="008572B7" w:rsidRDefault="008572B7" w:rsidP="008572B7">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43,11 (с 01.12.2022 по 31.12.2022) </w:t>
            </w:r>
            <w:r w:rsidRPr="00E62FCC">
              <w:rPr>
                <w:rFonts w:ascii="Times New Roman" w:eastAsia="Times New Roman" w:hAnsi="Times New Roman" w:cs="Times New Roman"/>
                <w:color w:val="000000"/>
              </w:rPr>
              <w:t xml:space="preserve">- без доставки до потребителя), </w:t>
            </w:r>
          </w:p>
          <w:p w:rsidR="008572B7" w:rsidRDefault="008572B7" w:rsidP="008572B7">
            <w:pPr>
              <w:spacing w:after="0" w:line="240" w:lineRule="auto"/>
              <w:rPr>
                <w:rFonts w:ascii="Times New Roman" w:eastAsia="Times New Roman" w:hAnsi="Times New Roman" w:cs="Times New Roman"/>
                <w:color w:val="000000"/>
              </w:rPr>
            </w:pPr>
            <w:r w:rsidRPr="00E62FCC">
              <w:rPr>
                <w:rFonts w:ascii="Times New Roman" w:eastAsia="Times New Roman" w:hAnsi="Times New Roman" w:cs="Times New Roman"/>
                <w:color w:val="000000"/>
              </w:rPr>
              <w:t>49,2</w:t>
            </w:r>
            <w:r>
              <w:rPr>
                <w:rFonts w:ascii="Times New Roman" w:eastAsia="Times New Roman" w:hAnsi="Times New Roman" w:cs="Times New Roman"/>
                <w:color w:val="000000"/>
              </w:rPr>
              <w:t>0</w:t>
            </w:r>
            <w:r w:rsidRPr="00E62FCC">
              <w:rPr>
                <w:rFonts w:ascii="Times New Roman" w:eastAsia="Times New Roman" w:hAnsi="Times New Roman" w:cs="Times New Roman"/>
                <w:color w:val="000000"/>
              </w:rPr>
              <w:t xml:space="preserve"> (с </w:t>
            </w:r>
            <w:r>
              <w:rPr>
                <w:rFonts w:ascii="Times New Roman" w:eastAsia="Times New Roman" w:hAnsi="Times New Roman" w:cs="Times New Roman"/>
                <w:color w:val="000000"/>
              </w:rPr>
              <w:t>01.01.2022</w:t>
            </w:r>
            <w:r w:rsidRPr="00E62FCC">
              <w:rPr>
                <w:rFonts w:ascii="Times New Roman" w:eastAsia="Times New Roman" w:hAnsi="Times New Roman" w:cs="Times New Roman"/>
                <w:color w:val="000000"/>
              </w:rPr>
              <w:t xml:space="preserve"> по 3</w:t>
            </w:r>
            <w:r>
              <w:rPr>
                <w:rFonts w:ascii="Times New Roman" w:eastAsia="Times New Roman" w:hAnsi="Times New Roman" w:cs="Times New Roman"/>
                <w:color w:val="000000"/>
              </w:rPr>
              <w:t xml:space="preserve">0.06.2022), </w:t>
            </w:r>
          </w:p>
          <w:p w:rsidR="008572B7" w:rsidRDefault="008572B7" w:rsidP="008572B7">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51,75 (с </w:t>
            </w:r>
            <w:r w:rsidRPr="00E62FCC">
              <w:rPr>
                <w:rFonts w:ascii="Times New Roman" w:eastAsia="Times New Roman" w:hAnsi="Times New Roman" w:cs="Times New Roman"/>
                <w:color w:val="000000"/>
              </w:rPr>
              <w:t>01.07.202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w:t>
            </w:r>
            <w:r>
              <w:rPr>
                <w:rFonts w:ascii="Times New Roman" w:eastAsia="Times New Roman" w:hAnsi="Times New Roman" w:cs="Times New Roman"/>
                <w:color w:val="000000"/>
              </w:rPr>
              <w:t xml:space="preserve">30.11.2022), </w:t>
            </w:r>
          </w:p>
          <w:p w:rsidR="008572B7" w:rsidRPr="00E62FCC" w:rsidRDefault="008572B7" w:rsidP="008572B7">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56,41 (с 01.12.2022 по 31.12.2022) </w:t>
            </w:r>
            <w:r w:rsidRPr="00E62FCC">
              <w:rPr>
                <w:rFonts w:ascii="Times New Roman" w:eastAsia="Times New Roman" w:hAnsi="Times New Roman" w:cs="Times New Roman"/>
                <w:color w:val="000000"/>
              </w:rPr>
              <w:t xml:space="preserve">с доставкой до потребителя) </w:t>
            </w:r>
          </w:p>
          <w:p w:rsidR="008572B7" w:rsidRPr="00E62FCC" w:rsidRDefault="008572B7" w:rsidP="008572B7">
            <w:pPr>
              <w:spacing w:after="0" w:line="240" w:lineRule="auto"/>
              <w:rPr>
                <w:rFonts w:ascii="Times New Roman" w:eastAsia="Times New Roman" w:hAnsi="Times New Roman" w:cs="Times New Roman"/>
                <w:color w:val="000000"/>
              </w:rPr>
            </w:pPr>
            <w:r w:rsidRPr="00E62FCC">
              <w:rPr>
                <w:rFonts w:ascii="Times New Roman" w:eastAsia="Times New Roman" w:hAnsi="Times New Roman" w:cs="Times New Roman"/>
                <w:color w:val="000000"/>
              </w:rPr>
              <w:t>природный –</w:t>
            </w:r>
            <w:r>
              <w:rPr>
                <w:rFonts w:ascii="Times New Roman" w:eastAsia="Times New Roman" w:hAnsi="Times New Roman" w:cs="Times New Roman"/>
                <w:color w:val="000000"/>
              </w:rPr>
              <w:t>5,820</w:t>
            </w:r>
            <w:r w:rsidRPr="00E62FCC">
              <w:rPr>
                <w:rFonts w:ascii="Times New Roman" w:eastAsia="Times New Roman" w:hAnsi="Times New Roman" w:cs="Times New Roman"/>
                <w:color w:val="000000"/>
              </w:rPr>
              <w:t xml:space="preserve"> (с 01.01.202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30.</w:t>
            </w:r>
            <w:r>
              <w:rPr>
                <w:rFonts w:ascii="Times New Roman" w:eastAsia="Times New Roman" w:hAnsi="Times New Roman" w:cs="Times New Roman"/>
                <w:color w:val="000000"/>
              </w:rPr>
              <w:t>11</w:t>
            </w:r>
            <w:r w:rsidRPr="00E62FCC">
              <w:rPr>
                <w:rFonts w:ascii="Times New Roman" w:eastAsia="Times New Roman" w:hAnsi="Times New Roman" w:cs="Times New Roman"/>
                <w:color w:val="000000"/>
              </w:rPr>
              <w:t>.202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 xml:space="preserve">6,402 </w:t>
            </w:r>
            <w:r w:rsidRPr="00E62FCC">
              <w:rPr>
                <w:rFonts w:ascii="Times New Roman" w:eastAsia="Times New Roman" w:hAnsi="Times New Roman" w:cs="Times New Roman"/>
                <w:color w:val="000000"/>
              </w:rPr>
              <w:t>(с</w:t>
            </w:r>
            <w:r>
              <w:rPr>
                <w:rFonts w:ascii="Times New Roman" w:eastAsia="Times New Roman" w:hAnsi="Times New Roman" w:cs="Times New Roman"/>
                <w:color w:val="000000"/>
              </w:rPr>
              <w:t xml:space="preserve"> </w:t>
            </w:r>
            <w:r w:rsidRPr="00E62FCC">
              <w:rPr>
                <w:rFonts w:ascii="Times New Roman" w:eastAsia="Times New Roman" w:hAnsi="Times New Roman" w:cs="Times New Roman"/>
                <w:color w:val="000000"/>
              </w:rPr>
              <w:t>01.1</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31.12.202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w:t>
            </w:r>
          </w:p>
          <w:p w:rsidR="008572B7" w:rsidRPr="00E62FCC" w:rsidRDefault="008572B7" w:rsidP="008572B7">
            <w:pPr>
              <w:spacing w:after="0" w:line="240" w:lineRule="auto"/>
              <w:rPr>
                <w:rFonts w:ascii="Times New Roman" w:eastAsia="Times New Roman" w:hAnsi="Times New Roman" w:cs="Times New Roman"/>
                <w:color w:val="000000"/>
              </w:rPr>
            </w:pPr>
          </w:p>
        </w:tc>
        <w:tc>
          <w:tcPr>
            <w:tcW w:w="1409" w:type="pct"/>
          </w:tcPr>
          <w:p w:rsidR="008572B7" w:rsidRDefault="008572B7" w:rsidP="008572B7">
            <w:pPr>
              <w:spacing w:after="0" w:line="240" w:lineRule="auto"/>
              <w:rPr>
                <w:rFonts w:ascii="Times New Roman" w:eastAsia="Times New Roman" w:hAnsi="Times New Roman" w:cs="Times New Roman"/>
                <w:color w:val="000000"/>
              </w:rPr>
            </w:pPr>
            <w:r w:rsidRPr="00E62FCC">
              <w:rPr>
                <w:rFonts w:ascii="Times New Roman" w:eastAsia="Times New Roman" w:hAnsi="Times New Roman" w:cs="Times New Roman"/>
                <w:color w:val="000000"/>
              </w:rPr>
              <w:t xml:space="preserve">сжиженный – </w:t>
            </w:r>
            <w:r>
              <w:rPr>
                <w:rFonts w:ascii="Times New Roman" w:eastAsia="Times New Roman" w:hAnsi="Times New Roman" w:cs="Times New Roman"/>
                <w:color w:val="000000"/>
              </w:rPr>
              <w:t>37,60</w:t>
            </w:r>
            <w:r w:rsidRPr="00E62FCC">
              <w:rPr>
                <w:rFonts w:ascii="Times New Roman" w:eastAsia="Times New Roman" w:hAnsi="Times New Roman" w:cs="Times New Roman"/>
                <w:color w:val="000000"/>
              </w:rPr>
              <w:t xml:space="preserve"> (с 01.01.202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30.06.202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3</w:t>
            </w:r>
            <w:r>
              <w:rPr>
                <w:rFonts w:ascii="Times New Roman" w:eastAsia="Times New Roman" w:hAnsi="Times New Roman" w:cs="Times New Roman"/>
                <w:color w:val="000000"/>
              </w:rPr>
              <w:t xml:space="preserve">9,55 (с </w:t>
            </w:r>
            <w:r w:rsidRPr="00E62FCC">
              <w:rPr>
                <w:rFonts w:ascii="Times New Roman" w:eastAsia="Times New Roman" w:hAnsi="Times New Roman" w:cs="Times New Roman"/>
                <w:color w:val="000000"/>
              </w:rPr>
              <w:t>01.07.202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w:t>
            </w:r>
            <w:r>
              <w:rPr>
                <w:rFonts w:ascii="Times New Roman" w:eastAsia="Times New Roman" w:hAnsi="Times New Roman" w:cs="Times New Roman"/>
                <w:color w:val="000000"/>
              </w:rPr>
              <w:t>30.11.2022),</w:t>
            </w:r>
          </w:p>
          <w:p w:rsidR="008572B7" w:rsidRDefault="008572B7" w:rsidP="008572B7">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 43,11 (с 01.12.2022 по 31.12.2022) </w:t>
            </w:r>
            <w:r w:rsidRPr="00E62FCC">
              <w:rPr>
                <w:rFonts w:ascii="Times New Roman" w:eastAsia="Times New Roman" w:hAnsi="Times New Roman" w:cs="Times New Roman"/>
                <w:color w:val="000000"/>
              </w:rPr>
              <w:t xml:space="preserve">- без доставки до потребителя), </w:t>
            </w:r>
          </w:p>
          <w:p w:rsidR="008572B7" w:rsidRDefault="008572B7" w:rsidP="008572B7">
            <w:pPr>
              <w:spacing w:after="0" w:line="240" w:lineRule="auto"/>
              <w:rPr>
                <w:rFonts w:ascii="Times New Roman" w:eastAsia="Times New Roman" w:hAnsi="Times New Roman" w:cs="Times New Roman"/>
                <w:color w:val="000000"/>
              </w:rPr>
            </w:pPr>
            <w:r w:rsidRPr="00E62FCC">
              <w:rPr>
                <w:rFonts w:ascii="Times New Roman" w:eastAsia="Times New Roman" w:hAnsi="Times New Roman" w:cs="Times New Roman"/>
                <w:color w:val="000000"/>
              </w:rPr>
              <w:t>49,2</w:t>
            </w:r>
            <w:r>
              <w:rPr>
                <w:rFonts w:ascii="Times New Roman" w:eastAsia="Times New Roman" w:hAnsi="Times New Roman" w:cs="Times New Roman"/>
                <w:color w:val="000000"/>
              </w:rPr>
              <w:t>0</w:t>
            </w:r>
            <w:r w:rsidRPr="00E62FCC">
              <w:rPr>
                <w:rFonts w:ascii="Times New Roman" w:eastAsia="Times New Roman" w:hAnsi="Times New Roman" w:cs="Times New Roman"/>
                <w:color w:val="000000"/>
              </w:rPr>
              <w:t xml:space="preserve"> (с </w:t>
            </w:r>
            <w:r>
              <w:rPr>
                <w:rFonts w:ascii="Times New Roman" w:eastAsia="Times New Roman" w:hAnsi="Times New Roman" w:cs="Times New Roman"/>
                <w:color w:val="000000"/>
              </w:rPr>
              <w:t>01.01.2022</w:t>
            </w:r>
            <w:r w:rsidRPr="00E62FCC">
              <w:rPr>
                <w:rFonts w:ascii="Times New Roman" w:eastAsia="Times New Roman" w:hAnsi="Times New Roman" w:cs="Times New Roman"/>
                <w:color w:val="000000"/>
              </w:rPr>
              <w:t xml:space="preserve"> по 3</w:t>
            </w:r>
            <w:r>
              <w:rPr>
                <w:rFonts w:ascii="Times New Roman" w:eastAsia="Times New Roman" w:hAnsi="Times New Roman" w:cs="Times New Roman"/>
                <w:color w:val="000000"/>
              </w:rPr>
              <w:t xml:space="preserve">0.06.2022), </w:t>
            </w:r>
          </w:p>
          <w:p w:rsidR="008572B7" w:rsidRDefault="008572B7" w:rsidP="008572B7">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51,75 (с </w:t>
            </w:r>
            <w:r w:rsidRPr="00E62FCC">
              <w:rPr>
                <w:rFonts w:ascii="Times New Roman" w:eastAsia="Times New Roman" w:hAnsi="Times New Roman" w:cs="Times New Roman"/>
                <w:color w:val="000000"/>
              </w:rPr>
              <w:t>01.07.202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w:t>
            </w:r>
            <w:r>
              <w:rPr>
                <w:rFonts w:ascii="Times New Roman" w:eastAsia="Times New Roman" w:hAnsi="Times New Roman" w:cs="Times New Roman"/>
                <w:color w:val="000000"/>
              </w:rPr>
              <w:t xml:space="preserve">30.11.2022), </w:t>
            </w:r>
          </w:p>
          <w:p w:rsidR="008572B7" w:rsidRPr="00E62FCC" w:rsidRDefault="008572B7" w:rsidP="008572B7">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56,41 (с 01.12.2022 по 31.12.2022) </w:t>
            </w:r>
            <w:r w:rsidRPr="00E62FCC">
              <w:rPr>
                <w:rFonts w:ascii="Times New Roman" w:eastAsia="Times New Roman" w:hAnsi="Times New Roman" w:cs="Times New Roman"/>
                <w:color w:val="000000"/>
              </w:rPr>
              <w:t xml:space="preserve">с доставкой до потребителя) </w:t>
            </w:r>
          </w:p>
          <w:p w:rsidR="008572B7" w:rsidRPr="00E62FCC" w:rsidRDefault="008572B7" w:rsidP="008572B7">
            <w:pPr>
              <w:spacing w:after="0" w:line="240" w:lineRule="auto"/>
              <w:rPr>
                <w:rFonts w:ascii="Times New Roman" w:eastAsia="Times New Roman" w:hAnsi="Times New Roman" w:cs="Times New Roman"/>
                <w:color w:val="000000"/>
              </w:rPr>
            </w:pPr>
            <w:r w:rsidRPr="00E62FCC">
              <w:rPr>
                <w:rFonts w:ascii="Times New Roman" w:eastAsia="Times New Roman" w:hAnsi="Times New Roman" w:cs="Times New Roman"/>
                <w:color w:val="000000"/>
              </w:rPr>
              <w:t xml:space="preserve">Цену устанавливает </w:t>
            </w:r>
            <w:r w:rsidRPr="00350972">
              <w:rPr>
                <w:rFonts w:ascii="Times New Roman" w:eastAsia="Times New Roman" w:hAnsi="Times New Roman" w:cs="Times New Roman"/>
                <w:color w:val="000000"/>
              </w:rPr>
              <w:t>ООО "Газпром межрегионгаз Новосибирск"</w:t>
            </w:r>
            <w:r>
              <w:rPr>
                <w:rFonts w:ascii="Times New Roman" w:eastAsia="Times New Roman" w:hAnsi="Times New Roman" w:cs="Times New Roman"/>
                <w:color w:val="000000"/>
              </w:rPr>
              <w:t xml:space="preserve"> </w:t>
            </w:r>
          </w:p>
        </w:tc>
        <w:tc>
          <w:tcPr>
            <w:tcW w:w="915" w:type="pct"/>
          </w:tcPr>
          <w:p w:rsidR="008572B7" w:rsidRPr="00E62FCC" w:rsidRDefault="008572B7" w:rsidP="008572B7">
            <w:pPr>
              <w:widowControl w:val="0"/>
              <w:autoSpaceDE w:val="0"/>
              <w:autoSpaceDN w:val="0"/>
              <w:adjustRightInd w:val="0"/>
              <w:spacing w:after="0" w:line="240" w:lineRule="auto"/>
              <w:ind w:hanging="1"/>
              <w:jc w:val="center"/>
              <w:rPr>
                <w:rFonts w:ascii="Times New Roman" w:eastAsia="Times New Roman" w:hAnsi="Times New Roman" w:cs="Times New Roman"/>
                <w:color w:val="FF0000"/>
                <w:sz w:val="24"/>
                <w:szCs w:val="24"/>
              </w:rPr>
            </w:pPr>
            <w:r w:rsidRPr="00E62FCC">
              <w:rPr>
                <w:rFonts w:ascii="Times New Roman" w:eastAsia="Times New Roman" w:hAnsi="Times New Roman" w:cs="Times New Roman"/>
                <w:color w:val="000000"/>
                <w:sz w:val="23"/>
                <w:szCs w:val="23"/>
              </w:rPr>
              <w:t>подключение с оплатой фактических расходов по договору за выполненные работы</w:t>
            </w:r>
          </w:p>
        </w:tc>
      </w:tr>
      <w:tr w:rsidR="008572B7" w:rsidRPr="00B41725" w:rsidTr="00E87002">
        <w:tc>
          <w:tcPr>
            <w:tcW w:w="775" w:type="pct"/>
          </w:tcPr>
          <w:p w:rsidR="008572B7" w:rsidRPr="00E62FCC" w:rsidRDefault="008572B7" w:rsidP="008572B7">
            <w:pPr>
              <w:widowControl w:val="0"/>
              <w:spacing w:after="0" w:line="240" w:lineRule="auto"/>
              <w:ind w:hanging="1"/>
              <w:jc w:val="both"/>
              <w:rPr>
                <w:rFonts w:ascii="Times New Roman" w:eastAsia="Times New Roman" w:hAnsi="Times New Roman" w:cs="Times New Roman"/>
                <w:sz w:val="24"/>
                <w:szCs w:val="24"/>
              </w:rPr>
            </w:pPr>
            <w:r w:rsidRPr="00E62FCC">
              <w:rPr>
                <w:rFonts w:ascii="Times New Roman" w:eastAsia="Times New Roman" w:hAnsi="Times New Roman" w:cs="Times New Roman"/>
                <w:sz w:val="24"/>
                <w:szCs w:val="24"/>
              </w:rPr>
              <w:t>Теплоснабжение</w:t>
            </w:r>
          </w:p>
        </w:tc>
        <w:tc>
          <w:tcPr>
            <w:tcW w:w="422" w:type="pct"/>
          </w:tcPr>
          <w:p w:rsidR="008572B7" w:rsidRPr="00E62FCC" w:rsidRDefault="008572B7" w:rsidP="008572B7">
            <w:pPr>
              <w:widowControl w:val="0"/>
              <w:spacing w:after="0" w:line="240" w:lineRule="auto"/>
              <w:ind w:hanging="1"/>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Гкал.</w:t>
            </w:r>
          </w:p>
        </w:tc>
        <w:tc>
          <w:tcPr>
            <w:tcW w:w="1479" w:type="pct"/>
          </w:tcPr>
          <w:p w:rsidR="008572B7" w:rsidRDefault="008572B7" w:rsidP="008572B7">
            <w:pPr>
              <w:spacing w:after="0" w:line="240" w:lineRule="auto"/>
              <w:rPr>
                <w:rFonts w:ascii="Times New Roman" w:eastAsia="Times New Roman" w:hAnsi="Times New Roman" w:cs="Times New Roman"/>
                <w:color w:val="000000"/>
              </w:rPr>
            </w:pPr>
            <w:r w:rsidRPr="00E62FCC">
              <w:rPr>
                <w:rFonts w:ascii="Times New Roman" w:eastAsia="Times New Roman" w:hAnsi="Times New Roman" w:cs="Times New Roman"/>
                <w:color w:val="000000"/>
              </w:rPr>
              <w:t>район –</w:t>
            </w:r>
            <w:r>
              <w:rPr>
                <w:rFonts w:ascii="Times New Roman" w:eastAsia="Times New Roman" w:hAnsi="Times New Roman" w:cs="Times New Roman"/>
                <w:color w:val="000000"/>
              </w:rPr>
              <w:t>2024,36</w:t>
            </w:r>
            <w:r w:rsidRPr="00E62FCC">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2214,88</w:t>
            </w:r>
            <w:r w:rsidRPr="00E62FCC">
              <w:rPr>
                <w:rFonts w:ascii="Times New Roman" w:eastAsia="Times New Roman" w:hAnsi="Times New Roman" w:cs="Times New Roman"/>
                <w:color w:val="000000"/>
              </w:rPr>
              <w:t xml:space="preserve"> (с</w:t>
            </w:r>
            <w:r>
              <w:rPr>
                <w:rFonts w:ascii="Times New Roman" w:eastAsia="Times New Roman" w:hAnsi="Times New Roman" w:cs="Times New Roman"/>
                <w:color w:val="000000"/>
              </w:rPr>
              <w:t xml:space="preserve"> </w:t>
            </w:r>
            <w:r w:rsidRPr="00E62FCC">
              <w:rPr>
                <w:rFonts w:ascii="Times New Roman" w:eastAsia="Times New Roman" w:hAnsi="Times New Roman" w:cs="Times New Roman"/>
                <w:color w:val="000000"/>
              </w:rPr>
              <w:t>01.01.202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30.06.202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2129,62</w:t>
            </w:r>
            <w:r w:rsidRPr="00E62FCC">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2330,05</w:t>
            </w:r>
            <w:r w:rsidRPr="00E62FCC">
              <w:rPr>
                <w:rFonts w:ascii="Times New Roman" w:eastAsia="Times New Roman" w:hAnsi="Times New Roman" w:cs="Times New Roman"/>
                <w:color w:val="000000"/>
              </w:rPr>
              <w:t xml:space="preserve"> (с</w:t>
            </w:r>
            <w:r>
              <w:rPr>
                <w:rFonts w:ascii="Times New Roman" w:eastAsia="Times New Roman" w:hAnsi="Times New Roman" w:cs="Times New Roman"/>
                <w:color w:val="000000"/>
              </w:rPr>
              <w:t xml:space="preserve"> </w:t>
            </w:r>
            <w:r w:rsidRPr="00E62FCC">
              <w:rPr>
                <w:rFonts w:ascii="Times New Roman" w:eastAsia="Times New Roman" w:hAnsi="Times New Roman" w:cs="Times New Roman"/>
                <w:color w:val="000000"/>
              </w:rPr>
              <w:t>01.07.202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w:t>
            </w:r>
            <w:r>
              <w:rPr>
                <w:rFonts w:ascii="Times New Roman" w:eastAsia="Times New Roman" w:hAnsi="Times New Roman" w:cs="Times New Roman"/>
                <w:color w:val="000000"/>
              </w:rPr>
              <w:t>0</w:t>
            </w:r>
            <w:r w:rsidRPr="00E62FCC">
              <w:rPr>
                <w:rFonts w:ascii="Times New Roman" w:eastAsia="Times New Roman" w:hAnsi="Times New Roman" w:cs="Times New Roman"/>
                <w:color w:val="000000"/>
              </w:rPr>
              <w:t>.1</w:t>
            </w:r>
            <w:r>
              <w:rPr>
                <w:rFonts w:ascii="Times New Roman" w:eastAsia="Times New Roman" w:hAnsi="Times New Roman" w:cs="Times New Roman"/>
                <w:color w:val="000000"/>
              </w:rPr>
              <w:t>1</w:t>
            </w:r>
            <w:r w:rsidRPr="00E62FCC">
              <w:rPr>
                <w:rFonts w:ascii="Times New Roman" w:eastAsia="Times New Roman" w:hAnsi="Times New Roman" w:cs="Times New Roman"/>
                <w:color w:val="000000"/>
              </w:rPr>
              <w:t>.202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w:t>
            </w:r>
            <w:r>
              <w:rPr>
                <w:rFonts w:ascii="Times New Roman" w:eastAsia="Times New Roman" w:hAnsi="Times New Roman" w:cs="Times New Roman"/>
                <w:color w:val="000000"/>
              </w:rPr>
              <w:t>,</w:t>
            </w:r>
            <w:r w:rsidRPr="00E62FCC">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 xml:space="preserve">2321,26 – 2539,73 </w:t>
            </w:r>
            <w:r w:rsidRPr="00E62FCC">
              <w:rPr>
                <w:rFonts w:ascii="Times New Roman" w:eastAsia="Times New Roman" w:hAnsi="Times New Roman" w:cs="Times New Roman"/>
                <w:color w:val="000000"/>
              </w:rPr>
              <w:t>(с</w:t>
            </w:r>
            <w:r>
              <w:rPr>
                <w:rFonts w:ascii="Times New Roman" w:eastAsia="Times New Roman" w:hAnsi="Times New Roman" w:cs="Times New Roman"/>
                <w:color w:val="000000"/>
              </w:rPr>
              <w:t xml:space="preserve"> </w:t>
            </w:r>
            <w:r w:rsidRPr="00E62FCC">
              <w:rPr>
                <w:rFonts w:ascii="Times New Roman" w:eastAsia="Times New Roman" w:hAnsi="Times New Roman" w:cs="Times New Roman"/>
                <w:color w:val="000000"/>
              </w:rPr>
              <w:t>01.1</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31.12.202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w:t>
            </w:r>
          </w:p>
          <w:p w:rsidR="008572B7" w:rsidRDefault="008572B7" w:rsidP="008572B7">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город Татарск - 2024,36</w:t>
            </w:r>
            <w:r w:rsidRPr="00E62FCC">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2186,00</w:t>
            </w:r>
            <w:r w:rsidRPr="00E62FCC">
              <w:rPr>
                <w:rFonts w:ascii="Times New Roman" w:eastAsia="Times New Roman" w:hAnsi="Times New Roman" w:cs="Times New Roman"/>
                <w:color w:val="000000"/>
              </w:rPr>
              <w:t xml:space="preserve"> (с</w:t>
            </w:r>
            <w:r>
              <w:rPr>
                <w:rFonts w:ascii="Times New Roman" w:eastAsia="Times New Roman" w:hAnsi="Times New Roman" w:cs="Times New Roman"/>
                <w:color w:val="000000"/>
              </w:rPr>
              <w:t xml:space="preserve"> </w:t>
            </w:r>
            <w:r w:rsidRPr="00E62FCC">
              <w:rPr>
                <w:rFonts w:ascii="Times New Roman" w:eastAsia="Times New Roman" w:hAnsi="Times New Roman" w:cs="Times New Roman"/>
                <w:color w:val="000000"/>
              </w:rPr>
              <w:t>01.01.202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30.06.202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w:t>
            </w:r>
          </w:p>
          <w:p w:rsidR="008572B7" w:rsidRDefault="008572B7" w:rsidP="008572B7">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2129,60</w:t>
            </w:r>
            <w:r w:rsidRPr="00E62FCC">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2299,67</w:t>
            </w:r>
            <w:r w:rsidRPr="00E62FCC">
              <w:rPr>
                <w:rFonts w:ascii="Times New Roman" w:eastAsia="Times New Roman" w:hAnsi="Times New Roman" w:cs="Times New Roman"/>
                <w:color w:val="000000"/>
              </w:rPr>
              <w:t xml:space="preserve"> (с</w:t>
            </w:r>
            <w:r>
              <w:rPr>
                <w:rFonts w:ascii="Times New Roman" w:eastAsia="Times New Roman" w:hAnsi="Times New Roman" w:cs="Times New Roman"/>
                <w:color w:val="000000"/>
              </w:rPr>
              <w:t xml:space="preserve"> </w:t>
            </w:r>
            <w:r w:rsidRPr="00E62FCC">
              <w:rPr>
                <w:rFonts w:ascii="Times New Roman" w:eastAsia="Times New Roman" w:hAnsi="Times New Roman" w:cs="Times New Roman"/>
                <w:color w:val="000000"/>
              </w:rPr>
              <w:t>01.07.202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w:t>
            </w:r>
            <w:r>
              <w:rPr>
                <w:rFonts w:ascii="Times New Roman" w:eastAsia="Times New Roman" w:hAnsi="Times New Roman" w:cs="Times New Roman"/>
                <w:color w:val="000000"/>
              </w:rPr>
              <w:t>0</w:t>
            </w:r>
            <w:r w:rsidRPr="00E62FCC">
              <w:rPr>
                <w:rFonts w:ascii="Times New Roman" w:eastAsia="Times New Roman" w:hAnsi="Times New Roman" w:cs="Times New Roman"/>
                <w:color w:val="000000"/>
              </w:rPr>
              <w:t>.1</w:t>
            </w:r>
            <w:r>
              <w:rPr>
                <w:rFonts w:ascii="Times New Roman" w:eastAsia="Times New Roman" w:hAnsi="Times New Roman" w:cs="Times New Roman"/>
                <w:color w:val="000000"/>
              </w:rPr>
              <w:t>1</w:t>
            </w:r>
            <w:r w:rsidRPr="00E62FCC">
              <w:rPr>
                <w:rFonts w:ascii="Times New Roman" w:eastAsia="Times New Roman" w:hAnsi="Times New Roman" w:cs="Times New Roman"/>
                <w:color w:val="000000"/>
              </w:rPr>
              <w:t>.202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w:t>
            </w:r>
            <w:r>
              <w:rPr>
                <w:rFonts w:ascii="Times New Roman" w:eastAsia="Times New Roman" w:hAnsi="Times New Roman" w:cs="Times New Roman"/>
                <w:color w:val="000000"/>
              </w:rPr>
              <w:t>,</w:t>
            </w:r>
            <w:r w:rsidRPr="00E62FCC">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2321,24 – 2506,62</w:t>
            </w:r>
            <w:r w:rsidRPr="00E62FCC">
              <w:rPr>
                <w:rFonts w:ascii="Times New Roman" w:eastAsia="Times New Roman" w:hAnsi="Times New Roman" w:cs="Times New Roman"/>
                <w:color w:val="000000"/>
              </w:rPr>
              <w:t xml:space="preserve"> (с</w:t>
            </w:r>
            <w:r>
              <w:rPr>
                <w:rFonts w:ascii="Times New Roman" w:eastAsia="Times New Roman" w:hAnsi="Times New Roman" w:cs="Times New Roman"/>
                <w:color w:val="000000"/>
              </w:rPr>
              <w:t xml:space="preserve"> </w:t>
            </w:r>
            <w:r w:rsidRPr="00E62FCC">
              <w:rPr>
                <w:rFonts w:ascii="Times New Roman" w:eastAsia="Times New Roman" w:hAnsi="Times New Roman" w:cs="Times New Roman"/>
                <w:color w:val="000000"/>
              </w:rPr>
              <w:t>01.1</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31.12.202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w:t>
            </w:r>
          </w:p>
          <w:p w:rsidR="008572B7" w:rsidRDefault="008572B7" w:rsidP="008572B7">
            <w:pPr>
              <w:spacing w:after="0" w:line="240" w:lineRule="auto"/>
              <w:rPr>
                <w:rFonts w:ascii="Times New Roman" w:eastAsia="Times New Roman" w:hAnsi="Times New Roman" w:cs="Times New Roman"/>
                <w:color w:val="000000"/>
              </w:rPr>
            </w:pPr>
          </w:p>
          <w:p w:rsidR="008572B7" w:rsidRPr="00E62FCC" w:rsidRDefault="008572B7" w:rsidP="008572B7">
            <w:pPr>
              <w:spacing w:after="0" w:line="240" w:lineRule="auto"/>
              <w:rPr>
                <w:rFonts w:ascii="Times New Roman" w:eastAsia="Times New Roman" w:hAnsi="Times New Roman" w:cs="Times New Roman"/>
                <w:color w:val="000000"/>
              </w:rPr>
            </w:pPr>
          </w:p>
          <w:p w:rsidR="008572B7" w:rsidRPr="00E62FCC" w:rsidRDefault="008572B7" w:rsidP="008572B7">
            <w:pPr>
              <w:spacing w:after="0" w:line="240" w:lineRule="auto"/>
              <w:rPr>
                <w:rFonts w:ascii="Times New Roman" w:eastAsia="Times New Roman" w:hAnsi="Times New Roman" w:cs="Times New Roman"/>
                <w:color w:val="000000"/>
              </w:rPr>
            </w:pPr>
          </w:p>
        </w:tc>
        <w:tc>
          <w:tcPr>
            <w:tcW w:w="1409" w:type="pct"/>
          </w:tcPr>
          <w:p w:rsidR="008572B7" w:rsidRDefault="008572B7" w:rsidP="008572B7">
            <w:pPr>
              <w:spacing w:after="0" w:line="240" w:lineRule="auto"/>
              <w:rPr>
                <w:rFonts w:ascii="Times New Roman" w:eastAsia="Times New Roman" w:hAnsi="Times New Roman" w:cs="Times New Roman"/>
                <w:color w:val="000000"/>
              </w:rPr>
            </w:pPr>
            <w:r w:rsidRPr="00E62FCC">
              <w:rPr>
                <w:rFonts w:ascii="Times New Roman" w:eastAsia="Times New Roman" w:hAnsi="Times New Roman" w:cs="Times New Roman"/>
                <w:color w:val="000000"/>
              </w:rPr>
              <w:t>район –</w:t>
            </w:r>
            <w:r>
              <w:rPr>
                <w:rFonts w:ascii="Times New Roman" w:eastAsia="Times New Roman" w:hAnsi="Times New Roman" w:cs="Times New Roman"/>
                <w:color w:val="000000"/>
              </w:rPr>
              <w:t>2024,36</w:t>
            </w:r>
            <w:r w:rsidRPr="00E62FCC">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6731,67</w:t>
            </w:r>
            <w:r w:rsidRPr="00E62FCC">
              <w:rPr>
                <w:rFonts w:ascii="Times New Roman" w:eastAsia="Times New Roman" w:hAnsi="Times New Roman" w:cs="Times New Roman"/>
                <w:color w:val="000000"/>
              </w:rPr>
              <w:t xml:space="preserve"> (с</w:t>
            </w:r>
            <w:r>
              <w:rPr>
                <w:rFonts w:ascii="Times New Roman" w:eastAsia="Times New Roman" w:hAnsi="Times New Roman" w:cs="Times New Roman"/>
                <w:color w:val="000000"/>
              </w:rPr>
              <w:t xml:space="preserve"> </w:t>
            </w:r>
            <w:r w:rsidRPr="00E62FCC">
              <w:rPr>
                <w:rFonts w:ascii="Times New Roman" w:eastAsia="Times New Roman" w:hAnsi="Times New Roman" w:cs="Times New Roman"/>
                <w:color w:val="000000"/>
              </w:rPr>
              <w:t>01.01.202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30.06.202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 xml:space="preserve">          2129,62</w:t>
            </w:r>
            <w:r w:rsidRPr="00E62FCC">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6999,32</w:t>
            </w:r>
            <w:r w:rsidRPr="00E62FCC">
              <w:rPr>
                <w:rFonts w:ascii="Times New Roman" w:eastAsia="Times New Roman" w:hAnsi="Times New Roman" w:cs="Times New Roman"/>
                <w:color w:val="000000"/>
              </w:rPr>
              <w:t xml:space="preserve"> (с</w:t>
            </w:r>
            <w:r>
              <w:rPr>
                <w:rFonts w:ascii="Times New Roman" w:eastAsia="Times New Roman" w:hAnsi="Times New Roman" w:cs="Times New Roman"/>
                <w:color w:val="000000"/>
              </w:rPr>
              <w:t xml:space="preserve"> </w:t>
            </w:r>
            <w:r w:rsidRPr="00E62FCC">
              <w:rPr>
                <w:rFonts w:ascii="Times New Roman" w:eastAsia="Times New Roman" w:hAnsi="Times New Roman" w:cs="Times New Roman"/>
                <w:color w:val="000000"/>
              </w:rPr>
              <w:t>01.07.202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w:t>
            </w:r>
            <w:r>
              <w:rPr>
                <w:rFonts w:ascii="Times New Roman" w:eastAsia="Times New Roman" w:hAnsi="Times New Roman" w:cs="Times New Roman"/>
                <w:color w:val="000000"/>
              </w:rPr>
              <w:t>0</w:t>
            </w:r>
            <w:r w:rsidRPr="00E62FCC">
              <w:rPr>
                <w:rFonts w:ascii="Times New Roman" w:eastAsia="Times New Roman" w:hAnsi="Times New Roman" w:cs="Times New Roman"/>
                <w:color w:val="000000"/>
              </w:rPr>
              <w:t>.1</w:t>
            </w:r>
            <w:r>
              <w:rPr>
                <w:rFonts w:ascii="Times New Roman" w:eastAsia="Times New Roman" w:hAnsi="Times New Roman" w:cs="Times New Roman"/>
                <w:color w:val="000000"/>
              </w:rPr>
              <w:t>1</w:t>
            </w:r>
            <w:r w:rsidRPr="00E62FCC">
              <w:rPr>
                <w:rFonts w:ascii="Times New Roman" w:eastAsia="Times New Roman" w:hAnsi="Times New Roman" w:cs="Times New Roman"/>
                <w:color w:val="000000"/>
              </w:rPr>
              <w:t>.202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w:t>
            </w:r>
            <w:r>
              <w:rPr>
                <w:rFonts w:ascii="Times New Roman" w:eastAsia="Times New Roman" w:hAnsi="Times New Roman" w:cs="Times New Roman"/>
                <w:color w:val="000000"/>
              </w:rPr>
              <w:t>,</w:t>
            </w:r>
            <w:r w:rsidRPr="00E62FCC">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 xml:space="preserve">2321,26 – 6999,32 </w:t>
            </w:r>
            <w:r w:rsidRPr="00E62FCC">
              <w:rPr>
                <w:rFonts w:ascii="Times New Roman" w:eastAsia="Times New Roman" w:hAnsi="Times New Roman" w:cs="Times New Roman"/>
                <w:color w:val="000000"/>
              </w:rPr>
              <w:t>(с</w:t>
            </w:r>
            <w:r>
              <w:rPr>
                <w:rFonts w:ascii="Times New Roman" w:eastAsia="Times New Roman" w:hAnsi="Times New Roman" w:cs="Times New Roman"/>
                <w:color w:val="000000"/>
              </w:rPr>
              <w:t xml:space="preserve"> </w:t>
            </w:r>
            <w:r w:rsidRPr="00E62FCC">
              <w:rPr>
                <w:rFonts w:ascii="Times New Roman" w:eastAsia="Times New Roman" w:hAnsi="Times New Roman" w:cs="Times New Roman"/>
                <w:color w:val="000000"/>
              </w:rPr>
              <w:t>01.1</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31.12.202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w:t>
            </w:r>
          </w:p>
          <w:p w:rsidR="008572B7" w:rsidRDefault="008572B7" w:rsidP="008572B7">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город Татарск - 2024,36</w:t>
            </w:r>
            <w:r w:rsidRPr="00E62FCC">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3465,05</w:t>
            </w:r>
            <w:r w:rsidRPr="00E62FCC">
              <w:rPr>
                <w:rFonts w:ascii="Times New Roman" w:eastAsia="Times New Roman" w:hAnsi="Times New Roman" w:cs="Times New Roman"/>
                <w:color w:val="000000"/>
              </w:rPr>
              <w:t xml:space="preserve"> (с</w:t>
            </w:r>
            <w:r>
              <w:rPr>
                <w:rFonts w:ascii="Times New Roman" w:eastAsia="Times New Roman" w:hAnsi="Times New Roman" w:cs="Times New Roman"/>
                <w:color w:val="000000"/>
              </w:rPr>
              <w:t xml:space="preserve"> </w:t>
            </w:r>
            <w:r w:rsidRPr="00E62FCC">
              <w:rPr>
                <w:rFonts w:ascii="Times New Roman" w:eastAsia="Times New Roman" w:hAnsi="Times New Roman" w:cs="Times New Roman"/>
                <w:color w:val="000000"/>
              </w:rPr>
              <w:t>01.01.202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30.06.202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w:t>
            </w:r>
          </w:p>
          <w:p w:rsidR="008572B7" w:rsidRDefault="008572B7" w:rsidP="008572B7">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2129,60</w:t>
            </w:r>
            <w:r w:rsidRPr="00E62FCC">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3942,84</w:t>
            </w:r>
            <w:r w:rsidRPr="00E62FCC">
              <w:rPr>
                <w:rFonts w:ascii="Times New Roman" w:eastAsia="Times New Roman" w:hAnsi="Times New Roman" w:cs="Times New Roman"/>
                <w:color w:val="000000"/>
              </w:rPr>
              <w:t xml:space="preserve"> (с</w:t>
            </w:r>
            <w:r>
              <w:rPr>
                <w:rFonts w:ascii="Times New Roman" w:eastAsia="Times New Roman" w:hAnsi="Times New Roman" w:cs="Times New Roman"/>
                <w:color w:val="000000"/>
              </w:rPr>
              <w:t xml:space="preserve"> </w:t>
            </w:r>
            <w:r w:rsidRPr="00E62FCC">
              <w:rPr>
                <w:rFonts w:ascii="Times New Roman" w:eastAsia="Times New Roman" w:hAnsi="Times New Roman" w:cs="Times New Roman"/>
                <w:color w:val="000000"/>
              </w:rPr>
              <w:t>01.07.202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w:t>
            </w:r>
            <w:r>
              <w:rPr>
                <w:rFonts w:ascii="Times New Roman" w:eastAsia="Times New Roman" w:hAnsi="Times New Roman" w:cs="Times New Roman"/>
                <w:color w:val="000000"/>
              </w:rPr>
              <w:t>0</w:t>
            </w:r>
            <w:r w:rsidRPr="00E62FCC">
              <w:rPr>
                <w:rFonts w:ascii="Times New Roman" w:eastAsia="Times New Roman" w:hAnsi="Times New Roman" w:cs="Times New Roman"/>
                <w:color w:val="000000"/>
              </w:rPr>
              <w:t>.1</w:t>
            </w:r>
            <w:r>
              <w:rPr>
                <w:rFonts w:ascii="Times New Roman" w:eastAsia="Times New Roman" w:hAnsi="Times New Roman" w:cs="Times New Roman"/>
                <w:color w:val="000000"/>
              </w:rPr>
              <w:t>1</w:t>
            </w:r>
            <w:r w:rsidRPr="00E62FCC">
              <w:rPr>
                <w:rFonts w:ascii="Times New Roman" w:eastAsia="Times New Roman" w:hAnsi="Times New Roman" w:cs="Times New Roman"/>
                <w:color w:val="000000"/>
              </w:rPr>
              <w:t>.202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w:t>
            </w:r>
            <w:r>
              <w:rPr>
                <w:rFonts w:ascii="Times New Roman" w:eastAsia="Times New Roman" w:hAnsi="Times New Roman" w:cs="Times New Roman"/>
                <w:color w:val="000000"/>
              </w:rPr>
              <w:t>,</w:t>
            </w:r>
            <w:r w:rsidRPr="00E62FCC">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2321,24 – 3942,84</w:t>
            </w:r>
            <w:r w:rsidRPr="00E62FCC">
              <w:rPr>
                <w:rFonts w:ascii="Times New Roman" w:eastAsia="Times New Roman" w:hAnsi="Times New Roman" w:cs="Times New Roman"/>
                <w:color w:val="000000"/>
              </w:rPr>
              <w:t xml:space="preserve"> (с</w:t>
            </w:r>
            <w:r>
              <w:rPr>
                <w:rFonts w:ascii="Times New Roman" w:eastAsia="Times New Roman" w:hAnsi="Times New Roman" w:cs="Times New Roman"/>
                <w:color w:val="000000"/>
              </w:rPr>
              <w:t xml:space="preserve"> </w:t>
            </w:r>
            <w:r w:rsidRPr="00E62FCC">
              <w:rPr>
                <w:rFonts w:ascii="Times New Roman" w:eastAsia="Times New Roman" w:hAnsi="Times New Roman" w:cs="Times New Roman"/>
                <w:color w:val="000000"/>
              </w:rPr>
              <w:t>01.1</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31.12.202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w:t>
            </w:r>
          </w:p>
          <w:p w:rsidR="008572B7" w:rsidRDefault="008572B7" w:rsidP="008572B7">
            <w:pPr>
              <w:spacing w:after="0" w:line="240" w:lineRule="auto"/>
              <w:rPr>
                <w:rFonts w:ascii="Times New Roman" w:eastAsia="Times New Roman" w:hAnsi="Times New Roman" w:cs="Times New Roman"/>
                <w:color w:val="000000"/>
              </w:rPr>
            </w:pPr>
          </w:p>
          <w:p w:rsidR="008572B7" w:rsidRPr="00E62FCC" w:rsidRDefault="008572B7" w:rsidP="008572B7">
            <w:pPr>
              <w:spacing w:after="0" w:line="240" w:lineRule="auto"/>
              <w:rPr>
                <w:rFonts w:ascii="Times New Roman" w:eastAsia="Times New Roman" w:hAnsi="Times New Roman" w:cs="Times New Roman"/>
                <w:color w:val="000000"/>
              </w:rPr>
            </w:pPr>
          </w:p>
          <w:p w:rsidR="008572B7" w:rsidRPr="00E62FCC" w:rsidRDefault="008572B7" w:rsidP="008572B7">
            <w:pPr>
              <w:spacing w:after="0" w:line="240" w:lineRule="auto"/>
              <w:rPr>
                <w:rFonts w:ascii="Times New Roman" w:eastAsia="Times New Roman" w:hAnsi="Times New Roman" w:cs="Times New Roman"/>
                <w:color w:val="000000"/>
              </w:rPr>
            </w:pPr>
          </w:p>
        </w:tc>
        <w:tc>
          <w:tcPr>
            <w:tcW w:w="915" w:type="pct"/>
          </w:tcPr>
          <w:p w:rsidR="008572B7" w:rsidRPr="00E62FCC" w:rsidRDefault="008572B7" w:rsidP="008572B7">
            <w:pPr>
              <w:widowControl w:val="0"/>
              <w:autoSpaceDE w:val="0"/>
              <w:autoSpaceDN w:val="0"/>
              <w:adjustRightInd w:val="0"/>
              <w:spacing w:after="0" w:line="240" w:lineRule="auto"/>
              <w:ind w:hanging="1"/>
              <w:jc w:val="center"/>
              <w:rPr>
                <w:rFonts w:ascii="Times New Roman" w:eastAsia="Times New Roman" w:hAnsi="Times New Roman" w:cs="Times New Roman"/>
                <w:color w:val="FF0000"/>
                <w:sz w:val="24"/>
                <w:szCs w:val="24"/>
              </w:rPr>
            </w:pPr>
            <w:r w:rsidRPr="00E62FCC">
              <w:rPr>
                <w:rFonts w:ascii="Times New Roman" w:eastAsia="Times New Roman" w:hAnsi="Times New Roman" w:cs="Times New Roman"/>
                <w:color w:val="000000"/>
                <w:sz w:val="23"/>
                <w:szCs w:val="23"/>
              </w:rPr>
              <w:t xml:space="preserve">подключение с оплатой фактических расходов по договору за выполненные работы </w:t>
            </w:r>
          </w:p>
        </w:tc>
      </w:tr>
      <w:tr w:rsidR="008572B7" w:rsidRPr="00B41725" w:rsidTr="00E87002">
        <w:tc>
          <w:tcPr>
            <w:tcW w:w="775" w:type="pct"/>
          </w:tcPr>
          <w:p w:rsidR="008572B7" w:rsidRPr="00E62FCC" w:rsidRDefault="008572B7" w:rsidP="008572B7">
            <w:pPr>
              <w:widowControl w:val="0"/>
              <w:spacing w:after="0" w:line="240" w:lineRule="auto"/>
              <w:ind w:hanging="1"/>
              <w:jc w:val="both"/>
              <w:rPr>
                <w:rFonts w:ascii="Times New Roman" w:eastAsia="Times New Roman" w:hAnsi="Times New Roman" w:cs="Times New Roman"/>
                <w:sz w:val="24"/>
                <w:szCs w:val="24"/>
              </w:rPr>
            </w:pPr>
            <w:r w:rsidRPr="00E62FCC">
              <w:rPr>
                <w:rFonts w:ascii="Times New Roman" w:eastAsia="Times New Roman" w:hAnsi="Times New Roman" w:cs="Times New Roman"/>
                <w:sz w:val="24"/>
                <w:szCs w:val="24"/>
              </w:rPr>
              <w:t>Вывоз твердых бытовых отходов</w:t>
            </w:r>
          </w:p>
        </w:tc>
        <w:tc>
          <w:tcPr>
            <w:tcW w:w="422" w:type="pct"/>
          </w:tcPr>
          <w:p w:rsidR="008572B7" w:rsidRPr="00E62FCC" w:rsidRDefault="008572B7" w:rsidP="008572B7">
            <w:pPr>
              <w:widowControl w:val="0"/>
              <w:spacing w:after="0" w:line="240" w:lineRule="auto"/>
              <w:ind w:hanging="1"/>
              <w:jc w:val="center"/>
              <w:rPr>
                <w:rFonts w:ascii="Times New Roman" w:eastAsia="Times New Roman" w:hAnsi="Times New Roman" w:cs="Times New Roman"/>
                <w:sz w:val="24"/>
                <w:szCs w:val="24"/>
              </w:rPr>
            </w:pPr>
            <w:r w:rsidRPr="00E62FCC">
              <w:rPr>
                <w:rFonts w:ascii="Times New Roman" w:eastAsia="Times New Roman" w:hAnsi="Times New Roman" w:cs="Times New Roman"/>
                <w:sz w:val="24"/>
                <w:szCs w:val="24"/>
              </w:rPr>
              <w:t>куб.м.</w:t>
            </w:r>
          </w:p>
        </w:tc>
        <w:tc>
          <w:tcPr>
            <w:tcW w:w="1479" w:type="pct"/>
          </w:tcPr>
          <w:p w:rsidR="008572B7" w:rsidRDefault="008572B7" w:rsidP="008572B7">
            <w:pPr>
              <w:spacing w:after="0" w:line="240" w:lineRule="auto"/>
              <w:rPr>
                <w:rFonts w:ascii="Times New Roman" w:eastAsia="Times New Roman" w:hAnsi="Times New Roman" w:cs="Times New Roman"/>
                <w:color w:val="000000"/>
              </w:rPr>
            </w:pPr>
            <w:r w:rsidRPr="00E62FCC">
              <w:rPr>
                <w:rFonts w:ascii="Times New Roman" w:eastAsia="Times New Roman" w:hAnsi="Times New Roman" w:cs="Times New Roman"/>
                <w:color w:val="000000"/>
              </w:rPr>
              <w:t>4</w:t>
            </w:r>
            <w:r>
              <w:rPr>
                <w:rFonts w:ascii="Times New Roman" w:eastAsia="Times New Roman" w:hAnsi="Times New Roman" w:cs="Times New Roman"/>
                <w:color w:val="000000"/>
              </w:rPr>
              <w:t>39,62</w:t>
            </w:r>
            <w:r w:rsidRPr="00E62FCC">
              <w:rPr>
                <w:rFonts w:ascii="Times New Roman" w:eastAsia="Times New Roman" w:hAnsi="Times New Roman" w:cs="Times New Roman"/>
                <w:color w:val="000000"/>
              </w:rPr>
              <w:t>– (с</w:t>
            </w:r>
            <w:r>
              <w:rPr>
                <w:rFonts w:ascii="Times New Roman" w:eastAsia="Times New Roman" w:hAnsi="Times New Roman" w:cs="Times New Roman"/>
                <w:color w:val="000000"/>
              </w:rPr>
              <w:t xml:space="preserve"> </w:t>
            </w:r>
            <w:r w:rsidRPr="00E62FCC">
              <w:rPr>
                <w:rFonts w:ascii="Times New Roman" w:eastAsia="Times New Roman" w:hAnsi="Times New Roman" w:cs="Times New Roman"/>
                <w:color w:val="000000"/>
              </w:rPr>
              <w:t>01.01.202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30.06.202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w:t>
            </w:r>
            <w:r>
              <w:rPr>
                <w:rFonts w:ascii="Times New Roman" w:eastAsia="Times New Roman" w:hAnsi="Times New Roman" w:cs="Times New Roman"/>
                <w:color w:val="000000"/>
              </w:rPr>
              <w:t xml:space="preserve"> </w:t>
            </w:r>
          </w:p>
          <w:p w:rsidR="008572B7" w:rsidRDefault="008572B7" w:rsidP="008572B7">
            <w:pPr>
              <w:spacing w:after="0" w:line="240" w:lineRule="auto"/>
              <w:rPr>
                <w:rFonts w:ascii="Times New Roman" w:eastAsia="Times New Roman" w:hAnsi="Times New Roman" w:cs="Times New Roman"/>
                <w:color w:val="000000"/>
              </w:rPr>
            </w:pPr>
            <w:r w:rsidRPr="00E62FCC">
              <w:rPr>
                <w:rFonts w:ascii="Times New Roman" w:eastAsia="Times New Roman" w:hAnsi="Times New Roman" w:cs="Times New Roman"/>
                <w:color w:val="000000"/>
              </w:rPr>
              <w:t>4</w:t>
            </w:r>
            <w:r>
              <w:rPr>
                <w:rFonts w:ascii="Times New Roman" w:eastAsia="Times New Roman" w:hAnsi="Times New Roman" w:cs="Times New Roman"/>
                <w:color w:val="000000"/>
              </w:rPr>
              <w:t>62,48</w:t>
            </w:r>
            <w:r w:rsidRPr="00E62FCC">
              <w:rPr>
                <w:rFonts w:ascii="Times New Roman" w:eastAsia="Times New Roman" w:hAnsi="Times New Roman" w:cs="Times New Roman"/>
                <w:color w:val="000000"/>
              </w:rPr>
              <w:t xml:space="preserve"> - (с</w:t>
            </w:r>
            <w:r>
              <w:rPr>
                <w:rFonts w:ascii="Times New Roman" w:eastAsia="Times New Roman" w:hAnsi="Times New Roman" w:cs="Times New Roman"/>
                <w:color w:val="000000"/>
              </w:rPr>
              <w:t xml:space="preserve"> </w:t>
            </w:r>
            <w:r w:rsidRPr="00E62FCC">
              <w:rPr>
                <w:rFonts w:ascii="Times New Roman" w:eastAsia="Times New Roman" w:hAnsi="Times New Roman" w:cs="Times New Roman"/>
                <w:color w:val="000000"/>
              </w:rPr>
              <w:t>01.07.202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w:t>
            </w:r>
            <w:r>
              <w:rPr>
                <w:rFonts w:ascii="Times New Roman" w:eastAsia="Times New Roman" w:hAnsi="Times New Roman" w:cs="Times New Roman"/>
                <w:color w:val="000000"/>
              </w:rPr>
              <w:t>0</w:t>
            </w:r>
            <w:r w:rsidRPr="00E62FCC">
              <w:rPr>
                <w:rFonts w:ascii="Times New Roman" w:eastAsia="Times New Roman" w:hAnsi="Times New Roman" w:cs="Times New Roman"/>
                <w:color w:val="000000"/>
              </w:rPr>
              <w:t>.1</w:t>
            </w:r>
            <w:r>
              <w:rPr>
                <w:rFonts w:ascii="Times New Roman" w:eastAsia="Times New Roman" w:hAnsi="Times New Roman" w:cs="Times New Roman"/>
                <w:color w:val="000000"/>
              </w:rPr>
              <w:t>1</w:t>
            </w:r>
            <w:r w:rsidRPr="00E62FCC">
              <w:rPr>
                <w:rFonts w:ascii="Times New Roman" w:eastAsia="Times New Roman" w:hAnsi="Times New Roman" w:cs="Times New Roman"/>
                <w:color w:val="000000"/>
              </w:rPr>
              <w:t>.202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w:t>
            </w:r>
            <w:r>
              <w:rPr>
                <w:rFonts w:ascii="Times New Roman" w:eastAsia="Times New Roman" w:hAnsi="Times New Roman" w:cs="Times New Roman"/>
                <w:color w:val="000000"/>
              </w:rPr>
              <w:t>, 398,80</w:t>
            </w:r>
            <w:r w:rsidRPr="00E62FCC">
              <w:rPr>
                <w:rFonts w:ascii="Times New Roman" w:eastAsia="Times New Roman" w:hAnsi="Times New Roman" w:cs="Times New Roman"/>
                <w:color w:val="000000"/>
              </w:rPr>
              <w:t xml:space="preserve"> (с</w:t>
            </w:r>
            <w:r>
              <w:rPr>
                <w:rFonts w:ascii="Times New Roman" w:eastAsia="Times New Roman" w:hAnsi="Times New Roman" w:cs="Times New Roman"/>
                <w:color w:val="000000"/>
              </w:rPr>
              <w:t xml:space="preserve"> </w:t>
            </w:r>
            <w:r w:rsidRPr="00E62FCC">
              <w:rPr>
                <w:rFonts w:ascii="Times New Roman" w:eastAsia="Times New Roman" w:hAnsi="Times New Roman" w:cs="Times New Roman"/>
                <w:color w:val="000000"/>
              </w:rPr>
              <w:t>01.1</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31.12.202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w:t>
            </w:r>
          </w:p>
          <w:p w:rsidR="008572B7" w:rsidRPr="00E62FCC" w:rsidRDefault="008572B7" w:rsidP="008572B7">
            <w:pPr>
              <w:spacing w:after="0" w:line="240" w:lineRule="auto"/>
              <w:jc w:val="center"/>
              <w:rPr>
                <w:rFonts w:ascii="Times New Roman" w:eastAsia="Times New Roman" w:hAnsi="Times New Roman" w:cs="Times New Roman"/>
                <w:color w:val="000000"/>
              </w:rPr>
            </w:pPr>
          </w:p>
        </w:tc>
        <w:tc>
          <w:tcPr>
            <w:tcW w:w="1409" w:type="pct"/>
          </w:tcPr>
          <w:p w:rsidR="008572B7" w:rsidRDefault="008572B7" w:rsidP="008572B7">
            <w:pPr>
              <w:spacing w:after="0" w:line="240" w:lineRule="auto"/>
              <w:rPr>
                <w:rFonts w:ascii="Times New Roman" w:eastAsia="Times New Roman" w:hAnsi="Times New Roman" w:cs="Times New Roman"/>
                <w:color w:val="000000"/>
              </w:rPr>
            </w:pPr>
            <w:r w:rsidRPr="00E62FCC">
              <w:rPr>
                <w:rFonts w:ascii="Times New Roman" w:eastAsia="Times New Roman" w:hAnsi="Times New Roman" w:cs="Times New Roman"/>
                <w:color w:val="000000"/>
              </w:rPr>
              <w:t>4</w:t>
            </w:r>
            <w:r>
              <w:rPr>
                <w:rFonts w:ascii="Times New Roman" w:eastAsia="Times New Roman" w:hAnsi="Times New Roman" w:cs="Times New Roman"/>
                <w:color w:val="000000"/>
              </w:rPr>
              <w:t>39,62</w:t>
            </w:r>
            <w:r w:rsidRPr="00E62FCC">
              <w:rPr>
                <w:rFonts w:ascii="Times New Roman" w:eastAsia="Times New Roman" w:hAnsi="Times New Roman" w:cs="Times New Roman"/>
                <w:color w:val="000000"/>
              </w:rPr>
              <w:t>– (с</w:t>
            </w:r>
            <w:r>
              <w:rPr>
                <w:rFonts w:ascii="Times New Roman" w:eastAsia="Times New Roman" w:hAnsi="Times New Roman" w:cs="Times New Roman"/>
                <w:color w:val="000000"/>
              </w:rPr>
              <w:t xml:space="preserve"> </w:t>
            </w:r>
            <w:r w:rsidRPr="00E62FCC">
              <w:rPr>
                <w:rFonts w:ascii="Times New Roman" w:eastAsia="Times New Roman" w:hAnsi="Times New Roman" w:cs="Times New Roman"/>
                <w:color w:val="000000"/>
              </w:rPr>
              <w:t>01.01.202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30.06.202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w:t>
            </w:r>
            <w:r>
              <w:rPr>
                <w:rFonts w:ascii="Times New Roman" w:eastAsia="Times New Roman" w:hAnsi="Times New Roman" w:cs="Times New Roman"/>
                <w:color w:val="000000"/>
              </w:rPr>
              <w:t xml:space="preserve"> </w:t>
            </w:r>
          </w:p>
          <w:p w:rsidR="008572B7" w:rsidRDefault="008572B7" w:rsidP="008572B7">
            <w:pPr>
              <w:spacing w:after="0" w:line="240" w:lineRule="auto"/>
              <w:rPr>
                <w:rFonts w:ascii="Times New Roman" w:eastAsia="Times New Roman" w:hAnsi="Times New Roman" w:cs="Times New Roman"/>
                <w:color w:val="000000"/>
              </w:rPr>
            </w:pPr>
            <w:r w:rsidRPr="00E62FCC">
              <w:rPr>
                <w:rFonts w:ascii="Times New Roman" w:eastAsia="Times New Roman" w:hAnsi="Times New Roman" w:cs="Times New Roman"/>
                <w:color w:val="000000"/>
              </w:rPr>
              <w:t>4</w:t>
            </w:r>
            <w:r>
              <w:rPr>
                <w:rFonts w:ascii="Times New Roman" w:eastAsia="Times New Roman" w:hAnsi="Times New Roman" w:cs="Times New Roman"/>
                <w:color w:val="000000"/>
              </w:rPr>
              <w:t>62,48</w:t>
            </w:r>
            <w:r w:rsidRPr="00E62FCC">
              <w:rPr>
                <w:rFonts w:ascii="Times New Roman" w:eastAsia="Times New Roman" w:hAnsi="Times New Roman" w:cs="Times New Roman"/>
                <w:color w:val="000000"/>
              </w:rPr>
              <w:t xml:space="preserve"> - (с</w:t>
            </w:r>
            <w:r>
              <w:rPr>
                <w:rFonts w:ascii="Times New Roman" w:eastAsia="Times New Roman" w:hAnsi="Times New Roman" w:cs="Times New Roman"/>
                <w:color w:val="000000"/>
              </w:rPr>
              <w:t xml:space="preserve"> </w:t>
            </w:r>
            <w:r w:rsidRPr="00E62FCC">
              <w:rPr>
                <w:rFonts w:ascii="Times New Roman" w:eastAsia="Times New Roman" w:hAnsi="Times New Roman" w:cs="Times New Roman"/>
                <w:color w:val="000000"/>
              </w:rPr>
              <w:t>01.07.202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w:t>
            </w:r>
            <w:r>
              <w:rPr>
                <w:rFonts w:ascii="Times New Roman" w:eastAsia="Times New Roman" w:hAnsi="Times New Roman" w:cs="Times New Roman"/>
                <w:color w:val="000000"/>
              </w:rPr>
              <w:t>0</w:t>
            </w:r>
            <w:r w:rsidRPr="00E62FCC">
              <w:rPr>
                <w:rFonts w:ascii="Times New Roman" w:eastAsia="Times New Roman" w:hAnsi="Times New Roman" w:cs="Times New Roman"/>
                <w:color w:val="000000"/>
              </w:rPr>
              <w:t>.1</w:t>
            </w:r>
            <w:r>
              <w:rPr>
                <w:rFonts w:ascii="Times New Roman" w:eastAsia="Times New Roman" w:hAnsi="Times New Roman" w:cs="Times New Roman"/>
                <w:color w:val="000000"/>
              </w:rPr>
              <w:t>1</w:t>
            </w:r>
            <w:r w:rsidRPr="00E62FCC">
              <w:rPr>
                <w:rFonts w:ascii="Times New Roman" w:eastAsia="Times New Roman" w:hAnsi="Times New Roman" w:cs="Times New Roman"/>
                <w:color w:val="000000"/>
              </w:rPr>
              <w:t>.202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w:t>
            </w:r>
            <w:r>
              <w:rPr>
                <w:rFonts w:ascii="Times New Roman" w:eastAsia="Times New Roman" w:hAnsi="Times New Roman" w:cs="Times New Roman"/>
                <w:color w:val="000000"/>
              </w:rPr>
              <w:t>, 398,80</w:t>
            </w:r>
            <w:r w:rsidRPr="00E62FCC">
              <w:rPr>
                <w:rFonts w:ascii="Times New Roman" w:eastAsia="Times New Roman" w:hAnsi="Times New Roman" w:cs="Times New Roman"/>
                <w:color w:val="000000"/>
              </w:rPr>
              <w:t xml:space="preserve"> (с</w:t>
            </w:r>
            <w:r>
              <w:rPr>
                <w:rFonts w:ascii="Times New Roman" w:eastAsia="Times New Roman" w:hAnsi="Times New Roman" w:cs="Times New Roman"/>
                <w:color w:val="000000"/>
              </w:rPr>
              <w:t xml:space="preserve"> </w:t>
            </w:r>
            <w:r w:rsidRPr="00E62FCC">
              <w:rPr>
                <w:rFonts w:ascii="Times New Roman" w:eastAsia="Times New Roman" w:hAnsi="Times New Roman" w:cs="Times New Roman"/>
                <w:color w:val="000000"/>
              </w:rPr>
              <w:t>01.1</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 xml:space="preserve"> по 31.12.202</w:t>
            </w:r>
            <w:r>
              <w:rPr>
                <w:rFonts w:ascii="Times New Roman" w:eastAsia="Times New Roman" w:hAnsi="Times New Roman" w:cs="Times New Roman"/>
                <w:color w:val="000000"/>
              </w:rPr>
              <w:t>2</w:t>
            </w:r>
            <w:r w:rsidRPr="00E62FCC">
              <w:rPr>
                <w:rFonts w:ascii="Times New Roman" w:eastAsia="Times New Roman" w:hAnsi="Times New Roman" w:cs="Times New Roman"/>
                <w:color w:val="000000"/>
              </w:rPr>
              <w:t>)</w:t>
            </w:r>
          </w:p>
          <w:p w:rsidR="008572B7" w:rsidRPr="00E62FCC" w:rsidRDefault="008572B7" w:rsidP="008572B7">
            <w:pPr>
              <w:spacing w:after="0" w:line="240" w:lineRule="auto"/>
              <w:jc w:val="center"/>
              <w:rPr>
                <w:rFonts w:ascii="Times New Roman" w:eastAsia="Times New Roman" w:hAnsi="Times New Roman" w:cs="Times New Roman"/>
                <w:color w:val="000000"/>
              </w:rPr>
            </w:pPr>
          </w:p>
        </w:tc>
        <w:tc>
          <w:tcPr>
            <w:tcW w:w="915" w:type="pct"/>
          </w:tcPr>
          <w:p w:rsidR="008572B7" w:rsidRPr="00E62FCC" w:rsidRDefault="008572B7" w:rsidP="008572B7">
            <w:pPr>
              <w:widowControl w:val="0"/>
              <w:spacing w:after="0" w:line="240" w:lineRule="auto"/>
              <w:ind w:hanging="1"/>
              <w:jc w:val="center"/>
              <w:rPr>
                <w:rFonts w:ascii="Times New Roman" w:eastAsia="Times New Roman" w:hAnsi="Times New Roman" w:cs="Times New Roman"/>
                <w:sz w:val="24"/>
                <w:szCs w:val="24"/>
              </w:rPr>
            </w:pPr>
            <w:r w:rsidRPr="00E62FCC">
              <w:rPr>
                <w:rFonts w:ascii="Times New Roman" w:eastAsia="Times New Roman" w:hAnsi="Times New Roman" w:cs="Times New Roman"/>
                <w:sz w:val="24"/>
                <w:szCs w:val="24"/>
              </w:rPr>
              <w:t>-</w:t>
            </w:r>
          </w:p>
        </w:tc>
      </w:tr>
    </w:tbl>
    <w:p w:rsidR="00D865DE" w:rsidRPr="00A969E7" w:rsidRDefault="00D865DE" w:rsidP="00D865DE">
      <w:pPr>
        <w:widowControl w:val="0"/>
        <w:spacing w:line="240" w:lineRule="auto"/>
        <w:jc w:val="center"/>
        <w:rPr>
          <w:rFonts w:ascii="Times New Roman" w:hAnsi="Times New Roman" w:cs="Times New Roman"/>
          <w:b/>
          <w:color w:val="0070C0"/>
          <w:sz w:val="28"/>
          <w:szCs w:val="28"/>
        </w:rPr>
      </w:pPr>
      <w:r w:rsidRPr="00A969E7">
        <w:rPr>
          <w:rFonts w:ascii="Times New Roman" w:hAnsi="Times New Roman" w:cs="Times New Roman"/>
          <w:b/>
          <w:noProof/>
          <w:color w:val="0070C0"/>
          <w:sz w:val="28"/>
          <w:szCs w:val="28"/>
        </w:rPr>
        <w:drawing>
          <wp:inline distT="0" distB="0" distL="0" distR="0">
            <wp:extent cx="5986652" cy="7255198"/>
            <wp:effectExtent l="0" t="0" r="0" b="3175"/>
            <wp:docPr id="9" name="Рисунок 3" descr="C:\Documents and Settings\Олеся\Рабочий стол\ПОЧТА\калябал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Documents and Settings\Олеся\Рабочий стол\ПОЧТА\калябаля.jpg"/>
                    <pic:cNvPicPr>
                      <a:picLocks noChangeAspect="1" noChangeArrowheads="1"/>
                    </pic:cNvPicPr>
                  </pic:nvPicPr>
                  <pic:blipFill rotWithShape="1">
                    <a:blip r:embed="rId48" cstate="print"/>
                    <a:srcRect l="2842" t="4352" r="1421" b="3945"/>
                    <a:stretch/>
                  </pic:blipFill>
                  <pic:spPr bwMode="auto">
                    <a:xfrm>
                      <a:off x="0" y="0"/>
                      <a:ext cx="6021852" cy="7297857"/>
                    </a:xfrm>
                    <a:prstGeom prst="rect">
                      <a:avLst/>
                    </a:prstGeom>
                    <a:noFill/>
                    <a:ln>
                      <a:noFill/>
                    </a:ln>
                    <a:extLst>
                      <a:ext uri="{53640926-AAD7-44D8-BBD7-CCE9431645EC}">
                        <a14:shadowObscured xmlns:a14="http://schemas.microsoft.com/office/drawing/2010/main"/>
                      </a:ext>
                    </a:extLst>
                  </pic:spPr>
                </pic:pic>
              </a:graphicData>
            </a:graphic>
          </wp:inline>
        </w:drawing>
      </w:r>
    </w:p>
    <w:p w:rsidR="00D865DE" w:rsidRPr="002A2B23" w:rsidRDefault="00D865DE" w:rsidP="00D865DE">
      <w:pPr>
        <w:pStyle w:val="ConsPlusNormal"/>
        <w:ind w:firstLine="709"/>
        <w:jc w:val="both"/>
        <w:rPr>
          <w:rFonts w:ascii="Times New Roman" w:hAnsi="Times New Roman" w:cs="Times New Roman"/>
          <w:sz w:val="28"/>
          <w:szCs w:val="28"/>
        </w:rPr>
      </w:pPr>
      <w:r w:rsidRPr="00A9331C">
        <w:rPr>
          <w:rFonts w:ascii="Times New Roman" w:eastAsia="Calibri" w:hAnsi="Times New Roman" w:cs="Times New Roman"/>
          <w:sz w:val="28"/>
          <w:szCs w:val="28"/>
        </w:rPr>
        <w:t>Возможные точки подключения к газораспределительным и электрическим сетям необходимо уточнять по территориальному признаку у гарантирующих поставщиков ОАО «Новосибирскэнергосбыт» и ООО «ГазпроммежрегионгазНовосибирск».</w:t>
      </w:r>
      <w:r>
        <w:rPr>
          <w:rFonts w:ascii="Times New Roman" w:hAnsi="Times New Roman"/>
          <w:color w:val="1F497D" w:themeColor="text2"/>
          <w:sz w:val="28"/>
          <w:szCs w:val="28"/>
        </w:rPr>
        <w:br w:type="page"/>
      </w:r>
    </w:p>
    <w:p w:rsidR="004664F4" w:rsidRPr="004D0CA7" w:rsidRDefault="0034515E" w:rsidP="00630929">
      <w:pPr>
        <w:pStyle w:val="1"/>
        <w:widowControl w:val="0"/>
        <w:spacing w:line="240" w:lineRule="auto"/>
        <w:jc w:val="left"/>
        <w:rPr>
          <w:rFonts w:ascii="Times New Roman" w:hAnsi="Times New Roman"/>
          <w:color w:val="1F497D" w:themeColor="text2"/>
          <w:sz w:val="28"/>
          <w:szCs w:val="28"/>
        </w:rPr>
      </w:pPr>
      <w:bookmarkStart w:id="24" w:name="_Toc33104775"/>
      <w:bookmarkStart w:id="25" w:name="_Toc37400683"/>
      <w:bookmarkEnd w:id="22"/>
      <w:r w:rsidRPr="004D0CA7">
        <w:rPr>
          <w:rFonts w:ascii="Times New Roman" w:hAnsi="Times New Roman"/>
          <w:color w:val="1F497D" w:themeColor="text2"/>
          <w:sz w:val="28"/>
          <w:szCs w:val="28"/>
        </w:rPr>
        <w:t>7.</w:t>
      </w:r>
      <w:r w:rsidR="0080467D" w:rsidRPr="004D0CA7">
        <w:rPr>
          <w:rFonts w:ascii="Times New Roman" w:hAnsi="Times New Roman"/>
          <w:color w:val="1F497D" w:themeColor="text2"/>
          <w:sz w:val="28"/>
          <w:szCs w:val="28"/>
        </w:rPr>
        <w:t> </w:t>
      </w:r>
      <w:r w:rsidR="004664F4" w:rsidRPr="004D0CA7">
        <w:rPr>
          <w:rFonts w:ascii="Times New Roman" w:hAnsi="Times New Roman"/>
          <w:color w:val="1F497D" w:themeColor="text2"/>
          <w:sz w:val="28"/>
          <w:szCs w:val="28"/>
        </w:rPr>
        <w:t>Транспортная инфраструктура</w:t>
      </w:r>
      <w:r w:rsidR="00C134D4" w:rsidRPr="004D0CA7">
        <w:rPr>
          <w:rFonts w:ascii="Times New Roman" w:hAnsi="Times New Roman"/>
          <w:color w:val="1F497D" w:themeColor="text2"/>
          <w:sz w:val="28"/>
          <w:szCs w:val="28"/>
        </w:rPr>
        <w:t xml:space="preserve"> и связь</w:t>
      </w:r>
      <w:bookmarkEnd w:id="24"/>
      <w:bookmarkEnd w:id="25"/>
    </w:p>
    <w:p w:rsidR="000C3DB8" w:rsidRPr="002A5A04" w:rsidRDefault="006D6B70" w:rsidP="00630929">
      <w:pPr>
        <w:spacing w:line="240" w:lineRule="auto"/>
        <w:jc w:val="center"/>
        <w:rPr>
          <w:rFonts w:ascii="Times New Roman" w:hAnsi="Times New Roman" w:cs="Times New Roman"/>
          <w:b/>
          <w:color w:val="365F91" w:themeColor="accent1" w:themeShade="BF"/>
          <w:sz w:val="28"/>
          <w:szCs w:val="28"/>
        </w:rPr>
      </w:pPr>
      <w:r w:rsidRPr="002A5A04">
        <w:rPr>
          <w:rFonts w:ascii="Times New Roman" w:hAnsi="Times New Roman" w:cs="Times New Roman"/>
          <w:b/>
          <w:sz w:val="28"/>
          <w:szCs w:val="28"/>
        </w:rPr>
        <w:t>Транспортн</w:t>
      </w:r>
      <w:r w:rsidR="0080467D" w:rsidRPr="002A5A04">
        <w:rPr>
          <w:rFonts w:ascii="Times New Roman" w:hAnsi="Times New Roman" w:cs="Times New Roman"/>
          <w:b/>
          <w:sz w:val="28"/>
          <w:szCs w:val="28"/>
        </w:rPr>
        <w:t>ая</w:t>
      </w:r>
      <w:r w:rsidR="008572B7">
        <w:rPr>
          <w:rFonts w:ascii="Times New Roman" w:hAnsi="Times New Roman" w:cs="Times New Roman"/>
          <w:b/>
          <w:sz w:val="28"/>
          <w:szCs w:val="28"/>
        </w:rPr>
        <w:t xml:space="preserve"> </w:t>
      </w:r>
      <w:r w:rsidR="0080467D" w:rsidRPr="002A5A04">
        <w:rPr>
          <w:rFonts w:ascii="Times New Roman" w:hAnsi="Times New Roman" w:cs="Times New Roman"/>
          <w:b/>
          <w:sz w:val="28"/>
          <w:szCs w:val="28"/>
        </w:rPr>
        <w:t>инфраструктура</w:t>
      </w:r>
    </w:p>
    <w:p w:rsidR="00A100EE" w:rsidRPr="00674515" w:rsidRDefault="00A100EE" w:rsidP="00630929">
      <w:pPr>
        <w:widowControl w:val="0"/>
        <w:spacing w:after="0" w:line="240" w:lineRule="auto"/>
        <w:ind w:firstLine="567"/>
        <w:jc w:val="both"/>
        <w:rPr>
          <w:rFonts w:ascii="Times New Roman" w:hAnsi="Times New Roman"/>
          <w:sz w:val="28"/>
          <w:szCs w:val="28"/>
        </w:rPr>
      </w:pPr>
      <w:r w:rsidRPr="00674515">
        <w:rPr>
          <w:rFonts w:ascii="Times New Roman" w:hAnsi="Times New Roman"/>
          <w:sz w:val="28"/>
          <w:szCs w:val="28"/>
        </w:rPr>
        <w:t>Татарский район – самый западный в группе районов Центрально-Барабинской зоны Новосибирской области. Район представлен 63 населенными пунктами, объединенными в 22 поселения.</w:t>
      </w:r>
      <w:r w:rsidR="00BB77D3">
        <w:rPr>
          <w:rFonts w:ascii="Times New Roman" w:hAnsi="Times New Roman"/>
          <w:sz w:val="28"/>
          <w:szCs w:val="28"/>
        </w:rPr>
        <w:t xml:space="preserve"> </w:t>
      </w:r>
      <w:r w:rsidRPr="00674515">
        <w:rPr>
          <w:rFonts w:ascii="Times New Roman" w:hAnsi="Times New Roman"/>
          <w:sz w:val="28"/>
          <w:szCs w:val="28"/>
        </w:rPr>
        <w:t xml:space="preserve">Административным центром района является город Татарск, расположенный на расстоянии 476 км от областного центра – города Новосибирска. Время в пути до г. Новосибирска на авто- и железнодорожном транспорте, в среднем составляет 6 часов. </w:t>
      </w:r>
    </w:p>
    <w:p w:rsidR="00A100EE" w:rsidRPr="00674515" w:rsidRDefault="00A100EE" w:rsidP="00630929">
      <w:pPr>
        <w:widowControl w:val="0"/>
        <w:spacing w:after="0" w:line="240" w:lineRule="auto"/>
        <w:ind w:firstLine="567"/>
        <w:jc w:val="both"/>
        <w:rPr>
          <w:rFonts w:ascii="Times New Roman" w:hAnsi="Times New Roman"/>
          <w:sz w:val="28"/>
          <w:szCs w:val="28"/>
        </w:rPr>
      </w:pPr>
      <w:r w:rsidRPr="00674515">
        <w:rPr>
          <w:rFonts w:ascii="Times New Roman" w:hAnsi="Times New Roman"/>
          <w:sz w:val="28"/>
          <w:szCs w:val="28"/>
        </w:rPr>
        <w:t>Граничит Татарский район: на западе с Омской областью, время в пути в среднем составляет 1,5-2 часа; на севере с Усть-Таркским районом, время в пути в среднем составляет 35-45 мин.; на востоке с Чановским районом, время в пути в среднем составляет 50-60 мин. и на юге с Чистоозерным районом, время в пути в среднем составляет 1час 40 мин. -2 часа.</w:t>
      </w:r>
    </w:p>
    <w:p w:rsidR="00A100EE" w:rsidRPr="00674515" w:rsidRDefault="00A100EE" w:rsidP="00630929">
      <w:pPr>
        <w:widowControl w:val="0"/>
        <w:spacing w:after="0" w:line="240" w:lineRule="auto"/>
        <w:ind w:firstLine="567"/>
        <w:jc w:val="both"/>
        <w:rPr>
          <w:rFonts w:ascii="Times New Roman" w:hAnsi="Times New Roman"/>
          <w:sz w:val="28"/>
          <w:szCs w:val="28"/>
        </w:rPr>
      </w:pPr>
      <w:r w:rsidRPr="00D10461">
        <w:rPr>
          <w:rFonts w:ascii="Times New Roman" w:hAnsi="Times New Roman"/>
          <w:sz w:val="28"/>
          <w:szCs w:val="28"/>
        </w:rPr>
        <w:t>Протяженность автомобильных дорог общего пользования в районе за 20</w:t>
      </w:r>
      <w:r w:rsidR="00C1648D">
        <w:rPr>
          <w:rFonts w:ascii="Times New Roman" w:hAnsi="Times New Roman"/>
          <w:sz w:val="28"/>
          <w:szCs w:val="28"/>
        </w:rPr>
        <w:t>21</w:t>
      </w:r>
      <w:r w:rsidRPr="00674515">
        <w:rPr>
          <w:rFonts w:ascii="Times New Roman" w:hAnsi="Times New Roman"/>
          <w:sz w:val="28"/>
          <w:szCs w:val="28"/>
        </w:rPr>
        <w:t xml:space="preserve"> год составила </w:t>
      </w:r>
      <w:r w:rsidR="0013654A">
        <w:rPr>
          <w:rFonts w:ascii="Times New Roman" w:hAnsi="Times New Roman"/>
          <w:sz w:val="28"/>
          <w:szCs w:val="28"/>
        </w:rPr>
        <w:t>1130,7</w:t>
      </w:r>
      <w:r w:rsidRPr="00674515">
        <w:rPr>
          <w:rFonts w:ascii="Times New Roman" w:hAnsi="Times New Roman"/>
          <w:sz w:val="28"/>
          <w:szCs w:val="28"/>
        </w:rPr>
        <w:t xml:space="preserve"> км</w:t>
      </w:r>
      <w:r w:rsidR="001F1DEF">
        <w:rPr>
          <w:rFonts w:ascii="Times New Roman" w:hAnsi="Times New Roman"/>
          <w:sz w:val="28"/>
          <w:szCs w:val="28"/>
        </w:rPr>
        <w:t>,</w:t>
      </w:r>
      <w:r w:rsidRPr="00674515">
        <w:rPr>
          <w:rFonts w:ascii="Times New Roman" w:hAnsi="Times New Roman"/>
          <w:sz w:val="28"/>
          <w:szCs w:val="28"/>
        </w:rPr>
        <w:t xml:space="preserve"> в т.ч. </w:t>
      </w:r>
      <w:r w:rsidRPr="001E1530">
        <w:rPr>
          <w:rFonts w:ascii="Times New Roman" w:hAnsi="Times New Roman"/>
          <w:sz w:val="28"/>
          <w:szCs w:val="28"/>
        </w:rPr>
        <w:t xml:space="preserve">дорог с твердым покрытием – </w:t>
      </w:r>
      <w:r w:rsidR="0013654A">
        <w:rPr>
          <w:rFonts w:ascii="Times New Roman" w:hAnsi="Times New Roman"/>
          <w:sz w:val="28"/>
          <w:szCs w:val="28"/>
        </w:rPr>
        <w:t>891</w:t>
      </w:r>
      <w:r w:rsidR="001E1530" w:rsidRPr="001E1530">
        <w:rPr>
          <w:rFonts w:ascii="Times New Roman" w:hAnsi="Times New Roman"/>
          <w:sz w:val="28"/>
          <w:szCs w:val="28"/>
        </w:rPr>
        <w:t>,</w:t>
      </w:r>
      <w:r w:rsidR="0013654A">
        <w:rPr>
          <w:rFonts w:ascii="Times New Roman" w:hAnsi="Times New Roman"/>
          <w:sz w:val="28"/>
          <w:szCs w:val="28"/>
        </w:rPr>
        <w:t>8</w:t>
      </w:r>
      <w:r w:rsidRPr="001E1530">
        <w:rPr>
          <w:rFonts w:ascii="Times New Roman" w:hAnsi="Times New Roman"/>
          <w:sz w:val="28"/>
          <w:szCs w:val="28"/>
        </w:rPr>
        <w:t xml:space="preserve"> км, что составляет </w:t>
      </w:r>
      <w:r w:rsidR="0013654A">
        <w:rPr>
          <w:rFonts w:ascii="Times New Roman" w:hAnsi="Times New Roman"/>
          <w:sz w:val="28"/>
          <w:szCs w:val="28"/>
        </w:rPr>
        <w:t>78</w:t>
      </w:r>
      <w:r w:rsidR="00C1648D">
        <w:rPr>
          <w:rFonts w:ascii="Times New Roman" w:hAnsi="Times New Roman"/>
          <w:sz w:val="28"/>
          <w:szCs w:val="28"/>
        </w:rPr>
        <w:t>,</w:t>
      </w:r>
      <w:r w:rsidR="0013654A">
        <w:rPr>
          <w:rFonts w:ascii="Times New Roman" w:hAnsi="Times New Roman"/>
          <w:sz w:val="28"/>
          <w:szCs w:val="28"/>
        </w:rPr>
        <w:t>87</w:t>
      </w:r>
      <w:r w:rsidR="00C1648D">
        <w:rPr>
          <w:rFonts w:ascii="Times New Roman" w:hAnsi="Times New Roman"/>
          <w:sz w:val="28"/>
          <w:szCs w:val="28"/>
        </w:rPr>
        <w:t>%</w:t>
      </w:r>
      <w:r w:rsidRPr="001E1530">
        <w:rPr>
          <w:rFonts w:ascii="Times New Roman" w:hAnsi="Times New Roman"/>
          <w:sz w:val="28"/>
          <w:szCs w:val="28"/>
        </w:rPr>
        <w:t>.</w:t>
      </w:r>
    </w:p>
    <w:p w:rsidR="007E6B7B" w:rsidRPr="00674515" w:rsidRDefault="00307F7B" w:rsidP="00630929">
      <w:pPr>
        <w:widowControl w:val="0"/>
        <w:spacing w:after="0" w:line="240" w:lineRule="auto"/>
        <w:ind w:firstLine="567"/>
        <w:jc w:val="both"/>
        <w:rPr>
          <w:rFonts w:ascii="Times New Roman" w:hAnsi="Times New Roman"/>
          <w:sz w:val="28"/>
          <w:szCs w:val="28"/>
        </w:rPr>
      </w:pPr>
      <w:r>
        <w:rPr>
          <w:rFonts w:ascii="Times New Roman" w:hAnsi="Times New Roman"/>
          <w:noProof/>
          <w:sz w:val="28"/>
          <w:szCs w:val="28"/>
        </w:rPr>
        <w:drawing>
          <wp:anchor distT="0" distB="0" distL="114300" distR="114300" simplePos="0" relativeHeight="251664896" behindDoc="1" locked="0" layoutInCell="1" allowOverlap="1">
            <wp:simplePos x="0" y="0"/>
            <wp:positionH relativeFrom="column">
              <wp:posOffset>-13335</wp:posOffset>
            </wp:positionH>
            <wp:positionV relativeFrom="paragraph">
              <wp:posOffset>1518285</wp:posOffset>
            </wp:positionV>
            <wp:extent cx="3550920" cy="3550920"/>
            <wp:effectExtent l="0" t="0" r="0" b="0"/>
            <wp:wrapTight wrapText="bothSides">
              <wp:wrapPolygon edited="0">
                <wp:start x="0" y="0"/>
                <wp:lineTo x="0" y="21438"/>
                <wp:lineTo x="21438" y="21438"/>
                <wp:lineTo x="21438" y="0"/>
                <wp:lineTo x="0" y="0"/>
              </wp:wrapPolygon>
            </wp:wrapTight>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MyCollages-1.jpg"/>
                    <pic:cNvPicPr/>
                  </pic:nvPicPr>
                  <pic:blipFill>
                    <a:blip r:embed="rId49" cstate="print">
                      <a:extLst>
                        <a:ext uri="{28A0092B-C50C-407E-A947-70E740481C1C}">
                          <a14:useLocalDpi xmlns:a14="http://schemas.microsoft.com/office/drawing/2010/main" val="0"/>
                        </a:ext>
                      </a:extLst>
                    </a:blip>
                    <a:stretch>
                      <a:fillRect/>
                    </a:stretch>
                  </pic:blipFill>
                  <pic:spPr>
                    <a:xfrm>
                      <a:off x="0" y="0"/>
                      <a:ext cx="3550920" cy="3550920"/>
                    </a:xfrm>
                    <a:prstGeom prst="rect">
                      <a:avLst/>
                    </a:prstGeom>
                  </pic:spPr>
                </pic:pic>
              </a:graphicData>
            </a:graphic>
          </wp:anchor>
        </w:drawing>
      </w:r>
      <w:r w:rsidR="00A100EE" w:rsidRPr="003769F0">
        <w:rPr>
          <w:rFonts w:ascii="Times New Roman" w:hAnsi="Times New Roman"/>
          <w:color w:val="000000" w:themeColor="text1"/>
          <w:sz w:val="28"/>
          <w:szCs w:val="28"/>
        </w:rPr>
        <w:t>На территории</w:t>
      </w:r>
      <w:r w:rsidR="003769F0" w:rsidRPr="003769F0">
        <w:rPr>
          <w:rFonts w:ascii="Times New Roman" w:hAnsi="Times New Roman"/>
          <w:color w:val="000000" w:themeColor="text1"/>
          <w:sz w:val="28"/>
          <w:szCs w:val="28"/>
        </w:rPr>
        <w:t xml:space="preserve"> г. Татарск с 2017 года работает</w:t>
      </w:r>
      <w:r w:rsidR="00A100EE" w:rsidRPr="003769F0">
        <w:rPr>
          <w:rFonts w:ascii="Times New Roman" w:hAnsi="Times New Roman"/>
          <w:color w:val="000000" w:themeColor="text1"/>
          <w:sz w:val="28"/>
          <w:szCs w:val="28"/>
        </w:rPr>
        <w:t xml:space="preserve"> автовокзал. Пассажирские</w:t>
      </w:r>
      <w:r w:rsidR="00A100EE" w:rsidRPr="00674515">
        <w:rPr>
          <w:rFonts w:ascii="Times New Roman" w:hAnsi="Times New Roman"/>
          <w:sz w:val="28"/>
          <w:szCs w:val="28"/>
        </w:rPr>
        <w:t xml:space="preserve"> перевозки на территории района осуществляются автомобильным транспортом ООО «Татарское АТП» и индивидуальными предпринимателями. Маршрутная сеть состоит из </w:t>
      </w:r>
      <w:r w:rsidR="001E1530">
        <w:rPr>
          <w:rFonts w:ascii="Times New Roman" w:hAnsi="Times New Roman"/>
          <w:sz w:val="28"/>
          <w:szCs w:val="28"/>
        </w:rPr>
        <w:t>2</w:t>
      </w:r>
      <w:r w:rsidR="00024FB6">
        <w:rPr>
          <w:rFonts w:ascii="Times New Roman" w:hAnsi="Times New Roman"/>
          <w:sz w:val="28"/>
          <w:szCs w:val="28"/>
        </w:rPr>
        <w:t>3</w:t>
      </w:r>
      <w:r w:rsidR="001E1530">
        <w:rPr>
          <w:rFonts w:ascii="Times New Roman" w:hAnsi="Times New Roman"/>
          <w:sz w:val="28"/>
          <w:szCs w:val="28"/>
        </w:rPr>
        <w:t xml:space="preserve"> маршрутов, в том числе</w:t>
      </w:r>
      <w:r w:rsidR="00024FB6">
        <w:rPr>
          <w:rFonts w:ascii="Times New Roman" w:hAnsi="Times New Roman"/>
          <w:sz w:val="28"/>
          <w:szCs w:val="28"/>
        </w:rPr>
        <w:t xml:space="preserve"> 4 маршрута по городу,</w:t>
      </w:r>
      <w:r w:rsidR="00BC5E0F">
        <w:rPr>
          <w:rFonts w:ascii="Times New Roman" w:hAnsi="Times New Roman"/>
          <w:sz w:val="28"/>
          <w:szCs w:val="28"/>
        </w:rPr>
        <w:t xml:space="preserve"> </w:t>
      </w:r>
      <w:r w:rsidR="00024FB6">
        <w:rPr>
          <w:rFonts w:ascii="Times New Roman" w:hAnsi="Times New Roman"/>
          <w:sz w:val="28"/>
          <w:szCs w:val="28"/>
        </w:rPr>
        <w:t>19</w:t>
      </w:r>
      <w:r w:rsidR="00A100EE" w:rsidRPr="00674515">
        <w:rPr>
          <w:rFonts w:ascii="Times New Roman" w:hAnsi="Times New Roman"/>
          <w:sz w:val="28"/>
          <w:szCs w:val="28"/>
        </w:rPr>
        <w:t xml:space="preserve"> маршрут</w:t>
      </w:r>
      <w:r w:rsidR="00024FB6">
        <w:rPr>
          <w:rFonts w:ascii="Times New Roman" w:hAnsi="Times New Roman"/>
          <w:sz w:val="28"/>
          <w:szCs w:val="28"/>
        </w:rPr>
        <w:t>ов</w:t>
      </w:r>
      <w:r w:rsidR="00A100EE" w:rsidRPr="00674515">
        <w:rPr>
          <w:rFonts w:ascii="Times New Roman" w:hAnsi="Times New Roman"/>
          <w:sz w:val="28"/>
          <w:szCs w:val="28"/>
        </w:rPr>
        <w:t xml:space="preserve"> между поселениями.</w:t>
      </w:r>
      <w:r w:rsidR="00024FB6">
        <w:rPr>
          <w:rFonts w:ascii="Times New Roman" w:hAnsi="Times New Roman"/>
          <w:sz w:val="28"/>
          <w:szCs w:val="28"/>
        </w:rPr>
        <w:t xml:space="preserve"> Также в </w:t>
      </w:r>
      <w:r w:rsidR="00024FB6" w:rsidRPr="00024FB6">
        <w:rPr>
          <w:rFonts w:ascii="Times New Roman" w:hAnsi="Times New Roman"/>
          <w:sz w:val="28"/>
          <w:szCs w:val="28"/>
        </w:rPr>
        <w:t>летние месяцы</w:t>
      </w:r>
      <w:r w:rsidR="00024FB6">
        <w:rPr>
          <w:rFonts w:ascii="Times New Roman" w:hAnsi="Times New Roman"/>
          <w:sz w:val="28"/>
          <w:szCs w:val="28"/>
        </w:rPr>
        <w:t>запускаются 2 садовых маршрута.</w:t>
      </w:r>
      <w:r w:rsidR="00A100EE" w:rsidRPr="00674515">
        <w:rPr>
          <w:rFonts w:ascii="Times New Roman" w:hAnsi="Times New Roman"/>
          <w:sz w:val="28"/>
          <w:szCs w:val="28"/>
        </w:rPr>
        <w:t>4 населенных пункта района</w:t>
      </w:r>
      <w:r w:rsidR="00B87A1A" w:rsidRPr="00674515">
        <w:rPr>
          <w:rFonts w:ascii="Times New Roman" w:hAnsi="Times New Roman"/>
          <w:sz w:val="28"/>
          <w:szCs w:val="28"/>
        </w:rPr>
        <w:t>(д. Евгеньевка, пос. Трактовый, пос.</w:t>
      </w:r>
      <w:r w:rsidR="00026484" w:rsidRPr="00674515">
        <w:rPr>
          <w:rFonts w:ascii="Times New Roman" w:hAnsi="Times New Roman"/>
          <w:sz w:val="28"/>
          <w:szCs w:val="28"/>
        </w:rPr>
        <w:t>Ваховский, пос. Чернышевский)</w:t>
      </w:r>
      <w:r w:rsidR="00A100EE" w:rsidRPr="00674515">
        <w:rPr>
          <w:rFonts w:ascii="Times New Roman" w:hAnsi="Times New Roman"/>
          <w:sz w:val="28"/>
          <w:szCs w:val="28"/>
        </w:rPr>
        <w:t>, в которых проживает 2</w:t>
      </w:r>
      <w:r w:rsidR="00C1648D">
        <w:rPr>
          <w:rFonts w:ascii="Times New Roman" w:hAnsi="Times New Roman"/>
          <w:sz w:val="28"/>
          <w:szCs w:val="28"/>
        </w:rPr>
        <w:t>37</w:t>
      </w:r>
      <w:r w:rsidR="00A100EE" w:rsidRPr="00674515">
        <w:rPr>
          <w:rFonts w:ascii="Times New Roman" w:hAnsi="Times New Roman"/>
          <w:sz w:val="28"/>
          <w:szCs w:val="28"/>
        </w:rPr>
        <w:t xml:space="preserve"> человек, не обеспечены регулярным автобусным сообщением с районным центром.</w:t>
      </w:r>
    </w:p>
    <w:p w:rsidR="00024FB6" w:rsidRDefault="00A100EE" w:rsidP="00630929">
      <w:pPr>
        <w:widowControl w:val="0"/>
        <w:spacing w:after="0" w:line="240" w:lineRule="auto"/>
        <w:ind w:firstLine="567"/>
        <w:jc w:val="both"/>
        <w:rPr>
          <w:rFonts w:ascii="Times New Roman" w:hAnsi="Times New Roman"/>
          <w:sz w:val="28"/>
          <w:szCs w:val="28"/>
        </w:rPr>
      </w:pPr>
      <w:r w:rsidRPr="00674515">
        <w:rPr>
          <w:rFonts w:ascii="Times New Roman" w:hAnsi="Times New Roman"/>
          <w:sz w:val="28"/>
          <w:szCs w:val="28"/>
        </w:rPr>
        <w:t>По территории района проходит магистраль Западно-Сибирской железной дороги, имеется одна железнодорожная станция – «Татарская», а также один железнодорожный вокзал, кроме этого по территории района проходит трасса «</w:t>
      </w:r>
      <w:r w:rsidR="00150947">
        <w:rPr>
          <w:rFonts w:ascii="Times New Roman" w:hAnsi="Times New Roman"/>
          <w:sz w:val="28"/>
          <w:szCs w:val="28"/>
        </w:rPr>
        <w:t>Иртыш</w:t>
      </w:r>
      <w:r w:rsidRPr="00674515">
        <w:rPr>
          <w:rFonts w:ascii="Times New Roman" w:hAnsi="Times New Roman"/>
          <w:sz w:val="28"/>
          <w:szCs w:val="28"/>
        </w:rPr>
        <w:t>» федерального значения.</w:t>
      </w:r>
    </w:p>
    <w:p w:rsidR="00183549" w:rsidRPr="002A5A04" w:rsidRDefault="00307F7B" w:rsidP="00630929">
      <w:pPr>
        <w:spacing w:line="240" w:lineRule="auto"/>
        <w:jc w:val="center"/>
        <w:rPr>
          <w:rFonts w:ascii="Times New Roman" w:hAnsi="Times New Roman" w:cs="Times New Roman"/>
          <w:b/>
          <w:sz w:val="28"/>
          <w:szCs w:val="28"/>
        </w:rPr>
      </w:pPr>
      <w:r w:rsidRPr="002A5A04">
        <w:rPr>
          <w:rFonts w:ascii="Times New Roman" w:hAnsi="Times New Roman" w:cs="Times New Roman"/>
          <w:b/>
          <w:noProof/>
          <w:sz w:val="28"/>
          <w:szCs w:val="28"/>
        </w:rPr>
        <w:drawing>
          <wp:anchor distT="0" distB="0" distL="114300" distR="114300" simplePos="0" relativeHeight="251771904" behindDoc="0" locked="0" layoutInCell="1" allowOverlap="1">
            <wp:simplePos x="0" y="0"/>
            <wp:positionH relativeFrom="column">
              <wp:posOffset>-99783</wp:posOffset>
            </wp:positionH>
            <wp:positionV relativeFrom="paragraph">
              <wp:posOffset>413013</wp:posOffset>
            </wp:positionV>
            <wp:extent cx="6180455" cy="7899400"/>
            <wp:effectExtent l="57150" t="57150" r="48895" b="44450"/>
            <wp:wrapSquare wrapText="bothSides"/>
            <wp:docPr id="67"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50" cstate="print"/>
                    <a:srcRect/>
                    <a:stretch>
                      <a:fillRect/>
                    </a:stretch>
                  </pic:blipFill>
                  <pic:spPr bwMode="auto">
                    <a:xfrm>
                      <a:off x="0" y="0"/>
                      <a:ext cx="6180455" cy="7899400"/>
                    </a:xfrm>
                    <a:prstGeom prst="rect">
                      <a:avLst/>
                    </a:prstGeom>
                    <a:noFill/>
                    <a:ln w="9525">
                      <a:noFill/>
                      <a:miter lim="800000"/>
                      <a:headEnd/>
                      <a:tailEnd/>
                    </a:ln>
                    <a:scene3d>
                      <a:camera prst="orthographicFront"/>
                      <a:lightRig rig="threePt" dir="t"/>
                    </a:scene3d>
                    <a:sp3d contourW="12700">
                      <a:contourClr>
                        <a:schemeClr val="tx2">
                          <a:lumMod val="75000"/>
                        </a:schemeClr>
                      </a:contourClr>
                    </a:sp3d>
                  </pic:spPr>
                </pic:pic>
              </a:graphicData>
            </a:graphic>
          </wp:anchor>
        </w:drawing>
      </w:r>
      <w:r w:rsidR="0009653A" w:rsidRPr="002A5A04">
        <w:rPr>
          <w:rFonts w:ascii="Times New Roman" w:hAnsi="Times New Roman" w:cs="Times New Roman"/>
          <w:b/>
          <w:sz w:val="28"/>
          <w:szCs w:val="28"/>
        </w:rPr>
        <w:t>Схема автомобильных дор</w:t>
      </w:r>
      <w:r w:rsidR="00530CE3" w:rsidRPr="002A5A04">
        <w:rPr>
          <w:rFonts w:ascii="Times New Roman" w:hAnsi="Times New Roman" w:cs="Times New Roman"/>
          <w:b/>
          <w:sz w:val="28"/>
          <w:szCs w:val="28"/>
        </w:rPr>
        <w:t xml:space="preserve">ог Татарского </w:t>
      </w:r>
      <w:r w:rsidR="00674515" w:rsidRPr="002A5A04">
        <w:rPr>
          <w:rFonts w:ascii="Times New Roman" w:hAnsi="Times New Roman" w:cs="Times New Roman"/>
          <w:b/>
          <w:sz w:val="28"/>
          <w:szCs w:val="28"/>
        </w:rPr>
        <w:t>района</w:t>
      </w:r>
      <w:r w:rsidR="00183549" w:rsidRPr="002A5A04">
        <w:rPr>
          <w:rFonts w:ascii="Times New Roman" w:hAnsi="Times New Roman" w:cs="Times New Roman"/>
          <w:b/>
          <w:sz w:val="28"/>
          <w:szCs w:val="28"/>
        </w:rPr>
        <w:br w:type="page"/>
      </w:r>
    </w:p>
    <w:p w:rsidR="006E0078" w:rsidRPr="002A5A04" w:rsidRDefault="00872A2E" w:rsidP="00630929">
      <w:pPr>
        <w:spacing w:line="240" w:lineRule="auto"/>
        <w:jc w:val="center"/>
        <w:rPr>
          <w:rFonts w:ascii="Times New Roman" w:hAnsi="Times New Roman" w:cs="Times New Roman"/>
          <w:b/>
          <w:sz w:val="28"/>
          <w:szCs w:val="28"/>
        </w:rPr>
      </w:pPr>
      <w:r w:rsidRPr="002A5A04">
        <w:rPr>
          <w:rFonts w:ascii="Times New Roman" w:hAnsi="Times New Roman" w:cs="Times New Roman"/>
          <w:b/>
          <w:sz w:val="28"/>
          <w:szCs w:val="28"/>
        </w:rPr>
        <w:t>Связь и интернет</w:t>
      </w:r>
    </w:p>
    <w:p w:rsidR="00FD69A4" w:rsidRPr="00FD69A4" w:rsidRDefault="00FD69A4" w:rsidP="00FD69A4">
      <w:pPr>
        <w:spacing w:after="0" w:line="240" w:lineRule="auto"/>
        <w:ind w:firstLine="709"/>
        <w:contextualSpacing/>
        <w:jc w:val="both"/>
        <w:rPr>
          <w:rFonts w:ascii="Times New Roman" w:eastAsia="Times New Roman" w:hAnsi="Times New Roman" w:cs="Times New Roman"/>
          <w:sz w:val="28"/>
          <w:szCs w:val="28"/>
        </w:rPr>
      </w:pPr>
      <w:r w:rsidRPr="00FD69A4">
        <w:rPr>
          <w:rFonts w:ascii="Times New Roman" w:eastAsia="Times New Roman" w:hAnsi="Times New Roman" w:cs="Times New Roman"/>
          <w:sz w:val="28"/>
          <w:szCs w:val="28"/>
        </w:rPr>
        <w:t>Услуги широкополосного доступа по волоконно-оптическим, медным и беспроводным сетям связи в городе Татарске и во всех сельских поселениях Татарского района предоставляет ПАО «Ростелеком». Широкополосный доступ к сети Интернет по фиксированным сетям связи в г.Татарске также осуществляет АО «Компания Транс ТелеКом».</w:t>
      </w:r>
    </w:p>
    <w:p w:rsidR="00FD69A4" w:rsidRPr="00FD69A4" w:rsidRDefault="00FD69A4" w:rsidP="00FD69A4">
      <w:pPr>
        <w:spacing w:after="0" w:line="240" w:lineRule="auto"/>
        <w:ind w:firstLine="709"/>
        <w:jc w:val="both"/>
        <w:rPr>
          <w:rFonts w:ascii="Times New Roman" w:eastAsia="Times New Roman" w:hAnsi="Times New Roman" w:cs="Times New Roman"/>
          <w:sz w:val="28"/>
          <w:szCs w:val="28"/>
        </w:rPr>
      </w:pPr>
      <w:r w:rsidRPr="00FD69A4">
        <w:rPr>
          <w:rFonts w:ascii="Times New Roman" w:eastAsia="Times New Roman" w:hAnsi="Times New Roman" w:cs="Times New Roman"/>
          <w:sz w:val="28"/>
          <w:szCs w:val="28"/>
        </w:rPr>
        <w:t>Интернет с каждым годом становится доступнее. Услуги широкополосного доступа по волоконно-оптическим, медным и беспроводным сетям связи в городе Татарске и во всех сельских поселениях Татарского района предоставляет ПАО «Ростелеком». По итогам 2022 года по Татарскому району установлено основных телефонных аппаратов (ОТА) в количестве 109, база абонентов широкополосного доступа в Интернет, (ШПД) выросла на 173 человека, подключено интерактивное и цифровое ТВ 162 абонентами. 100% автоматических телефонных станций координатных(АТСК) заменены на цифровые. В Татарском районе 27 АТС подключены по волоконно-оптическая линии связи (ВОЛС), что составляет 100%.</w:t>
      </w:r>
    </w:p>
    <w:p w:rsidR="00FD69A4" w:rsidRPr="00FD69A4" w:rsidRDefault="00FD69A4" w:rsidP="00FD69A4">
      <w:pPr>
        <w:spacing w:after="0" w:line="240" w:lineRule="auto"/>
        <w:ind w:firstLine="709"/>
        <w:jc w:val="both"/>
        <w:rPr>
          <w:rFonts w:ascii="Times New Roman" w:eastAsia="Times New Roman" w:hAnsi="Times New Roman" w:cs="Times New Roman"/>
          <w:sz w:val="28"/>
          <w:szCs w:val="28"/>
        </w:rPr>
      </w:pPr>
      <w:r w:rsidRPr="00FD69A4">
        <w:rPr>
          <w:rFonts w:ascii="Times New Roman" w:eastAsia="Times New Roman" w:hAnsi="Times New Roman" w:cs="Times New Roman"/>
          <w:sz w:val="28"/>
          <w:szCs w:val="28"/>
        </w:rPr>
        <w:t>Продолжается развитие цифровой инфраструктуры. В 2022 году завершено строительство сотовой базовой станции связи Теле2 в с.Орловка. Из 63 н.п. района сотовой связью обеспечены 57 населенных пунктов (98,5% жителей района), из них:</w:t>
      </w:r>
    </w:p>
    <w:p w:rsidR="00FD69A4" w:rsidRPr="00FD69A4" w:rsidRDefault="00FD69A4" w:rsidP="00FD69A4">
      <w:pPr>
        <w:numPr>
          <w:ilvl w:val="0"/>
          <w:numId w:val="12"/>
        </w:numPr>
        <w:spacing w:after="0" w:line="240" w:lineRule="auto"/>
        <w:ind w:left="1276"/>
        <w:contextualSpacing/>
        <w:jc w:val="both"/>
        <w:rPr>
          <w:rFonts w:ascii="Times New Roman" w:eastAsia="Times New Roman" w:hAnsi="Times New Roman" w:cs="Times New Roman"/>
          <w:sz w:val="28"/>
          <w:szCs w:val="28"/>
        </w:rPr>
      </w:pPr>
      <w:r w:rsidRPr="00FD69A4">
        <w:rPr>
          <w:rFonts w:ascii="Times New Roman" w:eastAsia="Times New Roman" w:hAnsi="Times New Roman" w:cs="Times New Roman"/>
          <w:sz w:val="28"/>
          <w:szCs w:val="28"/>
        </w:rPr>
        <w:t>2G (голос) – 56 н.п. (97,3% жителей);</w:t>
      </w:r>
    </w:p>
    <w:p w:rsidR="00B7439B" w:rsidRDefault="00FD69A4" w:rsidP="00B7439B">
      <w:pPr>
        <w:numPr>
          <w:ilvl w:val="0"/>
          <w:numId w:val="12"/>
        </w:numPr>
        <w:spacing w:after="0" w:line="240" w:lineRule="auto"/>
        <w:ind w:left="1276"/>
        <w:contextualSpacing/>
        <w:jc w:val="both"/>
        <w:rPr>
          <w:rFonts w:ascii="Times New Roman" w:eastAsia="Times New Roman" w:hAnsi="Times New Roman" w:cs="Times New Roman"/>
          <w:sz w:val="28"/>
          <w:szCs w:val="28"/>
        </w:rPr>
      </w:pPr>
      <w:r w:rsidRPr="00FD69A4">
        <w:rPr>
          <w:rFonts w:ascii="Times New Roman" w:eastAsia="Times New Roman" w:hAnsi="Times New Roman" w:cs="Times New Roman"/>
          <w:sz w:val="28"/>
          <w:szCs w:val="28"/>
        </w:rPr>
        <w:t>3G (мобильный интернет) – 25 н.п. (86,4% жителей);</w:t>
      </w:r>
    </w:p>
    <w:p w:rsidR="00FD69A4" w:rsidRPr="00B7439B" w:rsidRDefault="00FD69A4" w:rsidP="00B7439B">
      <w:pPr>
        <w:numPr>
          <w:ilvl w:val="0"/>
          <w:numId w:val="12"/>
        </w:numPr>
        <w:spacing w:after="0" w:line="240" w:lineRule="auto"/>
        <w:ind w:left="1276"/>
        <w:contextualSpacing/>
        <w:jc w:val="both"/>
        <w:rPr>
          <w:rFonts w:ascii="Times New Roman" w:eastAsia="Times New Roman" w:hAnsi="Times New Roman" w:cs="Times New Roman"/>
          <w:sz w:val="28"/>
          <w:szCs w:val="28"/>
        </w:rPr>
      </w:pPr>
      <w:r w:rsidRPr="00B7439B">
        <w:rPr>
          <w:rFonts w:ascii="Times New Roman" w:eastAsia="Times New Roman" w:hAnsi="Times New Roman" w:cs="Times New Roman"/>
          <w:sz w:val="28"/>
          <w:szCs w:val="28"/>
        </w:rPr>
        <w:t>4G – 5 н.п. (67,35% жителей</w:t>
      </w:r>
    </w:p>
    <w:p w:rsidR="00141817" w:rsidRPr="00910390" w:rsidRDefault="00141817" w:rsidP="00FD69A4">
      <w:pPr>
        <w:spacing w:line="240" w:lineRule="auto"/>
        <w:ind w:firstLine="709"/>
        <w:contextualSpacing/>
        <w:jc w:val="both"/>
        <w:rPr>
          <w:rFonts w:ascii="Times New Roman" w:eastAsia="Times New Roman" w:hAnsi="Times New Roman" w:cs="Times New Roman"/>
          <w:sz w:val="28"/>
          <w:szCs w:val="28"/>
        </w:rPr>
      </w:pPr>
      <w:r w:rsidRPr="00910390">
        <w:rPr>
          <w:rFonts w:ascii="Times New Roman" w:eastAsia="Times New Roman" w:hAnsi="Times New Roman" w:cs="Times New Roman"/>
          <w:sz w:val="28"/>
          <w:szCs w:val="28"/>
        </w:rPr>
        <w:t>Зоны действия базовых станций наиболее крупных операторов сотовой связи (МТС, Мегафон, Билайн, Теле-2) охватывают большинство территории Татарского района.</w:t>
      </w:r>
    </w:p>
    <w:p w:rsidR="00141817" w:rsidRPr="00910390" w:rsidRDefault="00141817" w:rsidP="00630929">
      <w:pPr>
        <w:widowControl w:val="0"/>
        <w:spacing w:after="0" w:line="240" w:lineRule="auto"/>
        <w:ind w:firstLine="709"/>
        <w:jc w:val="both"/>
        <w:rPr>
          <w:rFonts w:ascii="Times New Roman" w:hAnsi="Times New Roman" w:cs="Times New Roman"/>
          <w:sz w:val="28"/>
          <w:szCs w:val="28"/>
        </w:rPr>
      </w:pPr>
      <w:r w:rsidRPr="00910390">
        <w:rPr>
          <w:rFonts w:ascii="Times New Roman" w:hAnsi="Times New Roman" w:cs="Times New Roman"/>
          <w:sz w:val="28"/>
          <w:szCs w:val="28"/>
        </w:rPr>
        <w:t xml:space="preserve">Для решения задачи по обеспечению удаленных сельских территорий Татарского района мобильной связью и скоростным интернетом в рамках реализации областной программы развития инфраструктуры информационного общества Новосибирской области администрацией Татарского района заключен контракт с ПАО «Ростелеком» на оказание услуг по обеспечению технической возможности оказания услуг подвижной радиотелефонной (сотовой) связи в административных границах </w:t>
      </w:r>
      <w:r w:rsidR="00785DE9" w:rsidRPr="00910390">
        <w:rPr>
          <w:rFonts w:ascii="Times New Roman" w:hAnsi="Times New Roman" w:cs="Times New Roman"/>
          <w:sz w:val="28"/>
          <w:szCs w:val="28"/>
        </w:rPr>
        <w:t>с.Успенка, с.Никулино, с.Лопатино</w:t>
      </w:r>
      <w:r w:rsidRPr="00910390">
        <w:rPr>
          <w:rFonts w:ascii="Times New Roman" w:hAnsi="Times New Roman" w:cs="Times New Roman"/>
          <w:sz w:val="28"/>
          <w:szCs w:val="28"/>
        </w:rPr>
        <w:t>. Жители этих населённых пунктов получ</w:t>
      </w:r>
      <w:r w:rsidR="001E5778">
        <w:rPr>
          <w:rFonts w:ascii="Times New Roman" w:hAnsi="Times New Roman" w:cs="Times New Roman"/>
          <w:sz w:val="28"/>
          <w:szCs w:val="28"/>
        </w:rPr>
        <w:t>или</w:t>
      </w:r>
      <w:r w:rsidRPr="00910390">
        <w:rPr>
          <w:rFonts w:ascii="Times New Roman" w:hAnsi="Times New Roman" w:cs="Times New Roman"/>
          <w:sz w:val="28"/>
          <w:szCs w:val="28"/>
        </w:rPr>
        <w:t xml:space="preserve"> возможность пользоваться мобильной беспроводной телефонной связью по технологии стандарта 2G/3G.</w:t>
      </w:r>
    </w:p>
    <w:p w:rsidR="006A71E5" w:rsidRPr="00C8262D" w:rsidRDefault="004126FC" w:rsidP="0063092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56 </w:t>
      </w:r>
      <w:r w:rsidRPr="004126FC">
        <w:rPr>
          <w:rFonts w:ascii="Times New Roman" w:hAnsi="Times New Roman" w:cs="Times New Roman"/>
          <w:sz w:val="28"/>
          <w:szCs w:val="28"/>
        </w:rPr>
        <w:t>сельских населенных пункт</w:t>
      </w:r>
      <w:r>
        <w:rPr>
          <w:rFonts w:ascii="Times New Roman" w:hAnsi="Times New Roman" w:cs="Times New Roman"/>
          <w:sz w:val="28"/>
          <w:szCs w:val="28"/>
        </w:rPr>
        <w:t>ах</w:t>
      </w:r>
      <w:r w:rsidR="00BF27D0">
        <w:rPr>
          <w:rFonts w:ascii="Times New Roman" w:hAnsi="Times New Roman" w:cs="Times New Roman"/>
          <w:sz w:val="28"/>
          <w:szCs w:val="28"/>
        </w:rPr>
        <w:t xml:space="preserve"> </w:t>
      </w:r>
      <w:r>
        <w:rPr>
          <w:rFonts w:ascii="Times New Roman" w:hAnsi="Times New Roman" w:cs="Times New Roman"/>
          <w:sz w:val="28"/>
          <w:szCs w:val="28"/>
        </w:rPr>
        <w:t xml:space="preserve">ведется </w:t>
      </w:r>
      <w:r w:rsidRPr="004126FC">
        <w:rPr>
          <w:rFonts w:ascii="Times New Roman" w:hAnsi="Times New Roman" w:cs="Times New Roman"/>
          <w:sz w:val="28"/>
          <w:szCs w:val="28"/>
        </w:rPr>
        <w:t>обслужива</w:t>
      </w:r>
      <w:r>
        <w:rPr>
          <w:rFonts w:ascii="Times New Roman" w:hAnsi="Times New Roman" w:cs="Times New Roman"/>
          <w:sz w:val="28"/>
          <w:szCs w:val="28"/>
        </w:rPr>
        <w:t>ние</w:t>
      </w:r>
      <w:r w:rsidRPr="004126FC">
        <w:rPr>
          <w:rFonts w:ascii="Times New Roman" w:hAnsi="Times New Roman" w:cs="Times New Roman"/>
          <w:sz w:val="28"/>
          <w:szCs w:val="28"/>
        </w:rPr>
        <w:t xml:space="preserve"> почтовой связью</w:t>
      </w:r>
      <w:r>
        <w:rPr>
          <w:rFonts w:ascii="Times New Roman" w:hAnsi="Times New Roman" w:cs="Times New Roman"/>
          <w:sz w:val="28"/>
          <w:szCs w:val="28"/>
        </w:rPr>
        <w:t>.</w:t>
      </w:r>
      <w:r w:rsidR="00BF27D0">
        <w:rPr>
          <w:rFonts w:ascii="Times New Roman" w:hAnsi="Times New Roman" w:cs="Times New Roman"/>
          <w:sz w:val="28"/>
          <w:szCs w:val="28"/>
        </w:rPr>
        <w:t xml:space="preserve"> </w:t>
      </w:r>
      <w:r w:rsidR="007C448F" w:rsidRPr="00C8262D">
        <w:rPr>
          <w:rFonts w:ascii="Times New Roman" w:hAnsi="Times New Roman" w:cs="Times New Roman"/>
          <w:sz w:val="28"/>
          <w:szCs w:val="28"/>
        </w:rPr>
        <w:t xml:space="preserve">Услуги почтовой связи предоставляются в 24 отделениях почтовой связи. </w:t>
      </w:r>
      <w:r>
        <w:rPr>
          <w:rFonts w:ascii="Times New Roman" w:hAnsi="Times New Roman" w:cs="Times New Roman"/>
          <w:sz w:val="28"/>
          <w:szCs w:val="28"/>
        </w:rPr>
        <w:t>В</w:t>
      </w:r>
      <w:r w:rsidR="007C448F" w:rsidRPr="00C8262D">
        <w:rPr>
          <w:rFonts w:ascii="Times New Roman" w:hAnsi="Times New Roman" w:cs="Times New Roman"/>
          <w:sz w:val="28"/>
          <w:szCs w:val="28"/>
        </w:rPr>
        <w:t>се отделения почтовой связи находятся в удовлетворительном состоянии</w:t>
      </w:r>
      <w:r w:rsidR="0086311C" w:rsidRPr="00C8262D">
        <w:rPr>
          <w:rFonts w:ascii="Times New Roman" w:hAnsi="Times New Roman"/>
          <w:sz w:val="28"/>
          <w:szCs w:val="28"/>
        </w:rPr>
        <w:t xml:space="preserve">. </w:t>
      </w:r>
    </w:p>
    <w:p w:rsidR="00486FE8" w:rsidRPr="00C8262D" w:rsidRDefault="001D7520" w:rsidP="00630929">
      <w:pPr>
        <w:spacing w:after="0" w:line="240" w:lineRule="auto"/>
        <w:ind w:firstLine="851"/>
        <w:jc w:val="both"/>
        <w:rPr>
          <w:rFonts w:ascii="Times New Roman" w:hAnsi="Times New Roman" w:cs="Times New Roman"/>
          <w:sz w:val="28"/>
          <w:szCs w:val="28"/>
        </w:rPr>
      </w:pPr>
      <w:r w:rsidRPr="00C8262D">
        <w:rPr>
          <w:rFonts w:ascii="Times New Roman" w:hAnsi="Times New Roman" w:cs="Times New Roman"/>
          <w:sz w:val="28"/>
          <w:szCs w:val="28"/>
        </w:rPr>
        <w:t xml:space="preserve">Все населенные пункты Татарского района охвачены вещанием федеральных и региональных телекомпаний, кроме этого, в районе осуществляется вещание местного телевидения – программы </w:t>
      </w:r>
      <w:hyperlink r:id="rId51" w:history="1">
        <w:r w:rsidR="00493F3E" w:rsidRPr="00C8262D">
          <w:rPr>
            <w:rStyle w:val="af6"/>
            <w:rFonts w:ascii="Times New Roman" w:hAnsi="Times New Roman" w:cs="Times New Roman"/>
            <w:bCs/>
            <w:color w:val="auto"/>
            <w:sz w:val="28"/>
            <w:szCs w:val="28"/>
            <w:u w:val="none"/>
          </w:rPr>
          <w:t>ОТС - Татарск. День за днём</w:t>
        </w:r>
      </w:hyperlink>
      <w:r w:rsidRPr="00C8262D">
        <w:rPr>
          <w:rFonts w:ascii="Times New Roman" w:hAnsi="Times New Roman"/>
          <w:sz w:val="28"/>
          <w:szCs w:val="28"/>
        </w:rPr>
        <w:t xml:space="preserve">. </w:t>
      </w:r>
      <w:r w:rsidRPr="00C8262D">
        <w:rPr>
          <w:rFonts w:ascii="Georgia" w:hAnsi="Georgia"/>
          <w:sz w:val="27"/>
          <w:szCs w:val="27"/>
          <w:shd w:val="clear" w:color="auto" w:fill="FFFFFF"/>
        </w:rPr>
        <w:t>Передача еженедельно рассказывает о событиях недели в городе и селах района.</w:t>
      </w:r>
    </w:p>
    <w:p w:rsidR="00D82F76" w:rsidRPr="00A052B7" w:rsidRDefault="001D7520" w:rsidP="00630929">
      <w:pPr>
        <w:widowControl w:val="0"/>
        <w:spacing w:after="0" w:line="240" w:lineRule="auto"/>
        <w:ind w:firstLine="709"/>
        <w:contextualSpacing/>
        <w:jc w:val="both"/>
        <w:rPr>
          <w:rFonts w:ascii="Times New Roman" w:hAnsi="Times New Roman"/>
          <w:sz w:val="28"/>
          <w:szCs w:val="28"/>
        </w:rPr>
      </w:pPr>
      <w:r w:rsidRPr="00C8262D">
        <w:rPr>
          <w:rFonts w:ascii="Times New Roman" w:hAnsi="Times New Roman"/>
          <w:sz w:val="28"/>
          <w:szCs w:val="28"/>
        </w:rPr>
        <w:t xml:space="preserve">Среди средств массовой информации имеется два </w:t>
      </w:r>
      <w:r w:rsidR="00D74091" w:rsidRPr="00C8262D">
        <w:rPr>
          <w:rFonts w:ascii="Times New Roman" w:hAnsi="Times New Roman"/>
          <w:sz w:val="28"/>
          <w:szCs w:val="28"/>
        </w:rPr>
        <w:t xml:space="preserve">еженедельных </w:t>
      </w:r>
      <w:r w:rsidRPr="00C8262D">
        <w:rPr>
          <w:rFonts w:ascii="Times New Roman" w:hAnsi="Times New Roman"/>
          <w:sz w:val="28"/>
          <w:szCs w:val="28"/>
        </w:rPr>
        <w:t xml:space="preserve">печатных издания – «Сибирская Околица» и «Народная газета», </w:t>
      </w:r>
      <w:r w:rsidR="00633507" w:rsidRPr="00C8262D">
        <w:rPr>
          <w:rFonts w:ascii="Times New Roman" w:hAnsi="Times New Roman"/>
          <w:sz w:val="28"/>
          <w:szCs w:val="28"/>
        </w:rPr>
        <w:t>а также радио «Авторадио Татарск», «Радио 54».</w:t>
      </w:r>
    </w:p>
    <w:p w:rsidR="00332393" w:rsidRDefault="0034515E" w:rsidP="00630929">
      <w:pPr>
        <w:pStyle w:val="1"/>
        <w:widowControl w:val="0"/>
        <w:spacing w:line="240" w:lineRule="auto"/>
        <w:jc w:val="left"/>
        <w:rPr>
          <w:rFonts w:ascii="Times New Roman" w:hAnsi="Times New Roman"/>
          <w:color w:val="1F497D" w:themeColor="text2"/>
          <w:sz w:val="28"/>
          <w:szCs w:val="28"/>
        </w:rPr>
      </w:pPr>
      <w:bookmarkStart w:id="26" w:name="_Toc33104776"/>
      <w:bookmarkStart w:id="27" w:name="_Toc37400684"/>
      <w:r w:rsidRPr="00632ADD">
        <w:rPr>
          <w:rFonts w:ascii="Times New Roman" w:hAnsi="Times New Roman"/>
          <w:color w:val="1F497D" w:themeColor="text2"/>
          <w:sz w:val="28"/>
          <w:szCs w:val="28"/>
        </w:rPr>
        <w:t>8</w:t>
      </w:r>
      <w:r w:rsidR="00332393" w:rsidRPr="00632ADD">
        <w:rPr>
          <w:rFonts w:ascii="Times New Roman" w:hAnsi="Times New Roman"/>
          <w:color w:val="1F497D" w:themeColor="text2"/>
          <w:sz w:val="28"/>
          <w:szCs w:val="28"/>
        </w:rPr>
        <w:t>.</w:t>
      </w:r>
      <w:r w:rsidR="00760B03" w:rsidRPr="00632ADD">
        <w:rPr>
          <w:rFonts w:ascii="Times New Roman" w:hAnsi="Times New Roman"/>
          <w:color w:val="1F497D" w:themeColor="text2"/>
          <w:sz w:val="28"/>
          <w:szCs w:val="28"/>
        </w:rPr>
        <w:t> </w:t>
      </w:r>
      <w:r w:rsidR="00332393" w:rsidRPr="00632ADD">
        <w:rPr>
          <w:rFonts w:ascii="Times New Roman" w:hAnsi="Times New Roman"/>
          <w:color w:val="1F497D" w:themeColor="text2"/>
          <w:sz w:val="28"/>
          <w:szCs w:val="28"/>
        </w:rPr>
        <w:t>Инвестиционная привлекательность</w:t>
      </w:r>
      <w:bookmarkEnd w:id="26"/>
      <w:bookmarkEnd w:id="27"/>
    </w:p>
    <w:p w:rsidR="007A27CD" w:rsidRPr="007A27CD" w:rsidRDefault="007A27CD" w:rsidP="00630929">
      <w:pPr>
        <w:spacing w:after="0" w:line="240" w:lineRule="auto"/>
        <w:ind w:firstLine="567"/>
        <w:contextualSpacing/>
        <w:jc w:val="both"/>
        <w:rPr>
          <w:rFonts w:ascii="Times New Roman" w:eastAsia="Calibri" w:hAnsi="Times New Roman" w:cs="Times New Roman"/>
          <w:sz w:val="28"/>
          <w:szCs w:val="28"/>
        </w:rPr>
      </w:pPr>
      <w:r w:rsidRPr="007A27CD">
        <w:rPr>
          <w:rFonts w:ascii="Times New Roman" w:eastAsia="Calibri" w:hAnsi="Times New Roman" w:cs="Times New Roman"/>
          <w:sz w:val="28"/>
          <w:szCs w:val="28"/>
        </w:rPr>
        <w:t xml:space="preserve">Основной целью инвестиционной политики Татарского района является создание благоприятного инвестиционного климата на территории и повышение объема привлекаемых инвестиций в экономику района. </w:t>
      </w:r>
    </w:p>
    <w:p w:rsidR="007A27CD" w:rsidRDefault="007A27CD" w:rsidP="004F0812">
      <w:pPr>
        <w:spacing w:line="240" w:lineRule="auto"/>
        <w:ind w:firstLine="567"/>
        <w:contextualSpacing/>
        <w:jc w:val="both"/>
        <w:rPr>
          <w:rFonts w:ascii="Times New Roman" w:eastAsia="Calibri" w:hAnsi="Times New Roman" w:cs="Times New Roman"/>
          <w:sz w:val="28"/>
          <w:szCs w:val="28"/>
        </w:rPr>
      </w:pPr>
      <w:r w:rsidRPr="007A27CD">
        <w:rPr>
          <w:rFonts w:ascii="Times New Roman" w:eastAsia="Calibri" w:hAnsi="Times New Roman" w:cs="Times New Roman"/>
          <w:sz w:val="28"/>
          <w:szCs w:val="28"/>
        </w:rPr>
        <w:t>Привлечение инвестиций в экономику является одной из стратегических задач, определенных майскими Указами Президента России и Стратегией развития Новосибирской области, направленными на развитие государственной экономической политики.</w:t>
      </w:r>
    </w:p>
    <w:p w:rsidR="00212A92" w:rsidRPr="00212A92" w:rsidRDefault="00212A92" w:rsidP="004F0812">
      <w:pPr>
        <w:spacing w:before="240" w:line="240" w:lineRule="auto"/>
        <w:ind w:firstLine="567"/>
        <w:contextualSpacing/>
        <w:jc w:val="center"/>
        <w:rPr>
          <w:rFonts w:ascii="Times New Roman" w:eastAsia="Calibri" w:hAnsi="Times New Roman" w:cs="Times New Roman"/>
          <w:b/>
          <w:sz w:val="28"/>
          <w:szCs w:val="28"/>
        </w:rPr>
      </w:pPr>
      <w:r w:rsidRPr="00212A92">
        <w:rPr>
          <w:rFonts w:ascii="Times New Roman" w:eastAsia="Calibri" w:hAnsi="Times New Roman" w:cs="Times New Roman"/>
          <w:b/>
          <w:sz w:val="28"/>
          <w:szCs w:val="28"/>
        </w:rPr>
        <w:t>Инвестиции в основной капитал</w:t>
      </w:r>
    </w:p>
    <w:tbl>
      <w:tblPr>
        <w:tblW w:w="9680" w:type="dxa"/>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1E0" w:firstRow="1" w:lastRow="1" w:firstColumn="1" w:lastColumn="1" w:noHBand="0" w:noVBand="0"/>
      </w:tblPr>
      <w:tblGrid>
        <w:gridCol w:w="5514"/>
        <w:gridCol w:w="1454"/>
        <w:gridCol w:w="1356"/>
        <w:gridCol w:w="1356"/>
      </w:tblGrid>
      <w:tr w:rsidR="0071219C" w:rsidRPr="005304D2" w:rsidTr="0071219C">
        <w:trPr>
          <w:jc w:val="center"/>
        </w:trPr>
        <w:tc>
          <w:tcPr>
            <w:tcW w:w="5514" w:type="dxa"/>
            <w:shd w:val="clear" w:color="auto" w:fill="365F91" w:themeFill="accent1" w:themeFillShade="BF"/>
            <w:vAlign w:val="center"/>
          </w:tcPr>
          <w:p w:rsidR="0071219C" w:rsidRPr="005304D2" w:rsidRDefault="0071219C" w:rsidP="00C470ED">
            <w:pPr>
              <w:pStyle w:val="a8"/>
              <w:widowControl w:val="0"/>
              <w:spacing w:before="0" w:beforeAutospacing="0" w:after="0" w:afterAutospacing="0"/>
              <w:jc w:val="center"/>
              <w:rPr>
                <w:b/>
                <w:color w:val="FFFFFF" w:themeColor="background1"/>
              </w:rPr>
            </w:pPr>
            <w:r w:rsidRPr="005304D2">
              <w:rPr>
                <w:b/>
                <w:color w:val="FFFFFF" w:themeColor="background1"/>
              </w:rPr>
              <w:t>Наименование</w:t>
            </w:r>
          </w:p>
        </w:tc>
        <w:tc>
          <w:tcPr>
            <w:tcW w:w="1454" w:type="dxa"/>
            <w:shd w:val="clear" w:color="auto" w:fill="365F91" w:themeFill="accent1" w:themeFillShade="BF"/>
          </w:tcPr>
          <w:p w:rsidR="0071219C" w:rsidRPr="00815FF2" w:rsidRDefault="0071219C" w:rsidP="00C470ED">
            <w:pPr>
              <w:pStyle w:val="a8"/>
              <w:widowControl w:val="0"/>
              <w:spacing w:before="0" w:beforeAutospacing="0" w:after="0" w:afterAutospacing="0"/>
              <w:jc w:val="center"/>
              <w:rPr>
                <w:b/>
                <w:color w:val="FFFFFF" w:themeColor="background1"/>
              </w:rPr>
            </w:pPr>
            <w:r w:rsidRPr="00815FF2">
              <w:rPr>
                <w:b/>
                <w:color w:val="FFFFFF" w:themeColor="background1"/>
              </w:rPr>
              <w:t>20</w:t>
            </w:r>
            <w:r>
              <w:rPr>
                <w:b/>
                <w:color w:val="FFFFFF" w:themeColor="background1"/>
              </w:rPr>
              <w:t>20</w:t>
            </w:r>
            <w:r w:rsidRPr="00815FF2">
              <w:rPr>
                <w:b/>
                <w:color w:val="FFFFFF" w:themeColor="background1"/>
              </w:rPr>
              <w:t xml:space="preserve"> год (тыс. руб.)</w:t>
            </w:r>
          </w:p>
        </w:tc>
        <w:tc>
          <w:tcPr>
            <w:tcW w:w="1356" w:type="dxa"/>
            <w:shd w:val="clear" w:color="auto" w:fill="365F91" w:themeFill="accent1" w:themeFillShade="BF"/>
          </w:tcPr>
          <w:p w:rsidR="0071219C" w:rsidRPr="00815FF2" w:rsidRDefault="0071219C" w:rsidP="00C470ED">
            <w:pPr>
              <w:pStyle w:val="a8"/>
              <w:widowControl w:val="0"/>
              <w:spacing w:before="0" w:beforeAutospacing="0" w:after="0" w:afterAutospacing="0"/>
              <w:jc w:val="center"/>
              <w:rPr>
                <w:b/>
                <w:color w:val="FFFFFF" w:themeColor="background1"/>
              </w:rPr>
            </w:pPr>
            <w:r w:rsidRPr="00815FF2">
              <w:rPr>
                <w:b/>
                <w:color w:val="FFFFFF" w:themeColor="background1"/>
              </w:rPr>
              <w:t>20</w:t>
            </w:r>
            <w:r>
              <w:rPr>
                <w:b/>
                <w:color w:val="FFFFFF" w:themeColor="background1"/>
              </w:rPr>
              <w:t>21</w:t>
            </w:r>
            <w:r w:rsidRPr="00815FF2">
              <w:rPr>
                <w:b/>
                <w:color w:val="FFFFFF" w:themeColor="background1"/>
              </w:rPr>
              <w:t xml:space="preserve"> год (тыс. руб.)</w:t>
            </w:r>
          </w:p>
        </w:tc>
        <w:tc>
          <w:tcPr>
            <w:tcW w:w="1356" w:type="dxa"/>
            <w:shd w:val="clear" w:color="auto" w:fill="365F91" w:themeFill="accent1" w:themeFillShade="BF"/>
          </w:tcPr>
          <w:p w:rsidR="0071219C" w:rsidRDefault="0071219C" w:rsidP="00C470ED">
            <w:pPr>
              <w:pStyle w:val="a8"/>
              <w:widowControl w:val="0"/>
              <w:spacing w:before="0" w:beforeAutospacing="0" w:after="0" w:afterAutospacing="0"/>
              <w:jc w:val="center"/>
              <w:rPr>
                <w:b/>
                <w:color w:val="FFFFFF" w:themeColor="background1"/>
              </w:rPr>
            </w:pPr>
            <w:r>
              <w:rPr>
                <w:b/>
                <w:color w:val="FFFFFF" w:themeColor="background1"/>
              </w:rPr>
              <w:t>2022 год</w:t>
            </w:r>
          </w:p>
          <w:p w:rsidR="0071219C" w:rsidRPr="00815FF2" w:rsidRDefault="0071219C" w:rsidP="00C470ED">
            <w:pPr>
              <w:pStyle w:val="a8"/>
              <w:widowControl w:val="0"/>
              <w:spacing w:before="0" w:beforeAutospacing="0" w:after="0" w:afterAutospacing="0"/>
              <w:jc w:val="center"/>
              <w:rPr>
                <w:b/>
                <w:color w:val="FFFFFF" w:themeColor="background1"/>
              </w:rPr>
            </w:pPr>
            <w:r>
              <w:rPr>
                <w:b/>
                <w:color w:val="FFFFFF" w:themeColor="background1"/>
              </w:rPr>
              <w:t>(тыс.руб)</w:t>
            </w:r>
          </w:p>
        </w:tc>
      </w:tr>
      <w:tr w:rsidR="0071219C" w:rsidRPr="00AD0A0E" w:rsidTr="0071219C">
        <w:trPr>
          <w:jc w:val="center"/>
        </w:trPr>
        <w:tc>
          <w:tcPr>
            <w:tcW w:w="5514" w:type="dxa"/>
          </w:tcPr>
          <w:p w:rsidR="0071219C" w:rsidRPr="00AD0A0E" w:rsidRDefault="0071219C" w:rsidP="00C470ED">
            <w:pPr>
              <w:pStyle w:val="a8"/>
              <w:widowControl w:val="0"/>
              <w:spacing w:before="0" w:beforeAutospacing="0" w:after="0" w:afterAutospacing="0"/>
              <w:rPr>
                <w:b/>
                <w:u w:val="single"/>
              </w:rPr>
            </w:pPr>
            <w:r w:rsidRPr="00AD0A0E">
              <w:rPr>
                <w:b/>
              </w:rPr>
              <w:t xml:space="preserve">Инвестиции в основной капитал за счет всех источников финансирования, </w:t>
            </w:r>
            <w:r w:rsidRPr="00AD0A0E">
              <w:t>из них</w:t>
            </w:r>
          </w:p>
        </w:tc>
        <w:tc>
          <w:tcPr>
            <w:tcW w:w="1454" w:type="dxa"/>
          </w:tcPr>
          <w:p w:rsidR="0071219C" w:rsidRDefault="0071219C" w:rsidP="00C470ED">
            <w:pPr>
              <w:pStyle w:val="a8"/>
              <w:widowControl w:val="0"/>
              <w:spacing w:before="0" w:beforeAutospacing="0" w:after="0" w:afterAutospacing="0"/>
              <w:jc w:val="center"/>
              <w:rPr>
                <w:b/>
              </w:rPr>
            </w:pPr>
            <w:r>
              <w:rPr>
                <w:b/>
              </w:rPr>
              <w:t>1907500,0</w:t>
            </w:r>
          </w:p>
          <w:p w:rsidR="0071219C" w:rsidRPr="00AD0A0E" w:rsidRDefault="0071219C" w:rsidP="00C470ED">
            <w:pPr>
              <w:pStyle w:val="a8"/>
              <w:widowControl w:val="0"/>
              <w:spacing w:before="0" w:beforeAutospacing="0" w:after="0" w:afterAutospacing="0"/>
              <w:jc w:val="center"/>
              <w:rPr>
                <w:b/>
              </w:rPr>
            </w:pPr>
          </w:p>
        </w:tc>
        <w:tc>
          <w:tcPr>
            <w:tcW w:w="1356" w:type="dxa"/>
          </w:tcPr>
          <w:p w:rsidR="0071219C" w:rsidRPr="00AD0A0E" w:rsidRDefault="0071219C" w:rsidP="00C470ED">
            <w:pPr>
              <w:pStyle w:val="a8"/>
              <w:widowControl w:val="0"/>
              <w:spacing w:before="0" w:beforeAutospacing="0" w:after="0" w:afterAutospacing="0"/>
              <w:jc w:val="center"/>
              <w:rPr>
                <w:b/>
              </w:rPr>
            </w:pPr>
            <w:r w:rsidRPr="00C470ED">
              <w:rPr>
                <w:b/>
              </w:rPr>
              <w:t>2024</w:t>
            </w:r>
            <w:r>
              <w:rPr>
                <w:b/>
              </w:rPr>
              <w:t>300</w:t>
            </w:r>
            <w:r w:rsidRPr="00C470ED">
              <w:rPr>
                <w:b/>
              </w:rPr>
              <w:t>,</w:t>
            </w:r>
            <w:r>
              <w:rPr>
                <w:b/>
              </w:rPr>
              <w:t>0</w:t>
            </w:r>
          </w:p>
        </w:tc>
        <w:tc>
          <w:tcPr>
            <w:tcW w:w="1356" w:type="dxa"/>
          </w:tcPr>
          <w:p w:rsidR="0071219C" w:rsidRPr="00C470ED" w:rsidRDefault="0071219C" w:rsidP="00C470ED">
            <w:pPr>
              <w:pStyle w:val="a8"/>
              <w:widowControl w:val="0"/>
              <w:spacing w:before="0" w:beforeAutospacing="0" w:after="0" w:afterAutospacing="0"/>
              <w:jc w:val="center"/>
              <w:rPr>
                <w:b/>
              </w:rPr>
            </w:pPr>
            <w:r>
              <w:rPr>
                <w:b/>
              </w:rPr>
              <w:t>2600000,0</w:t>
            </w:r>
          </w:p>
        </w:tc>
      </w:tr>
      <w:tr w:rsidR="0071219C" w:rsidRPr="00AD0A0E" w:rsidTr="0071219C">
        <w:trPr>
          <w:trHeight w:val="273"/>
          <w:jc w:val="center"/>
        </w:trPr>
        <w:tc>
          <w:tcPr>
            <w:tcW w:w="5514" w:type="dxa"/>
          </w:tcPr>
          <w:p w:rsidR="0071219C" w:rsidRPr="00AD0A0E" w:rsidRDefault="0071219C" w:rsidP="00C470ED">
            <w:pPr>
              <w:pStyle w:val="a8"/>
              <w:widowControl w:val="0"/>
              <w:spacing w:before="0" w:beforeAutospacing="0" w:after="0" w:afterAutospacing="0"/>
              <w:jc w:val="right"/>
            </w:pPr>
            <w:r w:rsidRPr="00AD0A0E">
              <w:t>ОБ, ФБ</w:t>
            </w:r>
          </w:p>
        </w:tc>
        <w:tc>
          <w:tcPr>
            <w:tcW w:w="1454" w:type="dxa"/>
          </w:tcPr>
          <w:p w:rsidR="0071219C" w:rsidRPr="00AD0A0E" w:rsidRDefault="0071219C" w:rsidP="00C470ED">
            <w:pPr>
              <w:pStyle w:val="a8"/>
              <w:widowControl w:val="0"/>
              <w:spacing w:before="0" w:beforeAutospacing="0" w:after="0" w:afterAutospacing="0"/>
              <w:jc w:val="center"/>
            </w:pPr>
            <w:r>
              <w:t>698000,0</w:t>
            </w:r>
          </w:p>
        </w:tc>
        <w:tc>
          <w:tcPr>
            <w:tcW w:w="1356" w:type="dxa"/>
          </w:tcPr>
          <w:p w:rsidR="0071219C" w:rsidRPr="00AD0A0E" w:rsidRDefault="0071219C" w:rsidP="00C470ED">
            <w:pPr>
              <w:pStyle w:val="a8"/>
              <w:widowControl w:val="0"/>
              <w:spacing w:before="0" w:beforeAutospacing="0" w:after="0" w:afterAutospacing="0"/>
              <w:jc w:val="center"/>
            </w:pPr>
            <w:r>
              <w:t>701500,0</w:t>
            </w:r>
          </w:p>
        </w:tc>
        <w:tc>
          <w:tcPr>
            <w:tcW w:w="1356" w:type="dxa"/>
          </w:tcPr>
          <w:p w:rsidR="0071219C" w:rsidRDefault="0071219C" w:rsidP="00C470ED">
            <w:pPr>
              <w:pStyle w:val="a8"/>
              <w:widowControl w:val="0"/>
              <w:spacing w:before="0" w:beforeAutospacing="0" w:after="0" w:afterAutospacing="0"/>
              <w:jc w:val="center"/>
            </w:pPr>
            <w:r>
              <w:t>1066000,0</w:t>
            </w:r>
          </w:p>
        </w:tc>
      </w:tr>
      <w:tr w:rsidR="0071219C" w:rsidRPr="00AD0A0E" w:rsidTr="0071219C">
        <w:trPr>
          <w:trHeight w:val="273"/>
          <w:jc w:val="center"/>
        </w:trPr>
        <w:tc>
          <w:tcPr>
            <w:tcW w:w="5514" w:type="dxa"/>
          </w:tcPr>
          <w:p w:rsidR="0071219C" w:rsidRPr="00AD0A0E" w:rsidRDefault="0071219C" w:rsidP="00C470ED">
            <w:pPr>
              <w:pStyle w:val="a8"/>
              <w:widowControl w:val="0"/>
              <w:spacing w:before="0" w:beforeAutospacing="0" w:after="0" w:afterAutospacing="0"/>
              <w:jc w:val="right"/>
            </w:pPr>
            <w:r w:rsidRPr="00AD0A0E">
              <w:t>другие источники</w:t>
            </w:r>
          </w:p>
        </w:tc>
        <w:tc>
          <w:tcPr>
            <w:tcW w:w="1454" w:type="dxa"/>
          </w:tcPr>
          <w:p w:rsidR="0071219C" w:rsidRPr="00B915D2" w:rsidRDefault="0071219C" w:rsidP="00C470ED">
            <w:pPr>
              <w:pStyle w:val="a8"/>
              <w:widowControl w:val="0"/>
              <w:spacing w:before="0" w:beforeAutospacing="0" w:after="0" w:afterAutospacing="0"/>
              <w:jc w:val="center"/>
            </w:pPr>
            <w:r>
              <w:t>1209500,00</w:t>
            </w:r>
          </w:p>
        </w:tc>
        <w:tc>
          <w:tcPr>
            <w:tcW w:w="1356" w:type="dxa"/>
          </w:tcPr>
          <w:p w:rsidR="0071219C" w:rsidRPr="00B915D2" w:rsidRDefault="0071219C" w:rsidP="00C470ED">
            <w:pPr>
              <w:pStyle w:val="a8"/>
              <w:widowControl w:val="0"/>
              <w:spacing w:before="0" w:beforeAutospacing="0" w:after="0" w:afterAutospacing="0"/>
              <w:jc w:val="center"/>
            </w:pPr>
            <w:r>
              <w:t>1322800,00</w:t>
            </w:r>
          </w:p>
        </w:tc>
        <w:tc>
          <w:tcPr>
            <w:tcW w:w="1356" w:type="dxa"/>
          </w:tcPr>
          <w:p w:rsidR="0071219C" w:rsidRDefault="0071219C" w:rsidP="00C470ED">
            <w:pPr>
              <w:pStyle w:val="a8"/>
              <w:widowControl w:val="0"/>
              <w:spacing w:before="0" w:beforeAutospacing="0" w:after="0" w:afterAutospacing="0"/>
              <w:jc w:val="center"/>
            </w:pPr>
            <w:r>
              <w:t>1534000,0</w:t>
            </w:r>
          </w:p>
        </w:tc>
      </w:tr>
      <w:tr w:rsidR="0071219C" w:rsidRPr="00AD0A0E" w:rsidTr="0071219C">
        <w:trPr>
          <w:trHeight w:val="273"/>
          <w:jc w:val="center"/>
        </w:trPr>
        <w:tc>
          <w:tcPr>
            <w:tcW w:w="5514" w:type="dxa"/>
          </w:tcPr>
          <w:p w:rsidR="0071219C" w:rsidRPr="00AD0A0E" w:rsidRDefault="0071219C" w:rsidP="00C470ED">
            <w:pPr>
              <w:pStyle w:val="a8"/>
              <w:widowControl w:val="0"/>
              <w:spacing w:before="0" w:beforeAutospacing="0" w:after="0" w:afterAutospacing="0"/>
              <w:rPr>
                <w:b/>
              </w:rPr>
            </w:pPr>
            <w:r w:rsidRPr="00AD0A0E">
              <w:t>из них</w:t>
            </w:r>
          </w:p>
        </w:tc>
        <w:tc>
          <w:tcPr>
            <w:tcW w:w="1454" w:type="dxa"/>
          </w:tcPr>
          <w:p w:rsidR="0071219C" w:rsidRPr="00AD0A0E" w:rsidRDefault="0071219C" w:rsidP="00C470ED">
            <w:pPr>
              <w:pStyle w:val="a8"/>
              <w:widowControl w:val="0"/>
              <w:spacing w:before="0" w:beforeAutospacing="0" w:after="0" w:afterAutospacing="0"/>
              <w:jc w:val="center"/>
            </w:pPr>
          </w:p>
        </w:tc>
        <w:tc>
          <w:tcPr>
            <w:tcW w:w="1356" w:type="dxa"/>
          </w:tcPr>
          <w:p w:rsidR="0071219C" w:rsidRPr="00AD0A0E" w:rsidRDefault="0071219C" w:rsidP="00C470ED">
            <w:pPr>
              <w:pStyle w:val="a8"/>
              <w:widowControl w:val="0"/>
              <w:spacing w:before="0" w:beforeAutospacing="0" w:after="0" w:afterAutospacing="0"/>
              <w:jc w:val="center"/>
            </w:pPr>
          </w:p>
        </w:tc>
        <w:tc>
          <w:tcPr>
            <w:tcW w:w="1356" w:type="dxa"/>
          </w:tcPr>
          <w:p w:rsidR="0071219C" w:rsidRPr="00AD0A0E" w:rsidRDefault="0071219C" w:rsidP="00C470ED">
            <w:pPr>
              <w:pStyle w:val="a8"/>
              <w:widowControl w:val="0"/>
              <w:spacing w:before="0" w:beforeAutospacing="0" w:after="0" w:afterAutospacing="0"/>
              <w:jc w:val="center"/>
            </w:pPr>
          </w:p>
        </w:tc>
      </w:tr>
      <w:tr w:rsidR="0071219C" w:rsidRPr="003241AD" w:rsidTr="0071219C">
        <w:trPr>
          <w:jc w:val="center"/>
        </w:trPr>
        <w:tc>
          <w:tcPr>
            <w:tcW w:w="5514" w:type="dxa"/>
          </w:tcPr>
          <w:p w:rsidR="0071219C" w:rsidRPr="003241AD" w:rsidRDefault="0071219C" w:rsidP="00C470ED">
            <w:pPr>
              <w:pStyle w:val="a8"/>
              <w:widowControl w:val="0"/>
              <w:spacing w:before="0" w:beforeAutospacing="0" w:after="0" w:afterAutospacing="0"/>
              <w:rPr>
                <w:b/>
                <w:u w:val="single"/>
              </w:rPr>
            </w:pPr>
            <w:r w:rsidRPr="003241AD">
              <w:rPr>
                <w:b/>
              </w:rPr>
              <w:t>Инвестиции по крупным и средним предприятиям и организациям</w:t>
            </w:r>
          </w:p>
        </w:tc>
        <w:tc>
          <w:tcPr>
            <w:tcW w:w="1454" w:type="dxa"/>
          </w:tcPr>
          <w:p w:rsidR="0071219C" w:rsidRDefault="0071219C" w:rsidP="00C470ED">
            <w:pPr>
              <w:pStyle w:val="a8"/>
              <w:widowControl w:val="0"/>
              <w:spacing w:before="0" w:beforeAutospacing="0" w:after="0" w:afterAutospacing="0"/>
              <w:jc w:val="center"/>
              <w:rPr>
                <w:b/>
              </w:rPr>
            </w:pPr>
            <w:r>
              <w:rPr>
                <w:b/>
              </w:rPr>
              <w:t>381500,0</w:t>
            </w:r>
          </w:p>
        </w:tc>
        <w:tc>
          <w:tcPr>
            <w:tcW w:w="1356" w:type="dxa"/>
          </w:tcPr>
          <w:p w:rsidR="0071219C" w:rsidRDefault="0071219C" w:rsidP="00C470ED">
            <w:pPr>
              <w:pStyle w:val="a8"/>
              <w:widowControl w:val="0"/>
              <w:spacing w:before="0" w:beforeAutospacing="0" w:after="0" w:afterAutospacing="0"/>
              <w:jc w:val="center"/>
              <w:rPr>
                <w:b/>
              </w:rPr>
            </w:pPr>
            <w:r>
              <w:rPr>
                <w:b/>
              </w:rPr>
              <w:t>519300,0</w:t>
            </w:r>
          </w:p>
        </w:tc>
        <w:tc>
          <w:tcPr>
            <w:tcW w:w="1356" w:type="dxa"/>
          </w:tcPr>
          <w:p w:rsidR="0071219C" w:rsidRDefault="002C2501" w:rsidP="00C470ED">
            <w:pPr>
              <w:pStyle w:val="a8"/>
              <w:widowControl w:val="0"/>
              <w:spacing w:before="0" w:beforeAutospacing="0" w:after="0" w:afterAutospacing="0"/>
              <w:jc w:val="center"/>
              <w:rPr>
                <w:b/>
              </w:rPr>
            </w:pPr>
            <w:r>
              <w:rPr>
                <w:b/>
              </w:rPr>
              <w:t>2301380,0</w:t>
            </w:r>
          </w:p>
        </w:tc>
      </w:tr>
      <w:tr w:rsidR="0071219C" w:rsidRPr="003241AD" w:rsidTr="0071219C">
        <w:trPr>
          <w:trHeight w:val="373"/>
          <w:jc w:val="center"/>
        </w:trPr>
        <w:tc>
          <w:tcPr>
            <w:tcW w:w="5514" w:type="dxa"/>
          </w:tcPr>
          <w:p w:rsidR="0071219C" w:rsidRPr="003241AD" w:rsidRDefault="0071219C" w:rsidP="00C470ED">
            <w:pPr>
              <w:pStyle w:val="a8"/>
              <w:widowControl w:val="0"/>
              <w:spacing w:before="0" w:beforeAutospacing="0" w:after="0" w:afterAutospacing="0"/>
              <w:jc w:val="center"/>
              <w:rPr>
                <w:b/>
                <w:u w:val="single"/>
              </w:rPr>
            </w:pPr>
            <w:r w:rsidRPr="003241AD">
              <w:rPr>
                <w:b/>
              </w:rPr>
              <w:t>по видам экономической деятельности</w:t>
            </w:r>
          </w:p>
        </w:tc>
        <w:tc>
          <w:tcPr>
            <w:tcW w:w="1454" w:type="dxa"/>
          </w:tcPr>
          <w:p w:rsidR="0071219C" w:rsidRPr="003241AD" w:rsidRDefault="0071219C" w:rsidP="00C470ED">
            <w:pPr>
              <w:pStyle w:val="a8"/>
              <w:widowControl w:val="0"/>
              <w:spacing w:before="0" w:beforeAutospacing="0" w:after="0" w:afterAutospacing="0"/>
              <w:jc w:val="center"/>
            </w:pPr>
          </w:p>
        </w:tc>
        <w:tc>
          <w:tcPr>
            <w:tcW w:w="1356" w:type="dxa"/>
          </w:tcPr>
          <w:p w:rsidR="0071219C" w:rsidRPr="003241AD" w:rsidRDefault="0071219C" w:rsidP="00C470ED">
            <w:pPr>
              <w:pStyle w:val="a8"/>
              <w:widowControl w:val="0"/>
              <w:spacing w:before="0" w:beforeAutospacing="0" w:after="0" w:afterAutospacing="0"/>
              <w:jc w:val="center"/>
            </w:pPr>
          </w:p>
        </w:tc>
        <w:tc>
          <w:tcPr>
            <w:tcW w:w="1356" w:type="dxa"/>
          </w:tcPr>
          <w:p w:rsidR="0071219C" w:rsidRPr="003241AD" w:rsidRDefault="0071219C" w:rsidP="00C470ED">
            <w:pPr>
              <w:pStyle w:val="a8"/>
              <w:widowControl w:val="0"/>
              <w:spacing w:before="0" w:beforeAutospacing="0" w:after="0" w:afterAutospacing="0"/>
              <w:jc w:val="center"/>
            </w:pPr>
          </w:p>
        </w:tc>
      </w:tr>
      <w:tr w:rsidR="0071219C" w:rsidRPr="003241AD" w:rsidTr="0071219C">
        <w:trPr>
          <w:jc w:val="center"/>
        </w:trPr>
        <w:tc>
          <w:tcPr>
            <w:tcW w:w="5514" w:type="dxa"/>
          </w:tcPr>
          <w:p w:rsidR="0071219C" w:rsidRPr="003241AD" w:rsidRDefault="0071219C" w:rsidP="00C470ED">
            <w:pPr>
              <w:pStyle w:val="a8"/>
              <w:widowControl w:val="0"/>
              <w:spacing w:before="0" w:beforeAutospacing="0" w:after="0" w:afterAutospacing="0"/>
              <w:rPr>
                <w:b/>
                <w:u w:val="single"/>
              </w:rPr>
            </w:pPr>
            <w:r w:rsidRPr="003241AD">
              <w:t xml:space="preserve">Сельское хозяйство, охота, лесное хозяйство </w:t>
            </w:r>
          </w:p>
        </w:tc>
        <w:tc>
          <w:tcPr>
            <w:tcW w:w="1454" w:type="dxa"/>
          </w:tcPr>
          <w:p w:rsidR="0071219C" w:rsidRPr="003241AD" w:rsidRDefault="0071219C" w:rsidP="00C470ED">
            <w:pPr>
              <w:pStyle w:val="a8"/>
              <w:widowControl w:val="0"/>
              <w:spacing w:before="0" w:beforeAutospacing="0" w:after="0" w:afterAutospacing="0"/>
              <w:jc w:val="center"/>
            </w:pPr>
            <w:r>
              <w:t>499400,0</w:t>
            </w:r>
          </w:p>
        </w:tc>
        <w:tc>
          <w:tcPr>
            <w:tcW w:w="1356" w:type="dxa"/>
          </w:tcPr>
          <w:p w:rsidR="0071219C" w:rsidRPr="003241AD" w:rsidRDefault="0071219C" w:rsidP="00C470ED">
            <w:pPr>
              <w:pStyle w:val="a8"/>
              <w:widowControl w:val="0"/>
              <w:spacing w:before="0" w:beforeAutospacing="0" w:after="0" w:afterAutospacing="0"/>
              <w:jc w:val="center"/>
            </w:pPr>
            <w:r>
              <w:t>348930,0</w:t>
            </w:r>
          </w:p>
        </w:tc>
        <w:tc>
          <w:tcPr>
            <w:tcW w:w="1356" w:type="dxa"/>
          </w:tcPr>
          <w:p w:rsidR="0071219C" w:rsidRDefault="00FA6C2C" w:rsidP="0071219C">
            <w:pPr>
              <w:pStyle w:val="a8"/>
              <w:widowControl w:val="0"/>
              <w:spacing w:before="0" w:beforeAutospacing="0" w:after="0" w:afterAutospacing="0"/>
              <w:jc w:val="center"/>
            </w:pPr>
            <w:r>
              <w:t>842400</w:t>
            </w:r>
            <w:r w:rsidR="0071219C">
              <w:t>,0</w:t>
            </w:r>
          </w:p>
        </w:tc>
      </w:tr>
      <w:tr w:rsidR="0071219C" w:rsidRPr="003241AD" w:rsidTr="0071219C">
        <w:trPr>
          <w:jc w:val="center"/>
        </w:trPr>
        <w:tc>
          <w:tcPr>
            <w:tcW w:w="5514" w:type="dxa"/>
          </w:tcPr>
          <w:p w:rsidR="0071219C" w:rsidRPr="003241AD" w:rsidRDefault="0071219C" w:rsidP="00C470ED">
            <w:pPr>
              <w:pStyle w:val="a8"/>
              <w:widowControl w:val="0"/>
              <w:spacing w:before="0" w:beforeAutospacing="0" w:after="0" w:afterAutospacing="0"/>
              <w:rPr>
                <w:b/>
                <w:u w:val="single"/>
              </w:rPr>
            </w:pPr>
            <w:r w:rsidRPr="003241AD">
              <w:t xml:space="preserve">Обрабатывающие производства </w:t>
            </w:r>
          </w:p>
        </w:tc>
        <w:tc>
          <w:tcPr>
            <w:tcW w:w="1454" w:type="dxa"/>
          </w:tcPr>
          <w:p w:rsidR="0071219C" w:rsidRPr="003241AD" w:rsidRDefault="0071219C" w:rsidP="00C470ED">
            <w:pPr>
              <w:pStyle w:val="a8"/>
              <w:widowControl w:val="0"/>
              <w:spacing w:before="0" w:beforeAutospacing="0" w:after="0" w:afterAutospacing="0"/>
              <w:jc w:val="center"/>
            </w:pPr>
            <w:r>
              <w:t>23500,0</w:t>
            </w:r>
          </w:p>
        </w:tc>
        <w:tc>
          <w:tcPr>
            <w:tcW w:w="1356" w:type="dxa"/>
          </w:tcPr>
          <w:p w:rsidR="0071219C" w:rsidRPr="003241AD" w:rsidRDefault="0071219C" w:rsidP="00C470ED">
            <w:pPr>
              <w:pStyle w:val="a8"/>
              <w:widowControl w:val="0"/>
              <w:spacing w:before="0" w:beforeAutospacing="0" w:after="0" w:afterAutospacing="0"/>
              <w:jc w:val="center"/>
            </w:pPr>
            <w:r>
              <w:t>170700,0</w:t>
            </w:r>
          </w:p>
        </w:tc>
        <w:tc>
          <w:tcPr>
            <w:tcW w:w="1356" w:type="dxa"/>
          </w:tcPr>
          <w:p w:rsidR="0071219C" w:rsidRDefault="00FA6C2C" w:rsidP="00C470ED">
            <w:pPr>
              <w:pStyle w:val="a8"/>
              <w:widowControl w:val="0"/>
              <w:spacing w:before="0" w:beforeAutospacing="0" w:after="0" w:afterAutospacing="0"/>
              <w:jc w:val="center"/>
            </w:pPr>
            <w:r>
              <w:t>181800,0</w:t>
            </w:r>
          </w:p>
        </w:tc>
      </w:tr>
      <w:tr w:rsidR="0071219C" w:rsidRPr="003241AD" w:rsidTr="0071219C">
        <w:trPr>
          <w:jc w:val="center"/>
        </w:trPr>
        <w:tc>
          <w:tcPr>
            <w:tcW w:w="5514" w:type="dxa"/>
          </w:tcPr>
          <w:p w:rsidR="0071219C" w:rsidRPr="003241AD" w:rsidRDefault="0071219C" w:rsidP="00C470ED">
            <w:pPr>
              <w:pStyle w:val="a8"/>
              <w:widowControl w:val="0"/>
              <w:spacing w:before="0" w:beforeAutospacing="0" w:after="0" w:afterAutospacing="0"/>
              <w:rPr>
                <w:b/>
                <w:u w:val="single"/>
              </w:rPr>
            </w:pPr>
            <w:r w:rsidRPr="003241AD">
              <w:t xml:space="preserve">Производство и распределение электроэнергии, газа и воды </w:t>
            </w:r>
          </w:p>
        </w:tc>
        <w:tc>
          <w:tcPr>
            <w:tcW w:w="1454" w:type="dxa"/>
          </w:tcPr>
          <w:p w:rsidR="0071219C" w:rsidRPr="003241AD" w:rsidRDefault="0071219C" w:rsidP="00C470ED">
            <w:pPr>
              <w:pStyle w:val="a8"/>
              <w:widowControl w:val="0"/>
              <w:spacing w:before="0" w:beforeAutospacing="0" w:after="0" w:afterAutospacing="0"/>
              <w:jc w:val="center"/>
            </w:pPr>
            <w:r>
              <w:t>15600,0</w:t>
            </w:r>
          </w:p>
        </w:tc>
        <w:tc>
          <w:tcPr>
            <w:tcW w:w="1356" w:type="dxa"/>
          </w:tcPr>
          <w:p w:rsidR="0071219C" w:rsidRPr="003241AD" w:rsidRDefault="0071219C" w:rsidP="00D76036">
            <w:pPr>
              <w:pStyle w:val="a8"/>
              <w:widowControl w:val="0"/>
              <w:spacing w:before="0" w:beforeAutospacing="0" w:after="0" w:afterAutospacing="0"/>
              <w:jc w:val="center"/>
            </w:pPr>
            <w:r>
              <w:t>24700,0</w:t>
            </w:r>
          </w:p>
        </w:tc>
        <w:tc>
          <w:tcPr>
            <w:tcW w:w="1356" w:type="dxa"/>
          </w:tcPr>
          <w:p w:rsidR="0071219C" w:rsidRDefault="00FA6C2C" w:rsidP="00D76036">
            <w:pPr>
              <w:pStyle w:val="a8"/>
              <w:widowControl w:val="0"/>
              <w:spacing w:before="0" w:beforeAutospacing="0" w:after="0" w:afterAutospacing="0"/>
              <w:jc w:val="center"/>
            </w:pPr>
            <w:r>
              <w:t>233900,0</w:t>
            </w:r>
          </w:p>
        </w:tc>
      </w:tr>
      <w:tr w:rsidR="0071219C" w:rsidRPr="003241AD" w:rsidTr="0071219C">
        <w:trPr>
          <w:trHeight w:val="306"/>
          <w:jc w:val="center"/>
        </w:trPr>
        <w:tc>
          <w:tcPr>
            <w:tcW w:w="5514" w:type="dxa"/>
          </w:tcPr>
          <w:p w:rsidR="0071219C" w:rsidRPr="003241AD" w:rsidRDefault="0071219C" w:rsidP="00C470ED">
            <w:pPr>
              <w:pStyle w:val="a8"/>
              <w:widowControl w:val="0"/>
              <w:spacing w:before="0" w:beforeAutospacing="0" w:after="0" w:afterAutospacing="0"/>
              <w:rPr>
                <w:b/>
                <w:u w:val="single"/>
              </w:rPr>
            </w:pPr>
            <w:r w:rsidRPr="003241AD">
              <w:t xml:space="preserve">Строительство </w:t>
            </w:r>
          </w:p>
        </w:tc>
        <w:tc>
          <w:tcPr>
            <w:tcW w:w="1454" w:type="dxa"/>
          </w:tcPr>
          <w:p w:rsidR="0071219C" w:rsidRPr="003241AD" w:rsidRDefault="0071219C" w:rsidP="00C470ED">
            <w:pPr>
              <w:pStyle w:val="a8"/>
              <w:widowControl w:val="0"/>
              <w:spacing w:before="0" w:beforeAutospacing="0" w:after="0" w:afterAutospacing="0"/>
              <w:jc w:val="center"/>
            </w:pPr>
            <w:r>
              <w:t>1132000,0</w:t>
            </w:r>
          </w:p>
        </w:tc>
        <w:tc>
          <w:tcPr>
            <w:tcW w:w="1356" w:type="dxa"/>
          </w:tcPr>
          <w:p w:rsidR="0071219C" w:rsidRPr="003241AD" w:rsidRDefault="0071219C" w:rsidP="00C470ED">
            <w:pPr>
              <w:pStyle w:val="a8"/>
              <w:widowControl w:val="0"/>
              <w:spacing w:before="0" w:beforeAutospacing="0" w:after="0" w:afterAutospacing="0"/>
              <w:jc w:val="center"/>
            </w:pPr>
            <w:r>
              <w:t>985560,0</w:t>
            </w:r>
          </w:p>
        </w:tc>
        <w:tc>
          <w:tcPr>
            <w:tcW w:w="1356" w:type="dxa"/>
          </w:tcPr>
          <w:p w:rsidR="0071219C" w:rsidRDefault="00FA6C2C" w:rsidP="00C470ED">
            <w:pPr>
              <w:pStyle w:val="a8"/>
              <w:widowControl w:val="0"/>
              <w:spacing w:before="0" w:beforeAutospacing="0" w:after="0" w:afterAutospacing="0"/>
              <w:jc w:val="center"/>
            </w:pPr>
            <w:r>
              <w:t>950500</w:t>
            </w:r>
            <w:r w:rsidR="0071219C">
              <w:t>,0</w:t>
            </w:r>
          </w:p>
        </w:tc>
      </w:tr>
      <w:tr w:rsidR="0071219C" w:rsidRPr="00EB6FDD" w:rsidTr="0071219C">
        <w:trPr>
          <w:jc w:val="center"/>
        </w:trPr>
        <w:tc>
          <w:tcPr>
            <w:tcW w:w="5514" w:type="dxa"/>
          </w:tcPr>
          <w:p w:rsidR="0071219C" w:rsidRPr="00EB6FDD" w:rsidRDefault="0071219C" w:rsidP="00C470ED">
            <w:pPr>
              <w:pStyle w:val="a8"/>
              <w:widowControl w:val="0"/>
              <w:spacing w:before="0" w:beforeAutospacing="0" w:after="0" w:afterAutospacing="0"/>
              <w:rPr>
                <w:b/>
                <w:u w:val="single"/>
              </w:rPr>
            </w:pPr>
            <w:r w:rsidRPr="00EB6FDD">
              <w:t xml:space="preserve">Оптовая и розничная торговля, ремонт автотранспортных средств, мотоциклов, бытовых изделий и предметов личного пользования </w:t>
            </w:r>
          </w:p>
        </w:tc>
        <w:tc>
          <w:tcPr>
            <w:tcW w:w="1454" w:type="dxa"/>
          </w:tcPr>
          <w:p w:rsidR="0071219C" w:rsidRPr="00EB6FDD" w:rsidRDefault="0071219C" w:rsidP="00C470ED">
            <w:pPr>
              <w:pStyle w:val="a8"/>
              <w:widowControl w:val="0"/>
              <w:spacing w:before="0" w:beforeAutospacing="0" w:after="0" w:afterAutospacing="0"/>
              <w:jc w:val="center"/>
            </w:pPr>
            <w:r>
              <w:t>35700,0</w:t>
            </w:r>
          </w:p>
        </w:tc>
        <w:tc>
          <w:tcPr>
            <w:tcW w:w="1356" w:type="dxa"/>
          </w:tcPr>
          <w:p w:rsidR="0071219C" w:rsidRPr="00EB6FDD" w:rsidRDefault="0071219C" w:rsidP="00C470ED">
            <w:pPr>
              <w:pStyle w:val="a8"/>
              <w:widowControl w:val="0"/>
              <w:spacing w:before="0" w:beforeAutospacing="0" w:after="0" w:afterAutospacing="0"/>
              <w:jc w:val="center"/>
            </w:pPr>
            <w:r>
              <w:t>41200,0</w:t>
            </w:r>
          </w:p>
        </w:tc>
        <w:tc>
          <w:tcPr>
            <w:tcW w:w="1356" w:type="dxa"/>
          </w:tcPr>
          <w:p w:rsidR="0071219C" w:rsidRDefault="0071219C" w:rsidP="00C470ED">
            <w:pPr>
              <w:pStyle w:val="a8"/>
              <w:widowControl w:val="0"/>
              <w:spacing w:before="0" w:beforeAutospacing="0" w:after="0" w:afterAutospacing="0"/>
              <w:jc w:val="center"/>
            </w:pPr>
            <w:r>
              <w:t>17030,0</w:t>
            </w:r>
          </w:p>
        </w:tc>
      </w:tr>
      <w:tr w:rsidR="0071219C" w:rsidRPr="00EB6FDD" w:rsidTr="0071219C">
        <w:trPr>
          <w:jc w:val="center"/>
        </w:trPr>
        <w:tc>
          <w:tcPr>
            <w:tcW w:w="5514" w:type="dxa"/>
          </w:tcPr>
          <w:p w:rsidR="0071219C" w:rsidRPr="00EB6FDD" w:rsidRDefault="0071219C" w:rsidP="00C470ED">
            <w:pPr>
              <w:pStyle w:val="a8"/>
              <w:widowControl w:val="0"/>
              <w:spacing w:before="0" w:beforeAutospacing="0" w:after="0" w:afterAutospacing="0"/>
            </w:pPr>
            <w:r w:rsidRPr="00EB6FDD">
              <w:t xml:space="preserve">Гостиницы и рестораны </w:t>
            </w:r>
          </w:p>
        </w:tc>
        <w:tc>
          <w:tcPr>
            <w:tcW w:w="1454" w:type="dxa"/>
          </w:tcPr>
          <w:p w:rsidR="0071219C" w:rsidRDefault="0071219C" w:rsidP="00C470ED">
            <w:pPr>
              <w:pStyle w:val="a8"/>
              <w:widowControl w:val="0"/>
              <w:spacing w:before="0" w:beforeAutospacing="0" w:after="0" w:afterAutospacing="0"/>
              <w:jc w:val="center"/>
            </w:pPr>
            <w:r>
              <w:t>2700,0</w:t>
            </w:r>
          </w:p>
        </w:tc>
        <w:tc>
          <w:tcPr>
            <w:tcW w:w="1356" w:type="dxa"/>
          </w:tcPr>
          <w:p w:rsidR="0071219C" w:rsidRDefault="0071219C" w:rsidP="00C470ED">
            <w:pPr>
              <w:pStyle w:val="a8"/>
              <w:widowControl w:val="0"/>
              <w:spacing w:before="0" w:beforeAutospacing="0" w:after="0" w:afterAutospacing="0"/>
              <w:jc w:val="center"/>
            </w:pPr>
            <w:r>
              <w:t>10000,0</w:t>
            </w:r>
          </w:p>
        </w:tc>
        <w:tc>
          <w:tcPr>
            <w:tcW w:w="1356" w:type="dxa"/>
          </w:tcPr>
          <w:p w:rsidR="0071219C" w:rsidRDefault="00FA6C2C" w:rsidP="00C470ED">
            <w:pPr>
              <w:pStyle w:val="a8"/>
              <w:widowControl w:val="0"/>
              <w:spacing w:before="0" w:beforeAutospacing="0" w:after="0" w:afterAutospacing="0"/>
              <w:jc w:val="center"/>
            </w:pPr>
            <w:r>
              <w:t>27000,0</w:t>
            </w:r>
          </w:p>
        </w:tc>
      </w:tr>
      <w:tr w:rsidR="0071219C" w:rsidRPr="00EB6FDD" w:rsidTr="0071219C">
        <w:trPr>
          <w:jc w:val="center"/>
        </w:trPr>
        <w:tc>
          <w:tcPr>
            <w:tcW w:w="5514" w:type="dxa"/>
          </w:tcPr>
          <w:p w:rsidR="0071219C" w:rsidRPr="00EB6FDD" w:rsidRDefault="0071219C" w:rsidP="00C470ED">
            <w:pPr>
              <w:pStyle w:val="a8"/>
              <w:widowControl w:val="0"/>
              <w:spacing w:before="0" w:beforeAutospacing="0" w:after="0" w:afterAutospacing="0"/>
              <w:rPr>
                <w:b/>
                <w:u w:val="single"/>
              </w:rPr>
            </w:pPr>
            <w:r w:rsidRPr="00EB6FDD">
              <w:t xml:space="preserve">Транспорт и связь </w:t>
            </w:r>
          </w:p>
        </w:tc>
        <w:tc>
          <w:tcPr>
            <w:tcW w:w="1454" w:type="dxa"/>
          </w:tcPr>
          <w:p w:rsidR="0071219C" w:rsidRPr="00EB6FDD" w:rsidRDefault="0071219C" w:rsidP="00C470ED">
            <w:pPr>
              <w:pStyle w:val="a8"/>
              <w:widowControl w:val="0"/>
              <w:spacing w:before="0" w:beforeAutospacing="0" w:after="0" w:afterAutospacing="0"/>
              <w:jc w:val="center"/>
            </w:pPr>
            <w:r>
              <w:t>2100,0</w:t>
            </w:r>
          </w:p>
        </w:tc>
        <w:tc>
          <w:tcPr>
            <w:tcW w:w="1356" w:type="dxa"/>
          </w:tcPr>
          <w:p w:rsidR="0071219C" w:rsidRPr="00EB6FDD" w:rsidRDefault="0071219C" w:rsidP="00D76036">
            <w:pPr>
              <w:pStyle w:val="a8"/>
              <w:widowControl w:val="0"/>
              <w:spacing w:before="0" w:beforeAutospacing="0" w:after="0" w:afterAutospacing="0"/>
              <w:jc w:val="center"/>
            </w:pPr>
            <w:r>
              <w:t>2300,0</w:t>
            </w:r>
          </w:p>
        </w:tc>
        <w:tc>
          <w:tcPr>
            <w:tcW w:w="1356" w:type="dxa"/>
          </w:tcPr>
          <w:p w:rsidR="0071219C" w:rsidRDefault="002C2501" w:rsidP="00D76036">
            <w:pPr>
              <w:pStyle w:val="a8"/>
              <w:widowControl w:val="0"/>
              <w:spacing w:before="0" w:beforeAutospacing="0" w:after="0" w:afterAutospacing="0"/>
              <w:jc w:val="center"/>
            </w:pPr>
            <w:r>
              <w:t>2350,0</w:t>
            </w:r>
          </w:p>
        </w:tc>
      </w:tr>
      <w:tr w:rsidR="0071219C" w:rsidRPr="00EB6FDD" w:rsidTr="0071219C">
        <w:trPr>
          <w:trHeight w:val="116"/>
          <w:jc w:val="center"/>
        </w:trPr>
        <w:tc>
          <w:tcPr>
            <w:tcW w:w="5514" w:type="dxa"/>
          </w:tcPr>
          <w:p w:rsidR="0071219C" w:rsidRPr="00EB6FDD" w:rsidRDefault="0071219C" w:rsidP="00C470ED">
            <w:pPr>
              <w:pStyle w:val="a8"/>
              <w:widowControl w:val="0"/>
              <w:spacing w:before="0" w:beforeAutospacing="0" w:after="0" w:afterAutospacing="0"/>
            </w:pPr>
            <w:r w:rsidRPr="00EB6FDD">
              <w:t xml:space="preserve">Образование </w:t>
            </w:r>
          </w:p>
        </w:tc>
        <w:tc>
          <w:tcPr>
            <w:tcW w:w="1454" w:type="dxa"/>
          </w:tcPr>
          <w:p w:rsidR="0071219C" w:rsidRPr="00EB6FDD" w:rsidRDefault="0071219C" w:rsidP="00C470ED">
            <w:pPr>
              <w:pStyle w:val="a8"/>
              <w:widowControl w:val="0"/>
              <w:spacing w:before="0" w:beforeAutospacing="0" w:after="0" w:afterAutospacing="0"/>
              <w:jc w:val="center"/>
            </w:pPr>
            <w:r>
              <w:t>14600,0</w:t>
            </w:r>
          </w:p>
        </w:tc>
        <w:tc>
          <w:tcPr>
            <w:tcW w:w="1356" w:type="dxa"/>
          </w:tcPr>
          <w:p w:rsidR="0071219C" w:rsidRPr="00EB6FDD" w:rsidRDefault="0071219C" w:rsidP="00C470ED">
            <w:pPr>
              <w:pStyle w:val="a8"/>
              <w:widowControl w:val="0"/>
              <w:spacing w:before="0" w:beforeAutospacing="0" w:after="0" w:afterAutospacing="0"/>
              <w:jc w:val="center"/>
            </w:pPr>
            <w:r>
              <w:t>67800,0</w:t>
            </w:r>
          </w:p>
        </w:tc>
        <w:tc>
          <w:tcPr>
            <w:tcW w:w="1356" w:type="dxa"/>
          </w:tcPr>
          <w:p w:rsidR="0071219C" w:rsidRDefault="0071219C" w:rsidP="00C470ED">
            <w:pPr>
              <w:pStyle w:val="a8"/>
              <w:widowControl w:val="0"/>
              <w:spacing w:before="0" w:beforeAutospacing="0" w:after="0" w:afterAutospacing="0"/>
              <w:jc w:val="center"/>
            </w:pPr>
            <w:r>
              <w:t>38300,0</w:t>
            </w:r>
          </w:p>
        </w:tc>
      </w:tr>
      <w:tr w:rsidR="0071219C" w:rsidRPr="00EB6FDD" w:rsidTr="0071219C">
        <w:trPr>
          <w:trHeight w:val="291"/>
          <w:jc w:val="center"/>
        </w:trPr>
        <w:tc>
          <w:tcPr>
            <w:tcW w:w="5514" w:type="dxa"/>
          </w:tcPr>
          <w:p w:rsidR="0071219C" w:rsidRPr="00EB6FDD" w:rsidRDefault="0071219C" w:rsidP="00C470ED">
            <w:pPr>
              <w:pStyle w:val="a8"/>
              <w:widowControl w:val="0"/>
              <w:spacing w:before="0" w:beforeAutospacing="0" w:after="0" w:afterAutospacing="0"/>
            </w:pPr>
            <w:r w:rsidRPr="00EB6FDD">
              <w:t xml:space="preserve">Здравоохранение и предоставление социальных услуг </w:t>
            </w:r>
          </w:p>
        </w:tc>
        <w:tc>
          <w:tcPr>
            <w:tcW w:w="1454" w:type="dxa"/>
          </w:tcPr>
          <w:p w:rsidR="0071219C" w:rsidRPr="00EB6FDD" w:rsidRDefault="0071219C" w:rsidP="00C470ED">
            <w:pPr>
              <w:pStyle w:val="a8"/>
              <w:widowControl w:val="0"/>
              <w:spacing w:before="0" w:beforeAutospacing="0" w:after="0" w:afterAutospacing="0"/>
              <w:jc w:val="center"/>
            </w:pPr>
            <w:r>
              <w:t>38300,0</w:t>
            </w:r>
          </w:p>
        </w:tc>
        <w:tc>
          <w:tcPr>
            <w:tcW w:w="1356" w:type="dxa"/>
          </w:tcPr>
          <w:p w:rsidR="0071219C" w:rsidRPr="00EB6FDD" w:rsidRDefault="0071219C" w:rsidP="00C470ED">
            <w:pPr>
              <w:pStyle w:val="a8"/>
              <w:widowControl w:val="0"/>
              <w:spacing w:before="0" w:beforeAutospacing="0" w:after="0" w:afterAutospacing="0"/>
              <w:jc w:val="center"/>
            </w:pPr>
            <w:r>
              <w:t>38400,0</w:t>
            </w:r>
          </w:p>
        </w:tc>
        <w:tc>
          <w:tcPr>
            <w:tcW w:w="1356" w:type="dxa"/>
          </w:tcPr>
          <w:p w:rsidR="0071219C" w:rsidRDefault="0071219C" w:rsidP="00C470ED">
            <w:pPr>
              <w:pStyle w:val="a8"/>
              <w:widowControl w:val="0"/>
              <w:spacing w:before="0" w:beforeAutospacing="0" w:after="0" w:afterAutospacing="0"/>
              <w:jc w:val="center"/>
            </w:pPr>
            <w:r>
              <w:t>46400,0</w:t>
            </w:r>
          </w:p>
        </w:tc>
      </w:tr>
    </w:tbl>
    <w:p w:rsidR="00117CFA" w:rsidRDefault="00117CFA" w:rsidP="00554330">
      <w:pPr>
        <w:pStyle w:val="2"/>
        <w:keepLines w:val="0"/>
        <w:widowControl w:val="0"/>
        <w:spacing w:after="240" w:line="240" w:lineRule="auto"/>
        <w:jc w:val="center"/>
        <w:rPr>
          <w:rFonts w:ascii="Times New Roman" w:hAnsi="Times New Roman" w:cs="Times New Roman"/>
          <w:color w:val="1F497D" w:themeColor="text2"/>
          <w:sz w:val="28"/>
          <w:szCs w:val="28"/>
        </w:rPr>
      </w:pPr>
      <w:bookmarkStart w:id="28" w:name="_Toc33104777"/>
      <w:bookmarkStart w:id="29" w:name="_Toc37400685"/>
    </w:p>
    <w:p w:rsidR="00332393" w:rsidRPr="0047606D" w:rsidRDefault="0034515E" w:rsidP="00554330">
      <w:pPr>
        <w:pStyle w:val="2"/>
        <w:keepLines w:val="0"/>
        <w:widowControl w:val="0"/>
        <w:spacing w:after="240" w:line="240" w:lineRule="auto"/>
        <w:jc w:val="center"/>
        <w:rPr>
          <w:rFonts w:ascii="Times New Roman" w:hAnsi="Times New Roman" w:cs="Times New Roman"/>
          <w:color w:val="auto"/>
          <w:sz w:val="28"/>
          <w:szCs w:val="28"/>
        </w:rPr>
      </w:pPr>
      <w:r w:rsidRPr="004D0CA7">
        <w:rPr>
          <w:rFonts w:ascii="Times New Roman" w:hAnsi="Times New Roman" w:cs="Times New Roman"/>
          <w:color w:val="1F497D" w:themeColor="text2"/>
          <w:sz w:val="28"/>
          <w:szCs w:val="28"/>
        </w:rPr>
        <w:t>8.1.</w:t>
      </w:r>
      <w:r w:rsidR="003A7378" w:rsidRPr="004D0CA7">
        <w:rPr>
          <w:rFonts w:ascii="Times New Roman" w:hAnsi="Times New Roman" w:cs="Times New Roman"/>
          <w:color w:val="1F497D" w:themeColor="text2"/>
          <w:sz w:val="28"/>
          <w:szCs w:val="28"/>
        </w:rPr>
        <w:t> </w:t>
      </w:r>
      <w:r w:rsidRPr="004D0CA7">
        <w:rPr>
          <w:rFonts w:ascii="Times New Roman" w:hAnsi="Times New Roman" w:cs="Times New Roman"/>
          <w:color w:val="1F497D" w:themeColor="text2"/>
          <w:sz w:val="28"/>
          <w:szCs w:val="28"/>
        </w:rPr>
        <w:t>Конкурентные преимущества</w:t>
      </w:r>
      <w:bookmarkEnd w:id="28"/>
      <w:bookmarkEnd w:id="29"/>
    </w:p>
    <w:p w:rsidR="00C03028" w:rsidRDefault="0046616E" w:rsidP="00630929">
      <w:pPr>
        <w:widowControl w:val="0"/>
        <w:spacing w:after="0" w:line="240" w:lineRule="auto"/>
        <w:ind w:firstLine="709"/>
        <w:jc w:val="both"/>
        <w:rPr>
          <w:rFonts w:ascii="Times New Roman" w:hAnsi="Times New Roman" w:cs="Times New Roman"/>
          <w:sz w:val="28"/>
          <w:szCs w:val="28"/>
        </w:rPr>
      </w:pPr>
      <w:r w:rsidRPr="0046616E">
        <w:rPr>
          <w:rFonts w:ascii="Times New Roman" w:hAnsi="Times New Roman" w:cs="Times New Roman"/>
          <w:sz w:val="28"/>
          <w:szCs w:val="28"/>
        </w:rPr>
        <w:t>К конкурентным преимуществам Татарского района можно отнести:</w:t>
      </w:r>
    </w:p>
    <w:p w:rsidR="00D10461" w:rsidRPr="00457127" w:rsidRDefault="0046616E" w:rsidP="00630929">
      <w:pPr>
        <w:widowControl w:val="0"/>
        <w:spacing w:after="0" w:line="240" w:lineRule="auto"/>
        <w:ind w:firstLine="709"/>
        <w:jc w:val="both"/>
        <w:rPr>
          <w:sz w:val="28"/>
          <w:szCs w:val="28"/>
        </w:rPr>
      </w:pPr>
      <w:r>
        <w:rPr>
          <w:rFonts w:ascii="Times New Roman" w:hAnsi="Times New Roman"/>
          <w:sz w:val="28"/>
          <w:szCs w:val="28"/>
        </w:rPr>
        <w:t xml:space="preserve">- </w:t>
      </w:r>
      <w:r w:rsidR="00D10461" w:rsidRPr="00EC65D9">
        <w:rPr>
          <w:rFonts w:ascii="Times New Roman" w:hAnsi="Times New Roman"/>
          <w:sz w:val="28"/>
          <w:szCs w:val="28"/>
        </w:rPr>
        <w:t xml:space="preserve">Татарский район – самый западный район Новосибирской области, является районом со смешанным типом производства, и все же основной отраслью экономики является – сельское хозяйство, специализирующееся на производстве и переработке сельскохозяйственной продукции (зерно, молоко, </w:t>
      </w:r>
      <w:r w:rsidR="00D10461" w:rsidRPr="00457127">
        <w:rPr>
          <w:rFonts w:ascii="Times New Roman" w:hAnsi="Times New Roman"/>
          <w:sz w:val="28"/>
          <w:szCs w:val="28"/>
        </w:rPr>
        <w:t>мясо). Сельхозугодия Татарского района занимают почти 318,0 тыс. га из 510 тыс. га площади всего района;</w:t>
      </w:r>
    </w:p>
    <w:p w:rsidR="00D10461" w:rsidRPr="00457127" w:rsidRDefault="00D10461" w:rsidP="0063092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457127">
        <w:rPr>
          <w:rFonts w:ascii="Times New Roman" w:hAnsi="Times New Roman" w:cs="Times New Roman"/>
          <w:sz w:val="28"/>
          <w:szCs w:val="28"/>
        </w:rPr>
        <w:t>-</w:t>
      </w:r>
      <w:r w:rsidRPr="00457127">
        <w:rPr>
          <w:rFonts w:ascii="Times New Roman" w:eastAsia="Calibri" w:hAnsi="Times New Roman" w:cs="Times New Roman"/>
          <w:sz w:val="28"/>
          <w:szCs w:val="28"/>
        </w:rPr>
        <w:t xml:space="preserve"> хорошая транспортная доступность района (железная дорога, трасса «Байкал» федерального значения, близость областного центра Омской области (1,5-2 ч в пути);</w:t>
      </w:r>
    </w:p>
    <w:p w:rsidR="00D10461" w:rsidRPr="00457127" w:rsidRDefault="00D10461" w:rsidP="00630929">
      <w:pPr>
        <w:widowControl w:val="0"/>
        <w:spacing w:after="0" w:line="240" w:lineRule="auto"/>
        <w:ind w:firstLine="709"/>
        <w:jc w:val="both"/>
        <w:rPr>
          <w:rFonts w:ascii="Times New Roman" w:hAnsi="Times New Roman"/>
          <w:sz w:val="28"/>
          <w:szCs w:val="28"/>
        </w:rPr>
      </w:pPr>
      <w:r w:rsidRPr="00457127">
        <w:rPr>
          <w:rFonts w:ascii="Times New Roman" w:hAnsi="Times New Roman" w:cs="Times New Roman"/>
          <w:sz w:val="28"/>
          <w:szCs w:val="28"/>
        </w:rPr>
        <w:t>- полезные ископаемые: разведано пять месторождений с ресурсами</w:t>
      </w:r>
      <w:r w:rsidRPr="00457127">
        <w:rPr>
          <w:rFonts w:ascii="Times New Roman" w:hAnsi="Times New Roman"/>
          <w:sz w:val="28"/>
          <w:szCs w:val="28"/>
        </w:rPr>
        <w:t xml:space="preserve"> торфяного сырья, разрабатывается месторождение суглинков кирпичных;</w:t>
      </w:r>
    </w:p>
    <w:p w:rsidR="00D10461" w:rsidRPr="00457127" w:rsidRDefault="00D10461" w:rsidP="00630929">
      <w:pPr>
        <w:widowControl w:val="0"/>
        <w:spacing w:after="0" w:line="240" w:lineRule="auto"/>
        <w:ind w:firstLine="709"/>
        <w:jc w:val="both"/>
        <w:rPr>
          <w:rFonts w:ascii="Times New Roman" w:hAnsi="Times New Roman"/>
          <w:sz w:val="28"/>
          <w:szCs w:val="28"/>
        </w:rPr>
      </w:pPr>
      <w:r w:rsidRPr="00457127">
        <w:rPr>
          <w:rFonts w:ascii="Times New Roman" w:hAnsi="Times New Roman"/>
          <w:sz w:val="28"/>
          <w:szCs w:val="28"/>
        </w:rPr>
        <w:t xml:space="preserve">-   частичная газификация г. Татарска и сел; </w:t>
      </w:r>
    </w:p>
    <w:p w:rsidR="00D10461" w:rsidRPr="00457127" w:rsidRDefault="00E34740" w:rsidP="00630929">
      <w:pPr>
        <w:pStyle w:val="a8"/>
        <w:widowControl w:val="0"/>
        <w:spacing w:before="0" w:beforeAutospacing="0" w:after="0" w:afterAutospacing="0"/>
        <w:ind w:firstLine="709"/>
        <w:jc w:val="both"/>
        <w:rPr>
          <w:sz w:val="28"/>
          <w:szCs w:val="28"/>
        </w:rPr>
      </w:pPr>
      <w:r>
        <w:rPr>
          <w:sz w:val="28"/>
          <w:szCs w:val="28"/>
        </w:rPr>
        <w:t>-</w:t>
      </w:r>
      <w:r w:rsidR="00D10461" w:rsidRPr="00457127">
        <w:rPr>
          <w:sz w:val="28"/>
          <w:szCs w:val="28"/>
        </w:rPr>
        <w:t>климатические условия средней полосы России, развитый перерабатывающий комплекс и наличие предприятий машино- и приборостроения, наличие квалифицированных трудовых ресурсов, делают наш район открытым для развития сотрудничества и партнерства с потенциальными инвесторами;</w:t>
      </w:r>
    </w:p>
    <w:p w:rsidR="007A27CD" w:rsidRDefault="00E84471" w:rsidP="00630929">
      <w:pPr>
        <w:widowControl w:val="0"/>
        <w:spacing w:after="0" w:line="240" w:lineRule="auto"/>
        <w:ind w:firstLine="601"/>
        <w:jc w:val="both"/>
        <w:rPr>
          <w:rFonts w:ascii="Times New Roman" w:hAnsi="Times New Roman"/>
          <w:sz w:val="28"/>
          <w:szCs w:val="28"/>
        </w:rPr>
      </w:pPr>
      <w:r w:rsidRPr="00457127">
        <w:rPr>
          <w:rFonts w:ascii="Times New Roman" w:hAnsi="Times New Roman"/>
          <w:sz w:val="28"/>
          <w:szCs w:val="28"/>
        </w:rPr>
        <w:t>- наличие крупных сельскохозяйственных предприятий по производству и переработке зерна, молока, мяса;</w:t>
      </w:r>
    </w:p>
    <w:p w:rsidR="00554330" w:rsidRDefault="00E84471" w:rsidP="00554330">
      <w:pPr>
        <w:widowControl w:val="0"/>
        <w:spacing w:after="0" w:line="240" w:lineRule="auto"/>
        <w:ind w:firstLine="601"/>
        <w:jc w:val="both"/>
        <w:rPr>
          <w:rFonts w:ascii="Times New Roman" w:eastAsia="Calibri" w:hAnsi="Times New Roman" w:cs="Times New Roman"/>
          <w:sz w:val="28"/>
          <w:szCs w:val="28"/>
        </w:rPr>
      </w:pPr>
      <w:r w:rsidRPr="00457127">
        <w:rPr>
          <w:rFonts w:ascii="Times New Roman" w:hAnsi="Times New Roman"/>
          <w:sz w:val="28"/>
          <w:szCs w:val="28"/>
        </w:rPr>
        <w:t xml:space="preserve">- </w:t>
      </w:r>
      <w:r w:rsidRPr="00457127">
        <w:rPr>
          <w:rFonts w:ascii="Times New Roman" w:eastAsia="Calibri" w:hAnsi="Times New Roman" w:cs="Times New Roman"/>
          <w:sz w:val="28"/>
          <w:szCs w:val="28"/>
        </w:rPr>
        <w:t>конкурентоспособная продукция промышленных предприятий района;</w:t>
      </w:r>
    </w:p>
    <w:p w:rsidR="00D10461" w:rsidRDefault="00D10461" w:rsidP="00630929">
      <w:pPr>
        <w:widowControl w:val="0"/>
        <w:spacing w:after="0" w:line="240" w:lineRule="auto"/>
        <w:ind w:firstLine="601"/>
        <w:jc w:val="both"/>
        <w:rPr>
          <w:rFonts w:ascii="Times New Roman" w:hAnsi="Times New Roman"/>
          <w:sz w:val="28"/>
          <w:szCs w:val="28"/>
        </w:rPr>
      </w:pPr>
      <w:r w:rsidRPr="00457127">
        <w:rPr>
          <w:rFonts w:ascii="Times New Roman" w:hAnsi="Times New Roman"/>
          <w:sz w:val="28"/>
          <w:szCs w:val="28"/>
        </w:rPr>
        <w:t>- наличие свободных площадей для инвесторов, земельных участков.</w:t>
      </w:r>
    </w:p>
    <w:p w:rsidR="006A3C9E" w:rsidRPr="00454819" w:rsidRDefault="00554330" w:rsidP="00630929">
      <w:pPr>
        <w:autoSpaceDE w:val="0"/>
        <w:autoSpaceDN w:val="0"/>
        <w:adjustRightInd w:val="0"/>
        <w:spacing w:before="100" w:beforeAutospacing="1" w:after="100" w:afterAutospacing="1" w:line="240" w:lineRule="auto"/>
        <w:jc w:val="center"/>
        <w:rPr>
          <w:rFonts w:ascii="Times New Roman" w:hAnsi="Times New Roman"/>
          <w:b/>
          <w:sz w:val="28"/>
          <w:szCs w:val="28"/>
        </w:rPr>
      </w:pPr>
      <w:bookmarkStart w:id="30" w:name="_Toc33104778"/>
      <w:bookmarkStart w:id="31" w:name="_Toc37400686"/>
      <w:r>
        <w:rPr>
          <w:rFonts w:ascii="Times New Roman" w:hAnsi="Times New Roman" w:cs="Times New Roman"/>
          <w:noProof/>
          <w:sz w:val="28"/>
          <w:szCs w:val="28"/>
        </w:rPr>
        <w:drawing>
          <wp:anchor distT="0" distB="0" distL="114300" distR="114300" simplePos="0" relativeHeight="251786240" behindDoc="0" locked="0" layoutInCell="1" allowOverlap="1">
            <wp:simplePos x="0" y="0"/>
            <wp:positionH relativeFrom="column">
              <wp:posOffset>18592</wp:posOffset>
            </wp:positionH>
            <wp:positionV relativeFrom="paragraph">
              <wp:posOffset>38100</wp:posOffset>
            </wp:positionV>
            <wp:extent cx="6049645" cy="4429125"/>
            <wp:effectExtent l="38100" t="38100" r="46355" b="47625"/>
            <wp:wrapSquare wrapText="bothSides"/>
            <wp:docPr id="17" name="Рисунок 1" descr="C:\Documents and Settings\Олеся\Рабочий стол\ПОЧТА\map1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Олеся\Рабочий стол\ПОЧТА\map1002.png"/>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6049645" cy="4429125"/>
                    </a:xfrm>
                    <a:prstGeom prst="rect">
                      <a:avLst/>
                    </a:prstGeom>
                    <a:ln w="28575" cap="sq" cmpd="thickThin">
                      <a:solidFill>
                        <a:srgbClr val="000000"/>
                      </a:solidFill>
                      <a:prstDash val="solid"/>
                      <a:miter lim="800000"/>
                    </a:ln>
                    <a:effectLst>
                      <a:innerShdw blurRad="76200">
                        <a:srgbClr val="000000"/>
                      </a:innerShdw>
                    </a:effectLst>
                  </pic:spPr>
                </pic:pic>
              </a:graphicData>
            </a:graphic>
          </wp:anchor>
        </w:drawing>
      </w:r>
      <w:r w:rsidR="006A3C9E" w:rsidRPr="00454819">
        <w:rPr>
          <w:rFonts w:ascii="Times New Roman" w:hAnsi="Times New Roman"/>
          <w:b/>
          <w:sz w:val="28"/>
          <w:szCs w:val="28"/>
        </w:rPr>
        <w:t>SWOT-анализ Татарского района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0"/>
        <w:gridCol w:w="4389"/>
      </w:tblGrid>
      <w:tr w:rsidR="006A3C9E" w:rsidRPr="00454819" w:rsidTr="00554330">
        <w:tc>
          <w:tcPr>
            <w:tcW w:w="5240" w:type="dxa"/>
          </w:tcPr>
          <w:p w:rsidR="006A3C9E" w:rsidRPr="00454819" w:rsidRDefault="006A3C9E" w:rsidP="00630929">
            <w:pPr>
              <w:autoSpaceDE w:val="0"/>
              <w:autoSpaceDN w:val="0"/>
              <w:adjustRightInd w:val="0"/>
              <w:spacing w:before="100" w:beforeAutospacing="1" w:after="100" w:afterAutospacing="1" w:line="240" w:lineRule="auto"/>
              <w:jc w:val="center"/>
              <w:rPr>
                <w:rFonts w:ascii="Times New Roman" w:hAnsi="Times New Roman"/>
                <w:b/>
                <w:sz w:val="24"/>
                <w:szCs w:val="24"/>
              </w:rPr>
            </w:pPr>
            <w:r w:rsidRPr="00454819">
              <w:rPr>
                <w:rFonts w:ascii="Times New Roman" w:hAnsi="Times New Roman"/>
                <w:b/>
                <w:sz w:val="24"/>
                <w:szCs w:val="24"/>
              </w:rPr>
              <w:t>Сильные стороны</w:t>
            </w:r>
          </w:p>
        </w:tc>
        <w:tc>
          <w:tcPr>
            <w:tcW w:w="4389" w:type="dxa"/>
          </w:tcPr>
          <w:p w:rsidR="006A3C9E" w:rsidRPr="00454819" w:rsidRDefault="006A3C9E" w:rsidP="00630929">
            <w:pPr>
              <w:autoSpaceDE w:val="0"/>
              <w:autoSpaceDN w:val="0"/>
              <w:adjustRightInd w:val="0"/>
              <w:spacing w:before="100" w:beforeAutospacing="1" w:after="100" w:afterAutospacing="1" w:line="240" w:lineRule="auto"/>
              <w:jc w:val="center"/>
              <w:rPr>
                <w:rFonts w:ascii="Times New Roman" w:hAnsi="Times New Roman"/>
                <w:b/>
                <w:sz w:val="24"/>
                <w:szCs w:val="24"/>
              </w:rPr>
            </w:pPr>
            <w:r w:rsidRPr="00454819">
              <w:rPr>
                <w:rFonts w:ascii="Times New Roman" w:hAnsi="Times New Roman"/>
                <w:b/>
                <w:sz w:val="24"/>
                <w:szCs w:val="24"/>
              </w:rPr>
              <w:t>Слабые стороны</w:t>
            </w:r>
          </w:p>
        </w:tc>
      </w:tr>
      <w:tr w:rsidR="006A3C9E" w:rsidRPr="00454819" w:rsidTr="00554330">
        <w:tc>
          <w:tcPr>
            <w:tcW w:w="5240"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xml:space="preserve">- </w:t>
            </w:r>
            <w:r w:rsidR="009F6648">
              <w:rPr>
                <w:rFonts w:ascii="Times New Roman" w:hAnsi="Times New Roman"/>
                <w:sz w:val="24"/>
                <w:szCs w:val="24"/>
              </w:rPr>
              <w:t>миграционный приток населения</w:t>
            </w:r>
            <w:r w:rsidRPr="00454819">
              <w:rPr>
                <w:rFonts w:ascii="Times New Roman" w:hAnsi="Times New Roman"/>
                <w:sz w:val="24"/>
                <w:szCs w:val="24"/>
              </w:rPr>
              <w:t>;</w:t>
            </w:r>
          </w:p>
        </w:tc>
        <w:tc>
          <w:tcPr>
            <w:tcW w:w="4389"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уменьшение численности населения;</w:t>
            </w:r>
          </w:p>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миграционный отток населения;</w:t>
            </w:r>
          </w:p>
        </w:tc>
      </w:tr>
      <w:tr w:rsidR="006A3C9E" w:rsidRPr="00454819" w:rsidTr="00554330">
        <w:tc>
          <w:tcPr>
            <w:tcW w:w="5240"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показатели среднемесячной заработной платы выше прожиточного минимума;</w:t>
            </w:r>
          </w:p>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среднемесячные номинальные денежные доходы на душу населения ежегодно растут;</w:t>
            </w:r>
          </w:p>
        </w:tc>
        <w:tc>
          <w:tcPr>
            <w:tcW w:w="4389"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ежемесячная заработная плата ниже аналогичного показателя по региону;</w:t>
            </w:r>
          </w:p>
        </w:tc>
      </w:tr>
      <w:tr w:rsidR="006A3C9E" w:rsidRPr="00454819" w:rsidTr="00554330">
        <w:tc>
          <w:tcPr>
            <w:tcW w:w="5240" w:type="dxa"/>
          </w:tcPr>
          <w:p w:rsidR="006A3C9E" w:rsidRPr="00454819" w:rsidRDefault="006A3C9E" w:rsidP="00754CA1">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сокращение доли лиц, не занятых трудовой деятельностью и обучением;</w:t>
            </w:r>
          </w:p>
        </w:tc>
        <w:tc>
          <w:tcPr>
            <w:tcW w:w="4389"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ежегодный рост маятниковой миграции работающих;</w:t>
            </w:r>
          </w:p>
        </w:tc>
      </w:tr>
      <w:tr w:rsidR="006A3C9E" w:rsidRPr="00454819" w:rsidTr="00554330">
        <w:tc>
          <w:tcPr>
            <w:tcW w:w="5240"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наличие резервных территорий, пригодных для жилищного строительства;</w:t>
            </w:r>
          </w:p>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обеспеченность населения общей площадью жилого фонда выше норматива;</w:t>
            </w:r>
          </w:p>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переход котельных и частных домовладений на газовое топливо;</w:t>
            </w:r>
          </w:p>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газификация сельских поселений;</w:t>
            </w:r>
          </w:p>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участие в федеральных и областных целевых  программах по предоставлению жилья;</w:t>
            </w:r>
          </w:p>
        </w:tc>
        <w:tc>
          <w:tcPr>
            <w:tcW w:w="4389"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невысокий уровень благоустройства жилого фонда;</w:t>
            </w:r>
          </w:p>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высокая степень износа основных производственных фондов ЖКХ;</w:t>
            </w:r>
          </w:p>
        </w:tc>
      </w:tr>
      <w:tr w:rsidR="006A3C9E" w:rsidRPr="00454819" w:rsidTr="00554330">
        <w:tc>
          <w:tcPr>
            <w:tcW w:w="5240"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развития сеть образовательных учреждений и доступность образовательных услуг;</w:t>
            </w:r>
          </w:p>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наличие системы социальной поддержки учащихся (питание, отдых, проезд, поддержка детей-сирот);</w:t>
            </w:r>
          </w:p>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реализация образовательных стандартов во всех типах образовательных учреждений;</w:t>
            </w:r>
          </w:p>
        </w:tc>
        <w:tc>
          <w:tcPr>
            <w:tcW w:w="4389"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отсутствие частных образовательных учреждений;</w:t>
            </w:r>
          </w:p>
          <w:p w:rsidR="006A3C9E" w:rsidRPr="00454819" w:rsidRDefault="006A3C9E" w:rsidP="00630929">
            <w:pPr>
              <w:autoSpaceDE w:val="0"/>
              <w:autoSpaceDN w:val="0"/>
              <w:adjustRightInd w:val="0"/>
              <w:spacing w:after="0" w:line="240" w:lineRule="auto"/>
              <w:rPr>
                <w:rFonts w:ascii="Times New Roman" w:hAnsi="Times New Roman"/>
                <w:sz w:val="24"/>
                <w:szCs w:val="24"/>
              </w:rPr>
            </w:pPr>
          </w:p>
        </w:tc>
      </w:tr>
      <w:tr w:rsidR="006A3C9E" w:rsidRPr="00454819" w:rsidTr="00554330">
        <w:tc>
          <w:tcPr>
            <w:tcW w:w="5240"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развитая лечебная сеть, обеспечивающая оказание необходимой медицинской помощи;</w:t>
            </w:r>
          </w:p>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повышение качества оказываемых медицинских услуг;</w:t>
            </w:r>
          </w:p>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осуществление диспансеризации населения;</w:t>
            </w:r>
          </w:p>
        </w:tc>
        <w:tc>
          <w:tcPr>
            <w:tcW w:w="4389"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низкая укомплектованность лечебно-профилактических учреждений врачебными и медицинскими кадрами;</w:t>
            </w:r>
          </w:p>
        </w:tc>
      </w:tr>
      <w:tr w:rsidR="006A3C9E" w:rsidRPr="00454819" w:rsidTr="00554330">
        <w:tc>
          <w:tcPr>
            <w:tcW w:w="5240"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хорошая транспортная доступность района;</w:t>
            </w:r>
          </w:p>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устойчивое транспортное сообщение со всеми населенными пунктами района;</w:t>
            </w:r>
          </w:p>
        </w:tc>
        <w:tc>
          <w:tcPr>
            <w:tcW w:w="4389"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удаленность от областного центра;</w:t>
            </w:r>
          </w:p>
        </w:tc>
      </w:tr>
      <w:tr w:rsidR="006A3C9E" w:rsidRPr="00454819" w:rsidTr="00554330">
        <w:tc>
          <w:tcPr>
            <w:tcW w:w="5240"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наблюдается достаточно высокая урожайность зерновых;</w:t>
            </w:r>
          </w:p>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обновление парка сельскохозяйственной техники;</w:t>
            </w:r>
          </w:p>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наличие свободных земель для развития сельского хозяйства;</w:t>
            </w:r>
          </w:p>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поголовье КРС остается на уровне прошлых лет;</w:t>
            </w:r>
          </w:p>
        </w:tc>
        <w:tc>
          <w:tcPr>
            <w:tcW w:w="4389"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недостаток кадров высокой квалификации;</w:t>
            </w:r>
          </w:p>
          <w:p w:rsidR="006A3C9E" w:rsidRPr="00454819" w:rsidRDefault="006A3C9E" w:rsidP="00630929">
            <w:pPr>
              <w:autoSpaceDE w:val="0"/>
              <w:autoSpaceDN w:val="0"/>
              <w:adjustRightInd w:val="0"/>
              <w:spacing w:after="0" w:line="240" w:lineRule="auto"/>
              <w:rPr>
                <w:rFonts w:ascii="Times New Roman" w:hAnsi="Times New Roman"/>
                <w:sz w:val="24"/>
                <w:szCs w:val="24"/>
              </w:rPr>
            </w:pPr>
          </w:p>
        </w:tc>
      </w:tr>
      <w:tr w:rsidR="006A3C9E" w:rsidRPr="00454819" w:rsidTr="00554330">
        <w:tc>
          <w:tcPr>
            <w:tcW w:w="5240"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конкурентоспособная продукция промышленных предприятий района;</w:t>
            </w:r>
          </w:p>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наличие свободных промышленных площадей;</w:t>
            </w:r>
          </w:p>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наличие незанятого трудоспособного населения;</w:t>
            </w:r>
          </w:p>
        </w:tc>
        <w:tc>
          <w:tcPr>
            <w:tcW w:w="4389"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недостаточность оборотных средств для развития предприятий;</w:t>
            </w:r>
          </w:p>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дефицит квалифицированных специалистов по маркетингу и финансам;</w:t>
            </w:r>
          </w:p>
        </w:tc>
      </w:tr>
      <w:tr w:rsidR="006A3C9E" w:rsidRPr="00454819" w:rsidTr="00554330">
        <w:tc>
          <w:tcPr>
            <w:tcW w:w="5240"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наличие свободных помещений для размещения субъектов малого и среднего предпринимательства как в городском</w:t>
            </w:r>
            <w:r w:rsidR="009A0631">
              <w:rPr>
                <w:rFonts w:ascii="Times New Roman" w:hAnsi="Times New Roman"/>
                <w:sz w:val="24"/>
                <w:szCs w:val="24"/>
              </w:rPr>
              <w:t>,</w:t>
            </w:r>
            <w:r w:rsidRPr="00454819">
              <w:rPr>
                <w:rFonts w:ascii="Times New Roman" w:hAnsi="Times New Roman"/>
                <w:sz w:val="24"/>
                <w:szCs w:val="24"/>
              </w:rPr>
              <w:t xml:space="preserve"> так и в сельских поселениях;</w:t>
            </w:r>
          </w:p>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участи</w:t>
            </w:r>
            <w:r w:rsidR="00F1416B">
              <w:rPr>
                <w:rFonts w:ascii="Times New Roman" w:hAnsi="Times New Roman"/>
                <w:sz w:val="24"/>
                <w:szCs w:val="24"/>
              </w:rPr>
              <w:t>е</w:t>
            </w:r>
            <w:r w:rsidRPr="00454819">
              <w:rPr>
                <w:rFonts w:ascii="Times New Roman" w:hAnsi="Times New Roman"/>
                <w:sz w:val="24"/>
                <w:szCs w:val="24"/>
              </w:rPr>
              <w:t xml:space="preserve"> в областной целевой программе «Развитие малого и среднего предпринимательства в Новосибирской области»</w:t>
            </w:r>
          </w:p>
        </w:tc>
        <w:tc>
          <w:tcPr>
            <w:tcW w:w="4389"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xml:space="preserve">- развитие малого бизнеса преимущественно </w:t>
            </w:r>
            <w:r w:rsidR="00F1416B">
              <w:rPr>
                <w:rFonts w:ascii="Times New Roman" w:hAnsi="Times New Roman"/>
                <w:sz w:val="24"/>
                <w:szCs w:val="24"/>
              </w:rPr>
              <w:t>в сфере</w:t>
            </w:r>
            <w:r w:rsidRPr="00454819">
              <w:rPr>
                <w:rFonts w:ascii="Times New Roman" w:hAnsi="Times New Roman"/>
                <w:sz w:val="24"/>
                <w:szCs w:val="24"/>
              </w:rPr>
              <w:t xml:space="preserve"> торговли;</w:t>
            </w:r>
          </w:p>
        </w:tc>
      </w:tr>
      <w:tr w:rsidR="006A3C9E" w:rsidRPr="00454819" w:rsidTr="00554330">
        <w:tc>
          <w:tcPr>
            <w:tcW w:w="5240"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наличие предприятий, ориентированных и на внешние рынки сбыта;</w:t>
            </w:r>
          </w:p>
        </w:tc>
        <w:tc>
          <w:tcPr>
            <w:tcW w:w="4389" w:type="dxa"/>
          </w:tcPr>
          <w:p w:rsidR="006A3C9E" w:rsidRPr="00454819" w:rsidRDefault="006A3C9E" w:rsidP="005F746A">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отдаленность от широкомасштабных рынков сбыта;</w:t>
            </w:r>
          </w:p>
        </w:tc>
      </w:tr>
      <w:tr w:rsidR="006A3C9E" w:rsidRPr="00454819" w:rsidTr="00554330">
        <w:tc>
          <w:tcPr>
            <w:tcW w:w="5240" w:type="dxa"/>
          </w:tcPr>
          <w:p w:rsidR="006A3C9E" w:rsidRPr="00454819" w:rsidRDefault="006A3C9E" w:rsidP="00630929">
            <w:pPr>
              <w:autoSpaceDE w:val="0"/>
              <w:autoSpaceDN w:val="0"/>
              <w:adjustRightInd w:val="0"/>
              <w:spacing w:after="0" w:line="240" w:lineRule="auto"/>
              <w:jc w:val="center"/>
              <w:rPr>
                <w:rFonts w:ascii="Times New Roman" w:hAnsi="Times New Roman"/>
                <w:b/>
                <w:sz w:val="24"/>
                <w:szCs w:val="24"/>
              </w:rPr>
            </w:pPr>
            <w:r w:rsidRPr="00454819">
              <w:rPr>
                <w:rFonts w:ascii="Times New Roman" w:hAnsi="Times New Roman"/>
                <w:b/>
                <w:sz w:val="24"/>
                <w:szCs w:val="24"/>
              </w:rPr>
              <w:t>Возможности</w:t>
            </w:r>
          </w:p>
        </w:tc>
        <w:tc>
          <w:tcPr>
            <w:tcW w:w="4389" w:type="dxa"/>
          </w:tcPr>
          <w:p w:rsidR="006A3C9E" w:rsidRPr="00454819" w:rsidRDefault="006A3C9E" w:rsidP="00630929">
            <w:pPr>
              <w:autoSpaceDE w:val="0"/>
              <w:autoSpaceDN w:val="0"/>
              <w:adjustRightInd w:val="0"/>
              <w:spacing w:after="0" w:line="240" w:lineRule="auto"/>
              <w:jc w:val="center"/>
              <w:rPr>
                <w:rFonts w:ascii="Times New Roman" w:hAnsi="Times New Roman"/>
                <w:b/>
                <w:sz w:val="24"/>
                <w:szCs w:val="24"/>
              </w:rPr>
            </w:pPr>
            <w:r w:rsidRPr="00454819">
              <w:rPr>
                <w:rFonts w:ascii="Times New Roman" w:hAnsi="Times New Roman"/>
                <w:b/>
                <w:sz w:val="24"/>
                <w:szCs w:val="24"/>
              </w:rPr>
              <w:t>Угрозы</w:t>
            </w:r>
          </w:p>
        </w:tc>
      </w:tr>
      <w:tr w:rsidR="006A3C9E" w:rsidRPr="00454819" w:rsidTr="00554330">
        <w:tc>
          <w:tcPr>
            <w:tcW w:w="5240"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реализация программы мер по улучшению демографической ситуации на территории района будет способствовать общему приросту численности населения;</w:t>
            </w:r>
          </w:p>
        </w:tc>
        <w:tc>
          <w:tcPr>
            <w:tcW w:w="4389"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неудовлетворенности граждан существующими социально-экономическими условиями может способствовать увеличению оттока населения из района (в основном молодежи);</w:t>
            </w:r>
          </w:p>
        </w:tc>
      </w:tr>
      <w:tr w:rsidR="006A3C9E" w:rsidRPr="00454819" w:rsidTr="00554330">
        <w:tc>
          <w:tcPr>
            <w:tcW w:w="5240"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повышение реальных доходов населения и улучшение базовых условий его жизнедеятельности;</w:t>
            </w:r>
          </w:p>
        </w:tc>
        <w:tc>
          <w:tcPr>
            <w:tcW w:w="4389"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увеличение доли граждан, выезжающих из района с целью поиска работы;</w:t>
            </w:r>
          </w:p>
        </w:tc>
      </w:tr>
      <w:tr w:rsidR="006A3C9E" w:rsidRPr="00454819" w:rsidTr="00554330">
        <w:tc>
          <w:tcPr>
            <w:tcW w:w="5240"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имеется возможность строительства малоэтажного жилья с большими площадями приусадебных участков;</w:t>
            </w:r>
          </w:p>
        </w:tc>
        <w:tc>
          <w:tcPr>
            <w:tcW w:w="4389"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низкий уровень нового строительства на сельских территориях, что препятствует повышению жилищной обеспеченности граждан;</w:t>
            </w:r>
          </w:p>
        </w:tc>
      </w:tr>
      <w:tr w:rsidR="006A3C9E" w:rsidRPr="00454819" w:rsidTr="00554330">
        <w:tc>
          <w:tcPr>
            <w:tcW w:w="5240"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дальнейшая оптимизация сети общеобразовательных учреждений и совершенствование управления образовательными процессами;</w:t>
            </w:r>
          </w:p>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ввод новых групп в дошкольном образовании, путем строительства детских садов и ввода дополнительных групп на базе имеющихся;</w:t>
            </w:r>
          </w:p>
        </w:tc>
        <w:tc>
          <w:tcPr>
            <w:tcW w:w="4389"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снижение количества учащихся во всех типах образовательных учреждений;</w:t>
            </w:r>
          </w:p>
        </w:tc>
      </w:tr>
      <w:tr w:rsidR="006A3C9E" w:rsidRPr="00454819" w:rsidTr="00554330">
        <w:tc>
          <w:tcPr>
            <w:tcW w:w="5240"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привлечение высококвалифицированных специалистов  в области здравоохранения, путем предоставления служебного жилья для  врачей;</w:t>
            </w:r>
          </w:p>
        </w:tc>
        <w:tc>
          <w:tcPr>
            <w:tcW w:w="4389"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недостаточность медицинских кадров, старение медицинских кадров;</w:t>
            </w:r>
          </w:p>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xml:space="preserve">- рост онкологических заболеваний и заболеваний </w:t>
            </w:r>
            <w:r w:rsidR="009A0631" w:rsidRPr="00454819">
              <w:rPr>
                <w:rFonts w:ascii="Times New Roman" w:hAnsi="Times New Roman"/>
                <w:sz w:val="24"/>
                <w:szCs w:val="24"/>
              </w:rPr>
              <w:t>сердечно-сосудистой</w:t>
            </w:r>
            <w:r w:rsidRPr="00454819">
              <w:rPr>
                <w:rFonts w:ascii="Times New Roman" w:hAnsi="Times New Roman"/>
                <w:sz w:val="24"/>
                <w:szCs w:val="24"/>
              </w:rPr>
              <w:t xml:space="preserve"> системы; </w:t>
            </w:r>
          </w:p>
        </w:tc>
      </w:tr>
      <w:tr w:rsidR="006A3C9E" w:rsidRPr="00454819" w:rsidTr="00554330">
        <w:tc>
          <w:tcPr>
            <w:tcW w:w="5240"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развитие внешних экономических связей района;</w:t>
            </w:r>
          </w:p>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сохранение пассажирского парка и развитой сети автомобильных дорог;</w:t>
            </w:r>
          </w:p>
        </w:tc>
        <w:tc>
          <w:tcPr>
            <w:tcW w:w="4389"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возрастание транспортных потоков будет способствовать ухудшению окружающей среды;</w:t>
            </w:r>
          </w:p>
        </w:tc>
      </w:tr>
      <w:tr w:rsidR="006A3C9E" w:rsidRPr="00454819" w:rsidTr="00554330">
        <w:tc>
          <w:tcPr>
            <w:tcW w:w="5240"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наличие свободных земельных ресурсов для развития сельскохозяйственного производства;</w:t>
            </w:r>
          </w:p>
        </w:tc>
        <w:tc>
          <w:tcPr>
            <w:tcW w:w="4389"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уменьшение объемов производства сельскохозяйственной продукции в личных подсобных хозяйствах;</w:t>
            </w:r>
          </w:p>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диспаритет цен на зерно;</w:t>
            </w:r>
          </w:p>
        </w:tc>
      </w:tr>
      <w:tr w:rsidR="006A3C9E" w:rsidRPr="00454819" w:rsidTr="00554330">
        <w:tc>
          <w:tcPr>
            <w:tcW w:w="5240"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дальнейшее развитие малого предпринимательства, расширение сферы услуг в районе, увеличение оборота розничной торговли</w:t>
            </w:r>
          </w:p>
        </w:tc>
        <w:tc>
          <w:tcPr>
            <w:tcW w:w="4389"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злоупотребление доминирующим положением на рынке со стороны естественных монополий;</w:t>
            </w:r>
          </w:p>
        </w:tc>
      </w:tr>
      <w:tr w:rsidR="006A3C9E" w:rsidRPr="00454819" w:rsidTr="00554330">
        <w:tc>
          <w:tcPr>
            <w:tcW w:w="5240"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развитие внешнеэкономических связей;</w:t>
            </w:r>
          </w:p>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расширение экспорта продукции и услуг;</w:t>
            </w:r>
          </w:p>
        </w:tc>
        <w:tc>
          <w:tcPr>
            <w:tcW w:w="4389" w:type="dxa"/>
          </w:tcPr>
          <w:p w:rsidR="006A3C9E" w:rsidRPr="00454819" w:rsidRDefault="006A3C9E" w:rsidP="00630929">
            <w:pPr>
              <w:autoSpaceDE w:val="0"/>
              <w:autoSpaceDN w:val="0"/>
              <w:adjustRightInd w:val="0"/>
              <w:spacing w:after="0" w:line="240" w:lineRule="auto"/>
              <w:rPr>
                <w:rFonts w:ascii="Times New Roman" w:hAnsi="Times New Roman"/>
                <w:sz w:val="24"/>
                <w:szCs w:val="24"/>
              </w:rPr>
            </w:pPr>
            <w:r w:rsidRPr="00454819">
              <w:rPr>
                <w:rFonts w:ascii="Times New Roman" w:hAnsi="Times New Roman"/>
                <w:sz w:val="24"/>
                <w:szCs w:val="24"/>
              </w:rPr>
              <w:t>- возникновение барьеров при выходе на новые рынки;</w:t>
            </w:r>
          </w:p>
          <w:p w:rsidR="006A3C9E" w:rsidRPr="00454819" w:rsidRDefault="006A3C9E" w:rsidP="00630929">
            <w:pPr>
              <w:autoSpaceDE w:val="0"/>
              <w:autoSpaceDN w:val="0"/>
              <w:adjustRightInd w:val="0"/>
              <w:spacing w:after="0" w:line="240" w:lineRule="auto"/>
              <w:rPr>
                <w:rFonts w:ascii="Times New Roman" w:hAnsi="Times New Roman"/>
                <w:sz w:val="24"/>
                <w:szCs w:val="24"/>
              </w:rPr>
            </w:pPr>
          </w:p>
        </w:tc>
      </w:tr>
    </w:tbl>
    <w:p w:rsidR="00332393" w:rsidRPr="004D0CA7" w:rsidRDefault="0034515E" w:rsidP="00554330">
      <w:pPr>
        <w:pStyle w:val="2"/>
        <w:keepLines w:val="0"/>
        <w:widowControl w:val="0"/>
        <w:spacing w:after="240" w:line="240" w:lineRule="auto"/>
        <w:jc w:val="center"/>
        <w:rPr>
          <w:rFonts w:ascii="Times New Roman" w:hAnsi="Times New Roman" w:cs="Times New Roman"/>
          <w:color w:val="1F497D" w:themeColor="text2"/>
          <w:sz w:val="28"/>
          <w:szCs w:val="28"/>
        </w:rPr>
      </w:pPr>
      <w:r w:rsidRPr="004D0CA7">
        <w:rPr>
          <w:rFonts w:ascii="Times New Roman" w:hAnsi="Times New Roman" w:cs="Times New Roman"/>
          <w:color w:val="1F497D" w:themeColor="text2"/>
          <w:sz w:val="28"/>
          <w:szCs w:val="28"/>
        </w:rPr>
        <w:t>8.2.</w:t>
      </w:r>
      <w:r w:rsidR="003A7378" w:rsidRPr="004D0CA7">
        <w:rPr>
          <w:rFonts w:ascii="Times New Roman" w:hAnsi="Times New Roman" w:cs="Times New Roman"/>
          <w:color w:val="1F497D" w:themeColor="text2"/>
          <w:sz w:val="28"/>
          <w:szCs w:val="28"/>
        </w:rPr>
        <w:t> </w:t>
      </w:r>
      <w:r w:rsidRPr="004D0CA7">
        <w:rPr>
          <w:rFonts w:ascii="Times New Roman" w:hAnsi="Times New Roman" w:cs="Times New Roman"/>
          <w:color w:val="1F497D" w:themeColor="text2"/>
          <w:sz w:val="28"/>
          <w:szCs w:val="28"/>
        </w:rPr>
        <w:t>Точки роста</w:t>
      </w:r>
      <w:bookmarkEnd w:id="30"/>
      <w:bookmarkEnd w:id="31"/>
    </w:p>
    <w:p w:rsidR="00985D68" w:rsidRDefault="0057549E" w:rsidP="009A0631">
      <w:pPr>
        <w:widowControl w:val="0"/>
        <w:tabs>
          <w:tab w:val="num" w:pos="110"/>
        </w:tabs>
        <w:spacing w:after="0" w:line="240" w:lineRule="auto"/>
        <w:ind w:firstLine="709"/>
        <w:jc w:val="both"/>
        <w:rPr>
          <w:rFonts w:ascii="Times New Roman" w:hAnsi="Times New Roman"/>
          <w:sz w:val="28"/>
          <w:szCs w:val="28"/>
        </w:rPr>
      </w:pPr>
      <w:r w:rsidRPr="00DD0080">
        <w:rPr>
          <w:rFonts w:ascii="Times New Roman" w:hAnsi="Times New Roman"/>
          <w:sz w:val="28"/>
          <w:szCs w:val="28"/>
        </w:rPr>
        <w:t>«Точками роста» - направления, развитие которых позволит существенно повысить инвестиционную привлекательность и улучшить социально-экономиче</w:t>
      </w:r>
      <w:r w:rsidR="001F2416">
        <w:rPr>
          <w:rFonts w:ascii="Times New Roman" w:hAnsi="Times New Roman"/>
          <w:sz w:val="28"/>
          <w:szCs w:val="28"/>
        </w:rPr>
        <w:t>скую ситуацию Татарского района.</w:t>
      </w:r>
    </w:p>
    <w:p w:rsidR="00FB194D" w:rsidRPr="00FB194D" w:rsidRDefault="00FB194D" w:rsidP="009A0631">
      <w:pPr>
        <w:widowControl w:val="0"/>
        <w:spacing w:after="0" w:line="240" w:lineRule="auto"/>
        <w:ind w:firstLine="709"/>
        <w:jc w:val="both"/>
        <w:rPr>
          <w:rFonts w:ascii="Times New Roman" w:hAnsi="Times New Roman" w:cs="Times New Roman"/>
          <w:sz w:val="28"/>
          <w:szCs w:val="28"/>
        </w:rPr>
      </w:pPr>
      <w:r w:rsidRPr="00FB194D">
        <w:rPr>
          <w:rFonts w:ascii="Times New Roman" w:eastAsia="Times New Roman" w:hAnsi="Times New Roman" w:cs="Times New Roman"/>
          <w:sz w:val="28"/>
          <w:szCs w:val="28"/>
        </w:rPr>
        <w:t>За 2022 год объем инвестиций в основной капитал в районе составил 2,6 млрд. рублей, что выше</w:t>
      </w:r>
      <w:r w:rsidR="00117CFA">
        <w:rPr>
          <w:rFonts w:ascii="Times New Roman" w:eastAsia="Times New Roman" w:hAnsi="Times New Roman" w:cs="Times New Roman"/>
          <w:sz w:val="28"/>
          <w:szCs w:val="28"/>
        </w:rPr>
        <w:t xml:space="preserve"> уровня прошлого года на 16,6% в</w:t>
      </w:r>
      <w:r w:rsidRPr="00FB194D">
        <w:rPr>
          <w:rFonts w:ascii="Times New Roman" w:eastAsia="Times New Roman" w:hAnsi="Times New Roman" w:cs="Times New Roman"/>
          <w:sz w:val="28"/>
          <w:szCs w:val="28"/>
        </w:rPr>
        <w:t xml:space="preserve"> сопоставимых ценах. В сфере промышленного производства сумма инвестиций составила более 120,0 млн. рублей, инвестиции в торговле и бытовом обслуживании достигли 17,0 млн. рублей.          </w:t>
      </w:r>
    </w:p>
    <w:p w:rsidR="00FB194D" w:rsidRDefault="00FB194D" w:rsidP="00FB194D">
      <w:pPr>
        <w:spacing w:after="0" w:line="240" w:lineRule="auto"/>
        <w:ind w:firstLine="426"/>
        <w:jc w:val="both"/>
        <w:rPr>
          <w:rFonts w:ascii="Times New Roman" w:hAnsi="Times New Roman" w:cs="Times New Roman"/>
          <w:sz w:val="28"/>
        </w:rPr>
      </w:pPr>
      <w:r>
        <w:rPr>
          <w:rFonts w:ascii="Times New Roman" w:hAnsi="Times New Roman" w:cs="Times New Roman"/>
          <w:sz w:val="28"/>
          <w:szCs w:val="27"/>
        </w:rPr>
        <w:t>Н</w:t>
      </w:r>
      <w:r w:rsidRPr="009C2CF0">
        <w:rPr>
          <w:rFonts w:ascii="Times New Roman" w:hAnsi="Times New Roman" w:cs="Times New Roman"/>
          <w:sz w:val="28"/>
          <w:szCs w:val="27"/>
        </w:rPr>
        <w:t xml:space="preserve">а территории района было введено в эксплуатацию 6 </w:t>
      </w:r>
      <w:r>
        <w:rPr>
          <w:rFonts w:ascii="Times New Roman" w:hAnsi="Times New Roman" w:cs="Times New Roman"/>
          <w:sz w:val="28"/>
          <w:szCs w:val="27"/>
        </w:rPr>
        <w:t xml:space="preserve">индивидуальных </w:t>
      </w:r>
      <w:r>
        <w:rPr>
          <w:rFonts w:ascii="Times New Roman" w:hAnsi="Times New Roman" w:cs="Times New Roman"/>
          <w:sz w:val="28"/>
        </w:rPr>
        <w:t>жилых домов общей площадью 642 кв.м.</w:t>
      </w:r>
    </w:p>
    <w:p w:rsidR="00FB194D" w:rsidRDefault="00FB194D" w:rsidP="00FB194D">
      <w:pPr>
        <w:spacing w:after="0" w:line="240" w:lineRule="auto"/>
        <w:ind w:firstLine="426"/>
        <w:jc w:val="both"/>
        <w:rPr>
          <w:rFonts w:ascii="Times New Roman" w:hAnsi="Times New Roman" w:cs="Times New Roman"/>
          <w:sz w:val="28"/>
        </w:rPr>
      </w:pPr>
      <w:r>
        <w:rPr>
          <w:rFonts w:ascii="Times New Roman" w:hAnsi="Times New Roman" w:cs="Times New Roman"/>
          <w:sz w:val="28"/>
        </w:rPr>
        <w:t>Введены в эксплуатацию: два 6-ти квартирных дома</w:t>
      </w:r>
      <w:r w:rsidRPr="009C2CF0">
        <w:rPr>
          <w:rFonts w:ascii="Times New Roman" w:hAnsi="Times New Roman" w:cs="Times New Roman"/>
          <w:sz w:val="28"/>
        </w:rPr>
        <w:t xml:space="preserve"> </w:t>
      </w:r>
      <w:r>
        <w:rPr>
          <w:rFonts w:ascii="Times New Roman" w:hAnsi="Times New Roman" w:cs="Times New Roman"/>
          <w:sz w:val="28"/>
          <w:szCs w:val="27"/>
        </w:rPr>
        <w:t>и два 8-ми квартирных дома</w:t>
      </w:r>
      <w:r w:rsidRPr="00EA441A">
        <w:rPr>
          <w:rFonts w:ascii="Times New Roman" w:hAnsi="Times New Roman" w:cs="Times New Roman"/>
          <w:sz w:val="28"/>
          <w:szCs w:val="27"/>
        </w:rPr>
        <w:t xml:space="preserve"> </w:t>
      </w:r>
      <w:r>
        <w:rPr>
          <w:rFonts w:ascii="Times New Roman" w:hAnsi="Times New Roman" w:cs="Times New Roman"/>
          <w:sz w:val="28"/>
          <w:szCs w:val="27"/>
        </w:rPr>
        <w:t>для</w:t>
      </w:r>
      <w:r w:rsidRPr="00EA441A">
        <w:rPr>
          <w:rFonts w:ascii="Times New Roman" w:hAnsi="Times New Roman" w:cs="Times New Roman"/>
          <w:sz w:val="28"/>
          <w:szCs w:val="27"/>
        </w:rPr>
        <w:t xml:space="preserve"> </w:t>
      </w:r>
      <w:r w:rsidRPr="009C2CF0">
        <w:rPr>
          <w:rFonts w:ascii="Times New Roman" w:hAnsi="Times New Roman" w:cs="Times New Roman"/>
          <w:sz w:val="28"/>
          <w:szCs w:val="27"/>
        </w:rPr>
        <w:t>детей-сирот, детей, оставшихся без попечения родителей</w:t>
      </w:r>
      <w:r>
        <w:rPr>
          <w:rFonts w:ascii="Times New Roman" w:hAnsi="Times New Roman" w:cs="Times New Roman"/>
          <w:sz w:val="28"/>
          <w:szCs w:val="27"/>
        </w:rPr>
        <w:t>.</w:t>
      </w:r>
    </w:p>
    <w:p w:rsidR="00FB194D" w:rsidRPr="009C2CF0" w:rsidRDefault="00FB194D" w:rsidP="00FB194D">
      <w:pPr>
        <w:spacing w:after="0" w:line="240" w:lineRule="auto"/>
        <w:ind w:firstLine="426"/>
        <w:jc w:val="both"/>
        <w:rPr>
          <w:rFonts w:ascii="Times New Roman" w:hAnsi="Times New Roman" w:cs="Times New Roman"/>
          <w:sz w:val="28"/>
          <w:szCs w:val="27"/>
        </w:rPr>
      </w:pPr>
      <w:r>
        <w:rPr>
          <w:rFonts w:ascii="Times New Roman" w:hAnsi="Times New Roman" w:cs="Times New Roman"/>
          <w:sz w:val="28"/>
        </w:rPr>
        <w:t>О</w:t>
      </w:r>
      <w:r w:rsidRPr="009C2CF0">
        <w:rPr>
          <w:rFonts w:ascii="Times New Roman" w:hAnsi="Times New Roman" w:cs="Times New Roman"/>
          <w:sz w:val="28"/>
        </w:rPr>
        <w:t>бщ</w:t>
      </w:r>
      <w:r>
        <w:rPr>
          <w:rFonts w:ascii="Times New Roman" w:hAnsi="Times New Roman" w:cs="Times New Roman"/>
          <w:sz w:val="28"/>
        </w:rPr>
        <w:t>ая</w:t>
      </w:r>
      <w:r w:rsidRPr="009C2CF0">
        <w:rPr>
          <w:rFonts w:ascii="Times New Roman" w:hAnsi="Times New Roman" w:cs="Times New Roman"/>
          <w:sz w:val="28"/>
        </w:rPr>
        <w:t xml:space="preserve"> площадь</w:t>
      </w:r>
      <w:r>
        <w:rPr>
          <w:rFonts w:ascii="Times New Roman" w:hAnsi="Times New Roman" w:cs="Times New Roman"/>
          <w:sz w:val="28"/>
        </w:rPr>
        <w:t xml:space="preserve"> введенного в эксплуатацию жилья в 2022 году составила почти 2,5 тыс.</w:t>
      </w:r>
      <w:r w:rsidRPr="009C2CF0">
        <w:rPr>
          <w:rFonts w:ascii="Times New Roman" w:hAnsi="Times New Roman" w:cs="Times New Roman"/>
          <w:sz w:val="28"/>
        </w:rPr>
        <w:t>кв.м.</w:t>
      </w:r>
    </w:p>
    <w:p w:rsidR="00FB194D" w:rsidRDefault="00FB194D" w:rsidP="00FB194D">
      <w:pPr>
        <w:widowControl w:val="0"/>
        <w:spacing w:after="0" w:line="240" w:lineRule="auto"/>
        <w:ind w:right="-1" w:firstLine="426"/>
        <w:contextualSpacing/>
        <w:jc w:val="both"/>
        <w:rPr>
          <w:rFonts w:ascii="Times New Roman" w:eastAsia="Calibri" w:hAnsi="Times New Roman" w:cs="Times New Roman"/>
          <w:sz w:val="28"/>
          <w:szCs w:val="28"/>
        </w:rPr>
      </w:pPr>
      <w:r w:rsidRPr="009C2CF0">
        <w:rPr>
          <w:rFonts w:ascii="Times New Roman" w:eastAsia="Calibri" w:hAnsi="Times New Roman" w:cs="Times New Roman"/>
          <w:sz w:val="28"/>
          <w:szCs w:val="28"/>
        </w:rPr>
        <w:t>На сегодняшний день выполнен большой объем работ по строительству пяти многоквартирных жилых домов для детей</w:t>
      </w:r>
      <w:r>
        <w:rPr>
          <w:rFonts w:ascii="Times New Roman" w:eastAsia="Calibri" w:hAnsi="Times New Roman" w:cs="Times New Roman"/>
          <w:sz w:val="28"/>
          <w:szCs w:val="28"/>
        </w:rPr>
        <w:t>-</w:t>
      </w:r>
      <w:r w:rsidRPr="009C2CF0">
        <w:rPr>
          <w:rFonts w:ascii="Times New Roman" w:eastAsia="Calibri" w:hAnsi="Times New Roman" w:cs="Times New Roman"/>
          <w:sz w:val="28"/>
          <w:szCs w:val="28"/>
        </w:rPr>
        <w:t>сирот и служебного жиль</w:t>
      </w:r>
      <w:r>
        <w:rPr>
          <w:rFonts w:ascii="Times New Roman" w:eastAsia="Calibri" w:hAnsi="Times New Roman" w:cs="Times New Roman"/>
          <w:sz w:val="28"/>
          <w:szCs w:val="28"/>
        </w:rPr>
        <w:t>я</w:t>
      </w:r>
      <w:r w:rsidRPr="009C2CF0">
        <w:rPr>
          <w:rFonts w:ascii="Times New Roman" w:eastAsia="Calibri" w:hAnsi="Times New Roman" w:cs="Times New Roman"/>
          <w:sz w:val="28"/>
          <w:szCs w:val="28"/>
        </w:rPr>
        <w:t xml:space="preserve"> с плановым окончанием работ в  2023 году. </w:t>
      </w:r>
      <w:r>
        <w:rPr>
          <w:rFonts w:ascii="Times New Roman" w:eastAsia="Calibri" w:hAnsi="Times New Roman" w:cs="Times New Roman"/>
          <w:sz w:val="28"/>
          <w:szCs w:val="28"/>
        </w:rPr>
        <w:t>Кроме того, в</w:t>
      </w:r>
      <w:r w:rsidRPr="009C2CF0">
        <w:rPr>
          <w:rFonts w:ascii="Times New Roman" w:eastAsia="Calibri" w:hAnsi="Times New Roman" w:cs="Times New Roman"/>
          <w:sz w:val="28"/>
          <w:szCs w:val="28"/>
        </w:rPr>
        <w:t xml:space="preserve">едется проектирование девяти   многоквартирных жилых домов </w:t>
      </w:r>
      <w:r>
        <w:rPr>
          <w:rFonts w:ascii="Times New Roman" w:eastAsia="Calibri" w:hAnsi="Times New Roman" w:cs="Times New Roman"/>
          <w:sz w:val="28"/>
          <w:szCs w:val="28"/>
        </w:rPr>
        <w:t xml:space="preserve">для данных категорий </w:t>
      </w:r>
      <w:r w:rsidRPr="009C2CF0">
        <w:rPr>
          <w:rFonts w:ascii="Times New Roman" w:eastAsia="Calibri" w:hAnsi="Times New Roman" w:cs="Times New Roman"/>
          <w:sz w:val="28"/>
          <w:szCs w:val="28"/>
        </w:rPr>
        <w:t>со сроком ввода  в э</w:t>
      </w:r>
      <w:r>
        <w:rPr>
          <w:rFonts w:ascii="Times New Roman" w:eastAsia="Calibri" w:hAnsi="Times New Roman" w:cs="Times New Roman"/>
          <w:sz w:val="28"/>
          <w:szCs w:val="28"/>
        </w:rPr>
        <w:t>ксплуатацию  в 2023 -2024 годах.</w:t>
      </w:r>
    </w:p>
    <w:p w:rsidR="00FB194D" w:rsidRPr="009C2CF0" w:rsidRDefault="00FB194D" w:rsidP="00FB194D">
      <w:pPr>
        <w:widowControl w:val="0"/>
        <w:spacing w:after="0" w:line="240" w:lineRule="auto"/>
        <w:ind w:right="-1" w:firstLine="567"/>
        <w:contextualSpacing/>
        <w:jc w:val="both"/>
        <w:rPr>
          <w:rFonts w:ascii="Times New Roman" w:eastAsia="Calibri" w:hAnsi="Times New Roman" w:cs="Times New Roman"/>
          <w:sz w:val="28"/>
          <w:szCs w:val="28"/>
        </w:rPr>
      </w:pPr>
      <w:r w:rsidRPr="00D46B40">
        <w:rPr>
          <w:rFonts w:ascii="Times New Roman" w:eastAsia="Calibri" w:hAnsi="Times New Roman" w:cs="Times New Roman"/>
          <w:sz w:val="28"/>
          <w:szCs w:val="28"/>
        </w:rPr>
        <w:t>Разработана проектно-сметная документация на строительство новой школы в г.Татарске на 550 мест.</w:t>
      </w:r>
    </w:p>
    <w:p w:rsidR="00FB194D" w:rsidRPr="009C2CF0" w:rsidRDefault="00FB194D" w:rsidP="00FB194D">
      <w:pPr>
        <w:widowControl w:val="0"/>
        <w:spacing w:after="0" w:line="240" w:lineRule="auto"/>
        <w:ind w:firstLine="426"/>
        <w:jc w:val="both"/>
        <w:rPr>
          <w:rFonts w:ascii="Times New Roman" w:hAnsi="Times New Roman"/>
          <w:sz w:val="28"/>
          <w:szCs w:val="28"/>
        </w:rPr>
      </w:pPr>
      <w:r w:rsidRPr="009C2CF0">
        <w:rPr>
          <w:rFonts w:ascii="Times New Roman" w:hAnsi="Times New Roman"/>
          <w:sz w:val="28"/>
          <w:szCs w:val="28"/>
        </w:rPr>
        <w:t>Паспорта готовности к отопительному периоду были получены всеми  потребителями, теплоснабжающими организациями, муниципальными образованиями Татарского района и города Татарска</w:t>
      </w:r>
      <w:r>
        <w:rPr>
          <w:rFonts w:ascii="Times New Roman" w:hAnsi="Times New Roman"/>
          <w:sz w:val="28"/>
          <w:szCs w:val="28"/>
        </w:rPr>
        <w:t>.</w:t>
      </w:r>
    </w:p>
    <w:p w:rsidR="00FB194D" w:rsidRPr="009C2CF0" w:rsidRDefault="00FB194D" w:rsidP="00FB194D">
      <w:pPr>
        <w:widowControl w:val="0"/>
        <w:spacing w:after="0" w:line="240" w:lineRule="auto"/>
        <w:ind w:firstLine="426"/>
        <w:jc w:val="both"/>
        <w:rPr>
          <w:rFonts w:ascii="Times New Roman" w:hAnsi="Times New Roman"/>
          <w:sz w:val="28"/>
          <w:szCs w:val="28"/>
        </w:rPr>
      </w:pPr>
      <w:r w:rsidRPr="009C2CF0">
        <w:rPr>
          <w:rFonts w:ascii="Times New Roman" w:hAnsi="Times New Roman"/>
          <w:sz w:val="28"/>
          <w:szCs w:val="28"/>
        </w:rPr>
        <w:t xml:space="preserve">На объектах теплового хозяйства </w:t>
      </w:r>
      <w:r>
        <w:rPr>
          <w:rFonts w:ascii="Times New Roman" w:hAnsi="Times New Roman"/>
          <w:sz w:val="28"/>
          <w:szCs w:val="28"/>
        </w:rPr>
        <w:t xml:space="preserve">района </w:t>
      </w:r>
      <w:r w:rsidRPr="009C2CF0">
        <w:rPr>
          <w:rFonts w:ascii="Times New Roman" w:hAnsi="Times New Roman"/>
          <w:sz w:val="28"/>
          <w:szCs w:val="28"/>
        </w:rPr>
        <w:t>в 202</w:t>
      </w:r>
      <w:r>
        <w:rPr>
          <w:rFonts w:ascii="Times New Roman" w:hAnsi="Times New Roman"/>
          <w:sz w:val="28"/>
          <w:szCs w:val="28"/>
        </w:rPr>
        <w:t>2</w:t>
      </w:r>
      <w:r w:rsidRPr="009C2CF0">
        <w:rPr>
          <w:rFonts w:ascii="Times New Roman" w:hAnsi="Times New Roman"/>
          <w:sz w:val="28"/>
          <w:szCs w:val="28"/>
        </w:rPr>
        <w:t xml:space="preserve"> </w:t>
      </w:r>
      <w:r>
        <w:rPr>
          <w:rFonts w:ascii="Times New Roman" w:hAnsi="Times New Roman"/>
          <w:sz w:val="28"/>
          <w:szCs w:val="28"/>
        </w:rPr>
        <w:t xml:space="preserve">в рамках подготовки к </w:t>
      </w:r>
      <w:r w:rsidRPr="009C2CF0">
        <w:rPr>
          <w:rFonts w:ascii="Times New Roman" w:hAnsi="Times New Roman"/>
          <w:sz w:val="28"/>
          <w:szCs w:val="28"/>
        </w:rPr>
        <w:t xml:space="preserve"> отопительному сезону:</w:t>
      </w:r>
      <w:r>
        <w:rPr>
          <w:rFonts w:ascii="Times New Roman" w:hAnsi="Times New Roman"/>
          <w:sz w:val="28"/>
          <w:szCs w:val="28"/>
        </w:rPr>
        <w:t xml:space="preserve"> </w:t>
      </w:r>
      <w:r w:rsidRPr="009C2CF0">
        <w:rPr>
          <w:rFonts w:ascii="Times New Roman" w:hAnsi="Times New Roman"/>
          <w:sz w:val="28"/>
          <w:szCs w:val="28"/>
        </w:rPr>
        <w:t>заменено 5 угольных котлов, отремонтировано 3 кровли на котельных, заменено 12 сетевых насосов, 5 дымососов, установлено 5 камер видеонаблюдения на угольных котельных, заменено 1080 метров тепловых сетей, утеплено 7500 метров тепловых сетей, установлены 7 ограждений скважин, заменено 7 тепловычислителей,3 расходомера. Приобретен дизель-генератор мощностью 40кВт.</w:t>
      </w:r>
    </w:p>
    <w:p w:rsidR="00FB194D" w:rsidRDefault="00FB194D" w:rsidP="00FB194D">
      <w:pPr>
        <w:pStyle w:val="rtejustify"/>
        <w:shd w:val="clear" w:color="auto" w:fill="FFFFFF"/>
        <w:spacing w:before="0" w:beforeAutospacing="0" w:after="0" w:afterAutospacing="0"/>
        <w:ind w:firstLine="425"/>
        <w:jc w:val="both"/>
        <w:rPr>
          <w:sz w:val="28"/>
          <w:szCs w:val="28"/>
        </w:rPr>
      </w:pPr>
      <w:r>
        <w:rPr>
          <w:sz w:val="28"/>
          <w:szCs w:val="28"/>
        </w:rPr>
        <w:t>Для повышения качества и надежности водоснабжения района было заменено более</w:t>
      </w:r>
      <w:r w:rsidRPr="009C2CF0">
        <w:rPr>
          <w:sz w:val="28"/>
          <w:szCs w:val="28"/>
        </w:rPr>
        <w:t xml:space="preserve"> к</w:t>
      </w:r>
      <w:r>
        <w:rPr>
          <w:sz w:val="28"/>
          <w:szCs w:val="28"/>
        </w:rPr>
        <w:t>илометра</w:t>
      </w:r>
      <w:r w:rsidRPr="009C2CF0">
        <w:rPr>
          <w:sz w:val="28"/>
          <w:szCs w:val="28"/>
        </w:rPr>
        <w:t xml:space="preserve"> водопроводных сетей</w:t>
      </w:r>
      <w:r>
        <w:rPr>
          <w:sz w:val="28"/>
          <w:szCs w:val="28"/>
        </w:rPr>
        <w:t xml:space="preserve">, отремонтировано 6 павильонов скважин, заменено </w:t>
      </w:r>
      <w:r w:rsidRPr="009C2CF0">
        <w:rPr>
          <w:sz w:val="28"/>
          <w:szCs w:val="28"/>
        </w:rPr>
        <w:t>10 глубинных насосов</w:t>
      </w:r>
      <w:r>
        <w:rPr>
          <w:sz w:val="28"/>
          <w:szCs w:val="28"/>
        </w:rPr>
        <w:t xml:space="preserve"> на скважинах.</w:t>
      </w:r>
    </w:p>
    <w:p w:rsidR="00FB194D" w:rsidRPr="00DA7BD8" w:rsidRDefault="00FB194D" w:rsidP="00FB194D">
      <w:pPr>
        <w:pStyle w:val="rtejustify"/>
        <w:shd w:val="clear" w:color="auto" w:fill="FFFFFF"/>
        <w:spacing w:before="0" w:beforeAutospacing="0" w:after="0" w:afterAutospacing="0"/>
        <w:ind w:firstLine="425"/>
        <w:jc w:val="both"/>
        <w:rPr>
          <w:sz w:val="28"/>
          <w:szCs w:val="28"/>
        </w:rPr>
      </w:pPr>
      <w:r>
        <w:rPr>
          <w:sz w:val="28"/>
          <w:szCs w:val="28"/>
        </w:rPr>
        <w:t>Завершено</w:t>
      </w:r>
      <w:r w:rsidRPr="00DA7BD8">
        <w:rPr>
          <w:sz w:val="28"/>
          <w:szCs w:val="28"/>
        </w:rPr>
        <w:t xml:space="preserve"> строительство водозаборной скважины и модульной станции водоподготовки в с.Новотроицк</w:t>
      </w:r>
      <w:r>
        <w:rPr>
          <w:sz w:val="28"/>
          <w:szCs w:val="28"/>
        </w:rPr>
        <w:t>,</w:t>
      </w:r>
      <w:r w:rsidRPr="00DA7BD8">
        <w:rPr>
          <w:sz w:val="28"/>
          <w:szCs w:val="28"/>
        </w:rPr>
        <w:t xml:space="preserve"> </w:t>
      </w:r>
      <w:r>
        <w:rPr>
          <w:sz w:val="28"/>
          <w:szCs w:val="28"/>
        </w:rPr>
        <w:t xml:space="preserve">стоимостью </w:t>
      </w:r>
      <w:r w:rsidRPr="00DA7BD8">
        <w:rPr>
          <w:sz w:val="28"/>
          <w:szCs w:val="28"/>
        </w:rPr>
        <w:t xml:space="preserve"> </w:t>
      </w:r>
      <w:r>
        <w:rPr>
          <w:sz w:val="28"/>
          <w:szCs w:val="28"/>
        </w:rPr>
        <w:t>41,1 млн. рублей,</w:t>
      </w:r>
      <w:r w:rsidRPr="00DA7BD8">
        <w:rPr>
          <w:sz w:val="28"/>
          <w:szCs w:val="28"/>
        </w:rPr>
        <w:t xml:space="preserve"> </w:t>
      </w:r>
      <w:r>
        <w:rPr>
          <w:sz w:val="28"/>
          <w:szCs w:val="28"/>
        </w:rPr>
        <w:t xml:space="preserve">заканчивается </w:t>
      </w:r>
      <w:r w:rsidRPr="00DA7BD8">
        <w:rPr>
          <w:sz w:val="28"/>
          <w:szCs w:val="28"/>
        </w:rPr>
        <w:t>строительство блочно-модульной станции водоподготовки с локальным водоразбором в д.Неудачино</w:t>
      </w:r>
      <w:r>
        <w:rPr>
          <w:sz w:val="28"/>
          <w:szCs w:val="28"/>
        </w:rPr>
        <w:t xml:space="preserve"> стоимостью 3,4 млн. рублей.</w:t>
      </w:r>
    </w:p>
    <w:p w:rsidR="00FB194D" w:rsidRDefault="00FB194D" w:rsidP="00FB194D">
      <w:pPr>
        <w:pStyle w:val="rtejustify"/>
        <w:shd w:val="clear" w:color="auto" w:fill="FFFFFF"/>
        <w:spacing w:before="0" w:beforeAutospacing="0" w:after="0" w:afterAutospacing="0"/>
        <w:ind w:firstLine="425"/>
        <w:jc w:val="both"/>
        <w:rPr>
          <w:sz w:val="28"/>
          <w:szCs w:val="28"/>
        </w:rPr>
      </w:pPr>
      <w:r>
        <w:rPr>
          <w:sz w:val="28"/>
          <w:szCs w:val="28"/>
        </w:rPr>
        <w:t xml:space="preserve">Кроме того, в городе Татарске </w:t>
      </w:r>
      <w:r w:rsidRPr="009C2CF0">
        <w:rPr>
          <w:sz w:val="28"/>
          <w:szCs w:val="28"/>
        </w:rPr>
        <w:t xml:space="preserve">началось строительство комплекса объектов систем водоснабжения и очистных сооружений </w:t>
      </w:r>
      <w:r>
        <w:rPr>
          <w:sz w:val="28"/>
          <w:szCs w:val="28"/>
        </w:rPr>
        <w:t>общей стоимостью 1 млрд. 218 млн. рублей. В 2022 году уже было освоено 226 млн. рублей.</w:t>
      </w:r>
    </w:p>
    <w:p w:rsidR="00FB194D" w:rsidRPr="009C2CF0" w:rsidRDefault="00FB194D" w:rsidP="00FB194D">
      <w:pPr>
        <w:pStyle w:val="a4"/>
        <w:widowControl w:val="0"/>
        <w:spacing w:after="0" w:line="240" w:lineRule="auto"/>
        <w:ind w:left="0" w:firstLine="426"/>
        <w:jc w:val="both"/>
        <w:rPr>
          <w:sz w:val="28"/>
          <w:szCs w:val="28"/>
        </w:rPr>
      </w:pPr>
      <w:r>
        <w:rPr>
          <w:rFonts w:ascii="Times New Roman" w:hAnsi="Times New Roman"/>
          <w:sz w:val="28"/>
          <w:szCs w:val="28"/>
        </w:rPr>
        <w:t>В рамках Федеральной программы догазификации в</w:t>
      </w:r>
      <w:r w:rsidRPr="009C2CF0">
        <w:rPr>
          <w:rFonts w:ascii="Times New Roman" w:hAnsi="Times New Roman"/>
          <w:sz w:val="28"/>
          <w:szCs w:val="28"/>
        </w:rPr>
        <w:t xml:space="preserve"> 2022 году </w:t>
      </w:r>
      <w:r>
        <w:rPr>
          <w:rFonts w:ascii="Times New Roman" w:hAnsi="Times New Roman"/>
          <w:sz w:val="28"/>
          <w:szCs w:val="28"/>
        </w:rPr>
        <w:t xml:space="preserve">было </w:t>
      </w:r>
      <w:r w:rsidRPr="009C2CF0">
        <w:rPr>
          <w:rFonts w:ascii="Times New Roman" w:hAnsi="Times New Roman"/>
          <w:sz w:val="28"/>
          <w:szCs w:val="28"/>
        </w:rPr>
        <w:t>подключено 19</w:t>
      </w:r>
      <w:r>
        <w:rPr>
          <w:rFonts w:ascii="Times New Roman" w:hAnsi="Times New Roman"/>
          <w:sz w:val="28"/>
          <w:szCs w:val="28"/>
        </w:rPr>
        <w:t xml:space="preserve"> </w:t>
      </w:r>
      <w:r w:rsidRPr="009C2CF0">
        <w:rPr>
          <w:rFonts w:ascii="Times New Roman" w:hAnsi="Times New Roman"/>
          <w:sz w:val="28"/>
          <w:szCs w:val="28"/>
        </w:rPr>
        <w:t xml:space="preserve">домовладений. </w:t>
      </w:r>
      <w:r>
        <w:rPr>
          <w:rFonts w:ascii="Times New Roman" w:hAnsi="Times New Roman"/>
          <w:sz w:val="28"/>
          <w:szCs w:val="28"/>
        </w:rPr>
        <w:t>О</w:t>
      </w:r>
      <w:r w:rsidRPr="009C2CF0">
        <w:rPr>
          <w:rFonts w:ascii="Times New Roman" w:hAnsi="Times New Roman"/>
          <w:sz w:val="28"/>
          <w:szCs w:val="28"/>
        </w:rPr>
        <w:t>т населения подано 357 заяв</w:t>
      </w:r>
      <w:r>
        <w:rPr>
          <w:rFonts w:ascii="Times New Roman" w:hAnsi="Times New Roman"/>
          <w:sz w:val="28"/>
          <w:szCs w:val="28"/>
        </w:rPr>
        <w:t xml:space="preserve">ок </w:t>
      </w:r>
      <w:r w:rsidRPr="009C2CF0">
        <w:rPr>
          <w:rFonts w:ascii="Times New Roman" w:hAnsi="Times New Roman"/>
          <w:sz w:val="28"/>
          <w:szCs w:val="28"/>
        </w:rPr>
        <w:t>на газификацию домовладений в 202</w:t>
      </w:r>
      <w:r>
        <w:rPr>
          <w:rFonts w:ascii="Times New Roman" w:hAnsi="Times New Roman"/>
          <w:sz w:val="28"/>
          <w:szCs w:val="28"/>
        </w:rPr>
        <w:t>3</w:t>
      </w:r>
      <w:r w:rsidRPr="009C2CF0">
        <w:rPr>
          <w:rFonts w:ascii="Times New Roman" w:hAnsi="Times New Roman"/>
          <w:sz w:val="28"/>
          <w:szCs w:val="28"/>
        </w:rPr>
        <w:t>-2024</w:t>
      </w:r>
      <w:r>
        <w:rPr>
          <w:rFonts w:ascii="Times New Roman" w:hAnsi="Times New Roman"/>
          <w:sz w:val="28"/>
          <w:szCs w:val="28"/>
        </w:rPr>
        <w:t xml:space="preserve"> </w:t>
      </w:r>
      <w:r w:rsidRPr="009C2CF0">
        <w:rPr>
          <w:rFonts w:ascii="Times New Roman" w:hAnsi="Times New Roman"/>
          <w:sz w:val="28"/>
          <w:szCs w:val="28"/>
        </w:rPr>
        <w:t>годах.</w:t>
      </w:r>
    </w:p>
    <w:p w:rsidR="00FB194D" w:rsidRPr="00972A97" w:rsidRDefault="00FB194D" w:rsidP="00FB194D">
      <w:pPr>
        <w:widowControl w:val="0"/>
        <w:spacing w:after="0" w:line="240" w:lineRule="auto"/>
        <w:ind w:firstLine="426"/>
        <w:jc w:val="both"/>
        <w:rPr>
          <w:rFonts w:ascii="Times New Roman" w:hAnsi="Times New Roman"/>
          <w:sz w:val="28"/>
          <w:szCs w:val="28"/>
        </w:rPr>
      </w:pPr>
      <w:r w:rsidRPr="009C2CF0">
        <w:rPr>
          <w:rFonts w:ascii="Times New Roman" w:hAnsi="Times New Roman"/>
          <w:sz w:val="28"/>
          <w:szCs w:val="28"/>
        </w:rPr>
        <w:t xml:space="preserve">Продолжается </w:t>
      </w:r>
      <w:r>
        <w:rPr>
          <w:rFonts w:ascii="Times New Roman" w:hAnsi="Times New Roman"/>
          <w:sz w:val="28"/>
          <w:szCs w:val="28"/>
        </w:rPr>
        <w:t xml:space="preserve">в районе </w:t>
      </w:r>
      <w:r w:rsidRPr="009C2CF0">
        <w:rPr>
          <w:rFonts w:ascii="Times New Roman" w:hAnsi="Times New Roman"/>
          <w:sz w:val="28"/>
          <w:szCs w:val="28"/>
        </w:rPr>
        <w:t xml:space="preserve">развитие цифровой инфраструктуры. В 2022 году завершено строительство </w:t>
      </w:r>
      <w:r w:rsidRPr="00972A97">
        <w:rPr>
          <w:rFonts w:ascii="Times New Roman" w:hAnsi="Times New Roman"/>
          <w:sz w:val="28"/>
          <w:szCs w:val="28"/>
        </w:rPr>
        <w:t xml:space="preserve">станции сотовой связи в с.Орловка. </w:t>
      </w:r>
    </w:p>
    <w:p w:rsidR="00FB194D" w:rsidRDefault="00FB194D" w:rsidP="00FB194D">
      <w:pPr>
        <w:pStyle w:val="rtejustify"/>
        <w:shd w:val="clear" w:color="auto" w:fill="FFFFFF"/>
        <w:spacing w:before="0" w:beforeAutospacing="0" w:after="0" w:afterAutospacing="0"/>
        <w:ind w:firstLine="425"/>
        <w:jc w:val="both"/>
        <w:rPr>
          <w:sz w:val="28"/>
          <w:szCs w:val="28"/>
        </w:rPr>
      </w:pPr>
      <w:r w:rsidRPr="00972A97">
        <w:rPr>
          <w:sz w:val="28"/>
          <w:szCs w:val="28"/>
        </w:rPr>
        <w:t>На</w:t>
      </w:r>
      <w:r w:rsidRPr="00BA3547">
        <w:rPr>
          <w:b/>
          <w:sz w:val="28"/>
          <w:szCs w:val="28"/>
        </w:rPr>
        <w:t xml:space="preserve"> </w:t>
      </w:r>
      <w:r w:rsidRPr="00972A97">
        <w:rPr>
          <w:sz w:val="28"/>
          <w:szCs w:val="28"/>
        </w:rPr>
        <w:t>дорожную деятельность</w:t>
      </w:r>
      <w:r>
        <w:rPr>
          <w:sz w:val="28"/>
          <w:szCs w:val="28"/>
        </w:rPr>
        <w:t xml:space="preserve"> в районе в 2022 году всего было освоено 176,3 млн. рублей.</w:t>
      </w:r>
    </w:p>
    <w:p w:rsidR="00FB194D" w:rsidRDefault="00FB194D" w:rsidP="00FB194D">
      <w:pPr>
        <w:pStyle w:val="rtejustify"/>
        <w:shd w:val="clear" w:color="auto" w:fill="FFFFFF"/>
        <w:spacing w:before="0" w:beforeAutospacing="0" w:after="0" w:afterAutospacing="0"/>
        <w:ind w:firstLine="425"/>
        <w:jc w:val="both"/>
        <w:rPr>
          <w:sz w:val="28"/>
          <w:szCs w:val="28"/>
        </w:rPr>
      </w:pPr>
      <w:r>
        <w:rPr>
          <w:sz w:val="28"/>
          <w:szCs w:val="28"/>
        </w:rPr>
        <w:t xml:space="preserve">Было отремонтировано свыше 13 км дорог, из которых 4 км – в городе, 2 км – в поселениях (с.Киевка, с. Зубовка, с.Никулино, с. Новотроицк, д.Камышино), </w:t>
      </w:r>
      <w:r w:rsidRPr="00D46B40">
        <w:rPr>
          <w:sz w:val="28"/>
          <w:szCs w:val="28"/>
        </w:rPr>
        <w:t>7,3 км региональных дорог.</w:t>
      </w:r>
    </w:p>
    <w:p w:rsidR="00FB194D" w:rsidRDefault="00FB194D" w:rsidP="00FB194D">
      <w:pPr>
        <w:pStyle w:val="rtejustify"/>
        <w:shd w:val="clear" w:color="auto" w:fill="FFFFFF"/>
        <w:spacing w:before="0" w:beforeAutospacing="0" w:after="0" w:afterAutospacing="0"/>
        <w:ind w:firstLine="425"/>
        <w:jc w:val="both"/>
        <w:rPr>
          <w:sz w:val="28"/>
          <w:szCs w:val="28"/>
        </w:rPr>
      </w:pPr>
      <w:r>
        <w:rPr>
          <w:sz w:val="28"/>
          <w:szCs w:val="28"/>
        </w:rPr>
        <w:t>На сегодняшний день разработана проектно-сметная документация на ремонт дорог в с. Новомихайловка, с. Казачий Мыс, с. Кочневка, д. Малая Старинка, по пер. Майскому в городе Татарске.</w:t>
      </w:r>
    </w:p>
    <w:p w:rsidR="00FB194D" w:rsidRDefault="00FB194D" w:rsidP="00FB194D">
      <w:pPr>
        <w:pStyle w:val="rtejustify"/>
        <w:shd w:val="clear" w:color="auto" w:fill="FFFFFF"/>
        <w:spacing w:before="0" w:beforeAutospacing="0" w:after="0" w:afterAutospacing="0"/>
        <w:ind w:firstLine="425"/>
        <w:jc w:val="both"/>
        <w:rPr>
          <w:sz w:val="28"/>
          <w:szCs w:val="28"/>
        </w:rPr>
      </w:pPr>
      <w:r>
        <w:rPr>
          <w:sz w:val="28"/>
          <w:szCs w:val="28"/>
        </w:rPr>
        <w:t>В 2022 году проведено устройство тротуаров в городе Татарске по ул.Краснофлотской, ул. Восточной, пер. Пионерскому и тротуар в с. Дмитриевка и освоено 17,5 млн. рублей.</w:t>
      </w:r>
    </w:p>
    <w:p w:rsidR="00A27E1F" w:rsidRPr="009C2CF0" w:rsidRDefault="00A27E1F" w:rsidP="00A27E1F">
      <w:pPr>
        <w:widowControl w:val="0"/>
        <w:spacing w:after="0" w:line="240" w:lineRule="auto"/>
        <w:ind w:firstLine="425"/>
        <w:jc w:val="both"/>
        <w:rPr>
          <w:rFonts w:ascii="Times New Roman" w:hAnsi="Times New Roman" w:cs="Times New Roman"/>
          <w:sz w:val="28"/>
        </w:rPr>
      </w:pPr>
      <w:r w:rsidRPr="009C2CF0">
        <w:rPr>
          <w:rFonts w:ascii="Times New Roman" w:hAnsi="Times New Roman"/>
          <w:sz w:val="28"/>
          <w:szCs w:val="28"/>
        </w:rPr>
        <w:t>В рамках национального проекта «Жилье и городская среда» в 2022 году завершено</w:t>
      </w:r>
      <w:r>
        <w:rPr>
          <w:rFonts w:ascii="Times New Roman" w:hAnsi="Times New Roman"/>
          <w:sz w:val="28"/>
          <w:szCs w:val="28"/>
        </w:rPr>
        <w:t xml:space="preserve"> </w:t>
      </w:r>
      <w:r w:rsidRPr="009C2CF0">
        <w:rPr>
          <w:rFonts w:ascii="Times New Roman" w:hAnsi="Times New Roman"/>
          <w:sz w:val="28"/>
          <w:szCs w:val="28"/>
        </w:rPr>
        <w:t>обустройство</w:t>
      </w:r>
      <w:r w:rsidRPr="009C2CF0">
        <w:rPr>
          <w:rFonts w:ascii="Times New Roman" w:hAnsi="Times New Roman" w:cs="Times New Roman"/>
          <w:sz w:val="28"/>
        </w:rPr>
        <w:t xml:space="preserve"> сквера по пер</w:t>
      </w:r>
      <w:r>
        <w:rPr>
          <w:rFonts w:ascii="Times New Roman" w:hAnsi="Times New Roman" w:cs="Times New Roman"/>
          <w:sz w:val="28"/>
        </w:rPr>
        <w:t>.</w:t>
      </w:r>
      <w:r w:rsidRPr="009C2CF0">
        <w:rPr>
          <w:rFonts w:ascii="Times New Roman" w:hAnsi="Times New Roman" w:cs="Times New Roman"/>
          <w:sz w:val="28"/>
        </w:rPr>
        <w:t>Гагарина в городе Татарске</w:t>
      </w:r>
      <w:r>
        <w:rPr>
          <w:rFonts w:ascii="Times New Roman" w:hAnsi="Times New Roman" w:cs="Times New Roman"/>
          <w:sz w:val="28"/>
        </w:rPr>
        <w:t xml:space="preserve"> </w:t>
      </w:r>
      <w:r w:rsidRPr="009C2CF0">
        <w:rPr>
          <w:rFonts w:ascii="Times New Roman" w:hAnsi="Times New Roman" w:cs="Times New Roman"/>
          <w:sz w:val="28"/>
        </w:rPr>
        <w:t xml:space="preserve">и </w:t>
      </w:r>
      <w:r w:rsidRPr="009C2CF0">
        <w:rPr>
          <w:rFonts w:ascii="Times New Roman" w:hAnsi="Times New Roman"/>
          <w:sz w:val="28"/>
          <w:szCs w:val="28"/>
        </w:rPr>
        <w:t>б</w:t>
      </w:r>
      <w:r w:rsidRPr="009C2CF0">
        <w:rPr>
          <w:rFonts w:ascii="Times New Roman" w:hAnsi="Times New Roman" w:cs="Times New Roman"/>
          <w:sz w:val="28"/>
        </w:rPr>
        <w:t>лагоустройство двух придомовых территорий многоквартирных домов. Объем выполненных работ составил 14,2 млн. рублей.</w:t>
      </w:r>
    </w:p>
    <w:p w:rsidR="00A27E1F" w:rsidRDefault="00A27E1F" w:rsidP="00A27E1F">
      <w:pPr>
        <w:widowControl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Вовлечение граждан в местное самоуправление осуществляется посредством участия населения в конкурсах п</w:t>
      </w:r>
      <w:r w:rsidRPr="009C2CF0">
        <w:rPr>
          <w:rFonts w:ascii="Times New Roman" w:hAnsi="Times New Roman" w:cs="Times New Roman"/>
          <w:sz w:val="28"/>
          <w:szCs w:val="28"/>
        </w:rPr>
        <w:t>о программе инициативного бюджетирования</w:t>
      </w:r>
      <w:r>
        <w:rPr>
          <w:rFonts w:ascii="Times New Roman" w:hAnsi="Times New Roman" w:cs="Times New Roman"/>
          <w:sz w:val="28"/>
          <w:szCs w:val="28"/>
        </w:rPr>
        <w:t xml:space="preserve">. С участием жителей в 20 поселениях </w:t>
      </w:r>
      <w:r w:rsidRPr="009C2CF0">
        <w:rPr>
          <w:rFonts w:ascii="Times New Roman" w:hAnsi="Times New Roman" w:cs="Times New Roman"/>
          <w:sz w:val="28"/>
          <w:szCs w:val="28"/>
        </w:rPr>
        <w:t xml:space="preserve"> </w:t>
      </w:r>
      <w:r>
        <w:rPr>
          <w:rFonts w:ascii="Times New Roman" w:hAnsi="Times New Roman" w:cs="Times New Roman"/>
          <w:sz w:val="28"/>
          <w:szCs w:val="28"/>
        </w:rPr>
        <w:t xml:space="preserve">района </w:t>
      </w:r>
      <w:r w:rsidRPr="009C2CF0">
        <w:rPr>
          <w:rFonts w:ascii="Times New Roman" w:hAnsi="Times New Roman" w:cs="Times New Roman"/>
          <w:sz w:val="28"/>
          <w:szCs w:val="28"/>
        </w:rPr>
        <w:t>были проведены ремонтные и</w:t>
      </w:r>
      <w:r>
        <w:rPr>
          <w:rFonts w:ascii="Times New Roman" w:hAnsi="Times New Roman" w:cs="Times New Roman"/>
          <w:sz w:val="28"/>
          <w:szCs w:val="28"/>
        </w:rPr>
        <w:t xml:space="preserve"> </w:t>
      </w:r>
      <w:r w:rsidRPr="009C2CF0">
        <w:rPr>
          <w:rFonts w:ascii="Times New Roman" w:hAnsi="Times New Roman" w:cs="Times New Roman"/>
          <w:sz w:val="28"/>
          <w:szCs w:val="28"/>
        </w:rPr>
        <w:t>благоустроительные работы: построен</w:t>
      </w:r>
      <w:r>
        <w:rPr>
          <w:rFonts w:ascii="Times New Roman" w:hAnsi="Times New Roman" w:cs="Times New Roman"/>
          <w:sz w:val="28"/>
          <w:szCs w:val="28"/>
        </w:rPr>
        <w:t>о</w:t>
      </w:r>
      <w:r w:rsidRPr="009C2CF0">
        <w:rPr>
          <w:rFonts w:ascii="Times New Roman" w:hAnsi="Times New Roman" w:cs="Times New Roman"/>
          <w:sz w:val="28"/>
          <w:szCs w:val="28"/>
        </w:rPr>
        <w:t xml:space="preserve"> 6</w:t>
      </w:r>
      <w:r>
        <w:rPr>
          <w:rFonts w:ascii="Times New Roman" w:hAnsi="Times New Roman" w:cs="Times New Roman"/>
          <w:sz w:val="28"/>
          <w:szCs w:val="28"/>
        </w:rPr>
        <w:t xml:space="preserve"> </w:t>
      </w:r>
      <w:r w:rsidRPr="009C2CF0">
        <w:rPr>
          <w:rFonts w:ascii="Times New Roman" w:hAnsi="Times New Roman" w:cs="Times New Roman"/>
          <w:sz w:val="28"/>
          <w:szCs w:val="28"/>
        </w:rPr>
        <w:t>детских площадок,</w:t>
      </w:r>
      <w:r>
        <w:rPr>
          <w:rFonts w:ascii="Times New Roman" w:hAnsi="Times New Roman" w:cs="Times New Roman"/>
          <w:sz w:val="28"/>
          <w:szCs w:val="28"/>
        </w:rPr>
        <w:t xml:space="preserve"> </w:t>
      </w:r>
      <w:r w:rsidRPr="009C2CF0">
        <w:rPr>
          <w:rFonts w:ascii="Times New Roman" w:hAnsi="Times New Roman" w:cs="Times New Roman"/>
          <w:sz w:val="28"/>
          <w:szCs w:val="28"/>
        </w:rPr>
        <w:t>благоустроены</w:t>
      </w:r>
      <w:r>
        <w:rPr>
          <w:rFonts w:ascii="Times New Roman" w:hAnsi="Times New Roman" w:cs="Times New Roman"/>
          <w:sz w:val="28"/>
          <w:szCs w:val="28"/>
        </w:rPr>
        <w:t xml:space="preserve"> </w:t>
      </w:r>
      <w:r w:rsidRPr="009C2CF0">
        <w:rPr>
          <w:rFonts w:ascii="Times New Roman" w:hAnsi="Times New Roman" w:cs="Times New Roman"/>
          <w:sz w:val="28"/>
          <w:szCs w:val="28"/>
        </w:rPr>
        <w:t>9 кладбищ, отремонтирован 1 памятник, обустроены 2 общественны</w:t>
      </w:r>
      <w:r>
        <w:rPr>
          <w:rFonts w:ascii="Times New Roman" w:hAnsi="Times New Roman" w:cs="Times New Roman"/>
          <w:sz w:val="28"/>
          <w:szCs w:val="28"/>
        </w:rPr>
        <w:t>е</w:t>
      </w:r>
      <w:r w:rsidRPr="009C2CF0">
        <w:rPr>
          <w:rFonts w:ascii="Times New Roman" w:hAnsi="Times New Roman" w:cs="Times New Roman"/>
          <w:sz w:val="28"/>
          <w:szCs w:val="28"/>
        </w:rPr>
        <w:t xml:space="preserve"> площадки, построены 2 спортивные площадки, Всего по данной программе израсходовано около 17,5</w:t>
      </w:r>
      <w:r>
        <w:rPr>
          <w:rFonts w:ascii="Times New Roman" w:hAnsi="Times New Roman" w:cs="Times New Roman"/>
          <w:sz w:val="28"/>
          <w:szCs w:val="28"/>
        </w:rPr>
        <w:t xml:space="preserve"> </w:t>
      </w:r>
      <w:r w:rsidRPr="009C2CF0">
        <w:rPr>
          <w:rFonts w:ascii="Times New Roman" w:hAnsi="Times New Roman" w:cs="Times New Roman"/>
          <w:sz w:val="28"/>
          <w:szCs w:val="28"/>
        </w:rPr>
        <w:t>млн.рублей.</w:t>
      </w:r>
    </w:p>
    <w:p w:rsidR="00365741" w:rsidRPr="00FB194D" w:rsidRDefault="00365741" w:rsidP="009A0631">
      <w:pPr>
        <w:widowControl w:val="0"/>
        <w:spacing w:after="0" w:line="240" w:lineRule="auto"/>
        <w:ind w:firstLine="709"/>
        <w:jc w:val="both"/>
        <w:rPr>
          <w:rFonts w:ascii="Times New Roman" w:hAnsi="Times New Roman"/>
          <w:color w:val="FF0000"/>
          <w:sz w:val="28"/>
          <w:szCs w:val="28"/>
        </w:rPr>
      </w:pPr>
    </w:p>
    <w:p w:rsidR="00365741" w:rsidRPr="00A969E7" w:rsidRDefault="00365741" w:rsidP="009A0631">
      <w:pPr>
        <w:widowControl w:val="0"/>
        <w:spacing w:after="0" w:line="240" w:lineRule="auto"/>
        <w:ind w:firstLine="709"/>
        <w:jc w:val="both"/>
        <w:rPr>
          <w:rFonts w:ascii="Times New Roman" w:hAnsi="Times New Roman" w:cs="Times New Roman"/>
          <w:b/>
          <w:color w:val="0070C0"/>
          <w:sz w:val="36"/>
          <w:szCs w:val="36"/>
        </w:rPr>
        <w:sectPr w:rsidR="00365741" w:rsidRPr="00A969E7" w:rsidSect="0091357A">
          <w:headerReference w:type="default" r:id="rId53"/>
          <w:footerReference w:type="default" r:id="rId54"/>
          <w:headerReference w:type="first" r:id="rId55"/>
          <w:footerReference w:type="first" r:id="rId56"/>
          <w:pgSz w:w="11906" w:h="16838" w:code="9"/>
          <w:pgMar w:top="851" w:right="991" w:bottom="851" w:left="1276" w:header="709" w:footer="709" w:gutter="0"/>
          <w:pgNumType w:start="0"/>
          <w:cols w:space="708"/>
          <w:titlePg/>
          <w:docGrid w:linePitch="360"/>
        </w:sectPr>
      </w:pPr>
    </w:p>
    <w:p w:rsidR="000C3DB8" w:rsidRPr="00212A92" w:rsidRDefault="005E086A" w:rsidP="00630929">
      <w:pPr>
        <w:pStyle w:val="2"/>
        <w:keepLines w:val="0"/>
        <w:widowControl w:val="0"/>
        <w:spacing w:line="240" w:lineRule="auto"/>
        <w:jc w:val="center"/>
        <w:rPr>
          <w:rFonts w:ascii="Times New Roman" w:hAnsi="Times New Roman" w:cs="Times New Roman"/>
          <w:color w:val="1F497D" w:themeColor="text2"/>
          <w:sz w:val="28"/>
          <w:szCs w:val="28"/>
        </w:rPr>
      </w:pPr>
      <w:bookmarkStart w:id="32" w:name="_Toc33104779"/>
      <w:bookmarkStart w:id="33" w:name="_Toc37400687"/>
      <w:r w:rsidRPr="004D0CA7">
        <w:rPr>
          <w:rFonts w:ascii="Times New Roman" w:hAnsi="Times New Roman" w:cs="Times New Roman"/>
          <w:color w:val="1F497D" w:themeColor="text2"/>
          <w:sz w:val="28"/>
          <w:szCs w:val="28"/>
        </w:rPr>
        <w:t>8.3.</w:t>
      </w:r>
      <w:r w:rsidR="003A7378" w:rsidRPr="004D0CA7">
        <w:rPr>
          <w:rFonts w:ascii="Times New Roman" w:hAnsi="Times New Roman" w:cs="Times New Roman"/>
          <w:color w:val="1F497D" w:themeColor="text2"/>
          <w:sz w:val="28"/>
          <w:szCs w:val="28"/>
        </w:rPr>
        <w:t> </w:t>
      </w:r>
      <w:r w:rsidR="00D76476" w:rsidRPr="00212A92">
        <w:rPr>
          <w:rFonts w:ascii="Times New Roman" w:hAnsi="Times New Roman" w:cs="Times New Roman"/>
          <w:color w:val="1F497D" w:themeColor="text2"/>
          <w:sz w:val="28"/>
          <w:szCs w:val="28"/>
        </w:rPr>
        <w:t>Реестр инвестиционных проектов</w:t>
      </w:r>
      <w:bookmarkEnd w:id="32"/>
      <w:bookmarkEnd w:id="33"/>
    </w:p>
    <w:p w:rsidR="007D1F01" w:rsidRPr="005B397B" w:rsidRDefault="007D1F01" w:rsidP="00630929">
      <w:pPr>
        <w:widowControl w:val="0"/>
        <w:spacing w:line="240" w:lineRule="auto"/>
        <w:jc w:val="center"/>
      </w:pPr>
      <w:r w:rsidRPr="005B397B">
        <w:rPr>
          <w:rFonts w:ascii="Times New Roman" w:hAnsi="Times New Roman" w:cs="Times New Roman"/>
          <w:b/>
          <w:sz w:val="28"/>
          <w:szCs w:val="28"/>
        </w:rPr>
        <w:t>Реализуемые инвестиционные проекты</w:t>
      </w:r>
    </w:p>
    <w:tbl>
      <w:tblPr>
        <w:tblStyle w:val="a3"/>
        <w:tblW w:w="15304"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ayout w:type="fixed"/>
        <w:tblLook w:val="04A0" w:firstRow="1" w:lastRow="0" w:firstColumn="1" w:lastColumn="0" w:noHBand="0" w:noVBand="1"/>
      </w:tblPr>
      <w:tblGrid>
        <w:gridCol w:w="580"/>
        <w:gridCol w:w="3214"/>
        <w:gridCol w:w="2268"/>
        <w:gridCol w:w="1417"/>
        <w:gridCol w:w="2155"/>
        <w:gridCol w:w="1276"/>
        <w:gridCol w:w="1276"/>
        <w:gridCol w:w="1276"/>
        <w:gridCol w:w="1842"/>
      </w:tblGrid>
      <w:tr w:rsidR="007D1F01" w:rsidRPr="00863396" w:rsidTr="00307F7B">
        <w:tc>
          <w:tcPr>
            <w:tcW w:w="580" w:type="dxa"/>
            <w:vMerge w:val="restart"/>
            <w:shd w:val="clear" w:color="auto" w:fill="365F91" w:themeFill="accent1" w:themeFillShade="BF"/>
            <w:vAlign w:val="center"/>
          </w:tcPr>
          <w:p w:rsidR="007D1F01" w:rsidRPr="00D5307E" w:rsidRDefault="007D1F01" w:rsidP="00630929">
            <w:pPr>
              <w:widowControl w:val="0"/>
              <w:jc w:val="center"/>
              <w:rPr>
                <w:rFonts w:ascii="Times New Roman" w:hAnsi="Times New Roman" w:cs="Times New Roman"/>
                <w:b/>
                <w:color w:val="FFFFFF" w:themeColor="background1"/>
                <w:sz w:val="24"/>
                <w:szCs w:val="24"/>
              </w:rPr>
            </w:pPr>
            <w:r w:rsidRPr="00D5307E">
              <w:rPr>
                <w:rFonts w:ascii="Times New Roman" w:hAnsi="Times New Roman" w:cs="Times New Roman"/>
                <w:b/>
                <w:color w:val="FFFFFF" w:themeColor="background1"/>
                <w:sz w:val="24"/>
                <w:szCs w:val="24"/>
              </w:rPr>
              <w:t>№ п/п</w:t>
            </w:r>
          </w:p>
        </w:tc>
        <w:tc>
          <w:tcPr>
            <w:tcW w:w="3214" w:type="dxa"/>
            <w:vMerge w:val="restart"/>
            <w:shd w:val="clear" w:color="auto" w:fill="365F91" w:themeFill="accent1" w:themeFillShade="BF"/>
            <w:vAlign w:val="center"/>
          </w:tcPr>
          <w:p w:rsidR="007D1F01" w:rsidRPr="00D5307E" w:rsidRDefault="007D1F01" w:rsidP="00630929">
            <w:pPr>
              <w:widowControl w:val="0"/>
              <w:jc w:val="center"/>
              <w:rPr>
                <w:rFonts w:ascii="Times New Roman" w:hAnsi="Times New Roman" w:cs="Times New Roman"/>
                <w:b/>
                <w:color w:val="FFFFFF" w:themeColor="background1"/>
                <w:sz w:val="24"/>
                <w:szCs w:val="24"/>
              </w:rPr>
            </w:pPr>
            <w:r w:rsidRPr="00D5307E">
              <w:rPr>
                <w:rFonts w:ascii="Times New Roman" w:hAnsi="Times New Roman" w:cs="Times New Roman"/>
                <w:b/>
                <w:color w:val="FFFFFF" w:themeColor="background1"/>
                <w:sz w:val="24"/>
                <w:szCs w:val="24"/>
              </w:rPr>
              <w:t>Наименование проекта</w:t>
            </w:r>
          </w:p>
        </w:tc>
        <w:tc>
          <w:tcPr>
            <w:tcW w:w="2268" w:type="dxa"/>
            <w:vMerge w:val="restart"/>
            <w:shd w:val="clear" w:color="auto" w:fill="365F91" w:themeFill="accent1" w:themeFillShade="BF"/>
            <w:vAlign w:val="center"/>
          </w:tcPr>
          <w:p w:rsidR="007D1F01" w:rsidRDefault="007D1F01" w:rsidP="00630929">
            <w:pPr>
              <w:widowControl w:val="0"/>
              <w:jc w:val="center"/>
              <w:rPr>
                <w:rFonts w:ascii="Times New Roman" w:hAnsi="Times New Roman" w:cs="Times New Roman"/>
                <w:b/>
                <w:color w:val="FFFFFF" w:themeColor="background1"/>
                <w:sz w:val="24"/>
                <w:szCs w:val="24"/>
              </w:rPr>
            </w:pPr>
            <w:r w:rsidRPr="00D5307E">
              <w:rPr>
                <w:rFonts w:ascii="Times New Roman" w:hAnsi="Times New Roman" w:cs="Times New Roman"/>
                <w:b/>
                <w:color w:val="FFFFFF" w:themeColor="background1"/>
                <w:sz w:val="24"/>
                <w:szCs w:val="24"/>
              </w:rPr>
              <w:t>Инвестор</w:t>
            </w:r>
          </w:p>
          <w:p w:rsidR="00F67366" w:rsidRPr="00D5307E" w:rsidRDefault="00F67366" w:rsidP="00630929">
            <w:pPr>
              <w:widowControl w:val="0"/>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(инициатор)</w:t>
            </w:r>
          </w:p>
        </w:tc>
        <w:tc>
          <w:tcPr>
            <w:tcW w:w="1417" w:type="dxa"/>
            <w:vMerge w:val="restart"/>
            <w:shd w:val="clear" w:color="auto" w:fill="365F91" w:themeFill="accent1" w:themeFillShade="BF"/>
            <w:vAlign w:val="center"/>
          </w:tcPr>
          <w:p w:rsidR="007D1F01" w:rsidRPr="00D5307E" w:rsidRDefault="007D1F01" w:rsidP="00630929">
            <w:pPr>
              <w:widowControl w:val="0"/>
              <w:jc w:val="center"/>
              <w:rPr>
                <w:rFonts w:ascii="Times New Roman" w:hAnsi="Times New Roman" w:cs="Times New Roman"/>
                <w:b/>
                <w:color w:val="FFFFFF" w:themeColor="background1"/>
                <w:sz w:val="24"/>
                <w:szCs w:val="24"/>
              </w:rPr>
            </w:pPr>
            <w:r w:rsidRPr="00D5307E">
              <w:rPr>
                <w:rFonts w:ascii="Times New Roman" w:hAnsi="Times New Roman" w:cs="Times New Roman"/>
                <w:b/>
                <w:color w:val="FFFFFF" w:themeColor="background1"/>
                <w:sz w:val="24"/>
                <w:szCs w:val="24"/>
              </w:rPr>
              <w:t>Цель, основные направления деятельности</w:t>
            </w:r>
          </w:p>
        </w:tc>
        <w:tc>
          <w:tcPr>
            <w:tcW w:w="2155" w:type="dxa"/>
            <w:vMerge w:val="restart"/>
            <w:shd w:val="clear" w:color="auto" w:fill="365F91" w:themeFill="accent1" w:themeFillShade="BF"/>
            <w:vAlign w:val="center"/>
          </w:tcPr>
          <w:p w:rsidR="007D1F01" w:rsidRPr="00D5307E" w:rsidRDefault="007D1F01" w:rsidP="00630929">
            <w:pPr>
              <w:widowControl w:val="0"/>
              <w:jc w:val="center"/>
              <w:rPr>
                <w:rFonts w:ascii="Times New Roman" w:hAnsi="Times New Roman" w:cs="Times New Roman"/>
                <w:b/>
                <w:color w:val="FFFFFF" w:themeColor="background1"/>
                <w:sz w:val="24"/>
                <w:szCs w:val="24"/>
              </w:rPr>
            </w:pPr>
            <w:r w:rsidRPr="00D5307E">
              <w:rPr>
                <w:rFonts w:ascii="Times New Roman" w:hAnsi="Times New Roman" w:cs="Times New Roman"/>
                <w:b/>
                <w:color w:val="FFFFFF" w:themeColor="background1"/>
                <w:sz w:val="24"/>
                <w:szCs w:val="24"/>
              </w:rPr>
              <w:t xml:space="preserve">Общая стоимость проекта (планируемый объем инвестиций), </w:t>
            </w:r>
            <w:r w:rsidR="0010241D">
              <w:rPr>
                <w:rFonts w:ascii="Times New Roman" w:hAnsi="Times New Roman" w:cs="Times New Roman"/>
                <w:b/>
                <w:color w:val="FFFFFF" w:themeColor="background1"/>
                <w:sz w:val="24"/>
                <w:szCs w:val="24"/>
              </w:rPr>
              <w:t>тыс</w:t>
            </w:r>
            <w:r w:rsidRPr="00D5307E">
              <w:rPr>
                <w:rFonts w:ascii="Times New Roman" w:hAnsi="Times New Roman" w:cs="Times New Roman"/>
                <w:b/>
                <w:color w:val="FFFFFF" w:themeColor="background1"/>
                <w:sz w:val="24"/>
                <w:szCs w:val="24"/>
              </w:rPr>
              <w:t>. руб.</w:t>
            </w:r>
          </w:p>
        </w:tc>
        <w:tc>
          <w:tcPr>
            <w:tcW w:w="2552" w:type="dxa"/>
            <w:gridSpan w:val="2"/>
            <w:tcBorders>
              <w:bottom w:val="single" w:sz="4" w:space="0" w:color="1F497D" w:themeColor="text2"/>
            </w:tcBorders>
            <w:shd w:val="clear" w:color="auto" w:fill="365F91" w:themeFill="accent1" w:themeFillShade="BF"/>
            <w:vAlign w:val="center"/>
          </w:tcPr>
          <w:p w:rsidR="007D1F01" w:rsidRPr="00D5307E" w:rsidRDefault="007D1F01" w:rsidP="00630929">
            <w:pPr>
              <w:widowControl w:val="0"/>
              <w:jc w:val="center"/>
              <w:rPr>
                <w:rFonts w:ascii="Times New Roman" w:hAnsi="Times New Roman" w:cs="Times New Roman"/>
                <w:b/>
                <w:color w:val="FFFFFF" w:themeColor="background1"/>
                <w:sz w:val="24"/>
                <w:szCs w:val="24"/>
              </w:rPr>
            </w:pPr>
            <w:r w:rsidRPr="00D5307E">
              <w:rPr>
                <w:rFonts w:ascii="Times New Roman" w:hAnsi="Times New Roman" w:cs="Times New Roman"/>
                <w:b/>
                <w:color w:val="FFFFFF" w:themeColor="background1"/>
                <w:sz w:val="24"/>
                <w:szCs w:val="24"/>
              </w:rPr>
              <w:t>Дополнительные средства для реализации проекта</w:t>
            </w:r>
          </w:p>
        </w:tc>
        <w:tc>
          <w:tcPr>
            <w:tcW w:w="1276" w:type="dxa"/>
            <w:vMerge w:val="restart"/>
            <w:shd w:val="clear" w:color="auto" w:fill="365F91" w:themeFill="accent1" w:themeFillShade="BF"/>
            <w:vAlign w:val="center"/>
          </w:tcPr>
          <w:p w:rsidR="007D1F01" w:rsidRPr="00D5307E" w:rsidRDefault="007D1F01" w:rsidP="00630929">
            <w:pPr>
              <w:widowControl w:val="0"/>
              <w:jc w:val="center"/>
              <w:rPr>
                <w:rFonts w:ascii="Times New Roman" w:hAnsi="Times New Roman" w:cs="Times New Roman"/>
                <w:b/>
                <w:color w:val="FFFFFF" w:themeColor="background1"/>
                <w:sz w:val="24"/>
                <w:szCs w:val="24"/>
              </w:rPr>
            </w:pPr>
            <w:r w:rsidRPr="00D5307E">
              <w:rPr>
                <w:rFonts w:ascii="Times New Roman" w:hAnsi="Times New Roman" w:cs="Times New Roman"/>
                <w:b/>
                <w:color w:val="FFFFFF" w:themeColor="background1"/>
                <w:sz w:val="24"/>
                <w:szCs w:val="24"/>
              </w:rPr>
              <w:t>Сроки реализации</w:t>
            </w:r>
          </w:p>
        </w:tc>
        <w:tc>
          <w:tcPr>
            <w:tcW w:w="1842" w:type="dxa"/>
            <w:vMerge w:val="restart"/>
            <w:shd w:val="clear" w:color="auto" w:fill="365F91" w:themeFill="accent1" w:themeFillShade="BF"/>
            <w:vAlign w:val="center"/>
          </w:tcPr>
          <w:p w:rsidR="007D1F01" w:rsidRPr="00D5307E" w:rsidRDefault="00DE4AA6" w:rsidP="00630929">
            <w:pPr>
              <w:widowControl w:val="0"/>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Стадия реализации</w:t>
            </w:r>
          </w:p>
        </w:tc>
      </w:tr>
      <w:tr w:rsidR="007D1F01" w:rsidRPr="00863396" w:rsidTr="00307F7B">
        <w:tc>
          <w:tcPr>
            <w:tcW w:w="580" w:type="dxa"/>
            <w:vMerge/>
          </w:tcPr>
          <w:p w:rsidR="007D1F01" w:rsidRPr="00863396" w:rsidRDefault="007D1F01" w:rsidP="00630929">
            <w:pPr>
              <w:pStyle w:val="a4"/>
              <w:widowControl w:val="0"/>
              <w:ind w:left="0"/>
              <w:rPr>
                <w:rFonts w:ascii="Times New Roman" w:hAnsi="Times New Roman" w:cs="Times New Roman"/>
                <w:sz w:val="28"/>
                <w:szCs w:val="28"/>
              </w:rPr>
            </w:pPr>
          </w:p>
        </w:tc>
        <w:tc>
          <w:tcPr>
            <w:tcW w:w="3214" w:type="dxa"/>
            <w:vMerge/>
          </w:tcPr>
          <w:p w:rsidR="007D1F01" w:rsidRPr="00863396" w:rsidRDefault="007D1F01" w:rsidP="00630929">
            <w:pPr>
              <w:pStyle w:val="a4"/>
              <w:widowControl w:val="0"/>
              <w:ind w:left="0"/>
              <w:rPr>
                <w:rFonts w:ascii="Times New Roman" w:hAnsi="Times New Roman" w:cs="Times New Roman"/>
                <w:sz w:val="28"/>
                <w:szCs w:val="28"/>
              </w:rPr>
            </w:pPr>
          </w:p>
        </w:tc>
        <w:tc>
          <w:tcPr>
            <w:tcW w:w="2268" w:type="dxa"/>
            <w:vMerge/>
          </w:tcPr>
          <w:p w:rsidR="007D1F01" w:rsidRPr="00863396" w:rsidRDefault="007D1F01" w:rsidP="00630929">
            <w:pPr>
              <w:pStyle w:val="a4"/>
              <w:widowControl w:val="0"/>
              <w:ind w:left="0"/>
              <w:rPr>
                <w:rFonts w:ascii="Times New Roman" w:hAnsi="Times New Roman" w:cs="Times New Roman"/>
                <w:sz w:val="28"/>
                <w:szCs w:val="28"/>
              </w:rPr>
            </w:pPr>
          </w:p>
        </w:tc>
        <w:tc>
          <w:tcPr>
            <w:tcW w:w="1417" w:type="dxa"/>
            <w:vMerge/>
          </w:tcPr>
          <w:p w:rsidR="007D1F01" w:rsidRPr="00863396" w:rsidRDefault="007D1F01" w:rsidP="00630929">
            <w:pPr>
              <w:pStyle w:val="a4"/>
              <w:widowControl w:val="0"/>
              <w:ind w:left="0"/>
              <w:rPr>
                <w:rFonts w:ascii="Times New Roman" w:hAnsi="Times New Roman" w:cs="Times New Roman"/>
                <w:sz w:val="28"/>
                <w:szCs w:val="28"/>
              </w:rPr>
            </w:pPr>
          </w:p>
        </w:tc>
        <w:tc>
          <w:tcPr>
            <w:tcW w:w="2155" w:type="dxa"/>
            <w:vMerge/>
          </w:tcPr>
          <w:p w:rsidR="007D1F01" w:rsidRPr="00863396" w:rsidRDefault="007D1F01" w:rsidP="00630929">
            <w:pPr>
              <w:pStyle w:val="a4"/>
              <w:widowControl w:val="0"/>
              <w:ind w:left="0"/>
              <w:rPr>
                <w:rFonts w:ascii="Times New Roman" w:hAnsi="Times New Roman" w:cs="Times New Roman"/>
                <w:sz w:val="28"/>
                <w:szCs w:val="28"/>
              </w:rPr>
            </w:pPr>
          </w:p>
        </w:tc>
        <w:tc>
          <w:tcPr>
            <w:tcW w:w="1276" w:type="dxa"/>
            <w:shd w:val="clear" w:color="auto" w:fill="365F91" w:themeFill="accent1" w:themeFillShade="BF"/>
            <w:vAlign w:val="center"/>
          </w:tcPr>
          <w:p w:rsidR="007D1F01" w:rsidRPr="00D5307E" w:rsidRDefault="007D1F01" w:rsidP="00630929">
            <w:pPr>
              <w:pStyle w:val="a4"/>
              <w:widowControl w:val="0"/>
              <w:ind w:left="0"/>
              <w:jc w:val="center"/>
              <w:rPr>
                <w:rFonts w:ascii="Times New Roman" w:hAnsi="Times New Roman" w:cs="Times New Roman"/>
                <w:b/>
                <w:color w:val="FFFFFF" w:themeColor="background1"/>
                <w:sz w:val="24"/>
                <w:szCs w:val="24"/>
              </w:rPr>
            </w:pPr>
            <w:r w:rsidRPr="00D5307E">
              <w:rPr>
                <w:rFonts w:ascii="Times New Roman" w:hAnsi="Times New Roman" w:cs="Times New Roman"/>
                <w:b/>
                <w:color w:val="FFFFFF" w:themeColor="background1"/>
                <w:sz w:val="24"/>
                <w:szCs w:val="24"/>
              </w:rPr>
              <w:t xml:space="preserve">Сумма, </w:t>
            </w:r>
            <w:r w:rsidR="0010241D">
              <w:rPr>
                <w:rFonts w:ascii="Times New Roman" w:hAnsi="Times New Roman" w:cs="Times New Roman"/>
                <w:b/>
                <w:color w:val="FFFFFF" w:themeColor="background1"/>
                <w:sz w:val="24"/>
                <w:szCs w:val="24"/>
              </w:rPr>
              <w:t>тыс</w:t>
            </w:r>
            <w:r w:rsidRPr="00D5307E">
              <w:rPr>
                <w:rFonts w:ascii="Times New Roman" w:hAnsi="Times New Roman" w:cs="Times New Roman"/>
                <w:b/>
                <w:color w:val="FFFFFF" w:themeColor="background1"/>
                <w:sz w:val="24"/>
                <w:szCs w:val="24"/>
              </w:rPr>
              <w:t>. руб.</w:t>
            </w:r>
          </w:p>
        </w:tc>
        <w:tc>
          <w:tcPr>
            <w:tcW w:w="1276" w:type="dxa"/>
            <w:shd w:val="clear" w:color="auto" w:fill="365F91" w:themeFill="accent1" w:themeFillShade="BF"/>
            <w:vAlign w:val="center"/>
          </w:tcPr>
          <w:p w:rsidR="007D1F01" w:rsidRPr="00D5307E" w:rsidRDefault="007D1F01" w:rsidP="00630929">
            <w:pPr>
              <w:pStyle w:val="a4"/>
              <w:widowControl w:val="0"/>
              <w:ind w:left="0" w:right="-115"/>
              <w:jc w:val="center"/>
              <w:rPr>
                <w:rFonts w:ascii="Times New Roman" w:hAnsi="Times New Roman" w:cs="Times New Roman"/>
                <w:b/>
                <w:color w:val="FFFFFF" w:themeColor="background1"/>
                <w:sz w:val="24"/>
                <w:szCs w:val="24"/>
              </w:rPr>
            </w:pPr>
            <w:r w:rsidRPr="00D5307E">
              <w:rPr>
                <w:rFonts w:ascii="Times New Roman" w:hAnsi="Times New Roman" w:cs="Times New Roman"/>
                <w:b/>
                <w:color w:val="FFFFFF" w:themeColor="background1"/>
                <w:sz w:val="24"/>
                <w:szCs w:val="24"/>
              </w:rPr>
              <w:t>Источник финансирования</w:t>
            </w:r>
          </w:p>
        </w:tc>
        <w:tc>
          <w:tcPr>
            <w:tcW w:w="1276" w:type="dxa"/>
            <w:vMerge/>
          </w:tcPr>
          <w:p w:rsidR="007D1F01" w:rsidRPr="00863396" w:rsidRDefault="007D1F01" w:rsidP="00630929">
            <w:pPr>
              <w:pStyle w:val="a4"/>
              <w:widowControl w:val="0"/>
              <w:ind w:left="0"/>
              <w:rPr>
                <w:rFonts w:ascii="Times New Roman" w:hAnsi="Times New Roman" w:cs="Times New Roman"/>
                <w:sz w:val="28"/>
                <w:szCs w:val="28"/>
              </w:rPr>
            </w:pPr>
          </w:p>
        </w:tc>
        <w:tc>
          <w:tcPr>
            <w:tcW w:w="1842" w:type="dxa"/>
            <w:vMerge/>
          </w:tcPr>
          <w:p w:rsidR="007D1F01" w:rsidRPr="00863396" w:rsidRDefault="007D1F01" w:rsidP="00630929">
            <w:pPr>
              <w:pStyle w:val="a4"/>
              <w:widowControl w:val="0"/>
              <w:ind w:left="0"/>
              <w:rPr>
                <w:rFonts w:ascii="Times New Roman" w:hAnsi="Times New Roman" w:cs="Times New Roman"/>
                <w:sz w:val="28"/>
                <w:szCs w:val="28"/>
              </w:rPr>
            </w:pPr>
          </w:p>
        </w:tc>
      </w:tr>
      <w:tr w:rsidR="005F7814" w:rsidRPr="00863396" w:rsidTr="00307F7B">
        <w:tc>
          <w:tcPr>
            <w:tcW w:w="580" w:type="dxa"/>
          </w:tcPr>
          <w:p w:rsidR="000346F2" w:rsidRPr="000346F2" w:rsidRDefault="000346F2" w:rsidP="000346F2">
            <w:pPr>
              <w:pStyle w:val="a4"/>
              <w:widowControl w:val="0"/>
              <w:ind w:left="0"/>
              <w:jc w:val="center"/>
              <w:rPr>
                <w:rFonts w:ascii="Times New Roman" w:hAnsi="Times New Roman" w:cs="Times New Roman"/>
                <w:sz w:val="24"/>
                <w:szCs w:val="24"/>
              </w:rPr>
            </w:pPr>
          </w:p>
        </w:tc>
        <w:tc>
          <w:tcPr>
            <w:tcW w:w="3214" w:type="dxa"/>
            <w:vAlign w:val="center"/>
          </w:tcPr>
          <w:p w:rsidR="000346F2" w:rsidRPr="000346F2" w:rsidRDefault="000346F2" w:rsidP="000346F2">
            <w:pPr>
              <w:jc w:val="center"/>
              <w:rPr>
                <w:rFonts w:ascii="Times New Roman" w:hAnsi="Times New Roman" w:cs="Times New Roman"/>
                <w:sz w:val="24"/>
                <w:szCs w:val="24"/>
              </w:rPr>
            </w:pPr>
            <w:r w:rsidRPr="000346F2">
              <w:rPr>
                <w:rFonts w:ascii="Times New Roman" w:hAnsi="Times New Roman" w:cs="Times New Roman"/>
                <w:sz w:val="24"/>
                <w:szCs w:val="24"/>
              </w:rPr>
              <w:t>Животноводческий корпус с доильным залом на 850 скотомест</w:t>
            </w:r>
          </w:p>
        </w:tc>
        <w:tc>
          <w:tcPr>
            <w:tcW w:w="2268" w:type="dxa"/>
            <w:vAlign w:val="center"/>
          </w:tcPr>
          <w:p w:rsidR="000346F2" w:rsidRPr="000346F2" w:rsidRDefault="000346F2" w:rsidP="000346F2">
            <w:pPr>
              <w:jc w:val="center"/>
              <w:rPr>
                <w:rFonts w:ascii="Times New Roman" w:hAnsi="Times New Roman" w:cs="Times New Roman"/>
                <w:sz w:val="24"/>
                <w:szCs w:val="24"/>
              </w:rPr>
            </w:pPr>
            <w:r w:rsidRPr="000346F2">
              <w:rPr>
                <w:rFonts w:ascii="Times New Roman" w:hAnsi="Times New Roman" w:cs="Times New Roman"/>
                <w:sz w:val="24"/>
                <w:szCs w:val="24"/>
              </w:rPr>
              <w:t>ОАО "Гигант"</w:t>
            </w:r>
          </w:p>
        </w:tc>
        <w:tc>
          <w:tcPr>
            <w:tcW w:w="1417" w:type="dxa"/>
            <w:vAlign w:val="center"/>
          </w:tcPr>
          <w:p w:rsidR="000346F2" w:rsidRPr="000346F2" w:rsidRDefault="000346F2" w:rsidP="000346F2">
            <w:pPr>
              <w:jc w:val="center"/>
              <w:rPr>
                <w:rFonts w:ascii="Times New Roman" w:hAnsi="Times New Roman" w:cs="Times New Roman"/>
                <w:sz w:val="24"/>
                <w:szCs w:val="24"/>
              </w:rPr>
            </w:pPr>
            <w:r w:rsidRPr="000346F2">
              <w:rPr>
                <w:rFonts w:ascii="Times New Roman" w:hAnsi="Times New Roman" w:cs="Times New Roman"/>
                <w:sz w:val="24"/>
                <w:szCs w:val="24"/>
              </w:rPr>
              <w:t>сельское хозяйство</w:t>
            </w:r>
          </w:p>
        </w:tc>
        <w:tc>
          <w:tcPr>
            <w:tcW w:w="2155" w:type="dxa"/>
            <w:vAlign w:val="center"/>
          </w:tcPr>
          <w:p w:rsidR="000346F2" w:rsidRPr="000346F2" w:rsidRDefault="000346F2" w:rsidP="000346F2">
            <w:pPr>
              <w:jc w:val="center"/>
              <w:rPr>
                <w:rFonts w:ascii="Times New Roman" w:hAnsi="Times New Roman" w:cs="Times New Roman"/>
                <w:sz w:val="24"/>
                <w:szCs w:val="24"/>
              </w:rPr>
            </w:pPr>
            <w:r w:rsidRPr="000346F2">
              <w:rPr>
                <w:rFonts w:ascii="Times New Roman" w:hAnsi="Times New Roman" w:cs="Times New Roman"/>
                <w:sz w:val="24"/>
                <w:szCs w:val="24"/>
              </w:rPr>
              <w:t>50,0 ВС</w:t>
            </w:r>
          </w:p>
        </w:tc>
        <w:tc>
          <w:tcPr>
            <w:tcW w:w="1276" w:type="dxa"/>
            <w:vAlign w:val="center"/>
          </w:tcPr>
          <w:p w:rsidR="000346F2" w:rsidRPr="000346F2" w:rsidRDefault="000346F2" w:rsidP="000346F2">
            <w:pPr>
              <w:jc w:val="center"/>
              <w:rPr>
                <w:rFonts w:ascii="Times New Roman" w:hAnsi="Times New Roman" w:cs="Times New Roman"/>
                <w:sz w:val="24"/>
                <w:szCs w:val="24"/>
              </w:rPr>
            </w:pPr>
          </w:p>
        </w:tc>
        <w:tc>
          <w:tcPr>
            <w:tcW w:w="1276" w:type="dxa"/>
          </w:tcPr>
          <w:p w:rsidR="000346F2" w:rsidRPr="000346F2" w:rsidRDefault="000346F2" w:rsidP="000346F2">
            <w:pPr>
              <w:widowControl w:val="0"/>
              <w:autoSpaceDE w:val="0"/>
              <w:autoSpaceDN w:val="0"/>
              <w:adjustRightInd w:val="0"/>
              <w:jc w:val="center"/>
              <w:rPr>
                <w:rFonts w:ascii="Times New Roman" w:hAnsi="Times New Roman" w:cs="Times New Roman"/>
                <w:sz w:val="24"/>
                <w:szCs w:val="24"/>
              </w:rPr>
            </w:pPr>
          </w:p>
        </w:tc>
        <w:tc>
          <w:tcPr>
            <w:tcW w:w="1276" w:type="dxa"/>
            <w:vAlign w:val="center"/>
          </w:tcPr>
          <w:p w:rsidR="000346F2" w:rsidRPr="000346F2" w:rsidRDefault="00345B54" w:rsidP="000346F2">
            <w:pPr>
              <w:jc w:val="center"/>
              <w:rPr>
                <w:rFonts w:ascii="Times New Roman" w:hAnsi="Times New Roman" w:cs="Times New Roman"/>
                <w:sz w:val="24"/>
                <w:szCs w:val="24"/>
              </w:rPr>
            </w:pPr>
            <w:r>
              <w:rPr>
                <w:rFonts w:ascii="Times New Roman" w:hAnsi="Times New Roman" w:cs="Times New Roman"/>
                <w:sz w:val="24"/>
                <w:szCs w:val="24"/>
              </w:rPr>
              <w:t>2023</w:t>
            </w:r>
          </w:p>
        </w:tc>
        <w:tc>
          <w:tcPr>
            <w:tcW w:w="1842" w:type="dxa"/>
            <w:vAlign w:val="center"/>
          </w:tcPr>
          <w:p w:rsidR="000346F2" w:rsidRPr="000346F2" w:rsidRDefault="000346F2" w:rsidP="000346F2">
            <w:pPr>
              <w:tabs>
                <w:tab w:val="left" w:pos="0"/>
              </w:tabs>
              <w:jc w:val="center"/>
              <w:rPr>
                <w:rFonts w:ascii="Times New Roman" w:hAnsi="Times New Roman" w:cs="Times New Roman"/>
                <w:sz w:val="24"/>
                <w:szCs w:val="24"/>
              </w:rPr>
            </w:pPr>
            <w:r w:rsidRPr="000346F2">
              <w:rPr>
                <w:rFonts w:ascii="Times New Roman" w:hAnsi="Times New Roman" w:cs="Times New Roman"/>
                <w:sz w:val="24"/>
                <w:szCs w:val="24"/>
              </w:rPr>
              <w:t>В стадии реализации</w:t>
            </w:r>
          </w:p>
        </w:tc>
      </w:tr>
      <w:tr w:rsidR="005F7814" w:rsidRPr="00863396" w:rsidTr="00307F7B">
        <w:tc>
          <w:tcPr>
            <w:tcW w:w="580" w:type="dxa"/>
          </w:tcPr>
          <w:p w:rsidR="000346F2" w:rsidRPr="000346F2" w:rsidRDefault="000346F2" w:rsidP="000346F2">
            <w:pPr>
              <w:pStyle w:val="a4"/>
              <w:widowControl w:val="0"/>
              <w:ind w:left="0"/>
              <w:jc w:val="center"/>
              <w:rPr>
                <w:rFonts w:ascii="Times New Roman" w:hAnsi="Times New Roman" w:cs="Times New Roman"/>
                <w:sz w:val="24"/>
                <w:szCs w:val="24"/>
              </w:rPr>
            </w:pPr>
          </w:p>
        </w:tc>
        <w:tc>
          <w:tcPr>
            <w:tcW w:w="3214" w:type="dxa"/>
            <w:vAlign w:val="center"/>
          </w:tcPr>
          <w:p w:rsidR="000346F2" w:rsidRPr="000346F2" w:rsidRDefault="000346F2" w:rsidP="000346F2">
            <w:pPr>
              <w:jc w:val="center"/>
              <w:rPr>
                <w:rFonts w:ascii="Times New Roman" w:hAnsi="Times New Roman" w:cs="Times New Roman"/>
                <w:sz w:val="24"/>
                <w:szCs w:val="24"/>
              </w:rPr>
            </w:pPr>
            <w:r w:rsidRPr="000346F2">
              <w:rPr>
                <w:rFonts w:ascii="Times New Roman" w:hAnsi="Times New Roman" w:cs="Times New Roman"/>
                <w:sz w:val="24"/>
                <w:szCs w:val="24"/>
              </w:rPr>
              <w:t>Реконструкция а/д  992км а/д М-51 Купино-Карасук</w:t>
            </w:r>
          </w:p>
        </w:tc>
        <w:tc>
          <w:tcPr>
            <w:tcW w:w="2268" w:type="dxa"/>
            <w:vAlign w:val="center"/>
          </w:tcPr>
          <w:p w:rsidR="000346F2" w:rsidRPr="000346F2" w:rsidRDefault="000346F2" w:rsidP="000346F2">
            <w:pPr>
              <w:jc w:val="center"/>
              <w:rPr>
                <w:rFonts w:ascii="Times New Roman" w:hAnsi="Times New Roman" w:cs="Times New Roman"/>
                <w:sz w:val="24"/>
                <w:szCs w:val="24"/>
              </w:rPr>
            </w:pPr>
            <w:r w:rsidRPr="000346F2">
              <w:rPr>
                <w:rFonts w:ascii="Times New Roman" w:hAnsi="Times New Roman" w:cs="Times New Roman"/>
                <w:sz w:val="24"/>
                <w:szCs w:val="24"/>
              </w:rPr>
              <w:t>ТУАД НСО</w:t>
            </w:r>
          </w:p>
        </w:tc>
        <w:tc>
          <w:tcPr>
            <w:tcW w:w="1417" w:type="dxa"/>
            <w:vAlign w:val="center"/>
          </w:tcPr>
          <w:p w:rsidR="000346F2" w:rsidRPr="000346F2" w:rsidRDefault="000346F2" w:rsidP="000346F2">
            <w:pPr>
              <w:jc w:val="center"/>
              <w:rPr>
                <w:rFonts w:ascii="Times New Roman" w:hAnsi="Times New Roman" w:cs="Times New Roman"/>
                <w:sz w:val="24"/>
                <w:szCs w:val="24"/>
              </w:rPr>
            </w:pPr>
            <w:r w:rsidRPr="000346F2">
              <w:rPr>
                <w:rFonts w:ascii="Times New Roman" w:hAnsi="Times New Roman" w:cs="Times New Roman"/>
                <w:sz w:val="24"/>
                <w:szCs w:val="24"/>
              </w:rPr>
              <w:t>дорожно-ремонтные работы</w:t>
            </w:r>
          </w:p>
        </w:tc>
        <w:tc>
          <w:tcPr>
            <w:tcW w:w="2155" w:type="dxa"/>
            <w:vAlign w:val="center"/>
          </w:tcPr>
          <w:p w:rsidR="000346F2" w:rsidRPr="000346F2" w:rsidRDefault="00345B54" w:rsidP="000346F2">
            <w:pPr>
              <w:jc w:val="center"/>
              <w:rPr>
                <w:rFonts w:ascii="Times New Roman" w:hAnsi="Times New Roman" w:cs="Times New Roman"/>
                <w:sz w:val="24"/>
                <w:szCs w:val="24"/>
              </w:rPr>
            </w:pPr>
            <w:r>
              <w:rPr>
                <w:rFonts w:ascii="Times New Roman" w:hAnsi="Times New Roman" w:cs="Times New Roman"/>
                <w:sz w:val="24"/>
                <w:szCs w:val="24"/>
              </w:rPr>
              <w:t>69,3</w:t>
            </w:r>
            <w:r w:rsidR="000346F2" w:rsidRPr="000346F2">
              <w:rPr>
                <w:rFonts w:ascii="Times New Roman" w:hAnsi="Times New Roman" w:cs="Times New Roman"/>
                <w:sz w:val="24"/>
                <w:szCs w:val="24"/>
              </w:rPr>
              <w:t xml:space="preserve"> ОБ</w:t>
            </w:r>
          </w:p>
        </w:tc>
        <w:tc>
          <w:tcPr>
            <w:tcW w:w="1276" w:type="dxa"/>
            <w:vAlign w:val="center"/>
          </w:tcPr>
          <w:p w:rsidR="000346F2" w:rsidRPr="000346F2" w:rsidRDefault="000346F2" w:rsidP="000346F2">
            <w:pPr>
              <w:jc w:val="center"/>
              <w:rPr>
                <w:rFonts w:ascii="Times New Roman" w:hAnsi="Times New Roman" w:cs="Times New Roman"/>
                <w:sz w:val="24"/>
                <w:szCs w:val="24"/>
              </w:rPr>
            </w:pPr>
          </w:p>
        </w:tc>
        <w:tc>
          <w:tcPr>
            <w:tcW w:w="1276" w:type="dxa"/>
          </w:tcPr>
          <w:p w:rsidR="000346F2" w:rsidRPr="000346F2" w:rsidRDefault="000346F2" w:rsidP="000346F2">
            <w:pPr>
              <w:widowControl w:val="0"/>
              <w:autoSpaceDE w:val="0"/>
              <w:autoSpaceDN w:val="0"/>
              <w:adjustRightInd w:val="0"/>
              <w:jc w:val="center"/>
              <w:rPr>
                <w:rFonts w:ascii="Times New Roman" w:hAnsi="Times New Roman" w:cs="Times New Roman"/>
                <w:sz w:val="24"/>
                <w:szCs w:val="24"/>
              </w:rPr>
            </w:pPr>
          </w:p>
        </w:tc>
        <w:tc>
          <w:tcPr>
            <w:tcW w:w="1276" w:type="dxa"/>
            <w:vAlign w:val="center"/>
          </w:tcPr>
          <w:p w:rsidR="000346F2" w:rsidRPr="000346F2" w:rsidRDefault="00345B54" w:rsidP="000346F2">
            <w:pPr>
              <w:jc w:val="center"/>
              <w:rPr>
                <w:rFonts w:ascii="Times New Roman" w:hAnsi="Times New Roman" w:cs="Times New Roman"/>
                <w:sz w:val="24"/>
                <w:szCs w:val="24"/>
              </w:rPr>
            </w:pPr>
            <w:r>
              <w:rPr>
                <w:rFonts w:ascii="Times New Roman" w:hAnsi="Times New Roman" w:cs="Times New Roman"/>
                <w:sz w:val="24"/>
                <w:szCs w:val="24"/>
              </w:rPr>
              <w:t>2023</w:t>
            </w:r>
          </w:p>
        </w:tc>
        <w:tc>
          <w:tcPr>
            <w:tcW w:w="1842" w:type="dxa"/>
            <w:vAlign w:val="center"/>
          </w:tcPr>
          <w:p w:rsidR="000346F2" w:rsidRPr="000346F2" w:rsidRDefault="000346F2" w:rsidP="000346F2">
            <w:pPr>
              <w:tabs>
                <w:tab w:val="left" w:pos="0"/>
              </w:tabs>
              <w:jc w:val="center"/>
              <w:rPr>
                <w:rFonts w:ascii="Times New Roman" w:hAnsi="Times New Roman" w:cs="Times New Roman"/>
                <w:sz w:val="24"/>
                <w:szCs w:val="24"/>
              </w:rPr>
            </w:pPr>
            <w:r w:rsidRPr="000346F2">
              <w:rPr>
                <w:rFonts w:ascii="Times New Roman" w:hAnsi="Times New Roman" w:cs="Times New Roman"/>
                <w:sz w:val="24"/>
                <w:szCs w:val="24"/>
              </w:rPr>
              <w:t>В стадии реализации</w:t>
            </w:r>
          </w:p>
        </w:tc>
      </w:tr>
      <w:tr w:rsidR="005F7814" w:rsidRPr="00434863" w:rsidTr="00307F7B">
        <w:tc>
          <w:tcPr>
            <w:tcW w:w="580" w:type="dxa"/>
          </w:tcPr>
          <w:p w:rsidR="000346F2" w:rsidRPr="000346F2" w:rsidRDefault="000346F2" w:rsidP="000346F2">
            <w:pPr>
              <w:pStyle w:val="a4"/>
              <w:widowControl w:val="0"/>
              <w:ind w:left="0"/>
              <w:jc w:val="center"/>
              <w:rPr>
                <w:rFonts w:ascii="Times New Roman" w:hAnsi="Times New Roman" w:cs="Times New Roman"/>
                <w:sz w:val="24"/>
                <w:szCs w:val="24"/>
              </w:rPr>
            </w:pPr>
          </w:p>
        </w:tc>
        <w:tc>
          <w:tcPr>
            <w:tcW w:w="3214" w:type="dxa"/>
            <w:vAlign w:val="center"/>
          </w:tcPr>
          <w:p w:rsidR="000346F2" w:rsidRPr="000346F2" w:rsidRDefault="000346F2" w:rsidP="000346F2">
            <w:pPr>
              <w:pStyle w:val="13"/>
              <w:jc w:val="center"/>
              <w:rPr>
                <w:sz w:val="24"/>
                <w:szCs w:val="24"/>
              </w:rPr>
            </w:pPr>
            <w:r w:rsidRPr="000346F2">
              <w:rPr>
                <w:sz w:val="24"/>
                <w:szCs w:val="24"/>
              </w:rPr>
              <w:t>Строительство торгово –офисного здания, ул. Закриевского 66</w:t>
            </w:r>
          </w:p>
        </w:tc>
        <w:tc>
          <w:tcPr>
            <w:tcW w:w="2268" w:type="dxa"/>
            <w:vAlign w:val="center"/>
          </w:tcPr>
          <w:p w:rsidR="000346F2" w:rsidRPr="000346F2" w:rsidRDefault="000346F2" w:rsidP="000346F2">
            <w:pPr>
              <w:pStyle w:val="13"/>
              <w:jc w:val="center"/>
              <w:rPr>
                <w:sz w:val="24"/>
                <w:szCs w:val="24"/>
              </w:rPr>
            </w:pPr>
            <w:r w:rsidRPr="000346F2">
              <w:rPr>
                <w:sz w:val="24"/>
                <w:szCs w:val="24"/>
              </w:rPr>
              <w:t>ИП Шурыгина И.В.</w:t>
            </w:r>
          </w:p>
        </w:tc>
        <w:tc>
          <w:tcPr>
            <w:tcW w:w="1417" w:type="dxa"/>
            <w:vAlign w:val="center"/>
          </w:tcPr>
          <w:p w:rsidR="000346F2" w:rsidRPr="000346F2" w:rsidRDefault="000346F2" w:rsidP="000346F2">
            <w:pPr>
              <w:jc w:val="center"/>
              <w:rPr>
                <w:rFonts w:ascii="Times New Roman" w:hAnsi="Times New Roman" w:cs="Times New Roman"/>
                <w:sz w:val="24"/>
                <w:szCs w:val="24"/>
              </w:rPr>
            </w:pPr>
            <w:r w:rsidRPr="000346F2">
              <w:rPr>
                <w:rFonts w:ascii="Times New Roman" w:hAnsi="Times New Roman" w:cs="Times New Roman"/>
                <w:sz w:val="24"/>
                <w:szCs w:val="24"/>
              </w:rPr>
              <w:t>строительство</w:t>
            </w:r>
          </w:p>
        </w:tc>
        <w:tc>
          <w:tcPr>
            <w:tcW w:w="2155" w:type="dxa"/>
            <w:vAlign w:val="center"/>
          </w:tcPr>
          <w:p w:rsidR="000346F2" w:rsidRPr="000346F2" w:rsidRDefault="000346F2" w:rsidP="000346F2">
            <w:pPr>
              <w:pStyle w:val="13"/>
              <w:jc w:val="center"/>
              <w:rPr>
                <w:sz w:val="24"/>
                <w:szCs w:val="24"/>
              </w:rPr>
            </w:pPr>
            <w:r w:rsidRPr="000346F2">
              <w:rPr>
                <w:sz w:val="24"/>
                <w:szCs w:val="24"/>
              </w:rPr>
              <w:t>10,0 ВБ</w:t>
            </w:r>
          </w:p>
        </w:tc>
        <w:tc>
          <w:tcPr>
            <w:tcW w:w="1276" w:type="dxa"/>
            <w:vAlign w:val="center"/>
          </w:tcPr>
          <w:p w:rsidR="000346F2" w:rsidRPr="000346F2" w:rsidRDefault="000346F2" w:rsidP="000346F2">
            <w:pPr>
              <w:jc w:val="center"/>
              <w:rPr>
                <w:rFonts w:ascii="Times New Roman" w:hAnsi="Times New Roman" w:cs="Times New Roman"/>
                <w:sz w:val="24"/>
                <w:szCs w:val="24"/>
              </w:rPr>
            </w:pPr>
          </w:p>
        </w:tc>
        <w:tc>
          <w:tcPr>
            <w:tcW w:w="1276" w:type="dxa"/>
          </w:tcPr>
          <w:p w:rsidR="000346F2" w:rsidRPr="000346F2" w:rsidRDefault="000346F2" w:rsidP="000346F2">
            <w:pPr>
              <w:widowControl w:val="0"/>
              <w:autoSpaceDE w:val="0"/>
              <w:autoSpaceDN w:val="0"/>
              <w:adjustRightInd w:val="0"/>
              <w:jc w:val="center"/>
              <w:rPr>
                <w:rFonts w:ascii="Times New Roman" w:hAnsi="Times New Roman" w:cs="Times New Roman"/>
                <w:sz w:val="24"/>
                <w:szCs w:val="24"/>
              </w:rPr>
            </w:pPr>
          </w:p>
        </w:tc>
        <w:tc>
          <w:tcPr>
            <w:tcW w:w="1276" w:type="dxa"/>
            <w:vAlign w:val="center"/>
          </w:tcPr>
          <w:p w:rsidR="000346F2" w:rsidRPr="000346F2" w:rsidRDefault="00345B54" w:rsidP="000346F2">
            <w:pPr>
              <w:jc w:val="center"/>
              <w:rPr>
                <w:rFonts w:ascii="Times New Roman" w:hAnsi="Times New Roman" w:cs="Times New Roman"/>
                <w:sz w:val="24"/>
                <w:szCs w:val="24"/>
              </w:rPr>
            </w:pPr>
            <w:r>
              <w:rPr>
                <w:rFonts w:ascii="Times New Roman" w:hAnsi="Times New Roman" w:cs="Times New Roman"/>
                <w:sz w:val="24"/>
                <w:szCs w:val="24"/>
              </w:rPr>
              <w:t>2021-2023</w:t>
            </w:r>
          </w:p>
        </w:tc>
        <w:tc>
          <w:tcPr>
            <w:tcW w:w="1842" w:type="dxa"/>
            <w:vAlign w:val="center"/>
          </w:tcPr>
          <w:p w:rsidR="000346F2" w:rsidRPr="000346F2" w:rsidRDefault="000346F2" w:rsidP="000346F2">
            <w:pPr>
              <w:tabs>
                <w:tab w:val="left" w:pos="0"/>
              </w:tabs>
              <w:jc w:val="center"/>
              <w:rPr>
                <w:rFonts w:ascii="Times New Roman" w:hAnsi="Times New Roman" w:cs="Times New Roman"/>
                <w:sz w:val="24"/>
                <w:szCs w:val="24"/>
              </w:rPr>
            </w:pPr>
            <w:r w:rsidRPr="000346F2">
              <w:rPr>
                <w:rFonts w:ascii="Times New Roman" w:hAnsi="Times New Roman" w:cs="Times New Roman"/>
                <w:sz w:val="24"/>
                <w:szCs w:val="24"/>
              </w:rPr>
              <w:t>В стадии реализации</w:t>
            </w:r>
          </w:p>
        </w:tc>
      </w:tr>
      <w:tr w:rsidR="005F7814" w:rsidRPr="00863396" w:rsidTr="00307F7B">
        <w:tc>
          <w:tcPr>
            <w:tcW w:w="580" w:type="dxa"/>
          </w:tcPr>
          <w:p w:rsidR="000346F2" w:rsidRPr="000346F2" w:rsidRDefault="000346F2" w:rsidP="000346F2">
            <w:pPr>
              <w:pStyle w:val="a4"/>
              <w:widowControl w:val="0"/>
              <w:ind w:left="0"/>
              <w:jc w:val="center"/>
              <w:rPr>
                <w:rFonts w:ascii="Times New Roman" w:hAnsi="Times New Roman" w:cs="Times New Roman"/>
                <w:sz w:val="24"/>
                <w:szCs w:val="24"/>
              </w:rPr>
            </w:pPr>
          </w:p>
        </w:tc>
        <w:tc>
          <w:tcPr>
            <w:tcW w:w="3214" w:type="dxa"/>
            <w:vAlign w:val="center"/>
          </w:tcPr>
          <w:p w:rsidR="000346F2" w:rsidRPr="000346F2" w:rsidRDefault="000346F2" w:rsidP="000346F2">
            <w:pPr>
              <w:pStyle w:val="13"/>
              <w:jc w:val="center"/>
              <w:rPr>
                <w:sz w:val="24"/>
                <w:szCs w:val="24"/>
              </w:rPr>
            </w:pPr>
            <w:r w:rsidRPr="000346F2">
              <w:rPr>
                <w:sz w:val="24"/>
                <w:szCs w:val="24"/>
              </w:rPr>
              <w:t>Строительство гостиницы, Некрасова, 36</w:t>
            </w:r>
          </w:p>
        </w:tc>
        <w:tc>
          <w:tcPr>
            <w:tcW w:w="2268" w:type="dxa"/>
            <w:vAlign w:val="center"/>
          </w:tcPr>
          <w:p w:rsidR="000346F2" w:rsidRPr="000346F2" w:rsidRDefault="000346F2" w:rsidP="000346F2">
            <w:pPr>
              <w:pStyle w:val="13"/>
              <w:jc w:val="center"/>
              <w:rPr>
                <w:sz w:val="24"/>
                <w:szCs w:val="24"/>
              </w:rPr>
            </w:pPr>
            <w:r w:rsidRPr="000346F2">
              <w:rPr>
                <w:sz w:val="24"/>
                <w:szCs w:val="24"/>
              </w:rPr>
              <w:t>ИП Шабалдин А.А</w:t>
            </w:r>
          </w:p>
          <w:p w:rsidR="000346F2" w:rsidRPr="000346F2" w:rsidRDefault="000346F2" w:rsidP="000346F2">
            <w:pPr>
              <w:pStyle w:val="13"/>
              <w:jc w:val="center"/>
              <w:rPr>
                <w:sz w:val="24"/>
                <w:szCs w:val="24"/>
              </w:rPr>
            </w:pPr>
          </w:p>
        </w:tc>
        <w:tc>
          <w:tcPr>
            <w:tcW w:w="1417" w:type="dxa"/>
            <w:vAlign w:val="center"/>
          </w:tcPr>
          <w:p w:rsidR="000346F2" w:rsidRPr="000346F2" w:rsidRDefault="000346F2" w:rsidP="000346F2">
            <w:pPr>
              <w:jc w:val="center"/>
              <w:rPr>
                <w:rFonts w:ascii="Times New Roman" w:hAnsi="Times New Roman" w:cs="Times New Roman"/>
                <w:sz w:val="24"/>
                <w:szCs w:val="24"/>
              </w:rPr>
            </w:pPr>
            <w:r w:rsidRPr="000346F2">
              <w:rPr>
                <w:rFonts w:ascii="Times New Roman" w:hAnsi="Times New Roman" w:cs="Times New Roman"/>
                <w:sz w:val="24"/>
                <w:szCs w:val="24"/>
              </w:rPr>
              <w:t>строительство</w:t>
            </w:r>
          </w:p>
        </w:tc>
        <w:tc>
          <w:tcPr>
            <w:tcW w:w="2155" w:type="dxa"/>
            <w:vAlign w:val="center"/>
          </w:tcPr>
          <w:p w:rsidR="000346F2" w:rsidRPr="000346F2" w:rsidRDefault="000346F2" w:rsidP="000346F2">
            <w:pPr>
              <w:pStyle w:val="13"/>
              <w:jc w:val="center"/>
              <w:rPr>
                <w:sz w:val="24"/>
                <w:szCs w:val="24"/>
              </w:rPr>
            </w:pPr>
            <w:r w:rsidRPr="000346F2">
              <w:rPr>
                <w:sz w:val="24"/>
                <w:szCs w:val="24"/>
              </w:rPr>
              <w:t>30,0 ВБ</w:t>
            </w:r>
          </w:p>
        </w:tc>
        <w:tc>
          <w:tcPr>
            <w:tcW w:w="1276" w:type="dxa"/>
            <w:vAlign w:val="center"/>
          </w:tcPr>
          <w:p w:rsidR="000346F2" w:rsidRPr="000346F2" w:rsidRDefault="000346F2" w:rsidP="000346F2">
            <w:pPr>
              <w:jc w:val="center"/>
              <w:rPr>
                <w:rFonts w:ascii="Times New Roman" w:hAnsi="Times New Roman" w:cs="Times New Roman"/>
                <w:sz w:val="24"/>
                <w:szCs w:val="24"/>
              </w:rPr>
            </w:pPr>
          </w:p>
        </w:tc>
        <w:tc>
          <w:tcPr>
            <w:tcW w:w="1276" w:type="dxa"/>
          </w:tcPr>
          <w:p w:rsidR="000346F2" w:rsidRPr="000346F2" w:rsidRDefault="000346F2" w:rsidP="000346F2">
            <w:pPr>
              <w:widowControl w:val="0"/>
              <w:autoSpaceDE w:val="0"/>
              <w:autoSpaceDN w:val="0"/>
              <w:adjustRightInd w:val="0"/>
              <w:jc w:val="center"/>
              <w:rPr>
                <w:rFonts w:ascii="Times New Roman" w:hAnsi="Times New Roman" w:cs="Times New Roman"/>
                <w:sz w:val="24"/>
                <w:szCs w:val="24"/>
              </w:rPr>
            </w:pPr>
          </w:p>
        </w:tc>
        <w:tc>
          <w:tcPr>
            <w:tcW w:w="1276" w:type="dxa"/>
            <w:vAlign w:val="center"/>
          </w:tcPr>
          <w:p w:rsidR="000346F2" w:rsidRPr="000346F2" w:rsidRDefault="00345B54" w:rsidP="000346F2">
            <w:pPr>
              <w:jc w:val="center"/>
              <w:rPr>
                <w:rFonts w:ascii="Times New Roman" w:hAnsi="Times New Roman" w:cs="Times New Roman"/>
                <w:sz w:val="24"/>
                <w:szCs w:val="24"/>
              </w:rPr>
            </w:pPr>
            <w:r>
              <w:rPr>
                <w:rFonts w:ascii="Times New Roman" w:hAnsi="Times New Roman" w:cs="Times New Roman"/>
                <w:sz w:val="24"/>
                <w:szCs w:val="24"/>
              </w:rPr>
              <w:t>2021-2023</w:t>
            </w:r>
          </w:p>
        </w:tc>
        <w:tc>
          <w:tcPr>
            <w:tcW w:w="1842" w:type="dxa"/>
            <w:vAlign w:val="center"/>
          </w:tcPr>
          <w:p w:rsidR="000346F2" w:rsidRPr="000346F2" w:rsidRDefault="000346F2" w:rsidP="000346F2">
            <w:pPr>
              <w:tabs>
                <w:tab w:val="left" w:pos="142"/>
              </w:tabs>
              <w:ind w:firstLine="34"/>
              <w:jc w:val="center"/>
              <w:rPr>
                <w:rFonts w:ascii="Times New Roman" w:hAnsi="Times New Roman" w:cs="Times New Roman"/>
                <w:sz w:val="24"/>
                <w:szCs w:val="24"/>
              </w:rPr>
            </w:pPr>
            <w:r w:rsidRPr="000346F2">
              <w:rPr>
                <w:rFonts w:ascii="Times New Roman" w:hAnsi="Times New Roman" w:cs="Times New Roman"/>
                <w:sz w:val="24"/>
                <w:szCs w:val="24"/>
              </w:rPr>
              <w:t>В стадия планирования</w:t>
            </w:r>
          </w:p>
        </w:tc>
      </w:tr>
      <w:tr w:rsidR="005F7814" w:rsidRPr="00863396" w:rsidTr="00307F7B">
        <w:tc>
          <w:tcPr>
            <w:tcW w:w="580" w:type="dxa"/>
          </w:tcPr>
          <w:p w:rsidR="000346F2" w:rsidRPr="000346F2" w:rsidRDefault="000346F2" w:rsidP="000346F2">
            <w:pPr>
              <w:pStyle w:val="a4"/>
              <w:widowControl w:val="0"/>
              <w:ind w:left="0"/>
              <w:jc w:val="center"/>
              <w:rPr>
                <w:rFonts w:ascii="Times New Roman" w:hAnsi="Times New Roman" w:cs="Times New Roman"/>
                <w:sz w:val="24"/>
                <w:szCs w:val="24"/>
              </w:rPr>
            </w:pPr>
          </w:p>
        </w:tc>
        <w:tc>
          <w:tcPr>
            <w:tcW w:w="3214" w:type="dxa"/>
            <w:vAlign w:val="center"/>
          </w:tcPr>
          <w:p w:rsidR="000346F2" w:rsidRPr="000346F2" w:rsidRDefault="000346F2" w:rsidP="000346F2">
            <w:pPr>
              <w:pStyle w:val="13"/>
              <w:jc w:val="center"/>
              <w:rPr>
                <w:sz w:val="24"/>
                <w:szCs w:val="24"/>
              </w:rPr>
            </w:pPr>
            <w:r w:rsidRPr="000346F2">
              <w:rPr>
                <w:sz w:val="24"/>
                <w:szCs w:val="24"/>
              </w:rPr>
              <w:t>Завершение строительства столовой</w:t>
            </w:r>
          </w:p>
        </w:tc>
        <w:tc>
          <w:tcPr>
            <w:tcW w:w="2268" w:type="dxa"/>
            <w:vAlign w:val="center"/>
          </w:tcPr>
          <w:p w:rsidR="000346F2" w:rsidRPr="000346F2" w:rsidRDefault="000346F2" w:rsidP="000346F2">
            <w:pPr>
              <w:pStyle w:val="13"/>
              <w:jc w:val="center"/>
              <w:rPr>
                <w:sz w:val="24"/>
                <w:szCs w:val="24"/>
              </w:rPr>
            </w:pPr>
            <w:r w:rsidRPr="000346F2">
              <w:rPr>
                <w:sz w:val="24"/>
                <w:szCs w:val="24"/>
              </w:rPr>
              <w:t>ИП Мордежов А.В.</w:t>
            </w:r>
          </w:p>
        </w:tc>
        <w:tc>
          <w:tcPr>
            <w:tcW w:w="1417" w:type="dxa"/>
            <w:vAlign w:val="center"/>
          </w:tcPr>
          <w:p w:rsidR="000346F2" w:rsidRPr="000346F2" w:rsidRDefault="000346F2" w:rsidP="000346F2">
            <w:pPr>
              <w:jc w:val="center"/>
              <w:rPr>
                <w:rFonts w:ascii="Times New Roman" w:hAnsi="Times New Roman" w:cs="Times New Roman"/>
                <w:sz w:val="24"/>
                <w:szCs w:val="24"/>
              </w:rPr>
            </w:pPr>
            <w:r w:rsidRPr="000346F2">
              <w:rPr>
                <w:rFonts w:ascii="Times New Roman" w:hAnsi="Times New Roman" w:cs="Times New Roman"/>
                <w:sz w:val="24"/>
                <w:szCs w:val="24"/>
              </w:rPr>
              <w:t>строительство</w:t>
            </w:r>
          </w:p>
        </w:tc>
        <w:tc>
          <w:tcPr>
            <w:tcW w:w="2155" w:type="dxa"/>
            <w:vAlign w:val="center"/>
          </w:tcPr>
          <w:p w:rsidR="000346F2" w:rsidRPr="000346F2" w:rsidRDefault="000346F2" w:rsidP="000346F2">
            <w:pPr>
              <w:pStyle w:val="13"/>
              <w:jc w:val="center"/>
              <w:rPr>
                <w:sz w:val="24"/>
                <w:szCs w:val="24"/>
              </w:rPr>
            </w:pPr>
            <w:r w:rsidRPr="000346F2">
              <w:rPr>
                <w:sz w:val="24"/>
                <w:szCs w:val="24"/>
              </w:rPr>
              <w:t>5,0 ВБ</w:t>
            </w:r>
          </w:p>
        </w:tc>
        <w:tc>
          <w:tcPr>
            <w:tcW w:w="1276" w:type="dxa"/>
            <w:vAlign w:val="center"/>
          </w:tcPr>
          <w:p w:rsidR="000346F2" w:rsidRPr="000346F2" w:rsidRDefault="000346F2" w:rsidP="000346F2">
            <w:pPr>
              <w:jc w:val="center"/>
              <w:rPr>
                <w:rFonts w:ascii="Times New Roman" w:hAnsi="Times New Roman" w:cs="Times New Roman"/>
                <w:sz w:val="24"/>
                <w:szCs w:val="24"/>
              </w:rPr>
            </w:pPr>
          </w:p>
        </w:tc>
        <w:tc>
          <w:tcPr>
            <w:tcW w:w="1276" w:type="dxa"/>
          </w:tcPr>
          <w:p w:rsidR="000346F2" w:rsidRPr="000346F2" w:rsidRDefault="000346F2" w:rsidP="000346F2">
            <w:pPr>
              <w:widowControl w:val="0"/>
              <w:autoSpaceDE w:val="0"/>
              <w:autoSpaceDN w:val="0"/>
              <w:adjustRightInd w:val="0"/>
              <w:jc w:val="center"/>
              <w:rPr>
                <w:rFonts w:ascii="Times New Roman" w:hAnsi="Times New Roman" w:cs="Times New Roman"/>
                <w:sz w:val="24"/>
                <w:szCs w:val="24"/>
              </w:rPr>
            </w:pPr>
          </w:p>
        </w:tc>
        <w:tc>
          <w:tcPr>
            <w:tcW w:w="1276" w:type="dxa"/>
            <w:vAlign w:val="center"/>
          </w:tcPr>
          <w:p w:rsidR="000346F2" w:rsidRPr="000346F2" w:rsidRDefault="000346F2" w:rsidP="000346F2">
            <w:pPr>
              <w:jc w:val="center"/>
              <w:rPr>
                <w:rFonts w:ascii="Times New Roman" w:hAnsi="Times New Roman" w:cs="Times New Roman"/>
                <w:sz w:val="24"/>
                <w:szCs w:val="24"/>
              </w:rPr>
            </w:pPr>
            <w:r w:rsidRPr="000346F2">
              <w:rPr>
                <w:rFonts w:ascii="Times New Roman" w:hAnsi="Times New Roman" w:cs="Times New Roman"/>
                <w:sz w:val="24"/>
                <w:szCs w:val="24"/>
              </w:rPr>
              <w:t>2021-2022</w:t>
            </w:r>
          </w:p>
        </w:tc>
        <w:tc>
          <w:tcPr>
            <w:tcW w:w="1842" w:type="dxa"/>
            <w:vAlign w:val="center"/>
          </w:tcPr>
          <w:p w:rsidR="000346F2" w:rsidRPr="000346F2" w:rsidRDefault="000346F2" w:rsidP="000346F2">
            <w:pPr>
              <w:tabs>
                <w:tab w:val="left" w:pos="142"/>
              </w:tabs>
              <w:ind w:firstLine="34"/>
              <w:jc w:val="center"/>
              <w:rPr>
                <w:rFonts w:ascii="Times New Roman" w:hAnsi="Times New Roman" w:cs="Times New Roman"/>
                <w:sz w:val="24"/>
                <w:szCs w:val="24"/>
              </w:rPr>
            </w:pPr>
            <w:r w:rsidRPr="000346F2">
              <w:rPr>
                <w:rFonts w:ascii="Times New Roman" w:hAnsi="Times New Roman" w:cs="Times New Roman"/>
                <w:sz w:val="24"/>
                <w:szCs w:val="24"/>
              </w:rPr>
              <w:t>В стадия планирования</w:t>
            </w:r>
          </w:p>
        </w:tc>
      </w:tr>
      <w:tr w:rsidR="00345B54" w:rsidRPr="00863396" w:rsidTr="00307F7B">
        <w:tc>
          <w:tcPr>
            <w:tcW w:w="580" w:type="dxa"/>
          </w:tcPr>
          <w:p w:rsidR="00345B54" w:rsidRPr="000346F2" w:rsidRDefault="00345B54" w:rsidP="000346F2">
            <w:pPr>
              <w:pStyle w:val="a4"/>
              <w:widowControl w:val="0"/>
              <w:ind w:left="0"/>
              <w:jc w:val="center"/>
              <w:rPr>
                <w:rFonts w:ascii="Times New Roman" w:hAnsi="Times New Roman" w:cs="Times New Roman"/>
                <w:sz w:val="24"/>
                <w:szCs w:val="24"/>
              </w:rPr>
            </w:pPr>
          </w:p>
        </w:tc>
        <w:tc>
          <w:tcPr>
            <w:tcW w:w="3214" w:type="dxa"/>
            <w:vAlign w:val="center"/>
          </w:tcPr>
          <w:p w:rsidR="00345B54" w:rsidRPr="000346F2" w:rsidRDefault="00345B54" w:rsidP="000346F2">
            <w:pPr>
              <w:pStyle w:val="13"/>
              <w:jc w:val="center"/>
              <w:rPr>
                <w:sz w:val="24"/>
                <w:szCs w:val="24"/>
              </w:rPr>
            </w:pPr>
            <w:r w:rsidRPr="00345B54">
              <w:rPr>
                <w:sz w:val="24"/>
                <w:szCs w:val="24"/>
              </w:rPr>
              <w:t>Строительство торгово-офисного здания г.Татарск ул. Закриевского, 68</w:t>
            </w:r>
          </w:p>
        </w:tc>
        <w:tc>
          <w:tcPr>
            <w:tcW w:w="2268" w:type="dxa"/>
            <w:vAlign w:val="center"/>
          </w:tcPr>
          <w:p w:rsidR="00345B54" w:rsidRPr="000346F2" w:rsidRDefault="00345B54" w:rsidP="000346F2">
            <w:pPr>
              <w:pStyle w:val="13"/>
              <w:jc w:val="center"/>
              <w:rPr>
                <w:sz w:val="24"/>
                <w:szCs w:val="24"/>
              </w:rPr>
            </w:pPr>
            <w:r>
              <w:rPr>
                <w:sz w:val="24"/>
                <w:szCs w:val="24"/>
              </w:rPr>
              <w:t>ИП Койдан.Н.И.</w:t>
            </w:r>
          </w:p>
        </w:tc>
        <w:tc>
          <w:tcPr>
            <w:tcW w:w="1417" w:type="dxa"/>
            <w:vAlign w:val="center"/>
          </w:tcPr>
          <w:p w:rsidR="00345B54" w:rsidRPr="000346F2" w:rsidRDefault="00345B54" w:rsidP="000346F2">
            <w:pPr>
              <w:jc w:val="center"/>
              <w:rPr>
                <w:rFonts w:ascii="Times New Roman" w:hAnsi="Times New Roman" w:cs="Times New Roman"/>
                <w:sz w:val="24"/>
                <w:szCs w:val="24"/>
              </w:rPr>
            </w:pPr>
            <w:r w:rsidRPr="000346F2">
              <w:rPr>
                <w:rFonts w:ascii="Times New Roman" w:hAnsi="Times New Roman" w:cs="Times New Roman"/>
                <w:sz w:val="24"/>
                <w:szCs w:val="24"/>
              </w:rPr>
              <w:t>строительство</w:t>
            </w:r>
          </w:p>
        </w:tc>
        <w:tc>
          <w:tcPr>
            <w:tcW w:w="2155" w:type="dxa"/>
            <w:vAlign w:val="center"/>
          </w:tcPr>
          <w:p w:rsidR="00345B54" w:rsidRPr="000346F2" w:rsidRDefault="00345B54" w:rsidP="000346F2">
            <w:pPr>
              <w:pStyle w:val="13"/>
              <w:jc w:val="center"/>
              <w:rPr>
                <w:sz w:val="24"/>
                <w:szCs w:val="24"/>
              </w:rPr>
            </w:pPr>
            <w:r>
              <w:rPr>
                <w:sz w:val="24"/>
                <w:szCs w:val="24"/>
              </w:rPr>
              <w:t>20,0 ВБ</w:t>
            </w:r>
          </w:p>
        </w:tc>
        <w:tc>
          <w:tcPr>
            <w:tcW w:w="1276" w:type="dxa"/>
            <w:vAlign w:val="center"/>
          </w:tcPr>
          <w:p w:rsidR="00345B54" w:rsidRPr="000346F2" w:rsidRDefault="00345B54" w:rsidP="000346F2">
            <w:pPr>
              <w:jc w:val="center"/>
              <w:rPr>
                <w:rFonts w:ascii="Times New Roman" w:hAnsi="Times New Roman" w:cs="Times New Roman"/>
                <w:sz w:val="24"/>
                <w:szCs w:val="24"/>
              </w:rPr>
            </w:pPr>
          </w:p>
        </w:tc>
        <w:tc>
          <w:tcPr>
            <w:tcW w:w="1276" w:type="dxa"/>
          </w:tcPr>
          <w:p w:rsidR="00345B54" w:rsidRPr="000346F2" w:rsidRDefault="00345B54" w:rsidP="000346F2">
            <w:pPr>
              <w:widowControl w:val="0"/>
              <w:autoSpaceDE w:val="0"/>
              <w:autoSpaceDN w:val="0"/>
              <w:adjustRightInd w:val="0"/>
              <w:jc w:val="center"/>
              <w:rPr>
                <w:rFonts w:ascii="Times New Roman" w:hAnsi="Times New Roman" w:cs="Times New Roman"/>
                <w:sz w:val="24"/>
                <w:szCs w:val="24"/>
              </w:rPr>
            </w:pPr>
          </w:p>
        </w:tc>
        <w:tc>
          <w:tcPr>
            <w:tcW w:w="1276" w:type="dxa"/>
            <w:vAlign w:val="center"/>
          </w:tcPr>
          <w:p w:rsidR="00345B54" w:rsidRPr="000346F2" w:rsidRDefault="00345B54" w:rsidP="000346F2">
            <w:pPr>
              <w:jc w:val="center"/>
              <w:rPr>
                <w:rFonts w:ascii="Times New Roman" w:hAnsi="Times New Roman" w:cs="Times New Roman"/>
                <w:sz w:val="24"/>
                <w:szCs w:val="24"/>
              </w:rPr>
            </w:pPr>
            <w:r>
              <w:rPr>
                <w:rFonts w:ascii="Times New Roman" w:hAnsi="Times New Roman" w:cs="Times New Roman"/>
                <w:sz w:val="24"/>
                <w:szCs w:val="24"/>
              </w:rPr>
              <w:t>2023</w:t>
            </w:r>
          </w:p>
        </w:tc>
        <w:tc>
          <w:tcPr>
            <w:tcW w:w="1842" w:type="dxa"/>
            <w:vAlign w:val="center"/>
          </w:tcPr>
          <w:p w:rsidR="00345B54" w:rsidRPr="000346F2" w:rsidRDefault="00345B54" w:rsidP="000346F2">
            <w:pPr>
              <w:tabs>
                <w:tab w:val="left" w:pos="142"/>
              </w:tabs>
              <w:ind w:firstLine="34"/>
              <w:jc w:val="center"/>
              <w:rPr>
                <w:rFonts w:ascii="Times New Roman" w:hAnsi="Times New Roman" w:cs="Times New Roman"/>
                <w:sz w:val="24"/>
                <w:szCs w:val="24"/>
              </w:rPr>
            </w:pPr>
            <w:r w:rsidRPr="000346F2">
              <w:rPr>
                <w:rFonts w:ascii="Times New Roman" w:hAnsi="Times New Roman" w:cs="Times New Roman"/>
                <w:sz w:val="24"/>
                <w:szCs w:val="24"/>
              </w:rPr>
              <w:t>В стадия планирования</w:t>
            </w:r>
          </w:p>
        </w:tc>
      </w:tr>
      <w:tr w:rsidR="00345B54" w:rsidRPr="00863396" w:rsidTr="00307F7B">
        <w:tc>
          <w:tcPr>
            <w:tcW w:w="580" w:type="dxa"/>
          </w:tcPr>
          <w:p w:rsidR="00345B54" w:rsidRPr="000346F2" w:rsidRDefault="00345B54" w:rsidP="000346F2">
            <w:pPr>
              <w:pStyle w:val="a4"/>
              <w:widowControl w:val="0"/>
              <w:ind w:left="0"/>
              <w:jc w:val="center"/>
              <w:rPr>
                <w:rFonts w:ascii="Times New Roman" w:hAnsi="Times New Roman" w:cs="Times New Roman"/>
                <w:sz w:val="24"/>
                <w:szCs w:val="24"/>
              </w:rPr>
            </w:pPr>
          </w:p>
        </w:tc>
        <w:tc>
          <w:tcPr>
            <w:tcW w:w="3214" w:type="dxa"/>
            <w:vAlign w:val="center"/>
          </w:tcPr>
          <w:p w:rsidR="00345B54" w:rsidRDefault="00345B54" w:rsidP="000346F2">
            <w:pPr>
              <w:pStyle w:val="13"/>
              <w:jc w:val="center"/>
              <w:rPr>
                <w:sz w:val="24"/>
                <w:szCs w:val="24"/>
              </w:rPr>
            </w:pPr>
            <w:r w:rsidRPr="00345B54">
              <w:rPr>
                <w:sz w:val="24"/>
                <w:szCs w:val="24"/>
              </w:rPr>
              <w:t>Строительство жилого дома по программе переселения из ветхого, г.Татарск ул. О. Кошевого, 65а</w:t>
            </w:r>
          </w:p>
          <w:p w:rsidR="00972A97" w:rsidRPr="00345B54" w:rsidRDefault="00972A97" w:rsidP="000346F2">
            <w:pPr>
              <w:pStyle w:val="13"/>
              <w:jc w:val="center"/>
              <w:rPr>
                <w:sz w:val="24"/>
                <w:szCs w:val="24"/>
              </w:rPr>
            </w:pPr>
          </w:p>
        </w:tc>
        <w:tc>
          <w:tcPr>
            <w:tcW w:w="2268" w:type="dxa"/>
            <w:vAlign w:val="center"/>
          </w:tcPr>
          <w:p w:rsidR="00345B54" w:rsidRDefault="00345B54" w:rsidP="000346F2">
            <w:pPr>
              <w:pStyle w:val="13"/>
              <w:jc w:val="center"/>
              <w:rPr>
                <w:sz w:val="24"/>
                <w:szCs w:val="24"/>
              </w:rPr>
            </w:pPr>
            <w:r w:rsidRPr="00345B54">
              <w:rPr>
                <w:sz w:val="24"/>
                <w:szCs w:val="24"/>
              </w:rPr>
              <w:t>ИП Гейдаров</w:t>
            </w:r>
          </w:p>
        </w:tc>
        <w:tc>
          <w:tcPr>
            <w:tcW w:w="1417" w:type="dxa"/>
            <w:vAlign w:val="center"/>
          </w:tcPr>
          <w:p w:rsidR="00345B54" w:rsidRPr="000346F2" w:rsidRDefault="00345B54" w:rsidP="000346F2">
            <w:pPr>
              <w:jc w:val="center"/>
              <w:rPr>
                <w:rFonts w:ascii="Times New Roman" w:hAnsi="Times New Roman" w:cs="Times New Roman"/>
                <w:sz w:val="24"/>
                <w:szCs w:val="24"/>
              </w:rPr>
            </w:pPr>
            <w:r w:rsidRPr="000346F2">
              <w:rPr>
                <w:rFonts w:ascii="Times New Roman" w:hAnsi="Times New Roman" w:cs="Times New Roman"/>
                <w:sz w:val="24"/>
                <w:szCs w:val="24"/>
              </w:rPr>
              <w:t>строительство</w:t>
            </w:r>
          </w:p>
        </w:tc>
        <w:tc>
          <w:tcPr>
            <w:tcW w:w="2155" w:type="dxa"/>
            <w:vAlign w:val="center"/>
          </w:tcPr>
          <w:p w:rsidR="00345B54" w:rsidRDefault="00345B54" w:rsidP="000346F2">
            <w:pPr>
              <w:pStyle w:val="13"/>
              <w:jc w:val="center"/>
              <w:rPr>
                <w:sz w:val="24"/>
                <w:szCs w:val="24"/>
              </w:rPr>
            </w:pPr>
            <w:r>
              <w:rPr>
                <w:sz w:val="24"/>
                <w:szCs w:val="24"/>
              </w:rPr>
              <w:t>45,0 ВБ</w:t>
            </w:r>
          </w:p>
        </w:tc>
        <w:tc>
          <w:tcPr>
            <w:tcW w:w="1276" w:type="dxa"/>
            <w:vAlign w:val="center"/>
          </w:tcPr>
          <w:p w:rsidR="00345B54" w:rsidRPr="000346F2" w:rsidRDefault="00345B54" w:rsidP="000346F2">
            <w:pPr>
              <w:jc w:val="center"/>
              <w:rPr>
                <w:rFonts w:ascii="Times New Roman" w:hAnsi="Times New Roman" w:cs="Times New Roman"/>
                <w:sz w:val="24"/>
                <w:szCs w:val="24"/>
              </w:rPr>
            </w:pPr>
          </w:p>
        </w:tc>
        <w:tc>
          <w:tcPr>
            <w:tcW w:w="1276" w:type="dxa"/>
          </w:tcPr>
          <w:p w:rsidR="00345B54" w:rsidRPr="000346F2" w:rsidRDefault="00345B54" w:rsidP="000346F2">
            <w:pPr>
              <w:widowControl w:val="0"/>
              <w:autoSpaceDE w:val="0"/>
              <w:autoSpaceDN w:val="0"/>
              <w:adjustRightInd w:val="0"/>
              <w:jc w:val="center"/>
              <w:rPr>
                <w:rFonts w:ascii="Times New Roman" w:hAnsi="Times New Roman" w:cs="Times New Roman"/>
                <w:sz w:val="24"/>
                <w:szCs w:val="24"/>
              </w:rPr>
            </w:pPr>
          </w:p>
        </w:tc>
        <w:tc>
          <w:tcPr>
            <w:tcW w:w="1276" w:type="dxa"/>
            <w:vAlign w:val="center"/>
          </w:tcPr>
          <w:p w:rsidR="00345B54" w:rsidRDefault="00345B54" w:rsidP="000346F2">
            <w:pPr>
              <w:jc w:val="center"/>
              <w:rPr>
                <w:rFonts w:ascii="Times New Roman" w:hAnsi="Times New Roman" w:cs="Times New Roman"/>
                <w:sz w:val="24"/>
                <w:szCs w:val="24"/>
              </w:rPr>
            </w:pPr>
            <w:r>
              <w:rPr>
                <w:rFonts w:ascii="Times New Roman" w:hAnsi="Times New Roman" w:cs="Times New Roman"/>
                <w:sz w:val="24"/>
                <w:szCs w:val="24"/>
              </w:rPr>
              <w:t>2023</w:t>
            </w:r>
          </w:p>
        </w:tc>
        <w:tc>
          <w:tcPr>
            <w:tcW w:w="1842" w:type="dxa"/>
            <w:vAlign w:val="center"/>
          </w:tcPr>
          <w:p w:rsidR="00345B54" w:rsidRPr="000346F2" w:rsidRDefault="00345B54" w:rsidP="000346F2">
            <w:pPr>
              <w:tabs>
                <w:tab w:val="left" w:pos="142"/>
              </w:tabs>
              <w:ind w:firstLine="34"/>
              <w:jc w:val="center"/>
              <w:rPr>
                <w:rFonts w:ascii="Times New Roman" w:hAnsi="Times New Roman" w:cs="Times New Roman"/>
                <w:sz w:val="24"/>
                <w:szCs w:val="24"/>
              </w:rPr>
            </w:pPr>
            <w:r w:rsidRPr="000346F2">
              <w:rPr>
                <w:rFonts w:ascii="Times New Roman" w:hAnsi="Times New Roman" w:cs="Times New Roman"/>
                <w:sz w:val="24"/>
                <w:szCs w:val="24"/>
              </w:rPr>
              <w:t>В стадия планирования</w:t>
            </w:r>
          </w:p>
        </w:tc>
      </w:tr>
      <w:tr w:rsidR="00345B54" w:rsidRPr="00863396" w:rsidTr="00307F7B">
        <w:tc>
          <w:tcPr>
            <w:tcW w:w="580" w:type="dxa"/>
          </w:tcPr>
          <w:p w:rsidR="00345B54" w:rsidRPr="000346F2" w:rsidRDefault="00345B54" w:rsidP="000346F2">
            <w:pPr>
              <w:pStyle w:val="a4"/>
              <w:widowControl w:val="0"/>
              <w:ind w:left="0"/>
              <w:jc w:val="center"/>
              <w:rPr>
                <w:rFonts w:ascii="Times New Roman" w:hAnsi="Times New Roman" w:cs="Times New Roman"/>
                <w:sz w:val="24"/>
                <w:szCs w:val="24"/>
              </w:rPr>
            </w:pPr>
          </w:p>
        </w:tc>
        <w:tc>
          <w:tcPr>
            <w:tcW w:w="3214" w:type="dxa"/>
            <w:vAlign w:val="center"/>
          </w:tcPr>
          <w:p w:rsidR="00345B54" w:rsidRPr="00345B54" w:rsidRDefault="00345B54" w:rsidP="000346F2">
            <w:pPr>
              <w:pStyle w:val="13"/>
              <w:jc w:val="center"/>
              <w:rPr>
                <w:sz w:val="24"/>
                <w:szCs w:val="24"/>
              </w:rPr>
            </w:pPr>
            <w:r w:rsidRPr="00345B54">
              <w:rPr>
                <w:sz w:val="24"/>
                <w:szCs w:val="24"/>
              </w:rPr>
              <w:t>Строительство животноводческого комплекса молочного направления Татарский район, д.Рождественка</w:t>
            </w:r>
          </w:p>
        </w:tc>
        <w:tc>
          <w:tcPr>
            <w:tcW w:w="2268" w:type="dxa"/>
            <w:vAlign w:val="center"/>
          </w:tcPr>
          <w:p w:rsidR="00345B54" w:rsidRPr="00345B54" w:rsidRDefault="00345B54" w:rsidP="000346F2">
            <w:pPr>
              <w:pStyle w:val="13"/>
              <w:jc w:val="center"/>
              <w:rPr>
                <w:sz w:val="24"/>
                <w:szCs w:val="24"/>
              </w:rPr>
            </w:pPr>
            <w:r w:rsidRPr="00345B54">
              <w:rPr>
                <w:sz w:val="24"/>
                <w:szCs w:val="24"/>
              </w:rPr>
              <w:t>СПК "Колос"-колхоз</w:t>
            </w:r>
          </w:p>
        </w:tc>
        <w:tc>
          <w:tcPr>
            <w:tcW w:w="1417" w:type="dxa"/>
            <w:vAlign w:val="center"/>
          </w:tcPr>
          <w:p w:rsidR="00345B54" w:rsidRPr="000346F2" w:rsidRDefault="00345B54" w:rsidP="000346F2">
            <w:pPr>
              <w:jc w:val="center"/>
              <w:rPr>
                <w:rFonts w:ascii="Times New Roman" w:hAnsi="Times New Roman" w:cs="Times New Roman"/>
                <w:sz w:val="24"/>
                <w:szCs w:val="24"/>
              </w:rPr>
            </w:pPr>
            <w:r w:rsidRPr="000346F2">
              <w:rPr>
                <w:rFonts w:ascii="Times New Roman" w:hAnsi="Times New Roman" w:cs="Times New Roman"/>
                <w:sz w:val="24"/>
                <w:szCs w:val="24"/>
              </w:rPr>
              <w:t>сельское хозяйство</w:t>
            </w:r>
          </w:p>
        </w:tc>
        <w:tc>
          <w:tcPr>
            <w:tcW w:w="2155" w:type="dxa"/>
            <w:vAlign w:val="center"/>
          </w:tcPr>
          <w:p w:rsidR="00345B54" w:rsidRDefault="00345B54" w:rsidP="000346F2">
            <w:pPr>
              <w:pStyle w:val="13"/>
              <w:jc w:val="center"/>
              <w:rPr>
                <w:sz w:val="24"/>
                <w:szCs w:val="24"/>
              </w:rPr>
            </w:pPr>
            <w:r>
              <w:rPr>
                <w:sz w:val="24"/>
                <w:szCs w:val="24"/>
              </w:rPr>
              <w:t>25,0 ВБ</w:t>
            </w:r>
          </w:p>
        </w:tc>
        <w:tc>
          <w:tcPr>
            <w:tcW w:w="1276" w:type="dxa"/>
            <w:vAlign w:val="center"/>
          </w:tcPr>
          <w:p w:rsidR="00345B54" w:rsidRPr="000346F2" w:rsidRDefault="00345B54" w:rsidP="000346F2">
            <w:pPr>
              <w:jc w:val="center"/>
              <w:rPr>
                <w:rFonts w:ascii="Times New Roman" w:hAnsi="Times New Roman" w:cs="Times New Roman"/>
                <w:sz w:val="24"/>
                <w:szCs w:val="24"/>
              </w:rPr>
            </w:pPr>
          </w:p>
        </w:tc>
        <w:tc>
          <w:tcPr>
            <w:tcW w:w="1276" w:type="dxa"/>
          </w:tcPr>
          <w:p w:rsidR="00345B54" w:rsidRPr="000346F2" w:rsidRDefault="00345B54" w:rsidP="000346F2">
            <w:pPr>
              <w:widowControl w:val="0"/>
              <w:autoSpaceDE w:val="0"/>
              <w:autoSpaceDN w:val="0"/>
              <w:adjustRightInd w:val="0"/>
              <w:jc w:val="center"/>
              <w:rPr>
                <w:rFonts w:ascii="Times New Roman" w:hAnsi="Times New Roman" w:cs="Times New Roman"/>
                <w:sz w:val="24"/>
                <w:szCs w:val="24"/>
              </w:rPr>
            </w:pPr>
          </w:p>
        </w:tc>
        <w:tc>
          <w:tcPr>
            <w:tcW w:w="1276" w:type="dxa"/>
            <w:vAlign w:val="center"/>
          </w:tcPr>
          <w:p w:rsidR="00345B54" w:rsidRDefault="00345B54" w:rsidP="000346F2">
            <w:pPr>
              <w:jc w:val="center"/>
              <w:rPr>
                <w:rFonts w:ascii="Times New Roman" w:hAnsi="Times New Roman" w:cs="Times New Roman"/>
                <w:sz w:val="24"/>
                <w:szCs w:val="24"/>
              </w:rPr>
            </w:pPr>
            <w:r>
              <w:rPr>
                <w:rFonts w:ascii="Times New Roman" w:hAnsi="Times New Roman" w:cs="Times New Roman"/>
                <w:sz w:val="24"/>
                <w:szCs w:val="24"/>
              </w:rPr>
              <w:t>2023</w:t>
            </w:r>
          </w:p>
        </w:tc>
        <w:tc>
          <w:tcPr>
            <w:tcW w:w="1842" w:type="dxa"/>
            <w:vAlign w:val="center"/>
          </w:tcPr>
          <w:p w:rsidR="00345B54" w:rsidRPr="000346F2" w:rsidRDefault="00345B54" w:rsidP="000346F2">
            <w:pPr>
              <w:tabs>
                <w:tab w:val="left" w:pos="142"/>
              </w:tabs>
              <w:ind w:firstLine="34"/>
              <w:jc w:val="center"/>
              <w:rPr>
                <w:rFonts w:ascii="Times New Roman" w:hAnsi="Times New Roman" w:cs="Times New Roman"/>
                <w:sz w:val="24"/>
                <w:szCs w:val="24"/>
              </w:rPr>
            </w:pPr>
            <w:r w:rsidRPr="000346F2">
              <w:rPr>
                <w:rFonts w:ascii="Times New Roman" w:hAnsi="Times New Roman" w:cs="Times New Roman"/>
                <w:sz w:val="24"/>
                <w:szCs w:val="24"/>
              </w:rPr>
              <w:t>В стадия планирования</w:t>
            </w:r>
          </w:p>
        </w:tc>
      </w:tr>
      <w:tr w:rsidR="00345B54" w:rsidRPr="00863396" w:rsidTr="00307F7B">
        <w:tc>
          <w:tcPr>
            <w:tcW w:w="580" w:type="dxa"/>
          </w:tcPr>
          <w:p w:rsidR="00345B54" w:rsidRPr="000346F2" w:rsidRDefault="00345B54" w:rsidP="000346F2">
            <w:pPr>
              <w:pStyle w:val="a4"/>
              <w:widowControl w:val="0"/>
              <w:ind w:left="0"/>
              <w:jc w:val="center"/>
              <w:rPr>
                <w:rFonts w:ascii="Times New Roman" w:hAnsi="Times New Roman" w:cs="Times New Roman"/>
                <w:sz w:val="24"/>
                <w:szCs w:val="24"/>
              </w:rPr>
            </w:pPr>
          </w:p>
        </w:tc>
        <w:tc>
          <w:tcPr>
            <w:tcW w:w="3214" w:type="dxa"/>
            <w:vAlign w:val="center"/>
          </w:tcPr>
          <w:p w:rsidR="00345B54" w:rsidRPr="00345B54" w:rsidRDefault="000E1CE4" w:rsidP="000346F2">
            <w:pPr>
              <w:pStyle w:val="13"/>
              <w:jc w:val="center"/>
              <w:rPr>
                <w:sz w:val="24"/>
                <w:szCs w:val="24"/>
              </w:rPr>
            </w:pPr>
            <w:r w:rsidRPr="000E1CE4">
              <w:rPr>
                <w:sz w:val="24"/>
                <w:szCs w:val="24"/>
              </w:rPr>
              <w:t>Строительство телятника</w:t>
            </w:r>
            <w:r>
              <w:rPr>
                <w:sz w:val="24"/>
                <w:szCs w:val="24"/>
              </w:rPr>
              <w:t xml:space="preserve"> </w:t>
            </w:r>
            <w:r w:rsidRPr="000E1CE4">
              <w:rPr>
                <w:sz w:val="24"/>
                <w:szCs w:val="24"/>
              </w:rPr>
              <w:t>Татарский район, с.Козловка</w:t>
            </w:r>
          </w:p>
        </w:tc>
        <w:tc>
          <w:tcPr>
            <w:tcW w:w="2268" w:type="dxa"/>
            <w:vAlign w:val="center"/>
          </w:tcPr>
          <w:p w:rsidR="00345B54" w:rsidRPr="00345B54" w:rsidRDefault="000E1CE4" w:rsidP="000346F2">
            <w:pPr>
              <w:pStyle w:val="13"/>
              <w:jc w:val="center"/>
              <w:rPr>
                <w:sz w:val="24"/>
                <w:szCs w:val="24"/>
              </w:rPr>
            </w:pPr>
            <w:r w:rsidRPr="000E1CE4">
              <w:rPr>
                <w:sz w:val="24"/>
                <w:szCs w:val="24"/>
              </w:rPr>
              <w:t>СПК колхоз "Победа"</w:t>
            </w:r>
          </w:p>
        </w:tc>
        <w:tc>
          <w:tcPr>
            <w:tcW w:w="1417" w:type="dxa"/>
            <w:vAlign w:val="center"/>
          </w:tcPr>
          <w:p w:rsidR="00345B54" w:rsidRPr="000346F2" w:rsidRDefault="000E1CE4" w:rsidP="000346F2">
            <w:pPr>
              <w:jc w:val="center"/>
              <w:rPr>
                <w:rFonts w:ascii="Times New Roman" w:hAnsi="Times New Roman" w:cs="Times New Roman"/>
                <w:sz w:val="24"/>
                <w:szCs w:val="24"/>
              </w:rPr>
            </w:pPr>
            <w:r w:rsidRPr="000346F2">
              <w:rPr>
                <w:rFonts w:ascii="Times New Roman" w:hAnsi="Times New Roman" w:cs="Times New Roman"/>
                <w:sz w:val="24"/>
                <w:szCs w:val="24"/>
              </w:rPr>
              <w:t>сельское хозяйство</w:t>
            </w:r>
          </w:p>
        </w:tc>
        <w:tc>
          <w:tcPr>
            <w:tcW w:w="2155" w:type="dxa"/>
            <w:vAlign w:val="center"/>
          </w:tcPr>
          <w:p w:rsidR="00345B54" w:rsidRDefault="000E1CE4" w:rsidP="000346F2">
            <w:pPr>
              <w:pStyle w:val="13"/>
              <w:jc w:val="center"/>
              <w:rPr>
                <w:sz w:val="24"/>
                <w:szCs w:val="24"/>
              </w:rPr>
            </w:pPr>
            <w:r>
              <w:rPr>
                <w:sz w:val="24"/>
                <w:szCs w:val="24"/>
              </w:rPr>
              <w:t>10,0 ВБ</w:t>
            </w:r>
          </w:p>
        </w:tc>
        <w:tc>
          <w:tcPr>
            <w:tcW w:w="1276" w:type="dxa"/>
            <w:vAlign w:val="center"/>
          </w:tcPr>
          <w:p w:rsidR="00345B54" w:rsidRPr="000346F2" w:rsidRDefault="00345B54" w:rsidP="000346F2">
            <w:pPr>
              <w:jc w:val="center"/>
              <w:rPr>
                <w:rFonts w:ascii="Times New Roman" w:hAnsi="Times New Roman" w:cs="Times New Roman"/>
                <w:sz w:val="24"/>
                <w:szCs w:val="24"/>
              </w:rPr>
            </w:pPr>
          </w:p>
        </w:tc>
        <w:tc>
          <w:tcPr>
            <w:tcW w:w="1276" w:type="dxa"/>
          </w:tcPr>
          <w:p w:rsidR="00345B54" w:rsidRPr="000346F2" w:rsidRDefault="00345B54" w:rsidP="000346F2">
            <w:pPr>
              <w:widowControl w:val="0"/>
              <w:autoSpaceDE w:val="0"/>
              <w:autoSpaceDN w:val="0"/>
              <w:adjustRightInd w:val="0"/>
              <w:jc w:val="center"/>
              <w:rPr>
                <w:rFonts w:ascii="Times New Roman" w:hAnsi="Times New Roman" w:cs="Times New Roman"/>
                <w:sz w:val="24"/>
                <w:szCs w:val="24"/>
              </w:rPr>
            </w:pPr>
          </w:p>
        </w:tc>
        <w:tc>
          <w:tcPr>
            <w:tcW w:w="1276" w:type="dxa"/>
            <w:vAlign w:val="center"/>
          </w:tcPr>
          <w:p w:rsidR="00345B54" w:rsidRDefault="000E1CE4" w:rsidP="000346F2">
            <w:pPr>
              <w:jc w:val="center"/>
              <w:rPr>
                <w:rFonts w:ascii="Times New Roman" w:hAnsi="Times New Roman" w:cs="Times New Roman"/>
                <w:sz w:val="24"/>
                <w:szCs w:val="24"/>
              </w:rPr>
            </w:pPr>
            <w:r>
              <w:rPr>
                <w:rFonts w:ascii="Times New Roman" w:hAnsi="Times New Roman" w:cs="Times New Roman"/>
                <w:sz w:val="24"/>
                <w:szCs w:val="24"/>
              </w:rPr>
              <w:t>2023</w:t>
            </w:r>
          </w:p>
        </w:tc>
        <w:tc>
          <w:tcPr>
            <w:tcW w:w="1842" w:type="dxa"/>
            <w:vAlign w:val="center"/>
          </w:tcPr>
          <w:p w:rsidR="00345B54" w:rsidRPr="000346F2" w:rsidRDefault="000E1CE4" w:rsidP="000346F2">
            <w:pPr>
              <w:tabs>
                <w:tab w:val="left" w:pos="142"/>
              </w:tabs>
              <w:ind w:firstLine="34"/>
              <w:jc w:val="center"/>
              <w:rPr>
                <w:rFonts w:ascii="Times New Roman" w:hAnsi="Times New Roman" w:cs="Times New Roman"/>
                <w:sz w:val="24"/>
                <w:szCs w:val="24"/>
              </w:rPr>
            </w:pPr>
            <w:r w:rsidRPr="000346F2">
              <w:rPr>
                <w:rFonts w:ascii="Times New Roman" w:hAnsi="Times New Roman" w:cs="Times New Roman"/>
                <w:sz w:val="24"/>
                <w:szCs w:val="24"/>
              </w:rPr>
              <w:t>В стадия планирования</w:t>
            </w:r>
          </w:p>
        </w:tc>
      </w:tr>
      <w:tr w:rsidR="000E1CE4" w:rsidRPr="00863396" w:rsidTr="00307F7B">
        <w:tc>
          <w:tcPr>
            <w:tcW w:w="580" w:type="dxa"/>
          </w:tcPr>
          <w:p w:rsidR="000E1CE4" w:rsidRPr="000346F2" w:rsidRDefault="000E1CE4" w:rsidP="000346F2">
            <w:pPr>
              <w:pStyle w:val="a4"/>
              <w:widowControl w:val="0"/>
              <w:ind w:left="0"/>
              <w:jc w:val="center"/>
              <w:rPr>
                <w:rFonts w:ascii="Times New Roman" w:hAnsi="Times New Roman" w:cs="Times New Roman"/>
                <w:sz w:val="24"/>
                <w:szCs w:val="24"/>
              </w:rPr>
            </w:pPr>
          </w:p>
        </w:tc>
        <w:tc>
          <w:tcPr>
            <w:tcW w:w="3214" w:type="dxa"/>
            <w:vAlign w:val="center"/>
          </w:tcPr>
          <w:p w:rsidR="000E1CE4" w:rsidRPr="000E1CE4" w:rsidRDefault="000E1CE4" w:rsidP="000346F2">
            <w:pPr>
              <w:pStyle w:val="13"/>
              <w:jc w:val="center"/>
              <w:rPr>
                <w:sz w:val="24"/>
                <w:szCs w:val="24"/>
              </w:rPr>
            </w:pPr>
            <w:r w:rsidRPr="000E1CE4">
              <w:rPr>
                <w:sz w:val="24"/>
                <w:szCs w:val="24"/>
              </w:rPr>
              <w:t xml:space="preserve">Реконструкция а/д  "19 км а/д "К-01"-Николаевка"    </w:t>
            </w:r>
          </w:p>
        </w:tc>
        <w:tc>
          <w:tcPr>
            <w:tcW w:w="2268" w:type="dxa"/>
            <w:vAlign w:val="center"/>
          </w:tcPr>
          <w:p w:rsidR="000E1CE4" w:rsidRPr="000E1CE4" w:rsidRDefault="000E1CE4" w:rsidP="000346F2">
            <w:pPr>
              <w:pStyle w:val="13"/>
              <w:jc w:val="center"/>
              <w:rPr>
                <w:sz w:val="24"/>
                <w:szCs w:val="24"/>
              </w:rPr>
            </w:pPr>
            <w:r w:rsidRPr="000E1CE4">
              <w:rPr>
                <w:sz w:val="24"/>
                <w:szCs w:val="24"/>
              </w:rPr>
              <w:t>ТУАД НСО</w:t>
            </w:r>
          </w:p>
        </w:tc>
        <w:tc>
          <w:tcPr>
            <w:tcW w:w="1417" w:type="dxa"/>
            <w:vAlign w:val="center"/>
          </w:tcPr>
          <w:p w:rsidR="000E1CE4" w:rsidRPr="000346F2" w:rsidRDefault="000E1CE4" w:rsidP="000346F2">
            <w:pPr>
              <w:jc w:val="center"/>
              <w:rPr>
                <w:rFonts w:ascii="Times New Roman" w:hAnsi="Times New Roman" w:cs="Times New Roman"/>
                <w:sz w:val="24"/>
                <w:szCs w:val="24"/>
              </w:rPr>
            </w:pPr>
            <w:r w:rsidRPr="000346F2">
              <w:rPr>
                <w:rFonts w:ascii="Times New Roman" w:hAnsi="Times New Roman" w:cs="Times New Roman"/>
                <w:sz w:val="24"/>
                <w:szCs w:val="24"/>
              </w:rPr>
              <w:t>дорожно-ремонтные работы</w:t>
            </w:r>
          </w:p>
        </w:tc>
        <w:tc>
          <w:tcPr>
            <w:tcW w:w="2155" w:type="dxa"/>
            <w:vAlign w:val="center"/>
          </w:tcPr>
          <w:p w:rsidR="000E1CE4" w:rsidRDefault="00E404D9" w:rsidP="000346F2">
            <w:pPr>
              <w:pStyle w:val="13"/>
              <w:jc w:val="center"/>
              <w:rPr>
                <w:sz w:val="24"/>
                <w:szCs w:val="24"/>
              </w:rPr>
            </w:pPr>
            <w:r>
              <w:rPr>
                <w:sz w:val="24"/>
                <w:szCs w:val="24"/>
              </w:rPr>
              <w:t>11,9 ОБ</w:t>
            </w:r>
          </w:p>
        </w:tc>
        <w:tc>
          <w:tcPr>
            <w:tcW w:w="1276" w:type="dxa"/>
            <w:vAlign w:val="center"/>
          </w:tcPr>
          <w:p w:rsidR="000E1CE4" w:rsidRPr="000346F2" w:rsidRDefault="000E1CE4" w:rsidP="000346F2">
            <w:pPr>
              <w:jc w:val="center"/>
              <w:rPr>
                <w:rFonts w:ascii="Times New Roman" w:hAnsi="Times New Roman" w:cs="Times New Roman"/>
                <w:sz w:val="24"/>
                <w:szCs w:val="24"/>
              </w:rPr>
            </w:pPr>
          </w:p>
        </w:tc>
        <w:tc>
          <w:tcPr>
            <w:tcW w:w="1276" w:type="dxa"/>
          </w:tcPr>
          <w:p w:rsidR="000E1CE4" w:rsidRPr="000346F2" w:rsidRDefault="000E1CE4" w:rsidP="000346F2">
            <w:pPr>
              <w:widowControl w:val="0"/>
              <w:autoSpaceDE w:val="0"/>
              <w:autoSpaceDN w:val="0"/>
              <w:adjustRightInd w:val="0"/>
              <w:jc w:val="center"/>
              <w:rPr>
                <w:rFonts w:ascii="Times New Roman" w:hAnsi="Times New Roman" w:cs="Times New Roman"/>
                <w:sz w:val="24"/>
                <w:szCs w:val="24"/>
              </w:rPr>
            </w:pPr>
          </w:p>
        </w:tc>
        <w:tc>
          <w:tcPr>
            <w:tcW w:w="1276" w:type="dxa"/>
            <w:vAlign w:val="center"/>
          </w:tcPr>
          <w:p w:rsidR="000E1CE4" w:rsidRDefault="000E1CE4" w:rsidP="000346F2">
            <w:pPr>
              <w:jc w:val="center"/>
              <w:rPr>
                <w:rFonts w:ascii="Times New Roman" w:hAnsi="Times New Roman" w:cs="Times New Roman"/>
                <w:sz w:val="24"/>
                <w:szCs w:val="24"/>
              </w:rPr>
            </w:pPr>
            <w:r>
              <w:rPr>
                <w:rFonts w:ascii="Times New Roman" w:hAnsi="Times New Roman" w:cs="Times New Roman"/>
                <w:sz w:val="24"/>
                <w:szCs w:val="24"/>
              </w:rPr>
              <w:t>2023</w:t>
            </w:r>
          </w:p>
        </w:tc>
        <w:tc>
          <w:tcPr>
            <w:tcW w:w="1842" w:type="dxa"/>
            <w:vAlign w:val="center"/>
          </w:tcPr>
          <w:p w:rsidR="000E1CE4" w:rsidRPr="000346F2" w:rsidRDefault="000E1CE4" w:rsidP="000346F2">
            <w:pPr>
              <w:tabs>
                <w:tab w:val="left" w:pos="142"/>
              </w:tabs>
              <w:ind w:firstLine="34"/>
              <w:jc w:val="center"/>
              <w:rPr>
                <w:rFonts w:ascii="Times New Roman" w:hAnsi="Times New Roman" w:cs="Times New Roman"/>
                <w:sz w:val="24"/>
                <w:szCs w:val="24"/>
              </w:rPr>
            </w:pPr>
            <w:r w:rsidRPr="000346F2">
              <w:rPr>
                <w:rFonts w:ascii="Times New Roman" w:hAnsi="Times New Roman" w:cs="Times New Roman"/>
                <w:sz w:val="24"/>
                <w:szCs w:val="24"/>
              </w:rPr>
              <w:t>В стадия планирования</w:t>
            </w:r>
          </w:p>
        </w:tc>
      </w:tr>
      <w:tr w:rsidR="000E1CE4" w:rsidRPr="00863396" w:rsidTr="00307F7B">
        <w:tc>
          <w:tcPr>
            <w:tcW w:w="580" w:type="dxa"/>
          </w:tcPr>
          <w:p w:rsidR="000E1CE4" w:rsidRPr="000346F2" w:rsidRDefault="000E1CE4" w:rsidP="000346F2">
            <w:pPr>
              <w:pStyle w:val="a4"/>
              <w:widowControl w:val="0"/>
              <w:ind w:left="0"/>
              <w:jc w:val="center"/>
              <w:rPr>
                <w:rFonts w:ascii="Times New Roman" w:hAnsi="Times New Roman" w:cs="Times New Roman"/>
                <w:sz w:val="24"/>
                <w:szCs w:val="24"/>
              </w:rPr>
            </w:pPr>
          </w:p>
        </w:tc>
        <w:tc>
          <w:tcPr>
            <w:tcW w:w="3214" w:type="dxa"/>
            <w:vAlign w:val="center"/>
          </w:tcPr>
          <w:p w:rsidR="000E1CE4" w:rsidRPr="000E1CE4" w:rsidRDefault="000E1CE4" w:rsidP="000346F2">
            <w:pPr>
              <w:pStyle w:val="13"/>
              <w:jc w:val="center"/>
              <w:rPr>
                <w:sz w:val="24"/>
                <w:szCs w:val="24"/>
              </w:rPr>
            </w:pPr>
            <w:r w:rsidRPr="000E1CE4">
              <w:rPr>
                <w:sz w:val="24"/>
                <w:szCs w:val="24"/>
              </w:rPr>
              <w:t>Строительство магазина</w:t>
            </w:r>
            <w:r>
              <w:rPr>
                <w:sz w:val="24"/>
                <w:szCs w:val="24"/>
              </w:rPr>
              <w:t xml:space="preserve"> </w:t>
            </w:r>
            <w:r w:rsidRPr="000E1CE4">
              <w:rPr>
                <w:sz w:val="24"/>
                <w:szCs w:val="24"/>
              </w:rPr>
              <w:t>г.Татарск ул. Ленина, 65</w:t>
            </w:r>
          </w:p>
        </w:tc>
        <w:tc>
          <w:tcPr>
            <w:tcW w:w="2268" w:type="dxa"/>
            <w:vAlign w:val="center"/>
          </w:tcPr>
          <w:p w:rsidR="000E1CE4" w:rsidRPr="000E1CE4" w:rsidRDefault="000E1CE4" w:rsidP="000346F2">
            <w:pPr>
              <w:pStyle w:val="13"/>
              <w:jc w:val="center"/>
              <w:rPr>
                <w:sz w:val="24"/>
                <w:szCs w:val="24"/>
              </w:rPr>
            </w:pPr>
            <w:r w:rsidRPr="000E1CE4">
              <w:rPr>
                <w:sz w:val="24"/>
                <w:szCs w:val="24"/>
              </w:rPr>
              <w:t>ИП Егорова И.А</w:t>
            </w:r>
          </w:p>
        </w:tc>
        <w:tc>
          <w:tcPr>
            <w:tcW w:w="1417" w:type="dxa"/>
            <w:vAlign w:val="center"/>
          </w:tcPr>
          <w:p w:rsidR="000E1CE4" w:rsidRPr="000346F2" w:rsidRDefault="000E1CE4" w:rsidP="000346F2">
            <w:pPr>
              <w:jc w:val="center"/>
              <w:rPr>
                <w:rFonts w:ascii="Times New Roman" w:hAnsi="Times New Roman" w:cs="Times New Roman"/>
                <w:sz w:val="24"/>
                <w:szCs w:val="24"/>
              </w:rPr>
            </w:pPr>
            <w:r w:rsidRPr="000346F2">
              <w:rPr>
                <w:rFonts w:ascii="Times New Roman" w:hAnsi="Times New Roman" w:cs="Times New Roman"/>
                <w:sz w:val="24"/>
                <w:szCs w:val="24"/>
              </w:rPr>
              <w:t>строительство</w:t>
            </w:r>
          </w:p>
        </w:tc>
        <w:tc>
          <w:tcPr>
            <w:tcW w:w="2155" w:type="dxa"/>
            <w:vAlign w:val="center"/>
          </w:tcPr>
          <w:p w:rsidR="000E1CE4" w:rsidRDefault="000E1CE4" w:rsidP="000346F2">
            <w:pPr>
              <w:pStyle w:val="13"/>
              <w:jc w:val="center"/>
              <w:rPr>
                <w:sz w:val="24"/>
                <w:szCs w:val="24"/>
              </w:rPr>
            </w:pPr>
            <w:r>
              <w:rPr>
                <w:sz w:val="24"/>
                <w:szCs w:val="24"/>
              </w:rPr>
              <w:t>40,0 ВБ</w:t>
            </w:r>
          </w:p>
        </w:tc>
        <w:tc>
          <w:tcPr>
            <w:tcW w:w="1276" w:type="dxa"/>
            <w:vAlign w:val="center"/>
          </w:tcPr>
          <w:p w:rsidR="000E1CE4" w:rsidRPr="000346F2" w:rsidRDefault="000E1CE4" w:rsidP="000346F2">
            <w:pPr>
              <w:jc w:val="center"/>
              <w:rPr>
                <w:rFonts w:ascii="Times New Roman" w:hAnsi="Times New Roman" w:cs="Times New Roman"/>
                <w:sz w:val="24"/>
                <w:szCs w:val="24"/>
              </w:rPr>
            </w:pPr>
          </w:p>
        </w:tc>
        <w:tc>
          <w:tcPr>
            <w:tcW w:w="1276" w:type="dxa"/>
          </w:tcPr>
          <w:p w:rsidR="000E1CE4" w:rsidRPr="000346F2" w:rsidRDefault="000E1CE4" w:rsidP="000346F2">
            <w:pPr>
              <w:widowControl w:val="0"/>
              <w:autoSpaceDE w:val="0"/>
              <w:autoSpaceDN w:val="0"/>
              <w:adjustRightInd w:val="0"/>
              <w:jc w:val="center"/>
              <w:rPr>
                <w:rFonts w:ascii="Times New Roman" w:hAnsi="Times New Roman" w:cs="Times New Roman"/>
                <w:sz w:val="24"/>
                <w:szCs w:val="24"/>
              </w:rPr>
            </w:pPr>
          </w:p>
        </w:tc>
        <w:tc>
          <w:tcPr>
            <w:tcW w:w="1276" w:type="dxa"/>
            <w:vAlign w:val="center"/>
          </w:tcPr>
          <w:p w:rsidR="000E1CE4" w:rsidRDefault="000E1CE4" w:rsidP="000346F2">
            <w:pPr>
              <w:jc w:val="center"/>
              <w:rPr>
                <w:rFonts w:ascii="Times New Roman" w:hAnsi="Times New Roman" w:cs="Times New Roman"/>
                <w:sz w:val="24"/>
                <w:szCs w:val="24"/>
              </w:rPr>
            </w:pPr>
            <w:r>
              <w:rPr>
                <w:rFonts w:ascii="Times New Roman" w:hAnsi="Times New Roman" w:cs="Times New Roman"/>
                <w:sz w:val="24"/>
                <w:szCs w:val="24"/>
              </w:rPr>
              <w:t>2023</w:t>
            </w:r>
          </w:p>
        </w:tc>
        <w:tc>
          <w:tcPr>
            <w:tcW w:w="1842" w:type="dxa"/>
            <w:vAlign w:val="center"/>
          </w:tcPr>
          <w:p w:rsidR="000E1CE4" w:rsidRPr="000346F2" w:rsidRDefault="000E1CE4" w:rsidP="000346F2">
            <w:pPr>
              <w:tabs>
                <w:tab w:val="left" w:pos="142"/>
              </w:tabs>
              <w:ind w:firstLine="34"/>
              <w:jc w:val="center"/>
              <w:rPr>
                <w:rFonts w:ascii="Times New Roman" w:hAnsi="Times New Roman" w:cs="Times New Roman"/>
                <w:sz w:val="24"/>
                <w:szCs w:val="24"/>
              </w:rPr>
            </w:pPr>
            <w:r w:rsidRPr="000346F2">
              <w:rPr>
                <w:rFonts w:ascii="Times New Roman" w:hAnsi="Times New Roman" w:cs="Times New Roman"/>
                <w:sz w:val="24"/>
                <w:szCs w:val="24"/>
              </w:rPr>
              <w:t>В стадия планирования</w:t>
            </w:r>
          </w:p>
        </w:tc>
      </w:tr>
      <w:tr w:rsidR="000E1CE4" w:rsidRPr="00863396" w:rsidTr="00307F7B">
        <w:tc>
          <w:tcPr>
            <w:tcW w:w="580" w:type="dxa"/>
          </w:tcPr>
          <w:p w:rsidR="000E1CE4" w:rsidRPr="000346F2" w:rsidRDefault="000E1CE4" w:rsidP="000346F2">
            <w:pPr>
              <w:pStyle w:val="a4"/>
              <w:widowControl w:val="0"/>
              <w:ind w:left="0"/>
              <w:jc w:val="center"/>
              <w:rPr>
                <w:rFonts w:ascii="Times New Roman" w:hAnsi="Times New Roman" w:cs="Times New Roman"/>
                <w:sz w:val="24"/>
                <w:szCs w:val="24"/>
              </w:rPr>
            </w:pPr>
          </w:p>
        </w:tc>
        <w:tc>
          <w:tcPr>
            <w:tcW w:w="3214" w:type="dxa"/>
            <w:vAlign w:val="center"/>
          </w:tcPr>
          <w:p w:rsidR="000E1CE4" w:rsidRPr="000E1CE4" w:rsidRDefault="000E1CE4" w:rsidP="000346F2">
            <w:pPr>
              <w:pStyle w:val="13"/>
              <w:jc w:val="center"/>
              <w:rPr>
                <w:sz w:val="24"/>
                <w:szCs w:val="24"/>
              </w:rPr>
            </w:pPr>
            <w:r w:rsidRPr="000E1CE4">
              <w:rPr>
                <w:sz w:val="24"/>
                <w:szCs w:val="24"/>
              </w:rPr>
              <w:t>Реконструкция нежилого здания под «Деловой центр» г. Татарск, ул. Некрасова</w:t>
            </w:r>
          </w:p>
        </w:tc>
        <w:tc>
          <w:tcPr>
            <w:tcW w:w="2268" w:type="dxa"/>
            <w:vAlign w:val="center"/>
          </w:tcPr>
          <w:p w:rsidR="000E1CE4" w:rsidRPr="000E1CE4" w:rsidRDefault="000E1CE4" w:rsidP="000346F2">
            <w:pPr>
              <w:pStyle w:val="13"/>
              <w:jc w:val="center"/>
              <w:rPr>
                <w:sz w:val="24"/>
                <w:szCs w:val="24"/>
              </w:rPr>
            </w:pPr>
            <w:r w:rsidRPr="000E1CE4">
              <w:rPr>
                <w:sz w:val="24"/>
                <w:szCs w:val="24"/>
              </w:rPr>
              <w:t>ИП Шабалдин А.А.</w:t>
            </w:r>
          </w:p>
        </w:tc>
        <w:tc>
          <w:tcPr>
            <w:tcW w:w="1417" w:type="dxa"/>
            <w:vAlign w:val="center"/>
          </w:tcPr>
          <w:p w:rsidR="000E1CE4" w:rsidRPr="000346F2" w:rsidRDefault="000E1CE4" w:rsidP="000346F2">
            <w:pPr>
              <w:jc w:val="center"/>
              <w:rPr>
                <w:rFonts w:ascii="Times New Roman" w:hAnsi="Times New Roman" w:cs="Times New Roman"/>
                <w:sz w:val="24"/>
                <w:szCs w:val="24"/>
              </w:rPr>
            </w:pPr>
            <w:r w:rsidRPr="000346F2">
              <w:rPr>
                <w:rFonts w:ascii="Times New Roman" w:hAnsi="Times New Roman" w:cs="Times New Roman"/>
                <w:sz w:val="24"/>
                <w:szCs w:val="24"/>
              </w:rPr>
              <w:t>строительство</w:t>
            </w:r>
          </w:p>
        </w:tc>
        <w:tc>
          <w:tcPr>
            <w:tcW w:w="2155" w:type="dxa"/>
            <w:vAlign w:val="center"/>
          </w:tcPr>
          <w:p w:rsidR="000E1CE4" w:rsidRDefault="000E1CE4" w:rsidP="000346F2">
            <w:pPr>
              <w:pStyle w:val="13"/>
              <w:jc w:val="center"/>
              <w:rPr>
                <w:sz w:val="24"/>
                <w:szCs w:val="24"/>
              </w:rPr>
            </w:pPr>
            <w:r>
              <w:rPr>
                <w:sz w:val="24"/>
                <w:szCs w:val="24"/>
              </w:rPr>
              <w:t>50,0 ВБ</w:t>
            </w:r>
          </w:p>
        </w:tc>
        <w:tc>
          <w:tcPr>
            <w:tcW w:w="1276" w:type="dxa"/>
            <w:vAlign w:val="center"/>
          </w:tcPr>
          <w:p w:rsidR="000E1CE4" w:rsidRPr="000346F2" w:rsidRDefault="000E1CE4" w:rsidP="000346F2">
            <w:pPr>
              <w:jc w:val="center"/>
              <w:rPr>
                <w:rFonts w:ascii="Times New Roman" w:hAnsi="Times New Roman" w:cs="Times New Roman"/>
                <w:sz w:val="24"/>
                <w:szCs w:val="24"/>
              </w:rPr>
            </w:pPr>
          </w:p>
        </w:tc>
        <w:tc>
          <w:tcPr>
            <w:tcW w:w="1276" w:type="dxa"/>
          </w:tcPr>
          <w:p w:rsidR="000E1CE4" w:rsidRPr="000346F2" w:rsidRDefault="000E1CE4" w:rsidP="000346F2">
            <w:pPr>
              <w:widowControl w:val="0"/>
              <w:autoSpaceDE w:val="0"/>
              <w:autoSpaceDN w:val="0"/>
              <w:adjustRightInd w:val="0"/>
              <w:jc w:val="center"/>
              <w:rPr>
                <w:rFonts w:ascii="Times New Roman" w:hAnsi="Times New Roman" w:cs="Times New Roman"/>
                <w:sz w:val="24"/>
                <w:szCs w:val="24"/>
              </w:rPr>
            </w:pPr>
          </w:p>
        </w:tc>
        <w:tc>
          <w:tcPr>
            <w:tcW w:w="1276" w:type="dxa"/>
            <w:vAlign w:val="center"/>
          </w:tcPr>
          <w:p w:rsidR="000E1CE4" w:rsidRDefault="00E404D9" w:rsidP="000346F2">
            <w:pPr>
              <w:jc w:val="center"/>
              <w:rPr>
                <w:rFonts w:ascii="Times New Roman" w:hAnsi="Times New Roman" w:cs="Times New Roman"/>
                <w:sz w:val="24"/>
                <w:szCs w:val="24"/>
              </w:rPr>
            </w:pPr>
            <w:r>
              <w:rPr>
                <w:rFonts w:ascii="Times New Roman" w:hAnsi="Times New Roman" w:cs="Times New Roman"/>
                <w:sz w:val="24"/>
                <w:szCs w:val="24"/>
              </w:rPr>
              <w:t>2022-2024</w:t>
            </w:r>
            <w:r w:rsidR="000E1CE4">
              <w:rPr>
                <w:rFonts w:ascii="Times New Roman" w:hAnsi="Times New Roman" w:cs="Times New Roman"/>
                <w:sz w:val="24"/>
                <w:szCs w:val="24"/>
              </w:rPr>
              <w:t xml:space="preserve"> </w:t>
            </w:r>
          </w:p>
        </w:tc>
        <w:tc>
          <w:tcPr>
            <w:tcW w:w="1842" w:type="dxa"/>
            <w:vAlign w:val="center"/>
          </w:tcPr>
          <w:p w:rsidR="000E1CE4" w:rsidRPr="000346F2" w:rsidRDefault="000E1CE4" w:rsidP="000346F2">
            <w:pPr>
              <w:tabs>
                <w:tab w:val="left" w:pos="142"/>
              </w:tabs>
              <w:ind w:firstLine="34"/>
              <w:jc w:val="center"/>
              <w:rPr>
                <w:rFonts w:ascii="Times New Roman" w:hAnsi="Times New Roman" w:cs="Times New Roman"/>
                <w:sz w:val="24"/>
                <w:szCs w:val="24"/>
              </w:rPr>
            </w:pPr>
            <w:r w:rsidRPr="000346F2">
              <w:rPr>
                <w:rFonts w:ascii="Times New Roman" w:hAnsi="Times New Roman" w:cs="Times New Roman"/>
                <w:sz w:val="24"/>
                <w:szCs w:val="24"/>
              </w:rPr>
              <w:t>В стадия планирования</w:t>
            </w:r>
          </w:p>
        </w:tc>
      </w:tr>
      <w:tr w:rsidR="000E1CE4" w:rsidRPr="00863396" w:rsidTr="00307F7B">
        <w:tc>
          <w:tcPr>
            <w:tcW w:w="580" w:type="dxa"/>
          </w:tcPr>
          <w:p w:rsidR="000E1CE4" w:rsidRPr="000346F2" w:rsidRDefault="000E1CE4" w:rsidP="000346F2">
            <w:pPr>
              <w:pStyle w:val="a4"/>
              <w:widowControl w:val="0"/>
              <w:ind w:left="0"/>
              <w:jc w:val="center"/>
              <w:rPr>
                <w:rFonts w:ascii="Times New Roman" w:hAnsi="Times New Roman" w:cs="Times New Roman"/>
                <w:sz w:val="24"/>
                <w:szCs w:val="24"/>
              </w:rPr>
            </w:pPr>
          </w:p>
        </w:tc>
        <w:tc>
          <w:tcPr>
            <w:tcW w:w="3214" w:type="dxa"/>
            <w:vAlign w:val="center"/>
          </w:tcPr>
          <w:p w:rsidR="000E1CE4" w:rsidRPr="000E1CE4" w:rsidRDefault="000E1CE4" w:rsidP="000346F2">
            <w:pPr>
              <w:pStyle w:val="13"/>
              <w:jc w:val="center"/>
              <w:rPr>
                <w:sz w:val="24"/>
                <w:szCs w:val="24"/>
              </w:rPr>
            </w:pPr>
            <w:r w:rsidRPr="000E1CE4">
              <w:rPr>
                <w:sz w:val="24"/>
                <w:szCs w:val="24"/>
              </w:rPr>
              <w:t>Строительство жилого дома г.Татарск ул.Клубная, 24</w:t>
            </w:r>
          </w:p>
        </w:tc>
        <w:tc>
          <w:tcPr>
            <w:tcW w:w="2268" w:type="dxa"/>
            <w:vAlign w:val="center"/>
          </w:tcPr>
          <w:p w:rsidR="000E1CE4" w:rsidRPr="000E1CE4" w:rsidRDefault="000E1CE4" w:rsidP="000346F2">
            <w:pPr>
              <w:pStyle w:val="13"/>
              <w:jc w:val="center"/>
              <w:rPr>
                <w:sz w:val="24"/>
                <w:szCs w:val="24"/>
              </w:rPr>
            </w:pPr>
            <w:r w:rsidRPr="000E1CE4">
              <w:rPr>
                <w:sz w:val="24"/>
                <w:szCs w:val="24"/>
              </w:rPr>
              <w:t>ИП Тюлепергенов Е.А.</w:t>
            </w:r>
          </w:p>
        </w:tc>
        <w:tc>
          <w:tcPr>
            <w:tcW w:w="1417" w:type="dxa"/>
            <w:vAlign w:val="center"/>
          </w:tcPr>
          <w:p w:rsidR="000E1CE4" w:rsidRPr="000346F2" w:rsidRDefault="000E1CE4" w:rsidP="000346F2">
            <w:pPr>
              <w:jc w:val="center"/>
              <w:rPr>
                <w:rFonts w:ascii="Times New Roman" w:hAnsi="Times New Roman" w:cs="Times New Roman"/>
                <w:sz w:val="24"/>
                <w:szCs w:val="24"/>
              </w:rPr>
            </w:pPr>
            <w:r w:rsidRPr="000346F2">
              <w:rPr>
                <w:rFonts w:ascii="Times New Roman" w:hAnsi="Times New Roman" w:cs="Times New Roman"/>
                <w:sz w:val="24"/>
                <w:szCs w:val="24"/>
              </w:rPr>
              <w:t>строительство</w:t>
            </w:r>
          </w:p>
        </w:tc>
        <w:tc>
          <w:tcPr>
            <w:tcW w:w="2155" w:type="dxa"/>
            <w:vAlign w:val="center"/>
          </w:tcPr>
          <w:p w:rsidR="000E1CE4" w:rsidRDefault="000E1CE4" w:rsidP="000346F2">
            <w:pPr>
              <w:pStyle w:val="13"/>
              <w:jc w:val="center"/>
              <w:rPr>
                <w:sz w:val="24"/>
                <w:szCs w:val="24"/>
              </w:rPr>
            </w:pPr>
            <w:r>
              <w:rPr>
                <w:sz w:val="24"/>
                <w:szCs w:val="24"/>
              </w:rPr>
              <w:t>25,9 ВБ</w:t>
            </w:r>
          </w:p>
        </w:tc>
        <w:tc>
          <w:tcPr>
            <w:tcW w:w="1276" w:type="dxa"/>
            <w:vAlign w:val="center"/>
          </w:tcPr>
          <w:p w:rsidR="000E1CE4" w:rsidRPr="000346F2" w:rsidRDefault="000E1CE4" w:rsidP="000346F2">
            <w:pPr>
              <w:jc w:val="center"/>
              <w:rPr>
                <w:rFonts w:ascii="Times New Roman" w:hAnsi="Times New Roman" w:cs="Times New Roman"/>
                <w:sz w:val="24"/>
                <w:szCs w:val="24"/>
              </w:rPr>
            </w:pPr>
          </w:p>
        </w:tc>
        <w:tc>
          <w:tcPr>
            <w:tcW w:w="1276" w:type="dxa"/>
          </w:tcPr>
          <w:p w:rsidR="000E1CE4" w:rsidRPr="000346F2" w:rsidRDefault="000E1CE4" w:rsidP="000346F2">
            <w:pPr>
              <w:widowControl w:val="0"/>
              <w:autoSpaceDE w:val="0"/>
              <w:autoSpaceDN w:val="0"/>
              <w:adjustRightInd w:val="0"/>
              <w:jc w:val="center"/>
              <w:rPr>
                <w:rFonts w:ascii="Times New Roman" w:hAnsi="Times New Roman" w:cs="Times New Roman"/>
                <w:sz w:val="24"/>
                <w:szCs w:val="24"/>
              </w:rPr>
            </w:pPr>
          </w:p>
        </w:tc>
        <w:tc>
          <w:tcPr>
            <w:tcW w:w="1276" w:type="dxa"/>
            <w:vAlign w:val="center"/>
          </w:tcPr>
          <w:p w:rsidR="000E1CE4" w:rsidRDefault="00E404D9" w:rsidP="000346F2">
            <w:pPr>
              <w:jc w:val="center"/>
              <w:rPr>
                <w:rFonts w:ascii="Times New Roman" w:hAnsi="Times New Roman" w:cs="Times New Roman"/>
                <w:sz w:val="24"/>
                <w:szCs w:val="24"/>
              </w:rPr>
            </w:pPr>
            <w:r>
              <w:rPr>
                <w:rFonts w:ascii="Times New Roman" w:hAnsi="Times New Roman" w:cs="Times New Roman"/>
                <w:sz w:val="24"/>
                <w:szCs w:val="24"/>
              </w:rPr>
              <w:t>2022-</w:t>
            </w:r>
            <w:r w:rsidR="000E1CE4">
              <w:rPr>
                <w:rFonts w:ascii="Times New Roman" w:hAnsi="Times New Roman" w:cs="Times New Roman"/>
                <w:sz w:val="24"/>
                <w:szCs w:val="24"/>
              </w:rPr>
              <w:t>2023</w:t>
            </w:r>
          </w:p>
        </w:tc>
        <w:tc>
          <w:tcPr>
            <w:tcW w:w="1842" w:type="dxa"/>
            <w:vAlign w:val="center"/>
          </w:tcPr>
          <w:p w:rsidR="000E1CE4" w:rsidRPr="000346F2" w:rsidRDefault="000E1CE4" w:rsidP="000346F2">
            <w:pPr>
              <w:tabs>
                <w:tab w:val="left" w:pos="142"/>
              </w:tabs>
              <w:ind w:firstLine="34"/>
              <w:jc w:val="center"/>
              <w:rPr>
                <w:rFonts w:ascii="Times New Roman" w:hAnsi="Times New Roman" w:cs="Times New Roman"/>
                <w:sz w:val="24"/>
                <w:szCs w:val="24"/>
              </w:rPr>
            </w:pPr>
            <w:r w:rsidRPr="000346F2">
              <w:rPr>
                <w:rFonts w:ascii="Times New Roman" w:hAnsi="Times New Roman" w:cs="Times New Roman"/>
                <w:sz w:val="24"/>
                <w:szCs w:val="24"/>
              </w:rPr>
              <w:t>В стадия планирования</w:t>
            </w:r>
          </w:p>
        </w:tc>
      </w:tr>
      <w:tr w:rsidR="000E1CE4" w:rsidRPr="00863396" w:rsidTr="00307F7B">
        <w:tc>
          <w:tcPr>
            <w:tcW w:w="580" w:type="dxa"/>
          </w:tcPr>
          <w:p w:rsidR="000E1CE4" w:rsidRPr="000346F2" w:rsidRDefault="000E1CE4" w:rsidP="000E1CE4">
            <w:pPr>
              <w:pStyle w:val="a4"/>
              <w:widowControl w:val="0"/>
              <w:ind w:left="0"/>
              <w:jc w:val="center"/>
              <w:rPr>
                <w:rFonts w:ascii="Times New Roman" w:hAnsi="Times New Roman" w:cs="Times New Roman"/>
                <w:sz w:val="24"/>
                <w:szCs w:val="24"/>
              </w:rPr>
            </w:pPr>
          </w:p>
        </w:tc>
        <w:tc>
          <w:tcPr>
            <w:tcW w:w="3214" w:type="dxa"/>
            <w:vAlign w:val="center"/>
          </w:tcPr>
          <w:p w:rsidR="000E1CE4" w:rsidRPr="000E1CE4" w:rsidRDefault="000E1CE4" w:rsidP="000E1CE4">
            <w:pPr>
              <w:pStyle w:val="13"/>
              <w:jc w:val="center"/>
              <w:rPr>
                <w:sz w:val="24"/>
                <w:szCs w:val="24"/>
              </w:rPr>
            </w:pPr>
            <w:r w:rsidRPr="000E1CE4">
              <w:rPr>
                <w:sz w:val="24"/>
                <w:szCs w:val="24"/>
              </w:rPr>
              <w:t>Реконструкция объекта капитального строительства под магазин Татарск, ул. Некрасова 36 а</w:t>
            </w:r>
          </w:p>
        </w:tc>
        <w:tc>
          <w:tcPr>
            <w:tcW w:w="2268" w:type="dxa"/>
            <w:vAlign w:val="center"/>
          </w:tcPr>
          <w:p w:rsidR="000E1CE4" w:rsidRPr="000E1CE4" w:rsidRDefault="000E1CE4" w:rsidP="000E1CE4">
            <w:pPr>
              <w:pStyle w:val="13"/>
              <w:jc w:val="center"/>
              <w:rPr>
                <w:sz w:val="24"/>
                <w:szCs w:val="24"/>
              </w:rPr>
            </w:pPr>
            <w:r w:rsidRPr="000E1CE4">
              <w:rPr>
                <w:sz w:val="24"/>
                <w:szCs w:val="24"/>
              </w:rPr>
              <w:t>ИП Шабалдин А.А.</w:t>
            </w:r>
          </w:p>
        </w:tc>
        <w:tc>
          <w:tcPr>
            <w:tcW w:w="1417" w:type="dxa"/>
            <w:vAlign w:val="center"/>
          </w:tcPr>
          <w:p w:rsidR="000E1CE4" w:rsidRPr="000346F2" w:rsidRDefault="000E1CE4" w:rsidP="000E1CE4">
            <w:pPr>
              <w:jc w:val="center"/>
              <w:rPr>
                <w:rFonts w:ascii="Times New Roman" w:hAnsi="Times New Roman" w:cs="Times New Roman"/>
                <w:sz w:val="24"/>
                <w:szCs w:val="24"/>
              </w:rPr>
            </w:pPr>
            <w:r w:rsidRPr="000346F2">
              <w:rPr>
                <w:rFonts w:ascii="Times New Roman" w:hAnsi="Times New Roman" w:cs="Times New Roman"/>
                <w:sz w:val="24"/>
                <w:szCs w:val="24"/>
              </w:rPr>
              <w:t>строительство</w:t>
            </w:r>
          </w:p>
        </w:tc>
        <w:tc>
          <w:tcPr>
            <w:tcW w:w="2155" w:type="dxa"/>
            <w:vAlign w:val="center"/>
          </w:tcPr>
          <w:p w:rsidR="000E1CE4" w:rsidRDefault="000E1CE4" w:rsidP="000E1CE4">
            <w:pPr>
              <w:pStyle w:val="13"/>
              <w:jc w:val="center"/>
              <w:rPr>
                <w:sz w:val="24"/>
                <w:szCs w:val="24"/>
              </w:rPr>
            </w:pPr>
            <w:r>
              <w:rPr>
                <w:sz w:val="24"/>
                <w:szCs w:val="24"/>
              </w:rPr>
              <w:t>30,0 ВБ</w:t>
            </w:r>
          </w:p>
        </w:tc>
        <w:tc>
          <w:tcPr>
            <w:tcW w:w="1276" w:type="dxa"/>
            <w:vAlign w:val="center"/>
          </w:tcPr>
          <w:p w:rsidR="000E1CE4" w:rsidRPr="000346F2" w:rsidRDefault="000E1CE4" w:rsidP="000E1CE4">
            <w:pPr>
              <w:jc w:val="center"/>
              <w:rPr>
                <w:rFonts w:ascii="Times New Roman" w:hAnsi="Times New Roman" w:cs="Times New Roman"/>
                <w:sz w:val="24"/>
                <w:szCs w:val="24"/>
              </w:rPr>
            </w:pPr>
          </w:p>
        </w:tc>
        <w:tc>
          <w:tcPr>
            <w:tcW w:w="1276" w:type="dxa"/>
          </w:tcPr>
          <w:p w:rsidR="000E1CE4" w:rsidRPr="000346F2" w:rsidRDefault="000E1CE4" w:rsidP="000E1CE4">
            <w:pPr>
              <w:widowControl w:val="0"/>
              <w:autoSpaceDE w:val="0"/>
              <w:autoSpaceDN w:val="0"/>
              <w:adjustRightInd w:val="0"/>
              <w:jc w:val="center"/>
              <w:rPr>
                <w:rFonts w:ascii="Times New Roman" w:hAnsi="Times New Roman" w:cs="Times New Roman"/>
                <w:sz w:val="24"/>
                <w:szCs w:val="24"/>
              </w:rPr>
            </w:pPr>
          </w:p>
        </w:tc>
        <w:tc>
          <w:tcPr>
            <w:tcW w:w="1276" w:type="dxa"/>
            <w:vAlign w:val="center"/>
          </w:tcPr>
          <w:p w:rsidR="000E1CE4" w:rsidRDefault="00E404D9" w:rsidP="000E1CE4">
            <w:pPr>
              <w:jc w:val="center"/>
              <w:rPr>
                <w:rFonts w:ascii="Times New Roman" w:hAnsi="Times New Roman" w:cs="Times New Roman"/>
                <w:sz w:val="24"/>
                <w:szCs w:val="24"/>
              </w:rPr>
            </w:pPr>
            <w:r>
              <w:rPr>
                <w:rFonts w:ascii="Times New Roman" w:hAnsi="Times New Roman" w:cs="Times New Roman"/>
                <w:sz w:val="24"/>
                <w:szCs w:val="24"/>
              </w:rPr>
              <w:t>2022-</w:t>
            </w:r>
            <w:r w:rsidR="000E1CE4">
              <w:rPr>
                <w:rFonts w:ascii="Times New Roman" w:hAnsi="Times New Roman" w:cs="Times New Roman"/>
                <w:sz w:val="24"/>
                <w:szCs w:val="24"/>
              </w:rPr>
              <w:t xml:space="preserve">2023 </w:t>
            </w:r>
          </w:p>
        </w:tc>
        <w:tc>
          <w:tcPr>
            <w:tcW w:w="1842" w:type="dxa"/>
            <w:vAlign w:val="center"/>
          </w:tcPr>
          <w:p w:rsidR="000E1CE4" w:rsidRPr="000346F2" w:rsidRDefault="000E1CE4" w:rsidP="000E1CE4">
            <w:pPr>
              <w:tabs>
                <w:tab w:val="left" w:pos="142"/>
              </w:tabs>
              <w:ind w:firstLine="34"/>
              <w:jc w:val="center"/>
              <w:rPr>
                <w:rFonts w:ascii="Times New Roman" w:hAnsi="Times New Roman" w:cs="Times New Roman"/>
                <w:sz w:val="24"/>
                <w:szCs w:val="24"/>
              </w:rPr>
            </w:pPr>
            <w:r w:rsidRPr="000346F2">
              <w:rPr>
                <w:rFonts w:ascii="Times New Roman" w:hAnsi="Times New Roman" w:cs="Times New Roman"/>
                <w:sz w:val="24"/>
                <w:szCs w:val="24"/>
              </w:rPr>
              <w:t>В стадия планирования</w:t>
            </w:r>
          </w:p>
        </w:tc>
      </w:tr>
      <w:tr w:rsidR="000E1CE4" w:rsidRPr="00863396" w:rsidTr="00307F7B">
        <w:tc>
          <w:tcPr>
            <w:tcW w:w="580" w:type="dxa"/>
          </w:tcPr>
          <w:p w:rsidR="000E1CE4" w:rsidRPr="000346F2" w:rsidRDefault="000E1CE4" w:rsidP="000E1CE4">
            <w:pPr>
              <w:pStyle w:val="a4"/>
              <w:widowControl w:val="0"/>
              <w:ind w:left="0"/>
              <w:jc w:val="center"/>
              <w:rPr>
                <w:rFonts w:ascii="Times New Roman" w:hAnsi="Times New Roman" w:cs="Times New Roman"/>
                <w:sz w:val="24"/>
                <w:szCs w:val="24"/>
              </w:rPr>
            </w:pPr>
          </w:p>
        </w:tc>
        <w:tc>
          <w:tcPr>
            <w:tcW w:w="3214" w:type="dxa"/>
            <w:vAlign w:val="center"/>
          </w:tcPr>
          <w:p w:rsidR="000E1CE4" w:rsidRPr="000E1CE4" w:rsidRDefault="00993B1D" w:rsidP="000E1CE4">
            <w:pPr>
              <w:pStyle w:val="13"/>
              <w:jc w:val="center"/>
              <w:rPr>
                <w:sz w:val="24"/>
                <w:szCs w:val="24"/>
              </w:rPr>
            </w:pPr>
            <w:r w:rsidRPr="00993B1D">
              <w:rPr>
                <w:sz w:val="24"/>
                <w:szCs w:val="24"/>
              </w:rPr>
              <w:t>Строительство остановочного пункта в рамках реконструкции участка автодороги «Татарск-Красноярка»</w:t>
            </w:r>
          </w:p>
        </w:tc>
        <w:tc>
          <w:tcPr>
            <w:tcW w:w="2268" w:type="dxa"/>
            <w:vAlign w:val="center"/>
          </w:tcPr>
          <w:p w:rsidR="000E1CE4" w:rsidRPr="000E1CE4" w:rsidRDefault="00993B1D" w:rsidP="000E1CE4">
            <w:pPr>
              <w:pStyle w:val="13"/>
              <w:jc w:val="center"/>
              <w:rPr>
                <w:sz w:val="24"/>
                <w:szCs w:val="24"/>
              </w:rPr>
            </w:pPr>
            <w:r w:rsidRPr="00993B1D">
              <w:rPr>
                <w:sz w:val="24"/>
                <w:szCs w:val="24"/>
              </w:rPr>
              <w:t>ТУАД НСО</w:t>
            </w:r>
          </w:p>
        </w:tc>
        <w:tc>
          <w:tcPr>
            <w:tcW w:w="1417" w:type="dxa"/>
            <w:vAlign w:val="center"/>
          </w:tcPr>
          <w:p w:rsidR="000E1CE4" w:rsidRPr="000346F2" w:rsidRDefault="00993B1D" w:rsidP="000E1CE4">
            <w:pPr>
              <w:jc w:val="center"/>
              <w:rPr>
                <w:rFonts w:ascii="Times New Roman" w:hAnsi="Times New Roman" w:cs="Times New Roman"/>
                <w:sz w:val="24"/>
                <w:szCs w:val="24"/>
              </w:rPr>
            </w:pPr>
            <w:r w:rsidRPr="000346F2">
              <w:rPr>
                <w:rFonts w:ascii="Times New Roman" w:hAnsi="Times New Roman" w:cs="Times New Roman"/>
                <w:sz w:val="24"/>
                <w:szCs w:val="24"/>
              </w:rPr>
              <w:t>дорожно-ремонтные работы</w:t>
            </w:r>
          </w:p>
        </w:tc>
        <w:tc>
          <w:tcPr>
            <w:tcW w:w="2155" w:type="dxa"/>
            <w:vAlign w:val="center"/>
          </w:tcPr>
          <w:p w:rsidR="000E1CE4" w:rsidRDefault="00E404D9" w:rsidP="000E1CE4">
            <w:pPr>
              <w:pStyle w:val="13"/>
              <w:jc w:val="center"/>
              <w:rPr>
                <w:sz w:val="24"/>
                <w:szCs w:val="24"/>
              </w:rPr>
            </w:pPr>
            <w:r>
              <w:rPr>
                <w:sz w:val="24"/>
                <w:szCs w:val="24"/>
              </w:rPr>
              <w:t>42,8 ОЛБ</w:t>
            </w:r>
          </w:p>
        </w:tc>
        <w:tc>
          <w:tcPr>
            <w:tcW w:w="1276" w:type="dxa"/>
            <w:vAlign w:val="center"/>
          </w:tcPr>
          <w:p w:rsidR="000E1CE4" w:rsidRPr="000346F2" w:rsidRDefault="000E1CE4" w:rsidP="000E1CE4">
            <w:pPr>
              <w:jc w:val="center"/>
              <w:rPr>
                <w:rFonts w:ascii="Times New Roman" w:hAnsi="Times New Roman" w:cs="Times New Roman"/>
                <w:sz w:val="24"/>
                <w:szCs w:val="24"/>
              </w:rPr>
            </w:pPr>
          </w:p>
        </w:tc>
        <w:tc>
          <w:tcPr>
            <w:tcW w:w="1276" w:type="dxa"/>
          </w:tcPr>
          <w:p w:rsidR="000E1CE4" w:rsidRPr="000346F2" w:rsidRDefault="000E1CE4" w:rsidP="000E1CE4">
            <w:pPr>
              <w:widowControl w:val="0"/>
              <w:autoSpaceDE w:val="0"/>
              <w:autoSpaceDN w:val="0"/>
              <w:adjustRightInd w:val="0"/>
              <w:jc w:val="center"/>
              <w:rPr>
                <w:rFonts w:ascii="Times New Roman" w:hAnsi="Times New Roman" w:cs="Times New Roman"/>
                <w:sz w:val="24"/>
                <w:szCs w:val="24"/>
              </w:rPr>
            </w:pPr>
          </w:p>
        </w:tc>
        <w:tc>
          <w:tcPr>
            <w:tcW w:w="1276" w:type="dxa"/>
            <w:vAlign w:val="center"/>
          </w:tcPr>
          <w:p w:rsidR="000E1CE4" w:rsidRDefault="00E404D9" w:rsidP="000E1CE4">
            <w:pPr>
              <w:jc w:val="center"/>
              <w:rPr>
                <w:rFonts w:ascii="Times New Roman" w:hAnsi="Times New Roman" w:cs="Times New Roman"/>
                <w:sz w:val="24"/>
                <w:szCs w:val="24"/>
              </w:rPr>
            </w:pPr>
            <w:r>
              <w:rPr>
                <w:rFonts w:ascii="Times New Roman" w:hAnsi="Times New Roman" w:cs="Times New Roman"/>
                <w:sz w:val="24"/>
                <w:szCs w:val="24"/>
              </w:rPr>
              <w:t>2022-</w:t>
            </w:r>
            <w:r w:rsidR="00993B1D">
              <w:rPr>
                <w:rFonts w:ascii="Times New Roman" w:hAnsi="Times New Roman" w:cs="Times New Roman"/>
                <w:sz w:val="24"/>
                <w:szCs w:val="24"/>
              </w:rPr>
              <w:t>2023</w:t>
            </w:r>
          </w:p>
        </w:tc>
        <w:tc>
          <w:tcPr>
            <w:tcW w:w="1842" w:type="dxa"/>
            <w:vAlign w:val="center"/>
          </w:tcPr>
          <w:p w:rsidR="000E1CE4" w:rsidRPr="000346F2" w:rsidRDefault="00993B1D" w:rsidP="000E1CE4">
            <w:pPr>
              <w:tabs>
                <w:tab w:val="left" w:pos="142"/>
              </w:tabs>
              <w:ind w:firstLine="34"/>
              <w:jc w:val="center"/>
              <w:rPr>
                <w:rFonts w:ascii="Times New Roman" w:hAnsi="Times New Roman" w:cs="Times New Roman"/>
                <w:sz w:val="24"/>
                <w:szCs w:val="24"/>
              </w:rPr>
            </w:pPr>
            <w:r w:rsidRPr="000346F2">
              <w:rPr>
                <w:rFonts w:ascii="Times New Roman" w:hAnsi="Times New Roman" w:cs="Times New Roman"/>
                <w:sz w:val="24"/>
                <w:szCs w:val="24"/>
              </w:rPr>
              <w:t>В стадия планирования</w:t>
            </w:r>
          </w:p>
        </w:tc>
      </w:tr>
      <w:tr w:rsidR="00993B1D" w:rsidRPr="00863396" w:rsidTr="00307F7B">
        <w:tc>
          <w:tcPr>
            <w:tcW w:w="580" w:type="dxa"/>
          </w:tcPr>
          <w:p w:rsidR="00993B1D" w:rsidRPr="000346F2" w:rsidRDefault="00993B1D" w:rsidP="000E1CE4">
            <w:pPr>
              <w:pStyle w:val="a4"/>
              <w:widowControl w:val="0"/>
              <w:ind w:left="0"/>
              <w:jc w:val="center"/>
              <w:rPr>
                <w:rFonts w:ascii="Times New Roman" w:hAnsi="Times New Roman" w:cs="Times New Roman"/>
                <w:sz w:val="24"/>
                <w:szCs w:val="24"/>
              </w:rPr>
            </w:pPr>
          </w:p>
        </w:tc>
        <w:tc>
          <w:tcPr>
            <w:tcW w:w="3214" w:type="dxa"/>
            <w:vAlign w:val="center"/>
          </w:tcPr>
          <w:p w:rsidR="00993B1D" w:rsidRDefault="00993B1D" w:rsidP="000E1CE4">
            <w:pPr>
              <w:pStyle w:val="13"/>
              <w:jc w:val="center"/>
              <w:rPr>
                <w:sz w:val="24"/>
                <w:szCs w:val="24"/>
              </w:rPr>
            </w:pPr>
            <w:r w:rsidRPr="00993B1D">
              <w:rPr>
                <w:sz w:val="24"/>
                <w:szCs w:val="24"/>
              </w:rPr>
              <w:t>Строительство жилого дома г.Татарск ул.Зеленая, 2/4</w:t>
            </w:r>
          </w:p>
          <w:p w:rsidR="00972A97" w:rsidRPr="00993B1D" w:rsidRDefault="00972A97" w:rsidP="000E1CE4">
            <w:pPr>
              <w:pStyle w:val="13"/>
              <w:jc w:val="center"/>
              <w:rPr>
                <w:sz w:val="24"/>
                <w:szCs w:val="24"/>
              </w:rPr>
            </w:pPr>
          </w:p>
        </w:tc>
        <w:tc>
          <w:tcPr>
            <w:tcW w:w="2268" w:type="dxa"/>
            <w:vAlign w:val="center"/>
          </w:tcPr>
          <w:p w:rsidR="00993B1D" w:rsidRPr="00993B1D" w:rsidRDefault="00993B1D" w:rsidP="000E1CE4">
            <w:pPr>
              <w:pStyle w:val="13"/>
              <w:jc w:val="center"/>
              <w:rPr>
                <w:sz w:val="24"/>
                <w:szCs w:val="24"/>
              </w:rPr>
            </w:pPr>
            <w:r w:rsidRPr="00993B1D">
              <w:rPr>
                <w:sz w:val="24"/>
                <w:szCs w:val="24"/>
              </w:rPr>
              <w:t>ООО СУ"РСТ"</w:t>
            </w:r>
          </w:p>
        </w:tc>
        <w:tc>
          <w:tcPr>
            <w:tcW w:w="1417" w:type="dxa"/>
            <w:vAlign w:val="center"/>
          </w:tcPr>
          <w:p w:rsidR="00993B1D" w:rsidRPr="000346F2" w:rsidRDefault="00993B1D" w:rsidP="000E1CE4">
            <w:pPr>
              <w:jc w:val="center"/>
              <w:rPr>
                <w:rFonts w:ascii="Times New Roman" w:hAnsi="Times New Roman" w:cs="Times New Roman"/>
                <w:sz w:val="24"/>
                <w:szCs w:val="24"/>
              </w:rPr>
            </w:pPr>
            <w:r w:rsidRPr="000346F2">
              <w:rPr>
                <w:rFonts w:ascii="Times New Roman" w:hAnsi="Times New Roman" w:cs="Times New Roman"/>
                <w:sz w:val="24"/>
                <w:szCs w:val="24"/>
              </w:rPr>
              <w:t>строительство</w:t>
            </w:r>
          </w:p>
        </w:tc>
        <w:tc>
          <w:tcPr>
            <w:tcW w:w="2155" w:type="dxa"/>
            <w:vAlign w:val="center"/>
          </w:tcPr>
          <w:p w:rsidR="00993B1D" w:rsidRDefault="00993B1D" w:rsidP="000E1CE4">
            <w:pPr>
              <w:pStyle w:val="13"/>
              <w:jc w:val="center"/>
              <w:rPr>
                <w:sz w:val="24"/>
                <w:szCs w:val="24"/>
              </w:rPr>
            </w:pPr>
            <w:r>
              <w:rPr>
                <w:sz w:val="24"/>
                <w:szCs w:val="24"/>
              </w:rPr>
              <w:t>124,0 ВБ</w:t>
            </w:r>
          </w:p>
        </w:tc>
        <w:tc>
          <w:tcPr>
            <w:tcW w:w="1276" w:type="dxa"/>
            <w:vAlign w:val="center"/>
          </w:tcPr>
          <w:p w:rsidR="00993B1D" w:rsidRPr="000346F2" w:rsidRDefault="00993B1D" w:rsidP="000E1CE4">
            <w:pPr>
              <w:jc w:val="center"/>
              <w:rPr>
                <w:rFonts w:ascii="Times New Roman" w:hAnsi="Times New Roman" w:cs="Times New Roman"/>
                <w:sz w:val="24"/>
                <w:szCs w:val="24"/>
              </w:rPr>
            </w:pPr>
          </w:p>
        </w:tc>
        <w:tc>
          <w:tcPr>
            <w:tcW w:w="1276" w:type="dxa"/>
          </w:tcPr>
          <w:p w:rsidR="00993B1D" w:rsidRPr="000346F2" w:rsidRDefault="00993B1D" w:rsidP="000E1CE4">
            <w:pPr>
              <w:widowControl w:val="0"/>
              <w:autoSpaceDE w:val="0"/>
              <w:autoSpaceDN w:val="0"/>
              <w:adjustRightInd w:val="0"/>
              <w:jc w:val="center"/>
              <w:rPr>
                <w:rFonts w:ascii="Times New Roman" w:hAnsi="Times New Roman" w:cs="Times New Roman"/>
                <w:sz w:val="24"/>
                <w:szCs w:val="24"/>
              </w:rPr>
            </w:pPr>
          </w:p>
        </w:tc>
        <w:tc>
          <w:tcPr>
            <w:tcW w:w="1276" w:type="dxa"/>
            <w:vAlign w:val="center"/>
          </w:tcPr>
          <w:p w:rsidR="00993B1D" w:rsidRDefault="00E404D9" w:rsidP="000E1CE4">
            <w:pPr>
              <w:jc w:val="center"/>
              <w:rPr>
                <w:rFonts w:ascii="Times New Roman" w:hAnsi="Times New Roman" w:cs="Times New Roman"/>
                <w:sz w:val="24"/>
                <w:szCs w:val="24"/>
              </w:rPr>
            </w:pPr>
            <w:r>
              <w:rPr>
                <w:rFonts w:ascii="Times New Roman" w:hAnsi="Times New Roman" w:cs="Times New Roman"/>
                <w:sz w:val="24"/>
                <w:szCs w:val="24"/>
              </w:rPr>
              <w:t>2022-</w:t>
            </w:r>
            <w:r w:rsidR="00993B1D">
              <w:rPr>
                <w:rFonts w:ascii="Times New Roman" w:hAnsi="Times New Roman" w:cs="Times New Roman"/>
                <w:sz w:val="24"/>
                <w:szCs w:val="24"/>
              </w:rPr>
              <w:t>2023</w:t>
            </w:r>
          </w:p>
        </w:tc>
        <w:tc>
          <w:tcPr>
            <w:tcW w:w="1842" w:type="dxa"/>
            <w:vAlign w:val="center"/>
          </w:tcPr>
          <w:p w:rsidR="00993B1D" w:rsidRPr="000346F2" w:rsidRDefault="00993B1D" w:rsidP="000E1CE4">
            <w:pPr>
              <w:tabs>
                <w:tab w:val="left" w:pos="142"/>
              </w:tabs>
              <w:ind w:firstLine="34"/>
              <w:jc w:val="center"/>
              <w:rPr>
                <w:rFonts w:ascii="Times New Roman" w:hAnsi="Times New Roman" w:cs="Times New Roman"/>
                <w:sz w:val="24"/>
                <w:szCs w:val="24"/>
              </w:rPr>
            </w:pPr>
            <w:r w:rsidRPr="000346F2">
              <w:rPr>
                <w:rFonts w:ascii="Times New Roman" w:hAnsi="Times New Roman" w:cs="Times New Roman"/>
                <w:sz w:val="24"/>
                <w:szCs w:val="24"/>
              </w:rPr>
              <w:t>В стадия планирования</w:t>
            </w:r>
          </w:p>
        </w:tc>
      </w:tr>
    </w:tbl>
    <w:p w:rsidR="007D1F01" w:rsidRPr="005B397B" w:rsidRDefault="007D1F01" w:rsidP="005F7814">
      <w:pPr>
        <w:spacing w:before="240" w:line="240" w:lineRule="auto"/>
        <w:jc w:val="center"/>
      </w:pPr>
      <w:r w:rsidRPr="005B397B">
        <w:rPr>
          <w:rFonts w:ascii="Times New Roman" w:hAnsi="Times New Roman" w:cs="Times New Roman"/>
          <w:b/>
          <w:sz w:val="28"/>
          <w:szCs w:val="28"/>
        </w:rPr>
        <w:t>Инвестиционные проекты, планируемые к реализации</w:t>
      </w:r>
    </w:p>
    <w:tbl>
      <w:tblPr>
        <w:tblStyle w:val="a3"/>
        <w:tblW w:w="15276"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ayout w:type="fixed"/>
        <w:tblLook w:val="04A0" w:firstRow="1" w:lastRow="0" w:firstColumn="1" w:lastColumn="0" w:noHBand="0" w:noVBand="1"/>
      </w:tblPr>
      <w:tblGrid>
        <w:gridCol w:w="534"/>
        <w:gridCol w:w="3827"/>
        <w:gridCol w:w="2268"/>
        <w:gridCol w:w="567"/>
        <w:gridCol w:w="1276"/>
        <w:gridCol w:w="1275"/>
        <w:gridCol w:w="709"/>
        <w:gridCol w:w="1276"/>
        <w:gridCol w:w="2126"/>
        <w:gridCol w:w="1418"/>
      </w:tblGrid>
      <w:tr w:rsidR="00307F7B" w:rsidRPr="00D5307E" w:rsidTr="002179BD">
        <w:trPr>
          <w:trHeight w:val="2161"/>
        </w:trPr>
        <w:tc>
          <w:tcPr>
            <w:tcW w:w="534" w:type="dxa"/>
            <w:shd w:val="clear" w:color="auto" w:fill="365F91" w:themeFill="accent1" w:themeFillShade="BF"/>
            <w:vAlign w:val="center"/>
            <w:hideMark/>
          </w:tcPr>
          <w:p w:rsidR="007D1F01" w:rsidRPr="00D5307E" w:rsidRDefault="007D1F01" w:rsidP="00630929">
            <w:pPr>
              <w:widowControl w:val="0"/>
              <w:ind w:right="-108"/>
              <w:jc w:val="center"/>
              <w:rPr>
                <w:rFonts w:ascii="Times New Roman" w:hAnsi="Times New Roman" w:cs="Times New Roman"/>
                <w:b/>
                <w:color w:val="FFFFFF" w:themeColor="background1"/>
                <w:sz w:val="24"/>
                <w:szCs w:val="24"/>
              </w:rPr>
            </w:pPr>
            <w:r w:rsidRPr="00D5307E">
              <w:rPr>
                <w:rFonts w:ascii="Times New Roman" w:hAnsi="Times New Roman" w:cs="Times New Roman"/>
                <w:b/>
                <w:color w:val="FFFFFF" w:themeColor="background1"/>
                <w:sz w:val="24"/>
                <w:szCs w:val="24"/>
              </w:rPr>
              <w:t>№ п/п</w:t>
            </w:r>
          </w:p>
        </w:tc>
        <w:tc>
          <w:tcPr>
            <w:tcW w:w="3827" w:type="dxa"/>
            <w:shd w:val="clear" w:color="auto" w:fill="365F91" w:themeFill="accent1" w:themeFillShade="BF"/>
            <w:vAlign w:val="center"/>
            <w:hideMark/>
          </w:tcPr>
          <w:p w:rsidR="007D1F01" w:rsidRPr="00D5307E" w:rsidRDefault="007D1F01" w:rsidP="00630929">
            <w:pPr>
              <w:widowControl w:val="0"/>
              <w:jc w:val="center"/>
              <w:rPr>
                <w:rFonts w:ascii="Times New Roman" w:hAnsi="Times New Roman" w:cs="Times New Roman"/>
                <w:b/>
                <w:bCs/>
                <w:color w:val="FFFFFF" w:themeColor="background1"/>
                <w:sz w:val="24"/>
                <w:szCs w:val="24"/>
              </w:rPr>
            </w:pPr>
            <w:r w:rsidRPr="00D5307E">
              <w:rPr>
                <w:rFonts w:ascii="Times New Roman" w:hAnsi="Times New Roman" w:cs="Times New Roman"/>
                <w:b/>
                <w:bCs/>
                <w:color w:val="FFFFFF" w:themeColor="background1"/>
                <w:sz w:val="24"/>
                <w:szCs w:val="24"/>
              </w:rPr>
              <w:t>Наименование  проекта</w:t>
            </w:r>
          </w:p>
        </w:tc>
        <w:tc>
          <w:tcPr>
            <w:tcW w:w="2268" w:type="dxa"/>
            <w:shd w:val="clear" w:color="auto" w:fill="365F91" w:themeFill="accent1" w:themeFillShade="BF"/>
            <w:vAlign w:val="center"/>
            <w:hideMark/>
          </w:tcPr>
          <w:p w:rsidR="007D1F01" w:rsidRPr="00D5307E" w:rsidRDefault="007D1F01" w:rsidP="00630929">
            <w:pPr>
              <w:widowControl w:val="0"/>
              <w:ind w:left="-108" w:right="-108"/>
              <w:jc w:val="center"/>
              <w:rPr>
                <w:rFonts w:ascii="Times New Roman" w:hAnsi="Times New Roman" w:cs="Times New Roman"/>
                <w:b/>
                <w:bCs/>
                <w:color w:val="FFFFFF" w:themeColor="background1"/>
                <w:sz w:val="24"/>
                <w:szCs w:val="24"/>
              </w:rPr>
            </w:pPr>
            <w:r w:rsidRPr="00D5307E">
              <w:rPr>
                <w:rFonts w:ascii="Times New Roman" w:hAnsi="Times New Roman" w:cs="Times New Roman"/>
                <w:b/>
                <w:bCs/>
                <w:color w:val="FFFFFF" w:themeColor="background1"/>
                <w:sz w:val="24"/>
                <w:szCs w:val="24"/>
              </w:rPr>
              <w:t>Наличие оформленных решений в отношении собственности земельных участков под реализацию проекта</w:t>
            </w:r>
          </w:p>
        </w:tc>
        <w:tc>
          <w:tcPr>
            <w:tcW w:w="567" w:type="dxa"/>
            <w:shd w:val="clear" w:color="auto" w:fill="365F91" w:themeFill="accent1" w:themeFillShade="BF"/>
            <w:vAlign w:val="center"/>
            <w:hideMark/>
          </w:tcPr>
          <w:p w:rsidR="007D1F01" w:rsidRPr="00D5307E" w:rsidRDefault="007D1F01" w:rsidP="00630929">
            <w:pPr>
              <w:widowControl w:val="0"/>
              <w:jc w:val="center"/>
              <w:rPr>
                <w:rFonts w:ascii="Times New Roman" w:hAnsi="Times New Roman" w:cs="Times New Roman"/>
                <w:b/>
                <w:bCs/>
                <w:color w:val="FFFFFF" w:themeColor="background1"/>
                <w:sz w:val="24"/>
                <w:szCs w:val="24"/>
              </w:rPr>
            </w:pPr>
            <w:r w:rsidRPr="00D5307E">
              <w:rPr>
                <w:rFonts w:ascii="Times New Roman" w:hAnsi="Times New Roman" w:cs="Times New Roman"/>
                <w:b/>
                <w:bCs/>
                <w:color w:val="FFFFFF" w:themeColor="background1"/>
                <w:sz w:val="24"/>
                <w:szCs w:val="24"/>
              </w:rPr>
              <w:t>Наличие ПСД</w:t>
            </w:r>
          </w:p>
        </w:tc>
        <w:tc>
          <w:tcPr>
            <w:tcW w:w="1276" w:type="dxa"/>
            <w:shd w:val="clear" w:color="auto" w:fill="365F91" w:themeFill="accent1" w:themeFillShade="BF"/>
            <w:vAlign w:val="center"/>
            <w:hideMark/>
          </w:tcPr>
          <w:p w:rsidR="007D1F01" w:rsidRPr="00D5307E" w:rsidRDefault="007D1F01" w:rsidP="00630929">
            <w:pPr>
              <w:widowControl w:val="0"/>
              <w:jc w:val="center"/>
              <w:rPr>
                <w:rFonts w:ascii="Times New Roman" w:hAnsi="Times New Roman" w:cs="Times New Roman"/>
                <w:b/>
                <w:bCs/>
                <w:color w:val="FFFFFF" w:themeColor="background1"/>
                <w:sz w:val="24"/>
                <w:szCs w:val="24"/>
              </w:rPr>
            </w:pPr>
            <w:r w:rsidRPr="00D5307E">
              <w:rPr>
                <w:rFonts w:ascii="Times New Roman" w:hAnsi="Times New Roman" w:cs="Times New Roman"/>
                <w:b/>
                <w:bCs/>
                <w:color w:val="FFFFFF" w:themeColor="background1"/>
                <w:sz w:val="24"/>
                <w:szCs w:val="24"/>
              </w:rPr>
              <w:t>Наличие заключения госэкспертизы</w:t>
            </w:r>
          </w:p>
        </w:tc>
        <w:tc>
          <w:tcPr>
            <w:tcW w:w="1275" w:type="dxa"/>
            <w:shd w:val="clear" w:color="auto" w:fill="365F91" w:themeFill="accent1" w:themeFillShade="BF"/>
            <w:vAlign w:val="center"/>
            <w:hideMark/>
          </w:tcPr>
          <w:p w:rsidR="007D1F01" w:rsidRPr="00D5307E" w:rsidRDefault="003A49BB" w:rsidP="00630929">
            <w:pPr>
              <w:widowControl w:val="0"/>
              <w:jc w:val="center"/>
              <w:rPr>
                <w:rFonts w:ascii="Times New Roman" w:hAnsi="Times New Roman" w:cs="Times New Roman"/>
                <w:b/>
                <w:bCs/>
                <w:color w:val="FFFFFF" w:themeColor="background1"/>
                <w:sz w:val="24"/>
                <w:szCs w:val="24"/>
              </w:rPr>
            </w:pPr>
            <w:r w:rsidRPr="00D5307E">
              <w:rPr>
                <w:rFonts w:ascii="Times New Roman" w:hAnsi="Times New Roman" w:cs="Times New Roman"/>
                <w:b/>
                <w:bCs/>
                <w:color w:val="FFFFFF" w:themeColor="background1"/>
                <w:sz w:val="24"/>
                <w:szCs w:val="24"/>
              </w:rPr>
              <w:t>Наличие разрешения</w:t>
            </w:r>
          </w:p>
          <w:p w:rsidR="007D1F01" w:rsidRPr="00D5307E" w:rsidRDefault="007D1F01" w:rsidP="00630929">
            <w:pPr>
              <w:widowControl w:val="0"/>
              <w:jc w:val="center"/>
              <w:rPr>
                <w:rFonts w:ascii="Times New Roman" w:hAnsi="Times New Roman" w:cs="Times New Roman"/>
                <w:b/>
                <w:bCs/>
                <w:color w:val="FFFFFF" w:themeColor="background1"/>
                <w:sz w:val="24"/>
                <w:szCs w:val="24"/>
              </w:rPr>
            </w:pPr>
            <w:r w:rsidRPr="00D5307E">
              <w:rPr>
                <w:rFonts w:ascii="Times New Roman" w:hAnsi="Times New Roman" w:cs="Times New Roman"/>
                <w:b/>
                <w:bCs/>
                <w:color w:val="FFFFFF" w:themeColor="background1"/>
                <w:sz w:val="24"/>
                <w:szCs w:val="24"/>
              </w:rPr>
              <w:t>на строительство (номер и дата)</w:t>
            </w:r>
          </w:p>
        </w:tc>
        <w:tc>
          <w:tcPr>
            <w:tcW w:w="709" w:type="dxa"/>
            <w:shd w:val="clear" w:color="auto" w:fill="365F91" w:themeFill="accent1" w:themeFillShade="BF"/>
            <w:vAlign w:val="center"/>
            <w:hideMark/>
          </w:tcPr>
          <w:p w:rsidR="007D1F01" w:rsidRPr="00D5307E" w:rsidRDefault="007D1F01" w:rsidP="00630929">
            <w:pPr>
              <w:widowControl w:val="0"/>
              <w:jc w:val="center"/>
              <w:rPr>
                <w:rFonts w:ascii="Times New Roman" w:hAnsi="Times New Roman" w:cs="Times New Roman"/>
                <w:b/>
                <w:bCs/>
                <w:color w:val="FFFFFF" w:themeColor="background1"/>
                <w:sz w:val="24"/>
                <w:szCs w:val="24"/>
              </w:rPr>
            </w:pPr>
            <w:r w:rsidRPr="00D5307E">
              <w:rPr>
                <w:rFonts w:ascii="Times New Roman" w:hAnsi="Times New Roman" w:cs="Times New Roman"/>
                <w:b/>
                <w:bCs/>
                <w:color w:val="FFFFFF" w:themeColor="background1"/>
                <w:sz w:val="24"/>
                <w:szCs w:val="24"/>
              </w:rPr>
              <w:t>Срок реализации проекта</w:t>
            </w:r>
          </w:p>
        </w:tc>
        <w:tc>
          <w:tcPr>
            <w:tcW w:w="1276" w:type="dxa"/>
            <w:shd w:val="clear" w:color="auto" w:fill="365F91" w:themeFill="accent1" w:themeFillShade="BF"/>
            <w:vAlign w:val="center"/>
            <w:hideMark/>
          </w:tcPr>
          <w:p w:rsidR="007D1F01" w:rsidRPr="00D5307E" w:rsidRDefault="007D1F01" w:rsidP="00630929">
            <w:pPr>
              <w:widowControl w:val="0"/>
              <w:jc w:val="center"/>
              <w:rPr>
                <w:rFonts w:ascii="Times New Roman" w:hAnsi="Times New Roman" w:cs="Times New Roman"/>
                <w:b/>
                <w:bCs/>
                <w:color w:val="FFFFFF" w:themeColor="background1"/>
                <w:sz w:val="24"/>
                <w:szCs w:val="24"/>
              </w:rPr>
            </w:pPr>
            <w:r w:rsidRPr="00D5307E">
              <w:rPr>
                <w:rFonts w:ascii="Times New Roman" w:hAnsi="Times New Roman" w:cs="Times New Roman"/>
                <w:b/>
                <w:bCs/>
                <w:color w:val="FFFFFF" w:themeColor="background1"/>
                <w:sz w:val="24"/>
                <w:szCs w:val="24"/>
              </w:rPr>
              <w:t>Общий объем инвестиций, млн. руб.</w:t>
            </w:r>
          </w:p>
        </w:tc>
        <w:tc>
          <w:tcPr>
            <w:tcW w:w="2126" w:type="dxa"/>
            <w:shd w:val="clear" w:color="auto" w:fill="365F91" w:themeFill="accent1" w:themeFillShade="BF"/>
            <w:vAlign w:val="center"/>
            <w:hideMark/>
          </w:tcPr>
          <w:p w:rsidR="007D1F01" w:rsidRPr="00D5307E" w:rsidRDefault="007D1F01" w:rsidP="00630929">
            <w:pPr>
              <w:widowControl w:val="0"/>
              <w:jc w:val="center"/>
              <w:rPr>
                <w:rFonts w:ascii="Times New Roman" w:hAnsi="Times New Roman" w:cs="Times New Roman"/>
                <w:b/>
                <w:bCs/>
                <w:color w:val="FFFFFF" w:themeColor="background1"/>
                <w:sz w:val="24"/>
                <w:szCs w:val="24"/>
              </w:rPr>
            </w:pPr>
            <w:r w:rsidRPr="00D5307E">
              <w:rPr>
                <w:rFonts w:ascii="Times New Roman" w:hAnsi="Times New Roman" w:cs="Times New Roman"/>
                <w:b/>
                <w:bCs/>
                <w:color w:val="FFFFFF" w:themeColor="background1"/>
                <w:sz w:val="24"/>
                <w:szCs w:val="24"/>
              </w:rPr>
              <w:t>Контакты инициатора проекта</w:t>
            </w:r>
          </w:p>
        </w:tc>
        <w:tc>
          <w:tcPr>
            <w:tcW w:w="1418" w:type="dxa"/>
            <w:shd w:val="clear" w:color="auto" w:fill="365F91" w:themeFill="accent1" w:themeFillShade="BF"/>
            <w:vAlign w:val="center"/>
            <w:hideMark/>
          </w:tcPr>
          <w:p w:rsidR="007D1F01" w:rsidRPr="00D5307E" w:rsidRDefault="007D1F01" w:rsidP="00630929">
            <w:pPr>
              <w:widowControl w:val="0"/>
              <w:jc w:val="center"/>
              <w:rPr>
                <w:rFonts w:ascii="Times New Roman" w:hAnsi="Times New Roman" w:cs="Times New Roman"/>
                <w:b/>
                <w:bCs/>
                <w:color w:val="FFFFFF" w:themeColor="background1"/>
                <w:sz w:val="24"/>
                <w:szCs w:val="24"/>
              </w:rPr>
            </w:pPr>
            <w:r w:rsidRPr="00D5307E">
              <w:rPr>
                <w:rFonts w:ascii="Times New Roman" w:hAnsi="Times New Roman" w:cs="Times New Roman"/>
                <w:b/>
                <w:bCs/>
                <w:color w:val="FFFFFF" w:themeColor="background1"/>
                <w:sz w:val="24"/>
                <w:szCs w:val="24"/>
              </w:rPr>
              <w:t>Количество создаваемых  постоянных рабочих мест, чел.</w:t>
            </w:r>
          </w:p>
        </w:tc>
      </w:tr>
      <w:tr w:rsidR="00307F7B" w:rsidRPr="00F4090F" w:rsidTr="00307F7B">
        <w:trPr>
          <w:trHeight w:val="427"/>
        </w:trPr>
        <w:tc>
          <w:tcPr>
            <w:tcW w:w="534" w:type="dxa"/>
            <w:hideMark/>
          </w:tcPr>
          <w:p w:rsidR="005F7814" w:rsidRPr="00F4090F" w:rsidRDefault="005F7814" w:rsidP="005F7814">
            <w:pPr>
              <w:widowControl w:val="0"/>
              <w:jc w:val="center"/>
              <w:rPr>
                <w:rFonts w:ascii="Times New Roman" w:hAnsi="Times New Roman" w:cs="Times New Roman"/>
                <w:sz w:val="24"/>
                <w:szCs w:val="24"/>
              </w:rPr>
            </w:pPr>
          </w:p>
        </w:tc>
        <w:tc>
          <w:tcPr>
            <w:tcW w:w="3827" w:type="dxa"/>
            <w:vAlign w:val="center"/>
            <w:hideMark/>
          </w:tcPr>
          <w:p w:rsidR="005F7814" w:rsidRPr="000815BD" w:rsidRDefault="005F7814" w:rsidP="005F7814">
            <w:pPr>
              <w:pStyle w:val="13"/>
              <w:jc w:val="center"/>
              <w:rPr>
                <w:sz w:val="24"/>
                <w:szCs w:val="24"/>
              </w:rPr>
            </w:pPr>
            <w:r w:rsidRPr="000815BD">
              <w:rPr>
                <w:sz w:val="24"/>
                <w:szCs w:val="24"/>
              </w:rPr>
              <w:t>Строительство жилого дома, ул. К. Маркса,56</w:t>
            </w:r>
          </w:p>
        </w:tc>
        <w:tc>
          <w:tcPr>
            <w:tcW w:w="2268" w:type="dxa"/>
            <w:vAlign w:val="center"/>
            <w:hideMark/>
          </w:tcPr>
          <w:p w:rsidR="005F7814" w:rsidRPr="00F4090F" w:rsidRDefault="005F7814" w:rsidP="005F7814">
            <w:pPr>
              <w:widowControl w:val="0"/>
              <w:jc w:val="center"/>
              <w:rPr>
                <w:rFonts w:ascii="Times New Roman" w:hAnsi="Times New Roman" w:cs="Times New Roman"/>
                <w:bCs/>
                <w:sz w:val="24"/>
                <w:szCs w:val="24"/>
              </w:rPr>
            </w:pPr>
            <w:r w:rsidRPr="00F4090F">
              <w:rPr>
                <w:rFonts w:ascii="Times New Roman" w:hAnsi="Times New Roman" w:cs="Times New Roman"/>
                <w:bCs/>
                <w:sz w:val="24"/>
                <w:szCs w:val="24"/>
              </w:rPr>
              <w:t>-</w:t>
            </w:r>
          </w:p>
        </w:tc>
        <w:tc>
          <w:tcPr>
            <w:tcW w:w="567" w:type="dxa"/>
            <w:vAlign w:val="center"/>
            <w:hideMark/>
          </w:tcPr>
          <w:p w:rsidR="005F7814" w:rsidRPr="00F4090F" w:rsidRDefault="005F7814" w:rsidP="005F7814">
            <w:pPr>
              <w:widowControl w:val="0"/>
              <w:jc w:val="center"/>
              <w:rPr>
                <w:rFonts w:ascii="Times New Roman" w:hAnsi="Times New Roman" w:cs="Times New Roman"/>
                <w:bCs/>
                <w:sz w:val="24"/>
                <w:szCs w:val="24"/>
              </w:rPr>
            </w:pPr>
            <w:r w:rsidRPr="00F4090F">
              <w:rPr>
                <w:rFonts w:ascii="Times New Roman" w:hAnsi="Times New Roman" w:cs="Times New Roman"/>
                <w:bCs/>
                <w:sz w:val="24"/>
                <w:szCs w:val="24"/>
              </w:rPr>
              <w:t>-</w:t>
            </w:r>
          </w:p>
        </w:tc>
        <w:tc>
          <w:tcPr>
            <w:tcW w:w="1276" w:type="dxa"/>
            <w:vAlign w:val="center"/>
            <w:hideMark/>
          </w:tcPr>
          <w:p w:rsidR="005F7814" w:rsidRPr="00F4090F" w:rsidRDefault="005F7814" w:rsidP="005F7814">
            <w:pPr>
              <w:widowControl w:val="0"/>
              <w:jc w:val="center"/>
              <w:rPr>
                <w:rFonts w:ascii="Times New Roman" w:hAnsi="Times New Roman" w:cs="Times New Roman"/>
                <w:bCs/>
                <w:sz w:val="24"/>
                <w:szCs w:val="24"/>
              </w:rPr>
            </w:pPr>
            <w:r w:rsidRPr="00F4090F">
              <w:rPr>
                <w:rFonts w:ascii="Times New Roman" w:hAnsi="Times New Roman" w:cs="Times New Roman"/>
                <w:bCs/>
                <w:sz w:val="24"/>
                <w:szCs w:val="24"/>
              </w:rPr>
              <w:t>-</w:t>
            </w:r>
          </w:p>
        </w:tc>
        <w:tc>
          <w:tcPr>
            <w:tcW w:w="1275" w:type="dxa"/>
            <w:vAlign w:val="center"/>
            <w:hideMark/>
          </w:tcPr>
          <w:p w:rsidR="005F7814" w:rsidRPr="00F4090F" w:rsidRDefault="005F7814" w:rsidP="005F7814">
            <w:pPr>
              <w:widowControl w:val="0"/>
              <w:jc w:val="center"/>
              <w:rPr>
                <w:rFonts w:ascii="Times New Roman" w:hAnsi="Times New Roman" w:cs="Times New Roman"/>
                <w:bCs/>
                <w:sz w:val="24"/>
                <w:szCs w:val="24"/>
              </w:rPr>
            </w:pPr>
            <w:r w:rsidRPr="00F4090F">
              <w:rPr>
                <w:rFonts w:ascii="Times New Roman" w:hAnsi="Times New Roman" w:cs="Times New Roman"/>
                <w:bCs/>
                <w:sz w:val="24"/>
                <w:szCs w:val="24"/>
              </w:rPr>
              <w:t>-</w:t>
            </w:r>
          </w:p>
        </w:tc>
        <w:tc>
          <w:tcPr>
            <w:tcW w:w="709" w:type="dxa"/>
            <w:vAlign w:val="center"/>
            <w:hideMark/>
          </w:tcPr>
          <w:p w:rsidR="005F7814" w:rsidRPr="005F7814" w:rsidRDefault="00E404D9" w:rsidP="005F7814">
            <w:pPr>
              <w:jc w:val="center"/>
              <w:rPr>
                <w:rFonts w:ascii="Times New Roman" w:hAnsi="Times New Roman" w:cs="Times New Roman"/>
                <w:sz w:val="24"/>
                <w:szCs w:val="24"/>
              </w:rPr>
            </w:pPr>
            <w:r>
              <w:rPr>
                <w:rFonts w:ascii="Times New Roman" w:hAnsi="Times New Roman" w:cs="Times New Roman"/>
                <w:sz w:val="24"/>
                <w:szCs w:val="24"/>
              </w:rPr>
              <w:t>2023</w:t>
            </w:r>
          </w:p>
        </w:tc>
        <w:tc>
          <w:tcPr>
            <w:tcW w:w="1276" w:type="dxa"/>
            <w:vAlign w:val="center"/>
            <w:hideMark/>
          </w:tcPr>
          <w:p w:rsidR="005F7814" w:rsidRPr="000815BD" w:rsidRDefault="005F7814" w:rsidP="005F7814">
            <w:pPr>
              <w:pStyle w:val="13"/>
              <w:jc w:val="center"/>
              <w:rPr>
                <w:sz w:val="24"/>
                <w:szCs w:val="24"/>
              </w:rPr>
            </w:pPr>
            <w:r w:rsidRPr="000815BD">
              <w:rPr>
                <w:sz w:val="24"/>
                <w:szCs w:val="24"/>
              </w:rPr>
              <w:t>45,0 ОБ</w:t>
            </w:r>
          </w:p>
        </w:tc>
        <w:tc>
          <w:tcPr>
            <w:tcW w:w="2126" w:type="dxa"/>
            <w:vAlign w:val="center"/>
            <w:hideMark/>
          </w:tcPr>
          <w:p w:rsidR="005F7814" w:rsidRPr="000815BD" w:rsidRDefault="005F7814" w:rsidP="005F7814">
            <w:pPr>
              <w:pStyle w:val="13"/>
              <w:jc w:val="center"/>
              <w:rPr>
                <w:sz w:val="24"/>
                <w:szCs w:val="24"/>
              </w:rPr>
            </w:pPr>
            <w:r w:rsidRPr="000815BD">
              <w:rPr>
                <w:sz w:val="24"/>
                <w:szCs w:val="24"/>
              </w:rPr>
              <w:t>ИП Тюлепергенов Е.А.</w:t>
            </w:r>
          </w:p>
        </w:tc>
        <w:tc>
          <w:tcPr>
            <w:tcW w:w="1418" w:type="dxa"/>
            <w:vAlign w:val="center"/>
            <w:hideMark/>
          </w:tcPr>
          <w:p w:rsidR="005F7814" w:rsidRPr="00F4090F" w:rsidRDefault="005F7814" w:rsidP="005F7814">
            <w:pPr>
              <w:widowControl w:val="0"/>
              <w:jc w:val="center"/>
              <w:rPr>
                <w:rFonts w:ascii="Times New Roman" w:hAnsi="Times New Roman" w:cs="Times New Roman"/>
                <w:bCs/>
                <w:sz w:val="24"/>
                <w:szCs w:val="24"/>
              </w:rPr>
            </w:pPr>
            <w:r>
              <w:rPr>
                <w:rFonts w:ascii="Times New Roman" w:hAnsi="Times New Roman" w:cs="Times New Roman"/>
                <w:bCs/>
                <w:sz w:val="24"/>
                <w:szCs w:val="24"/>
              </w:rPr>
              <w:t>-</w:t>
            </w:r>
          </w:p>
        </w:tc>
      </w:tr>
      <w:tr w:rsidR="00E404D9" w:rsidRPr="00F4090F" w:rsidTr="00E404D9">
        <w:trPr>
          <w:trHeight w:val="427"/>
        </w:trPr>
        <w:tc>
          <w:tcPr>
            <w:tcW w:w="534" w:type="dxa"/>
          </w:tcPr>
          <w:p w:rsidR="00E404D9" w:rsidRPr="00F4090F" w:rsidRDefault="00E404D9" w:rsidP="00E404D9">
            <w:pPr>
              <w:widowControl w:val="0"/>
              <w:jc w:val="center"/>
              <w:rPr>
                <w:rFonts w:ascii="Times New Roman" w:hAnsi="Times New Roman" w:cs="Times New Roman"/>
                <w:sz w:val="24"/>
                <w:szCs w:val="24"/>
              </w:rPr>
            </w:pPr>
          </w:p>
        </w:tc>
        <w:tc>
          <w:tcPr>
            <w:tcW w:w="3827" w:type="dxa"/>
            <w:vAlign w:val="center"/>
          </w:tcPr>
          <w:p w:rsidR="00E404D9" w:rsidRPr="000815BD" w:rsidRDefault="00E404D9" w:rsidP="00E404D9">
            <w:pPr>
              <w:pStyle w:val="13"/>
              <w:jc w:val="center"/>
              <w:rPr>
                <w:sz w:val="24"/>
                <w:szCs w:val="24"/>
              </w:rPr>
            </w:pPr>
            <w:r w:rsidRPr="00E404D9">
              <w:rPr>
                <w:sz w:val="24"/>
                <w:szCs w:val="24"/>
              </w:rPr>
              <w:t>Устройство пунктов весового и габаритного контроля транспортных средств на автомобильных дорогах Новосибирской области (К-20 "Усть-Тарка-Татарск")</w:t>
            </w:r>
          </w:p>
        </w:tc>
        <w:tc>
          <w:tcPr>
            <w:tcW w:w="2268" w:type="dxa"/>
            <w:vAlign w:val="center"/>
          </w:tcPr>
          <w:p w:rsidR="00E404D9" w:rsidRPr="00F4090F" w:rsidRDefault="00E404D9" w:rsidP="00E404D9">
            <w:pPr>
              <w:widowControl w:val="0"/>
              <w:jc w:val="center"/>
              <w:rPr>
                <w:rFonts w:ascii="Times New Roman" w:hAnsi="Times New Roman" w:cs="Times New Roman"/>
                <w:bCs/>
                <w:sz w:val="24"/>
                <w:szCs w:val="24"/>
              </w:rPr>
            </w:pPr>
          </w:p>
        </w:tc>
        <w:tc>
          <w:tcPr>
            <w:tcW w:w="567" w:type="dxa"/>
            <w:vAlign w:val="center"/>
          </w:tcPr>
          <w:p w:rsidR="00E404D9" w:rsidRPr="00F4090F" w:rsidRDefault="00E404D9" w:rsidP="00E404D9">
            <w:pPr>
              <w:widowControl w:val="0"/>
              <w:jc w:val="center"/>
              <w:rPr>
                <w:rFonts w:ascii="Times New Roman" w:hAnsi="Times New Roman" w:cs="Times New Roman"/>
                <w:bCs/>
                <w:sz w:val="24"/>
                <w:szCs w:val="24"/>
              </w:rPr>
            </w:pPr>
          </w:p>
        </w:tc>
        <w:tc>
          <w:tcPr>
            <w:tcW w:w="1276" w:type="dxa"/>
            <w:vAlign w:val="center"/>
          </w:tcPr>
          <w:p w:rsidR="00E404D9" w:rsidRPr="00F4090F" w:rsidRDefault="00E404D9" w:rsidP="00E404D9">
            <w:pPr>
              <w:widowControl w:val="0"/>
              <w:jc w:val="center"/>
              <w:rPr>
                <w:rFonts w:ascii="Times New Roman" w:hAnsi="Times New Roman" w:cs="Times New Roman"/>
                <w:bCs/>
                <w:sz w:val="24"/>
                <w:szCs w:val="24"/>
              </w:rPr>
            </w:pPr>
          </w:p>
        </w:tc>
        <w:tc>
          <w:tcPr>
            <w:tcW w:w="1275" w:type="dxa"/>
            <w:vAlign w:val="center"/>
          </w:tcPr>
          <w:p w:rsidR="00E404D9" w:rsidRPr="00F4090F" w:rsidRDefault="00E404D9" w:rsidP="00E404D9">
            <w:pPr>
              <w:widowControl w:val="0"/>
              <w:jc w:val="center"/>
              <w:rPr>
                <w:rFonts w:ascii="Times New Roman" w:hAnsi="Times New Roman" w:cs="Times New Roman"/>
                <w:bCs/>
                <w:sz w:val="24"/>
                <w:szCs w:val="24"/>
              </w:rPr>
            </w:pPr>
          </w:p>
        </w:tc>
        <w:tc>
          <w:tcPr>
            <w:tcW w:w="709" w:type="dxa"/>
            <w:vAlign w:val="center"/>
          </w:tcPr>
          <w:p w:rsidR="00E404D9" w:rsidRDefault="00E404D9" w:rsidP="00E404D9">
            <w:pPr>
              <w:jc w:val="center"/>
              <w:rPr>
                <w:rFonts w:ascii="Times New Roman" w:hAnsi="Times New Roman" w:cs="Times New Roman"/>
                <w:sz w:val="24"/>
                <w:szCs w:val="24"/>
              </w:rPr>
            </w:pPr>
            <w:r>
              <w:rPr>
                <w:rFonts w:ascii="Times New Roman" w:hAnsi="Times New Roman" w:cs="Times New Roman"/>
                <w:sz w:val="24"/>
                <w:szCs w:val="24"/>
              </w:rPr>
              <w:t>2023</w:t>
            </w:r>
          </w:p>
        </w:tc>
        <w:tc>
          <w:tcPr>
            <w:tcW w:w="1276" w:type="dxa"/>
            <w:vAlign w:val="center"/>
          </w:tcPr>
          <w:p w:rsidR="00E404D9" w:rsidRPr="000815BD" w:rsidRDefault="00E404D9" w:rsidP="00E404D9">
            <w:pPr>
              <w:pStyle w:val="13"/>
              <w:jc w:val="center"/>
              <w:rPr>
                <w:sz w:val="24"/>
                <w:szCs w:val="24"/>
              </w:rPr>
            </w:pPr>
            <w:r>
              <w:rPr>
                <w:sz w:val="24"/>
                <w:szCs w:val="24"/>
              </w:rPr>
              <w:t>44,0 ОБ</w:t>
            </w:r>
          </w:p>
        </w:tc>
        <w:tc>
          <w:tcPr>
            <w:tcW w:w="2126" w:type="dxa"/>
            <w:vAlign w:val="center"/>
          </w:tcPr>
          <w:p w:rsidR="00E404D9" w:rsidRPr="00E404D9" w:rsidRDefault="00E404D9" w:rsidP="00E404D9">
            <w:pPr>
              <w:jc w:val="center"/>
              <w:rPr>
                <w:rFonts w:ascii="Times New Roman" w:hAnsi="Times New Roman" w:cs="Times New Roman"/>
                <w:sz w:val="24"/>
                <w:szCs w:val="24"/>
              </w:rPr>
            </w:pPr>
            <w:r w:rsidRPr="00E404D9">
              <w:rPr>
                <w:rFonts w:ascii="Times New Roman" w:hAnsi="Times New Roman" w:cs="Times New Roman"/>
                <w:sz w:val="24"/>
                <w:szCs w:val="24"/>
              </w:rPr>
              <w:t>ТУАД НСО</w:t>
            </w:r>
          </w:p>
        </w:tc>
        <w:tc>
          <w:tcPr>
            <w:tcW w:w="1418" w:type="dxa"/>
            <w:vAlign w:val="center"/>
          </w:tcPr>
          <w:p w:rsidR="00E404D9" w:rsidRDefault="00E404D9" w:rsidP="00E404D9">
            <w:pPr>
              <w:widowControl w:val="0"/>
              <w:jc w:val="center"/>
              <w:rPr>
                <w:rFonts w:ascii="Times New Roman" w:hAnsi="Times New Roman" w:cs="Times New Roman"/>
                <w:bCs/>
                <w:sz w:val="24"/>
                <w:szCs w:val="24"/>
              </w:rPr>
            </w:pPr>
          </w:p>
        </w:tc>
      </w:tr>
      <w:tr w:rsidR="00E404D9" w:rsidRPr="00F4090F" w:rsidTr="00E404D9">
        <w:trPr>
          <w:trHeight w:val="427"/>
        </w:trPr>
        <w:tc>
          <w:tcPr>
            <w:tcW w:w="534" w:type="dxa"/>
          </w:tcPr>
          <w:p w:rsidR="00E404D9" w:rsidRPr="00F4090F" w:rsidRDefault="00E404D9" w:rsidP="00E404D9">
            <w:pPr>
              <w:widowControl w:val="0"/>
              <w:jc w:val="center"/>
              <w:rPr>
                <w:rFonts w:ascii="Times New Roman" w:hAnsi="Times New Roman" w:cs="Times New Roman"/>
                <w:sz w:val="24"/>
                <w:szCs w:val="24"/>
              </w:rPr>
            </w:pPr>
          </w:p>
        </w:tc>
        <w:tc>
          <w:tcPr>
            <w:tcW w:w="3827" w:type="dxa"/>
            <w:vAlign w:val="center"/>
          </w:tcPr>
          <w:p w:rsidR="00E404D9" w:rsidRPr="000815BD" w:rsidRDefault="00E404D9" w:rsidP="00E404D9">
            <w:pPr>
              <w:pStyle w:val="13"/>
              <w:jc w:val="center"/>
              <w:rPr>
                <w:sz w:val="24"/>
                <w:szCs w:val="24"/>
              </w:rPr>
            </w:pPr>
            <w:r w:rsidRPr="00E404D9">
              <w:rPr>
                <w:sz w:val="24"/>
                <w:szCs w:val="24"/>
              </w:rPr>
              <w:t xml:space="preserve">Реконструкция а/д  "992 км а/д "Р-254"-Купино-Карасук    </w:t>
            </w:r>
          </w:p>
        </w:tc>
        <w:tc>
          <w:tcPr>
            <w:tcW w:w="2268" w:type="dxa"/>
            <w:vAlign w:val="center"/>
          </w:tcPr>
          <w:p w:rsidR="00E404D9" w:rsidRPr="00F4090F" w:rsidRDefault="00E404D9" w:rsidP="00E404D9">
            <w:pPr>
              <w:widowControl w:val="0"/>
              <w:jc w:val="center"/>
              <w:rPr>
                <w:rFonts w:ascii="Times New Roman" w:hAnsi="Times New Roman" w:cs="Times New Roman"/>
                <w:bCs/>
                <w:sz w:val="24"/>
                <w:szCs w:val="24"/>
              </w:rPr>
            </w:pPr>
          </w:p>
        </w:tc>
        <w:tc>
          <w:tcPr>
            <w:tcW w:w="567" w:type="dxa"/>
            <w:vAlign w:val="center"/>
          </w:tcPr>
          <w:p w:rsidR="00E404D9" w:rsidRPr="00F4090F" w:rsidRDefault="00E404D9" w:rsidP="00E404D9">
            <w:pPr>
              <w:widowControl w:val="0"/>
              <w:jc w:val="center"/>
              <w:rPr>
                <w:rFonts w:ascii="Times New Roman" w:hAnsi="Times New Roman" w:cs="Times New Roman"/>
                <w:bCs/>
                <w:sz w:val="24"/>
                <w:szCs w:val="24"/>
              </w:rPr>
            </w:pPr>
          </w:p>
        </w:tc>
        <w:tc>
          <w:tcPr>
            <w:tcW w:w="1276" w:type="dxa"/>
            <w:vAlign w:val="center"/>
          </w:tcPr>
          <w:p w:rsidR="00E404D9" w:rsidRPr="00F4090F" w:rsidRDefault="00E404D9" w:rsidP="00E404D9">
            <w:pPr>
              <w:widowControl w:val="0"/>
              <w:jc w:val="center"/>
              <w:rPr>
                <w:rFonts w:ascii="Times New Roman" w:hAnsi="Times New Roman" w:cs="Times New Roman"/>
                <w:bCs/>
                <w:sz w:val="24"/>
                <w:szCs w:val="24"/>
              </w:rPr>
            </w:pPr>
          </w:p>
        </w:tc>
        <w:tc>
          <w:tcPr>
            <w:tcW w:w="1275" w:type="dxa"/>
            <w:vAlign w:val="center"/>
          </w:tcPr>
          <w:p w:rsidR="00E404D9" w:rsidRPr="00F4090F" w:rsidRDefault="00E404D9" w:rsidP="00E404D9">
            <w:pPr>
              <w:widowControl w:val="0"/>
              <w:jc w:val="center"/>
              <w:rPr>
                <w:rFonts w:ascii="Times New Roman" w:hAnsi="Times New Roman" w:cs="Times New Roman"/>
                <w:bCs/>
                <w:sz w:val="24"/>
                <w:szCs w:val="24"/>
              </w:rPr>
            </w:pPr>
          </w:p>
        </w:tc>
        <w:tc>
          <w:tcPr>
            <w:tcW w:w="709" w:type="dxa"/>
            <w:vAlign w:val="center"/>
          </w:tcPr>
          <w:p w:rsidR="00E404D9" w:rsidRDefault="00E404D9" w:rsidP="00E404D9">
            <w:pPr>
              <w:jc w:val="center"/>
              <w:rPr>
                <w:rFonts w:ascii="Times New Roman" w:hAnsi="Times New Roman" w:cs="Times New Roman"/>
                <w:sz w:val="24"/>
                <w:szCs w:val="24"/>
              </w:rPr>
            </w:pPr>
            <w:r>
              <w:rPr>
                <w:rFonts w:ascii="Times New Roman" w:hAnsi="Times New Roman" w:cs="Times New Roman"/>
                <w:sz w:val="24"/>
                <w:szCs w:val="24"/>
              </w:rPr>
              <w:t>2023</w:t>
            </w:r>
          </w:p>
        </w:tc>
        <w:tc>
          <w:tcPr>
            <w:tcW w:w="1276" w:type="dxa"/>
            <w:vAlign w:val="center"/>
          </w:tcPr>
          <w:p w:rsidR="00E404D9" w:rsidRPr="000815BD" w:rsidRDefault="00E404D9" w:rsidP="00E404D9">
            <w:pPr>
              <w:pStyle w:val="13"/>
              <w:jc w:val="center"/>
              <w:rPr>
                <w:sz w:val="24"/>
                <w:szCs w:val="24"/>
              </w:rPr>
            </w:pPr>
            <w:r>
              <w:rPr>
                <w:sz w:val="24"/>
                <w:szCs w:val="24"/>
              </w:rPr>
              <w:t>1,3 ОБ</w:t>
            </w:r>
          </w:p>
        </w:tc>
        <w:tc>
          <w:tcPr>
            <w:tcW w:w="2126" w:type="dxa"/>
            <w:vAlign w:val="center"/>
          </w:tcPr>
          <w:p w:rsidR="00E404D9" w:rsidRPr="00E404D9" w:rsidRDefault="00E404D9" w:rsidP="00E404D9">
            <w:pPr>
              <w:jc w:val="center"/>
              <w:rPr>
                <w:rFonts w:ascii="Times New Roman" w:hAnsi="Times New Roman" w:cs="Times New Roman"/>
                <w:sz w:val="24"/>
                <w:szCs w:val="24"/>
              </w:rPr>
            </w:pPr>
            <w:r w:rsidRPr="00E404D9">
              <w:rPr>
                <w:rFonts w:ascii="Times New Roman" w:hAnsi="Times New Roman" w:cs="Times New Roman"/>
                <w:sz w:val="24"/>
                <w:szCs w:val="24"/>
              </w:rPr>
              <w:t>ТУАД НСО</w:t>
            </w:r>
          </w:p>
        </w:tc>
        <w:tc>
          <w:tcPr>
            <w:tcW w:w="1418" w:type="dxa"/>
            <w:vAlign w:val="center"/>
          </w:tcPr>
          <w:p w:rsidR="00E404D9" w:rsidRDefault="00E404D9" w:rsidP="00E404D9">
            <w:pPr>
              <w:widowControl w:val="0"/>
              <w:jc w:val="center"/>
              <w:rPr>
                <w:rFonts w:ascii="Times New Roman" w:hAnsi="Times New Roman" w:cs="Times New Roman"/>
                <w:bCs/>
                <w:sz w:val="24"/>
                <w:szCs w:val="24"/>
              </w:rPr>
            </w:pPr>
          </w:p>
        </w:tc>
      </w:tr>
      <w:tr w:rsidR="00E404D9" w:rsidRPr="00F4090F" w:rsidTr="00E404D9">
        <w:trPr>
          <w:trHeight w:val="427"/>
        </w:trPr>
        <w:tc>
          <w:tcPr>
            <w:tcW w:w="534" w:type="dxa"/>
          </w:tcPr>
          <w:p w:rsidR="00E404D9" w:rsidRPr="00F4090F" w:rsidRDefault="00E404D9" w:rsidP="00E404D9">
            <w:pPr>
              <w:widowControl w:val="0"/>
              <w:jc w:val="center"/>
              <w:rPr>
                <w:rFonts w:ascii="Times New Roman" w:hAnsi="Times New Roman" w:cs="Times New Roman"/>
                <w:sz w:val="24"/>
                <w:szCs w:val="24"/>
              </w:rPr>
            </w:pPr>
          </w:p>
        </w:tc>
        <w:tc>
          <w:tcPr>
            <w:tcW w:w="3827" w:type="dxa"/>
            <w:vAlign w:val="center"/>
          </w:tcPr>
          <w:p w:rsidR="00E404D9" w:rsidRPr="000815BD" w:rsidRDefault="00E24BAE" w:rsidP="00E404D9">
            <w:pPr>
              <w:pStyle w:val="13"/>
              <w:jc w:val="center"/>
              <w:rPr>
                <w:sz w:val="24"/>
                <w:szCs w:val="24"/>
              </w:rPr>
            </w:pPr>
            <w:r w:rsidRPr="00E24BAE">
              <w:rPr>
                <w:sz w:val="24"/>
                <w:szCs w:val="24"/>
              </w:rPr>
              <w:t>Строительство остановочного пункта в рамках реконструкции участка автодороги «Усть-Тарка-Татарск» (25 км)</w:t>
            </w:r>
          </w:p>
        </w:tc>
        <w:tc>
          <w:tcPr>
            <w:tcW w:w="2268" w:type="dxa"/>
            <w:vAlign w:val="center"/>
          </w:tcPr>
          <w:p w:rsidR="00E404D9" w:rsidRPr="00F4090F" w:rsidRDefault="00E404D9" w:rsidP="00E404D9">
            <w:pPr>
              <w:widowControl w:val="0"/>
              <w:jc w:val="center"/>
              <w:rPr>
                <w:rFonts w:ascii="Times New Roman" w:hAnsi="Times New Roman" w:cs="Times New Roman"/>
                <w:bCs/>
                <w:sz w:val="24"/>
                <w:szCs w:val="24"/>
              </w:rPr>
            </w:pPr>
          </w:p>
        </w:tc>
        <w:tc>
          <w:tcPr>
            <w:tcW w:w="567" w:type="dxa"/>
            <w:vAlign w:val="center"/>
          </w:tcPr>
          <w:p w:rsidR="00E404D9" w:rsidRPr="00F4090F" w:rsidRDefault="00E404D9" w:rsidP="00E404D9">
            <w:pPr>
              <w:widowControl w:val="0"/>
              <w:jc w:val="center"/>
              <w:rPr>
                <w:rFonts w:ascii="Times New Roman" w:hAnsi="Times New Roman" w:cs="Times New Roman"/>
                <w:bCs/>
                <w:sz w:val="24"/>
                <w:szCs w:val="24"/>
              </w:rPr>
            </w:pPr>
          </w:p>
        </w:tc>
        <w:tc>
          <w:tcPr>
            <w:tcW w:w="1276" w:type="dxa"/>
            <w:vAlign w:val="center"/>
          </w:tcPr>
          <w:p w:rsidR="00E404D9" w:rsidRPr="00F4090F" w:rsidRDefault="00E404D9" w:rsidP="00E404D9">
            <w:pPr>
              <w:widowControl w:val="0"/>
              <w:jc w:val="center"/>
              <w:rPr>
                <w:rFonts w:ascii="Times New Roman" w:hAnsi="Times New Roman" w:cs="Times New Roman"/>
                <w:bCs/>
                <w:sz w:val="24"/>
                <w:szCs w:val="24"/>
              </w:rPr>
            </w:pPr>
          </w:p>
        </w:tc>
        <w:tc>
          <w:tcPr>
            <w:tcW w:w="1275" w:type="dxa"/>
            <w:vAlign w:val="center"/>
          </w:tcPr>
          <w:p w:rsidR="00E404D9" w:rsidRPr="00F4090F" w:rsidRDefault="00E404D9" w:rsidP="00E404D9">
            <w:pPr>
              <w:widowControl w:val="0"/>
              <w:jc w:val="center"/>
              <w:rPr>
                <w:rFonts w:ascii="Times New Roman" w:hAnsi="Times New Roman" w:cs="Times New Roman"/>
                <w:bCs/>
                <w:sz w:val="24"/>
                <w:szCs w:val="24"/>
              </w:rPr>
            </w:pPr>
          </w:p>
        </w:tc>
        <w:tc>
          <w:tcPr>
            <w:tcW w:w="709" w:type="dxa"/>
            <w:vAlign w:val="center"/>
          </w:tcPr>
          <w:p w:rsidR="00E404D9" w:rsidRDefault="00E24BAE" w:rsidP="00E404D9">
            <w:pPr>
              <w:jc w:val="center"/>
              <w:rPr>
                <w:rFonts w:ascii="Times New Roman" w:hAnsi="Times New Roman" w:cs="Times New Roman"/>
                <w:sz w:val="24"/>
                <w:szCs w:val="24"/>
              </w:rPr>
            </w:pPr>
            <w:r>
              <w:rPr>
                <w:rFonts w:ascii="Times New Roman" w:hAnsi="Times New Roman" w:cs="Times New Roman"/>
                <w:sz w:val="24"/>
                <w:szCs w:val="24"/>
              </w:rPr>
              <w:t>2023</w:t>
            </w:r>
          </w:p>
        </w:tc>
        <w:tc>
          <w:tcPr>
            <w:tcW w:w="1276" w:type="dxa"/>
            <w:vAlign w:val="center"/>
          </w:tcPr>
          <w:p w:rsidR="00E404D9" w:rsidRPr="000815BD" w:rsidRDefault="00E24BAE" w:rsidP="00E404D9">
            <w:pPr>
              <w:pStyle w:val="13"/>
              <w:jc w:val="center"/>
              <w:rPr>
                <w:sz w:val="24"/>
                <w:szCs w:val="24"/>
              </w:rPr>
            </w:pPr>
            <w:r>
              <w:rPr>
                <w:sz w:val="24"/>
                <w:szCs w:val="24"/>
              </w:rPr>
              <w:t>5,0 ОБ</w:t>
            </w:r>
          </w:p>
        </w:tc>
        <w:tc>
          <w:tcPr>
            <w:tcW w:w="2126" w:type="dxa"/>
            <w:vAlign w:val="center"/>
          </w:tcPr>
          <w:p w:rsidR="00E404D9" w:rsidRPr="00E404D9" w:rsidRDefault="00E404D9" w:rsidP="00E404D9">
            <w:pPr>
              <w:jc w:val="center"/>
              <w:rPr>
                <w:rFonts w:ascii="Times New Roman" w:hAnsi="Times New Roman" w:cs="Times New Roman"/>
                <w:sz w:val="24"/>
                <w:szCs w:val="24"/>
              </w:rPr>
            </w:pPr>
            <w:r w:rsidRPr="00E404D9">
              <w:rPr>
                <w:rFonts w:ascii="Times New Roman" w:hAnsi="Times New Roman" w:cs="Times New Roman"/>
                <w:sz w:val="24"/>
                <w:szCs w:val="24"/>
              </w:rPr>
              <w:t>ТУАД НСО</w:t>
            </w:r>
          </w:p>
        </w:tc>
        <w:tc>
          <w:tcPr>
            <w:tcW w:w="1418" w:type="dxa"/>
            <w:vAlign w:val="center"/>
          </w:tcPr>
          <w:p w:rsidR="00E404D9" w:rsidRDefault="00E404D9" w:rsidP="00E404D9">
            <w:pPr>
              <w:widowControl w:val="0"/>
              <w:jc w:val="center"/>
              <w:rPr>
                <w:rFonts w:ascii="Times New Roman" w:hAnsi="Times New Roman" w:cs="Times New Roman"/>
                <w:bCs/>
                <w:sz w:val="24"/>
                <w:szCs w:val="24"/>
              </w:rPr>
            </w:pPr>
          </w:p>
        </w:tc>
      </w:tr>
      <w:tr w:rsidR="00E404D9" w:rsidRPr="00F4090F" w:rsidTr="00E404D9">
        <w:trPr>
          <w:trHeight w:val="427"/>
        </w:trPr>
        <w:tc>
          <w:tcPr>
            <w:tcW w:w="534" w:type="dxa"/>
          </w:tcPr>
          <w:p w:rsidR="00E404D9" w:rsidRPr="00F4090F" w:rsidRDefault="00E404D9" w:rsidP="00E404D9">
            <w:pPr>
              <w:widowControl w:val="0"/>
              <w:jc w:val="center"/>
              <w:rPr>
                <w:rFonts w:ascii="Times New Roman" w:hAnsi="Times New Roman" w:cs="Times New Roman"/>
                <w:sz w:val="24"/>
                <w:szCs w:val="24"/>
              </w:rPr>
            </w:pPr>
          </w:p>
        </w:tc>
        <w:tc>
          <w:tcPr>
            <w:tcW w:w="3827" w:type="dxa"/>
            <w:vAlign w:val="center"/>
          </w:tcPr>
          <w:p w:rsidR="00E404D9" w:rsidRPr="000815BD" w:rsidRDefault="00DE3763" w:rsidP="00E404D9">
            <w:pPr>
              <w:pStyle w:val="13"/>
              <w:jc w:val="center"/>
              <w:rPr>
                <w:sz w:val="24"/>
                <w:szCs w:val="24"/>
              </w:rPr>
            </w:pPr>
            <w:r w:rsidRPr="00DE3763">
              <w:rPr>
                <w:sz w:val="24"/>
                <w:szCs w:val="24"/>
              </w:rPr>
              <w:t>Строительство остановочного пункта в рамках реконструкции участка автодороги «Усть-Тарка-Татарск» (36 км)</w:t>
            </w:r>
          </w:p>
        </w:tc>
        <w:tc>
          <w:tcPr>
            <w:tcW w:w="2268" w:type="dxa"/>
            <w:vAlign w:val="center"/>
          </w:tcPr>
          <w:p w:rsidR="00E404D9" w:rsidRPr="00F4090F" w:rsidRDefault="00E404D9" w:rsidP="00E404D9">
            <w:pPr>
              <w:widowControl w:val="0"/>
              <w:jc w:val="center"/>
              <w:rPr>
                <w:rFonts w:ascii="Times New Roman" w:hAnsi="Times New Roman" w:cs="Times New Roman"/>
                <w:bCs/>
                <w:sz w:val="24"/>
                <w:szCs w:val="24"/>
              </w:rPr>
            </w:pPr>
          </w:p>
        </w:tc>
        <w:tc>
          <w:tcPr>
            <w:tcW w:w="567" w:type="dxa"/>
            <w:vAlign w:val="center"/>
          </w:tcPr>
          <w:p w:rsidR="00E404D9" w:rsidRPr="00F4090F" w:rsidRDefault="00E404D9" w:rsidP="00E404D9">
            <w:pPr>
              <w:widowControl w:val="0"/>
              <w:jc w:val="center"/>
              <w:rPr>
                <w:rFonts w:ascii="Times New Roman" w:hAnsi="Times New Roman" w:cs="Times New Roman"/>
                <w:bCs/>
                <w:sz w:val="24"/>
                <w:szCs w:val="24"/>
              </w:rPr>
            </w:pPr>
          </w:p>
        </w:tc>
        <w:tc>
          <w:tcPr>
            <w:tcW w:w="1276" w:type="dxa"/>
            <w:vAlign w:val="center"/>
          </w:tcPr>
          <w:p w:rsidR="00E404D9" w:rsidRPr="00F4090F" w:rsidRDefault="00E404D9" w:rsidP="00E404D9">
            <w:pPr>
              <w:widowControl w:val="0"/>
              <w:jc w:val="center"/>
              <w:rPr>
                <w:rFonts w:ascii="Times New Roman" w:hAnsi="Times New Roman" w:cs="Times New Roman"/>
                <w:bCs/>
                <w:sz w:val="24"/>
                <w:szCs w:val="24"/>
              </w:rPr>
            </w:pPr>
          </w:p>
        </w:tc>
        <w:tc>
          <w:tcPr>
            <w:tcW w:w="1275" w:type="dxa"/>
            <w:vAlign w:val="center"/>
          </w:tcPr>
          <w:p w:rsidR="00E404D9" w:rsidRPr="00F4090F" w:rsidRDefault="00E404D9" w:rsidP="00E404D9">
            <w:pPr>
              <w:widowControl w:val="0"/>
              <w:jc w:val="center"/>
              <w:rPr>
                <w:rFonts w:ascii="Times New Roman" w:hAnsi="Times New Roman" w:cs="Times New Roman"/>
                <w:bCs/>
                <w:sz w:val="24"/>
                <w:szCs w:val="24"/>
              </w:rPr>
            </w:pPr>
          </w:p>
        </w:tc>
        <w:tc>
          <w:tcPr>
            <w:tcW w:w="709" w:type="dxa"/>
            <w:vAlign w:val="center"/>
          </w:tcPr>
          <w:p w:rsidR="00E404D9" w:rsidRDefault="00DE3763" w:rsidP="00E404D9">
            <w:pPr>
              <w:jc w:val="center"/>
              <w:rPr>
                <w:rFonts w:ascii="Times New Roman" w:hAnsi="Times New Roman" w:cs="Times New Roman"/>
                <w:sz w:val="24"/>
                <w:szCs w:val="24"/>
              </w:rPr>
            </w:pPr>
            <w:r>
              <w:rPr>
                <w:rFonts w:ascii="Times New Roman" w:hAnsi="Times New Roman" w:cs="Times New Roman"/>
                <w:sz w:val="24"/>
                <w:szCs w:val="24"/>
              </w:rPr>
              <w:t>2023</w:t>
            </w:r>
          </w:p>
        </w:tc>
        <w:tc>
          <w:tcPr>
            <w:tcW w:w="1276" w:type="dxa"/>
            <w:vAlign w:val="center"/>
          </w:tcPr>
          <w:p w:rsidR="00E404D9" w:rsidRPr="000815BD" w:rsidRDefault="00DE3763" w:rsidP="00E404D9">
            <w:pPr>
              <w:pStyle w:val="13"/>
              <w:jc w:val="center"/>
              <w:rPr>
                <w:sz w:val="24"/>
                <w:szCs w:val="24"/>
              </w:rPr>
            </w:pPr>
            <w:r>
              <w:rPr>
                <w:sz w:val="24"/>
                <w:szCs w:val="24"/>
              </w:rPr>
              <w:t>5,0 ОБ</w:t>
            </w:r>
          </w:p>
        </w:tc>
        <w:tc>
          <w:tcPr>
            <w:tcW w:w="2126" w:type="dxa"/>
            <w:vAlign w:val="center"/>
          </w:tcPr>
          <w:p w:rsidR="00E404D9" w:rsidRPr="00E404D9" w:rsidRDefault="00E404D9" w:rsidP="00E404D9">
            <w:pPr>
              <w:jc w:val="center"/>
              <w:rPr>
                <w:rFonts w:ascii="Times New Roman" w:hAnsi="Times New Roman" w:cs="Times New Roman"/>
                <w:sz w:val="24"/>
                <w:szCs w:val="24"/>
              </w:rPr>
            </w:pPr>
            <w:r w:rsidRPr="00E404D9">
              <w:rPr>
                <w:rFonts w:ascii="Times New Roman" w:hAnsi="Times New Roman" w:cs="Times New Roman"/>
                <w:sz w:val="24"/>
                <w:szCs w:val="24"/>
              </w:rPr>
              <w:t>ТУАД НСО</w:t>
            </w:r>
          </w:p>
        </w:tc>
        <w:tc>
          <w:tcPr>
            <w:tcW w:w="1418" w:type="dxa"/>
            <w:vAlign w:val="center"/>
          </w:tcPr>
          <w:p w:rsidR="00E404D9" w:rsidRDefault="00E404D9" w:rsidP="00E404D9">
            <w:pPr>
              <w:widowControl w:val="0"/>
              <w:jc w:val="center"/>
              <w:rPr>
                <w:rFonts w:ascii="Times New Roman" w:hAnsi="Times New Roman" w:cs="Times New Roman"/>
                <w:bCs/>
                <w:sz w:val="24"/>
                <w:szCs w:val="24"/>
              </w:rPr>
            </w:pPr>
          </w:p>
        </w:tc>
      </w:tr>
      <w:tr w:rsidR="00E404D9" w:rsidRPr="00F4090F" w:rsidTr="00E404D9">
        <w:trPr>
          <w:trHeight w:val="427"/>
        </w:trPr>
        <w:tc>
          <w:tcPr>
            <w:tcW w:w="534" w:type="dxa"/>
          </w:tcPr>
          <w:p w:rsidR="00E404D9" w:rsidRPr="00F4090F" w:rsidRDefault="00E404D9" w:rsidP="00E404D9">
            <w:pPr>
              <w:widowControl w:val="0"/>
              <w:jc w:val="center"/>
              <w:rPr>
                <w:rFonts w:ascii="Times New Roman" w:hAnsi="Times New Roman" w:cs="Times New Roman"/>
                <w:sz w:val="24"/>
                <w:szCs w:val="24"/>
              </w:rPr>
            </w:pPr>
          </w:p>
        </w:tc>
        <w:tc>
          <w:tcPr>
            <w:tcW w:w="3827" w:type="dxa"/>
            <w:vAlign w:val="center"/>
          </w:tcPr>
          <w:p w:rsidR="00E404D9" w:rsidRPr="000815BD" w:rsidRDefault="00DE3763" w:rsidP="00E404D9">
            <w:pPr>
              <w:pStyle w:val="13"/>
              <w:jc w:val="center"/>
              <w:rPr>
                <w:sz w:val="24"/>
                <w:szCs w:val="24"/>
              </w:rPr>
            </w:pPr>
            <w:r w:rsidRPr="00DE3763">
              <w:rPr>
                <w:sz w:val="24"/>
                <w:szCs w:val="24"/>
              </w:rPr>
              <w:t>Строительство остановочного пункта в рамках реконструкции участка автодороги «Усть-Тарка-Татарск» (48 км)</w:t>
            </w:r>
          </w:p>
        </w:tc>
        <w:tc>
          <w:tcPr>
            <w:tcW w:w="2268" w:type="dxa"/>
            <w:vAlign w:val="center"/>
          </w:tcPr>
          <w:p w:rsidR="00E404D9" w:rsidRPr="00F4090F" w:rsidRDefault="00E404D9" w:rsidP="00E404D9">
            <w:pPr>
              <w:widowControl w:val="0"/>
              <w:jc w:val="center"/>
              <w:rPr>
                <w:rFonts w:ascii="Times New Roman" w:hAnsi="Times New Roman" w:cs="Times New Roman"/>
                <w:bCs/>
                <w:sz w:val="24"/>
                <w:szCs w:val="24"/>
              </w:rPr>
            </w:pPr>
          </w:p>
        </w:tc>
        <w:tc>
          <w:tcPr>
            <w:tcW w:w="567" w:type="dxa"/>
            <w:vAlign w:val="center"/>
          </w:tcPr>
          <w:p w:rsidR="00E404D9" w:rsidRPr="00F4090F" w:rsidRDefault="00E404D9" w:rsidP="00E404D9">
            <w:pPr>
              <w:widowControl w:val="0"/>
              <w:jc w:val="center"/>
              <w:rPr>
                <w:rFonts w:ascii="Times New Roman" w:hAnsi="Times New Roman" w:cs="Times New Roman"/>
                <w:bCs/>
                <w:sz w:val="24"/>
                <w:szCs w:val="24"/>
              </w:rPr>
            </w:pPr>
          </w:p>
        </w:tc>
        <w:tc>
          <w:tcPr>
            <w:tcW w:w="1276" w:type="dxa"/>
            <w:vAlign w:val="center"/>
          </w:tcPr>
          <w:p w:rsidR="00E404D9" w:rsidRPr="00F4090F" w:rsidRDefault="00E404D9" w:rsidP="00E404D9">
            <w:pPr>
              <w:widowControl w:val="0"/>
              <w:jc w:val="center"/>
              <w:rPr>
                <w:rFonts w:ascii="Times New Roman" w:hAnsi="Times New Roman" w:cs="Times New Roman"/>
                <w:bCs/>
                <w:sz w:val="24"/>
                <w:szCs w:val="24"/>
              </w:rPr>
            </w:pPr>
          </w:p>
        </w:tc>
        <w:tc>
          <w:tcPr>
            <w:tcW w:w="1275" w:type="dxa"/>
            <w:vAlign w:val="center"/>
          </w:tcPr>
          <w:p w:rsidR="00E404D9" w:rsidRPr="00F4090F" w:rsidRDefault="00E404D9" w:rsidP="00E404D9">
            <w:pPr>
              <w:widowControl w:val="0"/>
              <w:jc w:val="center"/>
              <w:rPr>
                <w:rFonts w:ascii="Times New Roman" w:hAnsi="Times New Roman" w:cs="Times New Roman"/>
                <w:bCs/>
                <w:sz w:val="24"/>
                <w:szCs w:val="24"/>
              </w:rPr>
            </w:pPr>
          </w:p>
        </w:tc>
        <w:tc>
          <w:tcPr>
            <w:tcW w:w="709" w:type="dxa"/>
            <w:vAlign w:val="center"/>
          </w:tcPr>
          <w:p w:rsidR="00E404D9" w:rsidRDefault="00DE3763" w:rsidP="00E404D9">
            <w:pPr>
              <w:jc w:val="center"/>
              <w:rPr>
                <w:rFonts w:ascii="Times New Roman" w:hAnsi="Times New Roman" w:cs="Times New Roman"/>
                <w:sz w:val="24"/>
                <w:szCs w:val="24"/>
              </w:rPr>
            </w:pPr>
            <w:r>
              <w:rPr>
                <w:rFonts w:ascii="Times New Roman" w:hAnsi="Times New Roman" w:cs="Times New Roman"/>
                <w:sz w:val="24"/>
                <w:szCs w:val="24"/>
              </w:rPr>
              <w:t>2023</w:t>
            </w:r>
          </w:p>
        </w:tc>
        <w:tc>
          <w:tcPr>
            <w:tcW w:w="1276" w:type="dxa"/>
            <w:vAlign w:val="center"/>
          </w:tcPr>
          <w:p w:rsidR="00E404D9" w:rsidRPr="000815BD" w:rsidRDefault="00DE3763" w:rsidP="00E404D9">
            <w:pPr>
              <w:pStyle w:val="13"/>
              <w:jc w:val="center"/>
              <w:rPr>
                <w:sz w:val="24"/>
                <w:szCs w:val="24"/>
              </w:rPr>
            </w:pPr>
            <w:r>
              <w:rPr>
                <w:sz w:val="24"/>
                <w:szCs w:val="24"/>
              </w:rPr>
              <w:t>5,0 ОБ</w:t>
            </w:r>
          </w:p>
        </w:tc>
        <w:tc>
          <w:tcPr>
            <w:tcW w:w="2126" w:type="dxa"/>
            <w:vAlign w:val="center"/>
          </w:tcPr>
          <w:p w:rsidR="00E404D9" w:rsidRPr="00E404D9" w:rsidRDefault="00E404D9" w:rsidP="00E404D9">
            <w:pPr>
              <w:jc w:val="center"/>
              <w:rPr>
                <w:rFonts w:ascii="Times New Roman" w:hAnsi="Times New Roman" w:cs="Times New Roman"/>
                <w:sz w:val="24"/>
                <w:szCs w:val="24"/>
              </w:rPr>
            </w:pPr>
            <w:r w:rsidRPr="00E404D9">
              <w:rPr>
                <w:rFonts w:ascii="Times New Roman" w:hAnsi="Times New Roman" w:cs="Times New Roman"/>
                <w:sz w:val="24"/>
                <w:szCs w:val="24"/>
              </w:rPr>
              <w:t>ТУАД НСО</w:t>
            </w:r>
          </w:p>
        </w:tc>
        <w:tc>
          <w:tcPr>
            <w:tcW w:w="1418" w:type="dxa"/>
            <w:vAlign w:val="center"/>
          </w:tcPr>
          <w:p w:rsidR="00E404D9" w:rsidRDefault="00E404D9" w:rsidP="00E404D9">
            <w:pPr>
              <w:widowControl w:val="0"/>
              <w:jc w:val="center"/>
              <w:rPr>
                <w:rFonts w:ascii="Times New Roman" w:hAnsi="Times New Roman" w:cs="Times New Roman"/>
                <w:bCs/>
                <w:sz w:val="24"/>
                <w:szCs w:val="24"/>
              </w:rPr>
            </w:pPr>
          </w:p>
        </w:tc>
      </w:tr>
      <w:tr w:rsidR="00E404D9" w:rsidRPr="00F4090F" w:rsidTr="00307F7B">
        <w:trPr>
          <w:trHeight w:val="427"/>
        </w:trPr>
        <w:tc>
          <w:tcPr>
            <w:tcW w:w="534" w:type="dxa"/>
          </w:tcPr>
          <w:p w:rsidR="00E404D9" w:rsidRPr="00F4090F" w:rsidRDefault="00E404D9" w:rsidP="005F7814">
            <w:pPr>
              <w:widowControl w:val="0"/>
              <w:jc w:val="center"/>
              <w:rPr>
                <w:rFonts w:ascii="Times New Roman" w:hAnsi="Times New Roman" w:cs="Times New Roman"/>
                <w:sz w:val="24"/>
                <w:szCs w:val="24"/>
              </w:rPr>
            </w:pPr>
          </w:p>
        </w:tc>
        <w:tc>
          <w:tcPr>
            <w:tcW w:w="3827" w:type="dxa"/>
            <w:vAlign w:val="center"/>
          </w:tcPr>
          <w:p w:rsidR="00E404D9" w:rsidRPr="000815BD" w:rsidRDefault="00DE3763" w:rsidP="005F7814">
            <w:pPr>
              <w:pStyle w:val="13"/>
              <w:jc w:val="center"/>
              <w:rPr>
                <w:sz w:val="24"/>
                <w:szCs w:val="24"/>
              </w:rPr>
            </w:pPr>
            <w:r w:rsidRPr="00DE3763">
              <w:rPr>
                <w:sz w:val="24"/>
                <w:szCs w:val="24"/>
              </w:rPr>
              <w:t>Строительство тротуаров в рамках реконструкции участка автодороги «Татарск-Зубовка» до пересечения улицы в районе Элеватора»</w:t>
            </w:r>
          </w:p>
        </w:tc>
        <w:tc>
          <w:tcPr>
            <w:tcW w:w="2268" w:type="dxa"/>
            <w:vAlign w:val="center"/>
          </w:tcPr>
          <w:p w:rsidR="00E404D9" w:rsidRPr="00F4090F" w:rsidRDefault="00E404D9" w:rsidP="005F7814">
            <w:pPr>
              <w:widowControl w:val="0"/>
              <w:jc w:val="center"/>
              <w:rPr>
                <w:rFonts w:ascii="Times New Roman" w:hAnsi="Times New Roman" w:cs="Times New Roman"/>
                <w:bCs/>
                <w:sz w:val="24"/>
                <w:szCs w:val="24"/>
              </w:rPr>
            </w:pPr>
          </w:p>
        </w:tc>
        <w:tc>
          <w:tcPr>
            <w:tcW w:w="567" w:type="dxa"/>
            <w:vAlign w:val="center"/>
          </w:tcPr>
          <w:p w:rsidR="00E404D9" w:rsidRPr="00F4090F" w:rsidRDefault="00E404D9" w:rsidP="005F7814">
            <w:pPr>
              <w:widowControl w:val="0"/>
              <w:jc w:val="center"/>
              <w:rPr>
                <w:rFonts w:ascii="Times New Roman" w:hAnsi="Times New Roman" w:cs="Times New Roman"/>
                <w:bCs/>
                <w:sz w:val="24"/>
                <w:szCs w:val="24"/>
              </w:rPr>
            </w:pPr>
          </w:p>
        </w:tc>
        <w:tc>
          <w:tcPr>
            <w:tcW w:w="1276" w:type="dxa"/>
            <w:vAlign w:val="center"/>
          </w:tcPr>
          <w:p w:rsidR="00E404D9" w:rsidRPr="00F4090F" w:rsidRDefault="00E404D9" w:rsidP="005F7814">
            <w:pPr>
              <w:widowControl w:val="0"/>
              <w:jc w:val="center"/>
              <w:rPr>
                <w:rFonts w:ascii="Times New Roman" w:hAnsi="Times New Roman" w:cs="Times New Roman"/>
                <w:bCs/>
                <w:sz w:val="24"/>
                <w:szCs w:val="24"/>
              </w:rPr>
            </w:pPr>
          </w:p>
        </w:tc>
        <w:tc>
          <w:tcPr>
            <w:tcW w:w="1275" w:type="dxa"/>
            <w:vAlign w:val="center"/>
          </w:tcPr>
          <w:p w:rsidR="00E404D9" w:rsidRPr="00F4090F" w:rsidRDefault="00E404D9" w:rsidP="005F7814">
            <w:pPr>
              <w:widowControl w:val="0"/>
              <w:jc w:val="center"/>
              <w:rPr>
                <w:rFonts w:ascii="Times New Roman" w:hAnsi="Times New Roman" w:cs="Times New Roman"/>
                <w:bCs/>
                <w:sz w:val="24"/>
                <w:szCs w:val="24"/>
              </w:rPr>
            </w:pPr>
          </w:p>
        </w:tc>
        <w:tc>
          <w:tcPr>
            <w:tcW w:w="709" w:type="dxa"/>
            <w:vAlign w:val="center"/>
          </w:tcPr>
          <w:p w:rsidR="00E404D9" w:rsidRDefault="00DE3763" w:rsidP="005F7814">
            <w:pPr>
              <w:jc w:val="center"/>
              <w:rPr>
                <w:rFonts w:ascii="Times New Roman" w:hAnsi="Times New Roman" w:cs="Times New Roman"/>
                <w:sz w:val="24"/>
                <w:szCs w:val="24"/>
              </w:rPr>
            </w:pPr>
            <w:r>
              <w:rPr>
                <w:rFonts w:ascii="Times New Roman" w:hAnsi="Times New Roman" w:cs="Times New Roman"/>
                <w:sz w:val="24"/>
                <w:szCs w:val="24"/>
              </w:rPr>
              <w:t>2023</w:t>
            </w:r>
          </w:p>
        </w:tc>
        <w:tc>
          <w:tcPr>
            <w:tcW w:w="1276" w:type="dxa"/>
            <w:vAlign w:val="center"/>
          </w:tcPr>
          <w:p w:rsidR="00E404D9" w:rsidRPr="000815BD" w:rsidRDefault="00DE3763" w:rsidP="005F7814">
            <w:pPr>
              <w:pStyle w:val="13"/>
              <w:jc w:val="center"/>
              <w:rPr>
                <w:sz w:val="24"/>
                <w:szCs w:val="24"/>
              </w:rPr>
            </w:pPr>
            <w:r>
              <w:rPr>
                <w:sz w:val="24"/>
                <w:szCs w:val="24"/>
              </w:rPr>
              <w:t>10,0 ОБ</w:t>
            </w:r>
          </w:p>
        </w:tc>
        <w:tc>
          <w:tcPr>
            <w:tcW w:w="2126" w:type="dxa"/>
            <w:vAlign w:val="center"/>
          </w:tcPr>
          <w:p w:rsidR="00E404D9" w:rsidRPr="000815BD" w:rsidRDefault="00DE3763" w:rsidP="005F7814">
            <w:pPr>
              <w:pStyle w:val="13"/>
              <w:jc w:val="center"/>
              <w:rPr>
                <w:sz w:val="24"/>
                <w:szCs w:val="24"/>
              </w:rPr>
            </w:pPr>
            <w:r w:rsidRPr="00E404D9">
              <w:rPr>
                <w:sz w:val="24"/>
                <w:szCs w:val="24"/>
              </w:rPr>
              <w:t>ТУАД НСО</w:t>
            </w:r>
          </w:p>
        </w:tc>
        <w:tc>
          <w:tcPr>
            <w:tcW w:w="1418" w:type="dxa"/>
            <w:vAlign w:val="center"/>
          </w:tcPr>
          <w:p w:rsidR="00E404D9" w:rsidRDefault="00E404D9" w:rsidP="005F7814">
            <w:pPr>
              <w:widowControl w:val="0"/>
              <w:jc w:val="center"/>
              <w:rPr>
                <w:rFonts w:ascii="Times New Roman" w:hAnsi="Times New Roman" w:cs="Times New Roman"/>
                <w:bCs/>
                <w:sz w:val="24"/>
                <w:szCs w:val="24"/>
              </w:rPr>
            </w:pPr>
          </w:p>
        </w:tc>
      </w:tr>
      <w:tr w:rsidR="00E404D9" w:rsidRPr="00F4090F" w:rsidTr="00307F7B">
        <w:trPr>
          <w:trHeight w:val="427"/>
        </w:trPr>
        <w:tc>
          <w:tcPr>
            <w:tcW w:w="534" w:type="dxa"/>
          </w:tcPr>
          <w:p w:rsidR="00E404D9" w:rsidRPr="00F4090F" w:rsidRDefault="00E404D9" w:rsidP="005F7814">
            <w:pPr>
              <w:widowControl w:val="0"/>
              <w:jc w:val="center"/>
              <w:rPr>
                <w:rFonts w:ascii="Times New Roman" w:hAnsi="Times New Roman" w:cs="Times New Roman"/>
                <w:sz w:val="24"/>
                <w:szCs w:val="24"/>
              </w:rPr>
            </w:pPr>
          </w:p>
        </w:tc>
        <w:tc>
          <w:tcPr>
            <w:tcW w:w="3827" w:type="dxa"/>
            <w:vAlign w:val="center"/>
          </w:tcPr>
          <w:p w:rsidR="00E404D9" w:rsidRPr="000815BD" w:rsidRDefault="00DE3763" w:rsidP="005F7814">
            <w:pPr>
              <w:pStyle w:val="13"/>
              <w:jc w:val="center"/>
              <w:rPr>
                <w:sz w:val="24"/>
                <w:szCs w:val="24"/>
              </w:rPr>
            </w:pPr>
            <w:r w:rsidRPr="00DE3763">
              <w:rPr>
                <w:sz w:val="24"/>
                <w:szCs w:val="24"/>
              </w:rPr>
              <w:t>Строительство жилого дома г.Татарск ул.Закриевского,6а</w:t>
            </w:r>
          </w:p>
        </w:tc>
        <w:tc>
          <w:tcPr>
            <w:tcW w:w="2268" w:type="dxa"/>
            <w:vAlign w:val="center"/>
          </w:tcPr>
          <w:p w:rsidR="00E404D9" w:rsidRPr="00F4090F" w:rsidRDefault="00E404D9" w:rsidP="005F7814">
            <w:pPr>
              <w:widowControl w:val="0"/>
              <w:jc w:val="center"/>
              <w:rPr>
                <w:rFonts w:ascii="Times New Roman" w:hAnsi="Times New Roman" w:cs="Times New Roman"/>
                <w:bCs/>
                <w:sz w:val="24"/>
                <w:szCs w:val="24"/>
              </w:rPr>
            </w:pPr>
          </w:p>
        </w:tc>
        <w:tc>
          <w:tcPr>
            <w:tcW w:w="567" w:type="dxa"/>
            <w:vAlign w:val="center"/>
          </w:tcPr>
          <w:p w:rsidR="00E404D9" w:rsidRPr="00F4090F" w:rsidRDefault="00E404D9" w:rsidP="005F7814">
            <w:pPr>
              <w:widowControl w:val="0"/>
              <w:jc w:val="center"/>
              <w:rPr>
                <w:rFonts w:ascii="Times New Roman" w:hAnsi="Times New Roman" w:cs="Times New Roman"/>
                <w:bCs/>
                <w:sz w:val="24"/>
                <w:szCs w:val="24"/>
              </w:rPr>
            </w:pPr>
          </w:p>
        </w:tc>
        <w:tc>
          <w:tcPr>
            <w:tcW w:w="1276" w:type="dxa"/>
            <w:vAlign w:val="center"/>
          </w:tcPr>
          <w:p w:rsidR="00E404D9" w:rsidRPr="00F4090F" w:rsidRDefault="00E404D9" w:rsidP="005F7814">
            <w:pPr>
              <w:widowControl w:val="0"/>
              <w:jc w:val="center"/>
              <w:rPr>
                <w:rFonts w:ascii="Times New Roman" w:hAnsi="Times New Roman" w:cs="Times New Roman"/>
                <w:bCs/>
                <w:sz w:val="24"/>
                <w:szCs w:val="24"/>
              </w:rPr>
            </w:pPr>
          </w:p>
        </w:tc>
        <w:tc>
          <w:tcPr>
            <w:tcW w:w="1275" w:type="dxa"/>
            <w:vAlign w:val="center"/>
          </w:tcPr>
          <w:p w:rsidR="00E404D9" w:rsidRPr="00F4090F" w:rsidRDefault="00E404D9" w:rsidP="005F7814">
            <w:pPr>
              <w:widowControl w:val="0"/>
              <w:jc w:val="center"/>
              <w:rPr>
                <w:rFonts w:ascii="Times New Roman" w:hAnsi="Times New Roman" w:cs="Times New Roman"/>
                <w:bCs/>
                <w:sz w:val="24"/>
                <w:szCs w:val="24"/>
              </w:rPr>
            </w:pPr>
          </w:p>
        </w:tc>
        <w:tc>
          <w:tcPr>
            <w:tcW w:w="709" w:type="dxa"/>
            <w:vAlign w:val="center"/>
          </w:tcPr>
          <w:p w:rsidR="00E404D9" w:rsidRDefault="00DE3763" w:rsidP="005F7814">
            <w:pPr>
              <w:jc w:val="center"/>
              <w:rPr>
                <w:rFonts w:ascii="Times New Roman" w:hAnsi="Times New Roman" w:cs="Times New Roman"/>
                <w:sz w:val="24"/>
                <w:szCs w:val="24"/>
              </w:rPr>
            </w:pPr>
            <w:r>
              <w:rPr>
                <w:rFonts w:ascii="Times New Roman" w:hAnsi="Times New Roman" w:cs="Times New Roman"/>
                <w:sz w:val="24"/>
                <w:szCs w:val="24"/>
              </w:rPr>
              <w:t>2022-2023</w:t>
            </w:r>
          </w:p>
        </w:tc>
        <w:tc>
          <w:tcPr>
            <w:tcW w:w="1276" w:type="dxa"/>
            <w:vAlign w:val="center"/>
          </w:tcPr>
          <w:p w:rsidR="00E404D9" w:rsidRPr="000815BD" w:rsidRDefault="00DE3763" w:rsidP="005F7814">
            <w:pPr>
              <w:pStyle w:val="13"/>
              <w:jc w:val="center"/>
              <w:rPr>
                <w:sz w:val="24"/>
                <w:szCs w:val="24"/>
              </w:rPr>
            </w:pPr>
            <w:r>
              <w:rPr>
                <w:sz w:val="24"/>
                <w:szCs w:val="24"/>
              </w:rPr>
              <w:t>1,3 ВБ</w:t>
            </w:r>
          </w:p>
        </w:tc>
        <w:tc>
          <w:tcPr>
            <w:tcW w:w="2126" w:type="dxa"/>
            <w:vAlign w:val="center"/>
          </w:tcPr>
          <w:p w:rsidR="00E404D9" w:rsidRPr="000815BD" w:rsidRDefault="00DE3763" w:rsidP="005F7814">
            <w:pPr>
              <w:pStyle w:val="13"/>
              <w:jc w:val="center"/>
              <w:rPr>
                <w:sz w:val="24"/>
                <w:szCs w:val="24"/>
              </w:rPr>
            </w:pPr>
            <w:r w:rsidRPr="00DE3763">
              <w:rPr>
                <w:sz w:val="24"/>
                <w:szCs w:val="24"/>
              </w:rPr>
              <w:t>ООО "АрхБюро"</w:t>
            </w:r>
          </w:p>
        </w:tc>
        <w:tc>
          <w:tcPr>
            <w:tcW w:w="1418" w:type="dxa"/>
            <w:vAlign w:val="center"/>
          </w:tcPr>
          <w:p w:rsidR="00E404D9" w:rsidRDefault="00E404D9" w:rsidP="005F7814">
            <w:pPr>
              <w:widowControl w:val="0"/>
              <w:jc w:val="center"/>
              <w:rPr>
                <w:rFonts w:ascii="Times New Roman" w:hAnsi="Times New Roman" w:cs="Times New Roman"/>
                <w:bCs/>
                <w:sz w:val="24"/>
                <w:szCs w:val="24"/>
              </w:rPr>
            </w:pPr>
          </w:p>
        </w:tc>
      </w:tr>
      <w:tr w:rsidR="00DE3763" w:rsidRPr="00F4090F" w:rsidTr="00DE3763">
        <w:trPr>
          <w:trHeight w:val="427"/>
        </w:trPr>
        <w:tc>
          <w:tcPr>
            <w:tcW w:w="534" w:type="dxa"/>
          </w:tcPr>
          <w:p w:rsidR="00DE3763" w:rsidRPr="00F4090F" w:rsidRDefault="00DE3763" w:rsidP="00DE3763">
            <w:pPr>
              <w:widowControl w:val="0"/>
              <w:jc w:val="center"/>
              <w:rPr>
                <w:rFonts w:ascii="Times New Roman" w:hAnsi="Times New Roman" w:cs="Times New Roman"/>
                <w:sz w:val="24"/>
                <w:szCs w:val="24"/>
              </w:rPr>
            </w:pPr>
          </w:p>
        </w:tc>
        <w:tc>
          <w:tcPr>
            <w:tcW w:w="3827" w:type="dxa"/>
            <w:vAlign w:val="center"/>
          </w:tcPr>
          <w:p w:rsidR="00DE3763" w:rsidRPr="000815BD" w:rsidRDefault="00DE3763" w:rsidP="00DE3763">
            <w:pPr>
              <w:pStyle w:val="13"/>
              <w:jc w:val="center"/>
              <w:rPr>
                <w:sz w:val="24"/>
                <w:szCs w:val="24"/>
              </w:rPr>
            </w:pPr>
            <w:r w:rsidRPr="00DE3763">
              <w:rPr>
                <w:sz w:val="24"/>
                <w:szCs w:val="24"/>
              </w:rPr>
              <w:t>Строительство жилого дома г.Татарск ул.Зеленая, 2/5</w:t>
            </w:r>
          </w:p>
        </w:tc>
        <w:tc>
          <w:tcPr>
            <w:tcW w:w="2268" w:type="dxa"/>
            <w:vAlign w:val="center"/>
          </w:tcPr>
          <w:p w:rsidR="00DE3763" w:rsidRPr="00F4090F" w:rsidRDefault="00DE3763" w:rsidP="00DE3763">
            <w:pPr>
              <w:widowControl w:val="0"/>
              <w:jc w:val="center"/>
              <w:rPr>
                <w:rFonts w:ascii="Times New Roman" w:hAnsi="Times New Roman" w:cs="Times New Roman"/>
                <w:bCs/>
                <w:sz w:val="24"/>
                <w:szCs w:val="24"/>
              </w:rPr>
            </w:pPr>
          </w:p>
        </w:tc>
        <w:tc>
          <w:tcPr>
            <w:tcW w:w="567" w:type="dxa"/>
            <w:vAlign w:val="center"/>
          </w:tcPr>
          <w:p w:rsidR="00DE3763" w:rsidRPr="00F4090F" w:rsidRDefault="00DE3763" w:rsidP="00DE3763">
            <w:pPr>
              <w:widowControl w:val="0"/>
              <w:jc w:val="center"/>
              <w:rPr>
                <w:rFonts w:ascii="Times New Roman" w:hAnsi="Times New Roman" w:cs="Times New Roman"/>
                <w:bCs/>
                <w:sz w:val="24"/>
                <w:szCs w:val="24"/>
              </w:rPr>
            </w:pPr>
          </w:p>
        </w:tc>
        <w:tc>
          <w:tcPr>
            <w:tcW w:w="1276" w:type="dxa"/>
            <w:vAlign w:val="center"/>
          </w:tcPr>
          <w:p w:rsidR="00DE3763" w:rsidRPr="00F4090F" w:rsidRDefault="00DE3763" w:rsidP="00DE3763">
            <w:pPr>
              <w:widowControl w:val="0"/>
              <w:jc w:val="center"/>
              <w:rPr>
                <w:rFonts w:ascii="Times New Roman" w:hAnsi="Times New Roman" w:cs="Times New Roman"/>
                <w:bCs/>
                <w:sz w:val="24"/>
                <w:szCs w:val="24"/>
              </w:rPr>
            </w:pPr>
          </w:p>
        </w:tc>
        <w:tc>
          <w:tcPr>
            <w:tcW w:w="1275" w:type="dxa"/>
            <w:vAlign w:val="center"/>
          </w:tcPr>
          <w:p w:rsidR="00DE3763" w:rsidRPr="00F4090F" w:rsidRDefault="00DE3763" w:rsidP="00DE3763">
            <w:pPr>
              <w:widowControl w:val="0"/>
              <w:jc w:val="center"/>
              <w:rPr>
                <w:rFonts w:ascii="Times New Roman" w:hAnsi="Times New Roman" w:cs="Times New Roman"/>
                <w:bCs/>
                <w:sz w:val="24"/>
                <w:szCs w:val="24"/>
              </w:rPr>
            </w:pPr>
          </w:p>
        </w:tc>
        <w:tc>
          <w:tcPr>
            <w:tcW w:w="709" w:type="dxa"/>
            <w:vAlign w:val="center"/>
          </w:tcPr>
          <w:p w:rsidR="00DE3763" w:rsidRDefault="00DE3763" w:rsidP="00DE3763">
            <w:pPr>
              <w:jc w:val="center"/>
              <w:rPr>
                <w:rFonts w:ascii="Times New Roman" w:hAnsi="Times New Roman" w:cs="Times New Roman"/>
                <w:sz w:val="24"/>
                <w:szCs w:val="24"/>
              </w:rPr>
            </w:pPr>
            <w:r>
              <w:rPr>
                <w:rFonts w:ascii="Times New Roman" w:hAnsi="Times New Roman" w:cs="Times New Roman"/>
                <w:sz w:val="24"/>
                <w:szCs w:val="24"/>
              </w:rPr>
              <w:t>2022-2023</w:t>
            </w:r>
          </w:p>
        </w:tc>
        <w:tc>
          <w:tcPr>
            <w:tcW w:w="1276" w:type="dxa"/>
            <w:vAlign w:val="center"/>
          </w:tcPr>
          <w:p w:rsidR="00DE3763" w:rsidRPr="000815BD" w:rsidRDefault="00DE3763" w:rsidP="00DE3763">
            <w:pPr>
              <w:pStyle w:val="13"/>
              <w:jc w:val="center"/>
              <w:rPr>
                <w:sz w:val="24"/>
                <w:szCs w:val="24"/>
              </w:rPr>
            </w:pPr>
            <w:r>
              <w:rPr>
                <w:sz w:val="24"/>
                <w:szCs w:val="24"/>
              </w:rPr>
              <w:t>1,9 ВБ</w:t>
            </w:r>
          </w:p>
        </w:tc>
        <w:tc>
          <w:tcPr>
            <w:tcW w:w="2126" w:type="dxa"/>
            <w:vAlign w:val="center"/>
          </w:tcPr>
          <w:p w:rsidR="00DE3763" w:rsidRPr="00DE3763" w:rsidRDefault="00DE3763" w:rsidP="00DE3763">
            <w:pPr>
              <w:jc w:val="center"/>
              <w:rPr>
                <w:rFonts w:ascii="Times New Roman" w:hAnsi="Times New Roman" w:cs="Times New Roman"/>
                <w:sz w:val="24"/>
                <w:szCs w:val="24"/>
              </w:rPr>
            </w:pPr>
            <w:r w:rsidRPr="00DE3763">
              <w:rPr>
                <w:rFonts w:ascii="Times New Roman" w:hAnsi="Times New Roman" w:cs="Times New Roman"/>
                <w:sz w:val="24"/>
                <w:szCs w:val="24"/>
              </w:rPr>
              <w:t>ООО "ПСК Авангард"</w:t>
            </w:r>
          </w:p>
        </w:tc>
        <w:tc>
          <w:tcPr>
            <w:tcW w:w="1418" w:type="dxa"/>
            <w:vAlign w:val="center"/>
          </w:tcPr>
          <w:p w:rsidR="00DE3763" w:rsidRDefault="00DE3763" w:rsidP="00DE3763">
            <w:pPr>
              <w:widowControl w:val="0"/>
              <w:jc w:val="center"/>
              <w:rPr>
                <w:rFonts w:ascii="Times New Roman" w:hAnsi="Times New Roman" w:cs="Times New Roman"/>
                <w:bCs/>
                <w:sz w:val="24"/>
                <w:szCs w:val="24"/>
              </w:rPr>
            </w:pPr>
          </w:p>
        </w:tc>
      </w:tr>
      <w:tr w:rsidR="00DE3763" w:rsidRPr="00F4090F" w:rsidTr="00B8037E">
        <w:trPr>
          <w:trHeight w:val="427"/>
        </w:trPr>
        <w:tc>
          <w:tcPr>
            <w:tcW w:w="534" w:type="dxa"/>
          </w:tcPr>
          <w:p w:rsidR="00DE3763" w:rsidRPr="00F4090F" w:rsidRDefault="00DE3763" w:rsidP="00DE3763">
            <w:pPr>
              <w:widowControl w:val="0"/>
              <w:jc w:val="center"/>
              <w:rPr>
                <w:rFonts w:ascii="Times New Roman" w:hAnsi="Times New Roman" w:cs="Times New Roman"/>
                <w:sz w:val="24"/>
                <w:szCs w:val="24"/>
              </w:rPr>
            </w:pPr>
          </w:p>
        </w:tc>
        <w:tc>
          <w:tcPr>
            <w:tcW w:w="3827" w:type="dxa"/>
            <w:vAlign w:val="center"/>
          </w:tcPr>
          <w:p w:rsidR="00DE3763" w:rsidRPr="000815BD" w:rsidRDefault="00DE3763" w:rsidP="00DE3763">
            <w:pPr>
              <w:pStyle w:val="13"/>
              <w:jc w:val="center"/>
              <w:rPr>
                <w:sz w:val="24"/>
                <w:szCs w:val="24"/>
              </w:rPr>
            </w:pPr>
            <w:r w:rsidRPr="00DE3763">
              <w:rPr>
                <w:sz w:val="24"/>
                <w:szCs w:val="24"/>
              </w:rPr>
              <w:t>Строительство жилого дома г.Татарск ул.Зеленая, 2/6</w:t>
            </w:r>
          </w:p>
        </w:tc>
        <w:tc>
          <w:tcPr>
            <w:tcW w:w="2268" w:type="dxa"/>
            <w:vAlign w:val="center"/>
          </w:tcPr>
          <w:p w:rsidR="00DE3763" w:rsidRPr="00F4090F" w:rsidRDefault="00DE3763" w:rsidP="00DE3763">
            <w:pPr>
              <w:widowControl w:val="0"/>
              <w:jc w:val="center"/>
              <w:rPr>
                <w:rFonts w:ascii="Times New Roman" w:hAnsi="Times New Roman" w:cs="Times New Roman"/>
                <w:bCs/>
                <w:sz w:val="24"/>
                <w:szCs w:val="24"/>
              </w:rPr>
            </w:pPr>
          </w:p>
        </w:tc>
        <w:tc>
          <w:tcPr>
            <w:tcW w:w="567" w:type="dxa"/>
            <w:vAlign w:val="center"/>
          </w:tcPr>
          <w:p w:rsidR="00DE3763" w:rsidRPr="00F4090F" w:rsidRDefault="00DE3763" w:rsidP="00DE3763">
            <w:pPr>
              <w:widowControl w:val="0"/>
              <w:jc w:val="center"/>
              <w:rPr>
                <w:rFonts w:ascii="Times New Roman" w:hAnsi="Times New Roman" w:cs="Times New Roman"/>
                <w:bCs/>
                <w:sz w:val="24"/>
                <w:szCs w:val="24"/>
              </w:rPr>
            </w:pPr>
          </w:p>
        </w:tc>
        <w:tc>
          <w:tcPr>
            <w:tcW w:w="1276" w:type="dxa"/>
            <w:vAlign w:val="center"/>
          </w:tcPr>
          <w:p w:rsidR="00DE3763" w:rsidRPr="00F4090F" w:rsidRDefault="00DE3763" w:rsidP="00DE3763">
            <w:pPr>
              <w:widowControl w:val="0"/>
              <w:jc w:val="center"/>
              <w:rPr>
                <w:rFonts w:ascii="Times New Roman" w:hAnsi="Times New Roman" w:cs="Times New Roman"/>
                <w:bCs/>
                <w:sz w:val="24"/>
                <w:szCs w:val="24"/>
              </w:rPr>
            </w:pPr>
          </w:p>
        </w:tc>
        <w:tc>
          <w:tcPr>
            <w:tcW w:w="1275" w:type="dxa"/>
            <w:vAlign w:val="center"/>
          </w:tcPr>
          <w:p w:rsidR="00DE3763" w:rsidRPr="00F4090F" w:rsidRDefault="00DE3763" w:rsidP="00DE3763">
            <w:pPr>
              <w:widowControl w:val="0"/>
              <w:jc w:val="center"/>
              <w:rPr>
                <w:rFonts w:ascii="Times New Roman" w:hAnsi="Times New Roman" w:cs="Times New Roman"/>
                <w:bCs/>
                <w:sz w:val="24"/>
                <w:szCs w:val="24"/>
              </w:rPr>
            </w:pPr>
          </w:p>
        </w:tc>
        <w:tc>
          <w:tcPr>
            <w:tcW w:w="709" w:type="dxa"/>
          </w:tcPr>
          <w:p w:rsidR="00DE3763" w:rsidRDefault="00DE3763" w:rsidP="00DE3763">
            <w:pPr>
              <w:jc w:val="center"/>
            </w:pPr>
            <w:r w:rsidRPr="00CA745C">
              <w:rPr>
                <w:rFonts w:ascii="Times New Roman" w:hAnsi="Times New Roman" w:cs="Times New Roman"/>
                <w:sz w:val="24"/>
                <w:szCs w:val="24"/>
              </w:rPr>
              <w:t>2022-2023</w:t>
            </w:r>
          </w:p>
        </w:tc>
        <w:tc>
          <w:tcPr>
            <w:tcW w:w="1276" w:type="dxa"/>
            <w:vAlign w:val="center"/>
          </w:tcPr>
          <w:p w:rsidR="00DE3763" w:rsidRPr="000815BD" w:rsidRDefault="00DE3763" w:rsidP="00DE3763">
            <w:pPr>
              <w:pStyle w:val="13"/>
              <w:jc w:val="center"/>
              <w:rPr>
                <w:sz w:val="24"/>
                <w:szCs w:val="24"/>
              </w:rPr>
            </w:pPr>
            <w:r>
              <w:rPr>
                <w:sz w:val="24"/>
                <w:szCs w:val="24"/>
              </w:rPr>
              <w:t>1,2 ВБ</w:t>
            </w:r>
          </w:p>
        </w:tc>
        <w:tc>
          <w:tcPr>
            <w:tcW w:w="2126" w:type="dxa"/>
            <w:vAlign w:val="center"/>
          </w:tcPr>
          <w:p w:rsidR="00DE3763" w:rsidRPr="00DE3763" w:rsidRDefault="00DE3763" w:rsidP="00DE3763">
            <w:pPr>
              <w:jc w:val="center"/>
              <w:rPr>
                <w:rFonts w:ascii="Times New Roman" w:hAnsi="Times New Roman" w:cs="Times New Roman"/>
                <w:sz w:val="24"/>
                <w:szCs w:val="24"/>
              </w:rPr>
            </w:pPr>
            <w:r w:rsidRPr="00DE3763">
              <w:rPr>
                <w:rFonts w:ascii="Times New Roman" w:hAnsi="Times New Roman" w:cs="Times New Roman"/>
                <w:sz w:val="24"/>
                <w:szCs w:val="24"/>
              </w:rPr>
              <w:t>ООО "ПСК Авангард"</w:t>
            </w:r>
          </w:p>
        </w:tc>
        <w:tc>
          <w:tcPr>
            <w:tcW w:w="1418" w:type="dxa"/>
            <w:vAlign w:val="center"/>
          </w:tcPr>
          <w:p w:rsidR="00DE3763" w:rsidRDefault="00DE3763" w:rsidP="00DE3763">
            <w:pPr>
              <w:widowControl w:val="0"/>
              <w:jc w:val="center"/>
              <w:rPr>
                <w:rFonts w:ascii="Times New Roman" w:hAnsi="Times New Roman" w:cs="Times New Roman"/>
                <w:bCs/>
                <w:sz w:val="24"/>
                <w:szCs w:val="24"/>
              </w:rPr>
            </w:pPr>
          </w:p>
        </w:tc>
      </w:tr>
      <w:tr w:rsidR="00DE3763" w:rsidRPr="00F4090F" w:rsidTr="00B8037E">
        <w:trPr>
          <w:trHeight w:val="427"/>
        </w:trPr>
        <w:tc>
          <w:tcPr>
            <w:tcW w:w="534" w:type="dxa"/>
          </w:tcPr>
          <w:p w:rsidR="00DE3763" w:rsidRPr="00F4090F" w:rsidRDefault="00DE3763" w:rsidP="00DE3763">
            <w:pPr>
              <w:widowControl w:val="0"/>
              <w:jc w:val="center"/>
              <w:rPr>
                <w:rFonts w:ascii="Times New Roman" w:hAnsi="Times New Roman" w:cs="Times New Roman"/>
                <w:sz w:val="24"/>
                <w:szCs w:val="24"/>
              </w:rPr>
            </w:pPr>
          </w:p>
        </w:tc>
        <w:tc>
          <w:tcPr>
            <w:tcW w:w="3827" w:type="dxa"/>
            <w:vAlign w:val="center"/>
          </w:tcPr>
          <w:p w:rsidR="00DE3763" w:rsidRPr="000815BD" w:rsidRDefault="00DE3763" w:rsidP="00DE3763">
            <w:pPr>
              <w:pStyle w:val="13"/>
              <w:jc w:val="center"/>
              <w:rPr>
                <w:sz w:val="24"/>
                <w:szCs w:val="24"/>
              </w:rPr>
            </w:pPr>
            <w:r w:rsidRPr="00DE3763">
              <w:rPr>
                <w:sz w:val="24"/>
                <w:szCs w:val="24"/>
              </w:rPr>
              <w:t>Строительство жилого дома г.Татарск ул.Зеленая, 2/7</w:t>
            </w:r>
          </w:p>
        </w:tc>
        <w:tc>
          <w:tcPr>
            <w:tcW w:w="2268" w:type="dxa"/>
            <w:vAlign w:val="center"/>
          </w:tcPr>
          <w:p w:rsidR="00DE3763" w:rsidRPr="00F4090F" w:rsidRDefault="00DE3763" w:rsidP="00DE3763">
            <w:pPr>
              <w:widowControl w:val="0"/>
              <w:jc w:val="center"/>
              <w:rPr>
                <w:rFonts w:ascii="Times New Roman" w:hAnsi="Times New Roman" w:cs="Times New Roman"/>
                <w:bCs/>
                <w:sz w:val="24"/>
                <w:szCs w:val="24"/>
              </w:rPr>
            </w:pPr>
          </w:p>
        </w:tc>
        <w:tc>
          <w:tcPr>
            <w:tcW w:w="567" w:type="dxa"/>
            <w:vAlign w:val="center"/>
          </w:tcPr>
          <w:p w:rsidR="00DE3763" w:rsidRPr="00F4090F" w:rsidRDefault="00DE3763" w:rsidP="00DE3763">
            <w:pPr>
              <w:widowControl w:val="0"/>
              <w:jc w:val="center"/>
              <w:rPr>
                <w:rFonts w:ascii="Times New Roman" w:hAnsi="Times New Roman" w:cs="Times New Roman"/>
                <w:bCs/>
                <w:sz w:val="24"/>
                <w:szCs w:val="24"/>
              </w:rPr>
            </w:pPr>
          </w:p>
        </w:tc>
        <w:tc>
          <w:tcPr>
            <w:tcW w:w="1276" w:type="dxa"/>
            <w:vAlign w:val="center"/>
          </w:tcPr>
          <w:p w:rsidR="00DE3763" w:rsidRPr="00F4090F" w:rsidRDefault="00DE3763" w:rsidP="00DE3763">
            <w:pPr>
              <w:widowControl w:val="0"/>
              <w:jc w:val="center"/>
              <w:rPr>
                <w:rFonts w:ascii="Times New Roman" w:hAnsi="Times New Roman" w:cs="Times New Roman"/>
                <w:bCs/>
                <w:sz w:val="24"/>
                <w:szCs w:val="24"/>
              </w:rPr>
            </w:pPr>
          </w:p>
        </w:tc>
        <w:tc>
          <w:tcPr>
            <w:tcW w:w="1275" w:type="dxa"/>
            <w:vAlign w:val="center"/>
          </w:tcPr>
          <w:p w:rsidR="00DE3763" w:rsidRPr="00F4090F" w:rsidRDefault="00DE3763" w:rsidP="00DE3763">
            <w:pPr>
              <w:widowControl w:val="0"/>
              <w:jc w:val="center"/>
              <w:rPr>
                <w:rFonts w:ascii="Times New Roman" w:hAnsi="Times New Roman" w:cs="Times New Roman"/>
                <w:bCs/>
                <w:sz w:val="24"/>
                <w:szCs w:val="24"/>
              </w:rPr>
            </w:pPr>
          </w:p>
        </w:tc>
        <w:tc>
          <w:tcPr>
            <w:tcW w:w="709" w:type="dxa"/>
          </w:tcPr>
          <w:p w:rsidR="00DE3763" w:rsidRDefault="00DE3763" w:rsidP="00DE3763">
            <w:pPr>
              <w:jc w:val="center"/>
            </w:pPr>
            <w:r w:rsidRPr="00CA745C">
              <w:rPr>
                <w:rFonts w:ascii="Times New Roman" w:hAnsi="Times New Roman" w:cs="Times New Roman"/>
                <w:sz w:val="24"/>
                <w:szCs w:val="24"/>
              </w:rPr>
              <w:t>2022-2023</w:t>
            </w:r>
          </w:p>
        </w:tc>
        <w:tc>
          <w:tcPr>
            <w:tcW w:w="1276" w:type="dxa"/>
            <w:vAlign w:val="center"/>
          </w:tcPr>
          <w:p w:rsidR="00DE3763" w:rsidRPr="000815BD" w:rsidRDefault="00DE3763" w:rsidP="00DE3763">
            <w:pPr>
              <w:pStyle w:val="13"/>
              <w:jc w:val="center"/>
              <w:rPr>
                <w:sz w:val="24"/>
                <w:szCs w:val="24"/>
              </w:rPr>
            </w:pPr>
            <w:r>
              <w:rPr>
                <w:sz w:val="24"/>
                <w:szCs w:val="24"/>
              </w:rPr>
              <w:t>1,7 ВБ</w:t>
            </w:r>
          </w:p>
        </w:tc>
        <w:tc>
          <w:tcPr>
            <w:tcW w:w="2126" w:type="dxa"/>
            <w:vAlign w:val="center"/>
          </w:tcPr>
          <w:p w:rsidR="00DE3763" w:rsidRPr="00DE3763" w:rsidRDefault="00DE3763" w:rsidP="00DE3763">
            <w:pPr>
              <w:jc w:val="center"/>
              <w:rPr>
                <w:rFonts w:ascii="Times New Roman" w:hAnsi="Times New Roman" w:cs="Times New Roman"/>
                <w:sz w:val="24"/>
                <w:szCs w:val="24"/>
              </w:rPr>
            </w:pPr>
            <w:r w:rsidRPr="00DE3763">
              <w:rPr>
                <w:rFonts w:ascii="Times New Roman" w:hAnsi="Times New Roman" w:cs="Times New Roman"/>
                <w:sz w:val="24"/>
                <w:szCs w:val="24"/>
              </w:rPr>
              <w:t>ООО "ПСК Авангард"</w:t>
            </w:r>
          </w:p>
        </w:tc>
        <w:tc>
          <w:tcPr>
            <w:tcW w:w="1418" w:type="dxa"/>
            <w:vAlign w:val="center"/>
          </w:tcPr>
          <w:p w:rsidR="00DE3763" w:rsidRDefault="00DE3763" w:rsidP="00DE3763">
            <w:pPr>
              <w:widowControl w:val="0"/>
              <w:jc w:val="center"/>
              <w:rPr>
                <w:rFonts w:ascii="Times New Roman" w:hAnsi="Times New Roman" w:cs="Times New Roman"/>
                <w:bCs/>
                <w:sz w:val="24"/>
                <w:szCs w:val="24"/>
              </w:rPr>
            </w:pPr>
          </w:p>
        </w:tc>
      </w:tr>
      <w:tr w:rsidR="00DE3763" w:rsidRPr="00F4090F" w:rsidTr="00B8037E">
        <w:trPr>
          <w:trHeight w:val="427"/>
        </w:trPr>
        <w:tc>
          <w:tcPr>
            <w:tcW w:w="534" w:type="dxa"/>
          </w:tcPr>
          <w:p w:rsidR="00DE3763" w:rsidRPr="00F4090F" w:rsidRDefault="00DE3763" w:rsidP="00DE3763">
            <w:pPr>
              <w:widowControl w:val="0"/>
              <w:jc w:val="center"/>
              <w:rPr>
                <w:rFonts w:ascii="Times New Roman" w:hAnsi="Times New Roman" w:cs="Times New Roman"/>
                <w:sz w:val="24"/>
                <w:szCs w:val="24"/>
              </w:rPr>
            </w:pPr>
          </w:p>
        </w:tc>
        <w:tc>
          <w:tcPr>
            <w:tcW w:w="3827" w:type="dxa"/>
            <w:vAlign w:val="center"/>
          </w:tcPr>
          <w:p w:rsidR="00DE3763" w:rsidRPr="00DE3763" w:rsidRDefault="00DE3763" w:rsidP="00DE3763">
            <w:pPr>
              <w:pStyle w:val="13"/>
              <w:jc w:val="center"/>
              <w:rPr>
                <w:sz w:val="24"/>
                <w:szCs w:val="24"/>
              </w:rPr>
            </w:pPr>
            <w:r w:rsidRPr="00DE3763">
              <w:rPr>
                <w:sz w:val="24"/>
                <w:szCs w:val="24"/>
              </w:rPr>
              <w:t>Строительство жилого дома г.Татарск ул.Клубная, 22</w:t>
            </w:r>
          </w:p>
        </w:tc>
        <w:tc>
          <w:tcPr>
            <w:tcW w:w="2268" w:type="dxa"/>
            <w:vAlign w:val="center"/>
          </w:tcPr>
          <w:p w:rsidR="00DE3763" w:rsidRPr="00F4090F" w:rsidRDefault="00DE3763" w:rsidP="00DE3763">
            <w:pPr>
              <w:widowControl w:val="0"/>
              <w:jc w:val="center"/>
              <w:rPr>
                <w:rFonts w:ascii="Times New Roman" w:hAnsi="Times New Roman" w:cs="Times New Roman"/>
                <w:bCs/>
                <w:sz w:val="24"/>
                <w:szCs w:val="24"/>
              </w:rPr>
            </w:pPr>
          </w:p>
        </w:tc>
        <w:tc>
          <w:tcPr>
            <w:tcW w:w="567" w:type="dxa"/>
            <w:vAlign w:val="center"/>
          </w:tcPr>
          <w:p w:rsidR="00DE3763" w:rsidRPr="00F4090F" w:rsidRDefault="00DE3763" w:rsidP="00DE3763">
            <w:pPr>
              <w:widowControl w:val="0"/>
              <w:jc w:val="center"/>
              <w:rPr>
                <w:rFonts w:ascii="Times New Roman" w:hAnsi="Times New Roman" w:cs="Times New Roman"/>
                <w:bCs/>
                <w:sz w:val="24"/>
                <w:szCs w:val="24"/>
              </w:rPr>
            </w:pPr>
          </w:p>
        </w:tc>
        <w:tc>
          <w:tcPr>
            <w:tcW w:w="1276" w:type="dxa"/>
            <w:vAlign w:val="center"/>
          </w:tcPr>
          <w:p w:rsidR="00DE3763" w:rsidRPr="00F4090F" w:rsidRDefault="00DE3763" w:rsidP="00DE3763">
            <w:pPr>
              <w:widowControl w:val="0"/>
              <w:jc w:val="center"/>
              <w:rPr>
                <w:rFonts w:ascii="Times New Roman" w:hAnsi="Times New Roman" w:cs="Times New Roman"/>
                <w:bCs/>
                <w:sz w:val="24"/>
                <w:szCs w:val="24"/>
              </w:rPr>
            </w:pPr>
          </w:p>
        </w:tc>
        <w:tc>
          <w:tcPr>
            <w:tcW w:w="1275" w:type="dxa"/>
            <w:vAlign w:val="center"/>
          </w:tcPr>
          <w:p w:rsidR="00DE3763" w:rsidRPr="00F4090F" w:rsidRDefault="00DE3763" w:rsidP="00DE3763">
            <w:pPr>
              <w:widowControl w:val="0"/>
              <w:jc w:val="center"/>
              <w:rPr>
                <w:rFonts w:ascii="Times New Roman" w:hAnsi="Times New Roman" w:cs="Times New Roman"/>
                <w:bCs/>
                <w:sz w:val="24"/>
                <w:szCs w:val="24"/>
              </w:rPr>
            </w:pPr>
          </w:p>
        </w:tc>
        <w:tc>
          <w:tcPr>
            <w:tcW w:w="709" w:type="dxa"/>
          </w:tcPr>
          <w:p w:rsidR="00DE3763" w:rsidRDefault="00DE3763" w:rsidP="00DE3763">
            <w:pPr>
              <w:jc w:val="center"/>
            </w:pPr>
            <w:r w:rsidRPr="00CA745C">
              <w:rPr>
                <w:rFonts w:ascii="Times New Roman" w:hAnsi="Times New Roman" w:cs="Times New Roman"/>
                <w:sz w:val="24"/>
                <w:szCs w:val="24"/>
              </w:rPr>
              <w:t>2022-2023</w:t>
            </w:r>
          </w:p>
        </w:tc>
        <w:tc>
          <w:tcPr>
            <w:tcW w:w="1276" w:type="dxa"/>
            <w:vAlign w:val="center"/>
          </w:tcPr>
          <w:p w:rsidR="00DE3763" w:rsidRPr="000815BD" w:rsidRDefault="00DE3763" w:rsidP="00DE3763">
            <w:pPr>
              <w:pStyle w:val="13"/>
              <w:jc w:val="center"/>
              <w:rPr>
                <w:sz w:val="24"/>
                <w:szCs w:val="24"/>
              </w:rPr>
            </w:pPr>
            <w:r>
              <w:rPr>
                <w:sz w:val="24"/>
                <w:szCs w:val="24"/>
              </w:rPr>
              <w:t>2,5 ВБ</w:t>
            </w:r>
          </w:p>
        </w:tc>
        <w:tc>
          <w:tcPr>
            <w:tcW w:w="2126" w:type="dxa"/>
            <w:vAlign w:val="center"/>
          </w:tcPr>
          <w:p w:rsidR="00DE3763" w:rsidRPr="000815BD" w:rsidRDefault="00DE3763" w:rsidP="00DE3763">
            <w:pPr>
              <w:pStyle w:val="13"/>
              <w:jc w:val="center"/>
              <w:rPr>
                <w:sz w:val="24"/>
                <w:szCs w:val="24"/>
              </w:rPr>
            </w:pPr>
            <w:r w:rsidRPr="00DE3763">
              <w:rPr>
                <w:sz w:val="24"/>
                <w:szCs w:val="24"/>
              </w:rPr>
              <w:t>ООО "Сибпроекттехстрой"</w:t>
            </w:r>
          </w:p>
        </w:tc>
        <w:tc>
          <w:tcPr>
            <w:tcW w:w="1418" w:type="dxa"/>
            <w:vAlign w:val="center"/>
          </w:tcPr>
          <w:p w:rsidR="00DE3763" w:rsidRDefault="00DE3763" w:rsidP="00DE3763">
            <w:pPr>
              <w:widowControl w:val="0"/>
              <w:jc w:val="center"/>
              <w:rPr>
                <w:rFonts w:ascii="Times New Roman" w:hAnsi="Times New Roman" w:cs="Times New Roman"/>
                <w:bCs/>
                <w:sz w:val="24"/>
                <w:szCs w:val="24"/>
              </w:rPr>
            </w:pPr>
          </w:p>
        </w:tc>
      </w:tr>
    </w:tbl>
    <w:p w:rsidR="007D1F01" w:rsidRPr="00A969E7" w:rsidRDefault="007D1F01" w:rsidP="00630929">
      <w:pPr>
        <w:widowControl w:val="0"/>
        <w:spacing w:line="240" w:lineRule="auto"/>
        <w:rPr>
          <w:color w:val="0070C0"/>
        </w:rPr>
        <w:sectPr w:rsidR="007D1F01" w:rsidRPr="00A969E7" w:rsidSect="004D0CA7">
          <w:pgSz w:w="16838" w:h="11906" w:orient="landscape"/>
          <w:pgMar w:top="851" w:right="1134" w:bottom="851" w:left="1134" w:header="709" w:footer="709" w:gutter="0"/>
          <w:cols w:space="708"/>
          <w:docGrid w:linePitch="360"/>
        </w:sectPr>
      </w:pPr>
    </w:p>
    <w:p w:rsidR="00755CDA" w:rsidRPr="0047606D" w:rsidRDefault="006F5C2E" w:rsidP="00630929">
      <w:pPr>
        <w:pStyle w:val="2"/>
        <w:keepLines w:val="0"/>
        <w:widowControl w:val="0"/>
        <w:spacing w:after="240" w:line="240" w:lineRule="auto"/>
        <w:jc w:val="center"/>
        <w:rPr>
          <w:rFonts w:ascii="Times New Roman" w:hAnsi="Times New Roman" w:cs="Times New Roman"/>
          <w:color w:val="auto"/>
          <w:sz w:val="28"/>
          <w:szCs w:val="28"/>
        </w:rPr>
      </w:pPr>
      <w:bookmarkStart w:id="34" w:name="_Toc33104780"/>
      <w:bookmarkStart w:id="35" w:name="_Toc37400688"/>
      <w:r w:rsidRPr="004D0CA7">
        <w:rPr>
          <w:rFonts w:ascii="Times New Roman" w:hAnsi="Times New Roman" w:cs="Times New Roman"/>
          <w:color w:val="1F497D" w:themeColor="text2"/>
          <w:sz w:val="28"/>
          <w:szCs w:val="28"/>
        </w:rPr>
        <w:t>8.4.</w:t>
      </w:r>
      <w:r w:rsidR="003A7378" w:rsidRPr="004D0CA7">
        <w:rPr>
          <w:rFonts w:ascii="Times New Roman" w:hAnsi="Times New Roman" w:cs="Times New Roman"/>
          <w:color w:val="1F497D" w:themeColor="text2"/>
          <w:sz w:val="28"/>
          <w:szCs w:val="28"/>
        </w:rPr>
        <w:t> </w:t>
      </w:r>
      <w:r w:rsidR="00502A73" w:rsidRPr="004D0CA7">
        <w:rPr>
          <w:rFonts w:ascii="Times New Roman" w:hAnsi="Times New Roman" w:cs="Times New Roman"/>
          <w:color w:val="1F497D" w:themeColor="text2"/>
          <w:sz w:val="28"/>
          <w:szCs w:val="28"/>
        </w:rPr>
        <w:t>Инвестиционные предложения</w:t>
      </w:r>
      <w:bookmarkEnd w:id="34"/>
      <w:bookmarkEnd w:id="35"/>
    </w:p>
    <w:tbl>
      <w:tblPr>
        <w:tblStyle w:val="a3"/>
        <w:tblW w:w="0" w:type="auto"/>
        <w:tblInd w:w="108"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shd w:val="clear" w:color="auto" w:fill="FFFFFF" w:themeFill="background1"/>
        <w:tblLook w:val="04A0" w:firstRow="1" w:lastRow="0" w:firstColumn="1" w:lastColumn="0" w:noHBand="0" w:noVBand="1"/>
      </w:tblPr>
      <w:tblGrid>
        <w:gridCol w:w="560"/>
        <w:gridCol w:w="2190"/>
        <w:gridCol w:w="6841"/>
      </w:tblGrid>
      <w:tr w:rsidR="00571A17" w:rsidRPr="00571A17" w:rsidTr="002976BB">
        <w:tc>
          <w:tcPr>
            <w:tcW w:w="452" w:type="dxa"/>
            <w:shd w:val="clear" w:color="auto" w:fill="365F91" w:themeFill="accent1" w:themeFillShade="BF"/>
            <w:vAlign w:val="center"/>
          </w:tcPr>
          <w:p w:rsidR="006F5C2E" w:rsidRPr="00571A17" w:rsidRDefault="006F5C2E" w:rsidP="00630929">
            <w:pPr>
              <w:widowControl w:val="0"/>
              <w:jc w:val="center"/>
              <w:rPr>
                <w:rFonts w:ascii="Times New Roman" w:hAnsi="Times New Roman" w:cs="Times New Roman"/>
                <w:b/>
                <w:color w:val="FFFFFF" w:themeColor="background1"/>
                <w:sz w:val="24"/>
                <w:szCs w:val="24"/>
              </w:rPr>
            </w:pPr>
            <w:r w:rsidRPr="00571A17">
              <w:rPr>
                <w:rFonts w:ascii="Times New Roman" w:hAnsi="Times New Roman" w:cs="Times New Roman"/>
                <w:b/>
                <w:color w:val="FFFFFF" w:themeColor="background1"/>
                <w:sz w:val="24"/>
                <w:szCs w:val="24"/>
              </w:rPr>
              <w:t>№</w:t>
            </w:r>
            <w:r w:rsidR="00835F12" w:rsidRPr="00571A17">
              <w:rPr>
                <w:rFonts w:ascii="Times New Roman" w:hAnsi="Times New Roman" w:cs="Times New Roman"/>
                <w:b/>
                <w:color w:val="FFFFFF" w:themeColor="background1"/>
                <w:sz w:val="24"/>
                <w:szCs w:val="24"/>
              </w:rPr>
              <w:t xml:space="preserve"> п/п</w:t>
            </w:r>
          </w:p>
        </w:tc>
        <w:tc>
          <w:tcPr>
            <w:tcW w:w="2190" w:type="dxa"/>
            <w:shd w:val="clear" w:color="auto" w:fill="365F91" w:themeFill="accent1" w:themeFillShade="BF"/>
            <w:vAlign w:val="center"/>
          </w:tcPr>
          <w:p w:rsidR="006F5C2E" w:rsidRPr="00571A17" w:rsidRDefault="006F5C2E" w:rsidP="00630929">
            <w:pPr>
              <w:widowControl w:val="0"/>
              <w:jc w:val="center"/>
              <w:rPr>
                <w:rFonts w:ascii="Times New Roman" w:hAnsi="Times New Roman" w:cs="Times New Roman"/>
                <w:b/>
                <w:color w:val="FFFFFF" w:themeColor="background1"/>
                <w:sz w:val="24"/>
                <w:szCs w:val="24"/>
              </w:rPr>
            </w:pPr>
            <w:r w:rsidRPr="00571A17">
              <w:rPr>
                <w:rFonts w:ascii="Times New Roman" w:hAnsi="Times New Roman" w:cs="Times New Roman"/>
                <w:b/>
                <w:color w:val="FFFFFF" w:themeColor="background1"/>
                <w:sz w:val="24"/>
                <w:szCs w:val="24"/>
              </w:rPr>
              <w:t>Предложение</w:t>
            </w:r>
          </w:p>
        </w:tc>
        <w:tc>
          <w:tcPr>
            <w:tcW w:w="6841" w:type="dxa"/>
            <w:shd w:val="clear" w:color="auto" w:fill="365F91" w:themeFill="accent1" w:themeFillShade="BF"/>
            <w:vAlign w:val="center"/>
          </w:tcPr>
          <w:p w:rsidR="006F5C2E" w:rsidRPr="00571A17" w:rsidRDefault="006F5C2E" w:rsidP="00630929">
            <w:pPr>
              <w:widowControl w:val="0"/>
              <w:jc w:val="center"/>
              <w:rPr>
                <w:rFonts w:ascii="Times New Roman" w:hAnsi="Times New Roman" w:cs="Times New Roman"/>
                <w:b/>
                <w:color w:val="FFFFFF" w:themeColor="background1"/>
                <w:sz w:val="24"/>
                <w:szCs w:val="24"/>
              </w:rPr>
            </w:pPr>
            <w:r w:rsidRPr="00571A17">
              <w:rPr>
                <w:rFonts w:ascii="Times New Roman" w:hAnsi="Times New Roman" w:cs="Times New Roman"/>
                <w:b/>
                <w:color w:val="FFFFFF" w:themeColor="background1"/>
                <w:sz w:val="24"/>
                <w:szCs w:val="24"/>
              </w:rPr>
              <w:t>Обоснование</w:t>
            </w:r>
          </w:p>
        </w:tc>
      </w:tr>
      <w:tr w:rsidR="00B14606" w:rsidRPr="00007C4F" w:rsidTr="00491B46">
        <w:tc>
          <w:tcPr>
            <w:tcW w:w="452" w:type="dxa"/>
            <w:shd w:val="clear" w:color="auto" w:fill="FFFFFF" w:themeFill="background1"/>
          </w:tcPr>
          <w:p w:rsidR="00B14606" w:rsidRPr="00007C4F" w:rsidRDefault="003F5B5C" w:rsidP="00630929">
            <w:pPr>
              <w:widowControl w:val="0"/>
              <w:jc w:val="center"/>
              <w:rPr>
                <w:rFonts w:ascii="Times New Roman" w:eastAsia="Batang" w:hAnsi="Times New Roman"/>
                <w:sz w:val="24"/>
                <w:szCs w:val="24"/>
                <w:lang w:eastAsia="ko-KR"/>
              </w:rPr>
            </w:pPr>
            <w:r>
              <w:rPr>
                <w:rFonts w:ascii="Times New Roman" w:eastAsia="Batang" w:hAnsi="Times New Roman"/>
                <w:sz w:val="24"/>
                <w:szCs w:val="24"/>
                <w:lang w:eastAsia="ko-KR"/>
              </w:rPr>
              <w:t>1</w:t>
            </w:r>
          </w:p>
        </w:tc>
        <w:tc>
          <w:tcPr>
            <w:tcW w:w="2190" w:type="dxa"/>
            <w:shd w:val="clear" w:color="auto" w:fill="FFFFFF" w:themeFill="background1"/>
          </w:tcPr>
          <w:p w:rsidR="00B14606" w:rsidRPr="00007C4F" w:rsidRDefault="003F5B5C" w:rsidP="00630929">
            <w:pPr>
              <w:widowControl w:val="0"/>
              <w:jc w:val="center"/>
              <w:rPr>
                <w:rFonts w:ascii="Times New Roman" w:eastAsia="Batang" w:hAnsi="Times New Roman"/>
                <w:sz w:val="24"/>
                <w:szCs w:val="24"/>
                <w:lang w:eastAsia="ko-KR"/>
              </w:rPr>
            </w:pPr>
            <w:r w:rsidRPr="00007C4F">
              <w:rPr>
                <w:rFonts w:ascii="Times New Roman" w:hAnsi="Times New Roman"/>
                <w:sz w:val="24"/>
                <w:szCs w:val="24"/>
              </w:rPr>
              <w:t>Строительство комплекса для приемки, переработки и расфасовки молока и цельномолочной продукции</w:t>
            </w:r>
            <w:r>
              <w:rPr>
                <w:rFonts w:ascii="Times New Roman" w:hAnsi="Times New Roman"/>
                <w:sz w:val="24"/>
                <w:szCs w:val="24"/>
              </w:rPr>
              <w:t>.</w:t>
            </w:r>
            <w:r w:rsidR="00B14606" w:rsidRPr="00007C4F">
              <w:rPr>
                <w:rFonts w:ascii="Times New Roman" w:eastAsia="Batang" w:hAnsi="Times New Roman"/>
                <w:sz w:val="24"/>
                <w:szCs w:val="24"/>
                <w:lang w:eastAsia="ko-KR"/>
              </w:rPr>
              <w:t>Новое производство</w:t>
            </w:r>
          </w:p>
        </w:tc>
        <w:tc>
          <w:tcPr>
            <w:tcW w:w="6841" w:type="dxa"/>
            <w:shd w:val="clear" w:color="auto" w:fill="FFFFFF" w:themeFill="background1"/>
          </w:tcPr>
          <w:p w:rsidR="00B14606" w:rsidRPr="00007C4F" w:rsidRDefault="00B14606" w:rsidP="00630929">
            <w:pPr>
              <w:widowControl w:val="0"/>
              <w:jc w:val="both"/>
              <w:rPr>
                <w:rFonts w:ascii="Times New Roman" w:hAnsi="Times New Roman"/>
                <w:sz w:val="24"/>
                <w:szCs w:val="24"/>
              </w:rPr>
            </w:pPr>
            <w:r w:rsidRPr="00007C4F">
              <w:rPr>
                <w:rFonts w:ascii="Times New Roman" w:hAnsi="Times New Roman"/>
                <w:sz w:val="24"/>
                <w:szCs w:val="24"/>
              </w:rPr>
              <w:t xml:space="preserve">В </w:t>
            </w:r>
            <w:r w:rsidRPr="0046616E">
              <w:rPr>
                <w:rFonts w:ascii="Times New Roman" w:hAnsi="Times New Roman"/>
                <w:sz w:val="24"/>
                <w:szCs w:val="24"/>
              </w:rPr>
              <w:t xml:space="preserve">районе имеется достаточная сырьевая база для строительства комплекса по производству цельномолочной продукции </w:t>
            </w:r>
            <w:r w:rsidR="00183258">
              <w:rPr>
                <w:rFonts w:ascii="Times New Roman" w:eastAsia="Calibri" w:hAnsi="Times New Roman" w:cs="Times New Roman"/>
                <w:sz w:val="24"/>
                <w:szCs w:val="24"/>
              </w:rPr>
              <w:t>за 2022</w:t>
            </w:r>
            <w:r w:rsidR="0046616E" w:rsidRPr="0046616E">
              <w:rPr>
                <w:rFonts w:ascii="Times New Roman" w:eastAsia="Calibri" w:hAnsi="Times New Roman" w:cs="Times New Roman"/>
                <w:sz w:val="24"/>
                <w:szCs w:val="24"/>
              </w:rPr>
              <w:t xml:space="preserve"> год производство молока во всех ка</w:t>
            </w:r>
            <w:r w:rsidR="00183258">
              <w:rPr>
                <w:rFonts w:ascii="Times New Roman" w:eastAsia="Calibri" w:hAnsi="Times New Roman" w:cs="Times New Roman"/>
                <w:sz w:val="24"/>
                <w:szCs w:val="24"/>
              </w:rPr>
              <w:t>тегориях хозяйств составило 46,3</w:t>
            </w:r>
            <w:r w:rsidR="0046616E" w:rsidRPr="0046616E">
              <w:rPr>
                <w:rFonts w:ascii="Times New Roman" w:eastAsia="Calibri" w:hAnsi="Times New Roman" w:cs="Times New Roman"/>
                <w:sz w:val="24"/>
                <w:szCs w:val="24"/>
              </w:rPr>
              <w:t xml:space="preserve"> тыс.тонн, в том числе в </w:t>
            </w:r>
            <w:r w:rsidR="00183258">
              <w:rPr>
                <w:rFonts w:ascii="Times New Roman" w:eastAsia="Calibri" w:hAnsi="Times New Roman" w:cs="Times New Roman"/>
                <w:sz w:val="24"/>
                <w:szCs w:val="24"/>
              </w:rPr>
              <w:t xml:space="preserve">хозяйствах – 91,6% (42,4 </w:t>
            </w:r>
            <w:r w:rsidR="0046616E" w:rsidRPr="0046616E">
              <w:rPr>
                <w:rFonts w:ascii="Times New Roman" w:eastAsia="Calibri" w:hAnsi="Times New Roman" w:cs="Times New Roman"/>
                <w:sz w:val="24"/>
                <w:szCs w:val="24"/>
              </w:rPr>
              <w:t xml:space="preserve"> тыс.</w:t>
            </w:r>
            <w:r w:rsidR="00491B46">
              <w:rPr>
                <w:rFonts w:ascii="Times New Roman" w:eastAsia="Calibri" w:hAnsi="Times New Roman" w:cs="Times New Roman"/>
                <w:sz w:val="24"/>
                <w:szCs w:val="24"/>
              </w:rPr>
              <w:t xml:space="preserve"> тонн</w:t>
            </w:r>
            <w:r w:rsidR="00183258">
              <w:rPr>
                <w:rFonts w:ascii="Times New Roman" w:hAnsi="Times New Roman"/>
                <w:sz w:val="24"/>
                <w:szCs w:val="24"/>
              </w:rPr>
              <w:t xml:space="preserve">. </w:t>
            </w:r>
            <w:r w:rsidRPr="00007C4F">
              <w:rPr>
                <w:rFonts w:ascii="Times New Roman" w:hAnsi="Times New Roman"/>
                <w:sz w:val="24"/>
                <w:szCs w:val="24"/>
              </w:rPr>
              <w:t xml:space="preserve">Строительство комплекса позволит удовлетворить не только потребность населения в цельномолочной продукции, но и закрыть существующую потребность частных молочных хозяйств в сбыте сырого молока (на сегодняшний день их продукция поставляется, в основном в Омскую область).  </w:t>
            </w:r>
          </w:p>
          <w:p w:rsidR="00B14606" w:rsidRPr="00007C4F" w:rsidRDefault="00B14606" w:rsidP="00630929">
            <w:pPr>
              <w:widowControl w:val="0"/>
              <w:jc w:val="both"/>
              <w:rPr>
                <w:rFonts w:ascii="Times New Roman" w:eastAsia="Batang" w:hAnsi="Times New Roman"/>
                <w:sz w:val="24"/>
                <w:szCs w:val="24"/>
                <w:lang w:eastAsia="ko-KR"/>
              </w:rPr>
            </w:pPr>
            <w:r w:rsidRPr="00007C4F">
              <w:rPr>
                <w:rFonts w:ascii="Times New Roman" w:hAnsi="Times New Roman"/>
                <w:bCs/>
                <w:sz w:val="24"/>
                <w:szCs w:val="24"/>
              </w:rPr>
              <w:t>По предварительным экономическим расчетам, сумма затрат составит ~ 180000тыс.руб.  С учётом всех видов налогов, платы за кредит, продолжительности строительства окупаемость вложенных в проект инвестиций может составить ~ 10 лет.</w:t>
            </w:r>
          </w:p>
        </w:tc>
      </w:tr>
      <w:tr w:rsidR="00B14606" w:rsidRPr="00007C4F" w:rsidTr="00491B46">
        <w:tc>
          <w:tcPr>
            <w:tcW w:w="452" w:type="dxa"/>
            <w:shd w:val="clear" w:color="auto" w:fill="FFFFFF" w:themeFill="background1"/>
          </w:tcPr>
          <w:p w:rsidR="00B14606" w:rsidRPr="00007C4F" w:rsidRDefault="003F5B5C" w:rsidP="00630929">
            <w:pPr>
              <w:widowControl w:val="0"/>
              <w:jc w:val="center"/>
              <w:rPr>
                <w:rFonts w:ascii="Times New Roman" w:hAnsi="Times New Roman"/>
                <w:sz w:val="24"/>
                <w:szCs w:val="24"/>
              </w:rPr>
            </w:pPr>
            <w:r>
              <w:rPr>
                <w:rFonts w:ascii="Times New Roman" w:hAnsi="Times New Roman"/>
                <w:sz w:val="24"/>
                <w:szCs w:val="24"/>
              </w:rPr>
              <w:t>2</w:t>
            </w:r>
          </w:p>
        </w:tc>
        <w:tc>
          <w:tcPr>
            <w:tcW w:w="2190" w:type="dxa"/>
            <w:shd w:val="clear" w:color="auto" w:fill="FFFFFF" w:themeFill="background1"/>
          </w:tcPr>
          <w:p w:rsidR="00B14606" w:rsidRPr="00007C4F" w:rsidRDefault="003F5B5C" w:rsidP="00630929">
            <w:pPr>
              <w:widowControl w:val="0"/>
              <w:jc w:val="center"/>
              <w:rPr>
                <w:rFonts w:ascii="Times New Roman" w:eastAsia="Batang" w:hAnsi="Times New Roman"/>
                <w:sz w:val="24"/>
                <w:szCs w:val="24"/>
                <w:lang w:eastAsia="ko-KR"/>
              </w:rPr>
            </w:pPr>
            <w:r w:rsidRPr="00007C4F">
              <w:rPr>
                <w:rFonts w:ascii="Times New Roman" w:hAnsi="Times New Roman"/>
                <w:sz w:val="24"/>
                <w:szCs w:val="24"/>
              </w:rPr>
              <w:t>Строительство комплекса придорожной инфраструктуры и сервиса</w:t>
            </w:r>
            <w:r>
              <w:rPr>
                <w:rFonts w:ascii="Times New Roman" w:hAnsi="Times New Roman"/>
                <w:sz w:val="24"/>
                <w:szCs w:val="24"/>
              </w:rPr>
              <w:t>.</w:t>
            </w:r>
            <w:r w:rsidR="00B14606" w:rsidRPr="00007C4F">
              <w:rPr>
                <w:rFonts w:ascii="Times New Roman" w:hAnsi="Times New Roman"/>
                <w:sz w:val="24"/>
                <w:szCs w:val="24"/>
              </w:rPr>
              <w:t>Услуги придорожного сервиса</w:t>
            </w:r>
          </w:p>
        </w:tc>
        <w:tc>
          <w:tcPr>
            <w:tcW w:w="6841" w:type="dxa"/>
            <w:shd w:val="clear" w:color="auto" w:fill="FFFFFF" w:themeFill="background1"/>
          </w:tcPr>
          <w:p w:rsidR="00B14606" w:rsidRPr="00007C4F" w:rsidRDefault="00B14606" w:rsidP="00630929">
            <w:pPr>
              <w:widowControl w:val="0"/>
              <w:jc w:val="both"/>
              <w:rPr>
                <w:rFonts w:ascii="Times New Roman" w:eastAsia="Batang" w:hAnsi="Times New Roman"/>
                <w:sz w:val="24"/>
                <w:szCs w:val="24"/>
                <w:lang w:eastAsia="ko-KR"/>
              </w:rPr>
            </w:pPr>
            <w:r w:rsidRPr="00007C4F">
              <w:rPr>
                <w:rFonts w:ascii="Times New Roman" w:hAnsi="Times New Roman"/>
                <w:sz w:val="24"/>
                <w:szCs w:val="24"/>
              </w:rPr>
              <w:t>По территории района проходят     автомагистраль федерального значения Байкал «М-51» протяженностью 71,3 км и автомагистраль регионального значения 992 км</w:t>
            </w:r>
            <w:r w:rsidR="00977540">
              <w:rPr>
                <w:rFonts w:ascii="Times New Roman" w:hAnsi="Times New Roman"/>
                <w:sz w:val="24"/>
                <w:szCs w:val="24"/>
              </w:rPr>
              <w:t>.</w:t>
            </w:r>
            <w:r w:rsidRPr="00007C4F">
              <w:rPr>
                <w:rFonts w:ascii="Times New Roman" w:hAnsi="Times New Roman"/>
                <w:sz w:val="24"/>
                <w:szCs w:val="24"/>
              </w:rPr>
              <w:t xml:space="preserve"> а/д «М-51» - Купино-Карасук протяженностью 39,7км.  Поэтому существует необходимость строительства придорожной инфраструктуры и сервиса на этих направлениях.</w:t>
            </w:r>
          </w:p>
        </w:tc>
      </w:tr>
      <w:tr w:rsidR="003F5B5C" w:rsidRPr="00007C4F" w:rsidTr="00491B46">
        <w:tc>
          <w:tcPr>
            <w:tcW w:w="452" w:type="dxa"/>
            <w:shd w:val="clear" w:color="auto" w:fill="FFFFFF" w:themeFill="background1"/>
          </w:tcPr>
          <w:p w:rsidR="003F5B5C" w:rsidRDefault="009A1046" w:rsidP="00630929">
            <w:pPr>
              <w:widowControl w:val="0"/>
              <w:jc w:val="center"/>
              <w:rPr>
                <w:rFonts w:ascii="Times New Roman" w:hAnsi="Times New Roman"/>
                <w:sz w:val="24"/>
                <w:szCs w:val="24"/>
              </w:rPr>
            </w:pPr>
            <w:r>
              <w:rPr>
                <w:rFonts w:ascii="Times New Roman" w:hAnsi="Times New Roman"/>
                <w:sz w:val="24"/>
                <w:szCs w:val="24"/>
              </w:rPr>
              <w:t>3</w:t>
            </w:r>
          </w:p>
        </w:tc>
        <w:tc>
          <w:tcPr>
            <w:tcW w:w="2190" w:type="dxa"/>
            <w:shd w:val="clear" w:color="auto" w:fill="FFFFFF" w:themeFill="background1"/>
          </w:tcPr>
          <w:p w:rsidR="003F5B5C" w:rsidRPr="00007C4F" w:rsidRDefault="009A1046" w:rsidP="00630929">
            <w:pPr>
              <w:widowControl w:val="0"/>
              <w:jc w:val="center"/>
              <w:rPr>
                <w:rFonts w:ascii="Times New Roman" w:hAnsi="Times New Roman"/>
                <w:sz w:val="24"/>
                <w:szCs w:val="24"/>
              </w:rPr>
            </w:pPr>
            <w:r>
              <w:rPr>
                <w:rFonts w:ascii="Times New Roman" w:hAnsi="Times New Roman"/>
                <w:sz w:val="24"/>
                <w:szCs w:val="24"/>
              </w:rPr>
              <w:t>Создание базы отдыха</w:t>
            </w:r>
          </w:p>
        </w:tc>
        <w:tc>
          <w:tcPr>
            <w:tcW w:w="6841" w:type="dxa"/>
            <w:shd w:val="clear" w:color="auto" w:fill="FFFFFF" w:themeFill="background1"/>
          </w:tcPr>
          <w:p w:rsidR="000956B1" w:rsidRPr="000956B1" w:rsidRDefault="000956B1" w:rsidP="000956B1">
            <w:pPr>
              <w:widowControl w:val="0"/>
              <w:jc w:val="both"/>
              <w:rPr>
                <w:rFonts w:ascii="Times New Roman" w:hAnsi="Times New Roman"/>
                <w:sz w:val="24"/>
                <w:szCs w:val="24"/>
              </w:rPr>
            </w:pPr>
            <w:r>
              <w:rPr>
                <w:rFonts w:ascii="Times New Roman" w:hAnsi="Times New Roman"/>
                <w:sz w:val="24"/>
                <w:szCs w:val="24"/>
              </w:rPr>
              <w:t>Н</w:t>
            </w:r>
            <w:r w:rsidR="009A1046" w:rsidRPr="009A1046">
              <w:rPr>
                <w:rFonts w:ascii="Times New Roman" w:hAnsi="Times New Roman"/>
                <w:sz w:val="24"/>
                <w:szCs w:val="24"/>
              </w:rPr>
              <w:t xml:space="preserve">аблюдается интерес </w:t>
            </w:r>
            <w:r>
              <w:rPr>
                <w:rFonts w:ascii="Times New Roman" w:hAnsi="Times New Roman"/>
                <w:sz w:val="24"/>
                <w:szCs w:val="24"/>
              </w:rPr>
              <w:t>к</w:t>
            </w:r>
            <w:r w:rsidR="009A1046" w:rsidRPr="009A1046">
              <w:rPr>
                <w:rFonts w:ascii="Times New Roman" w:hAnsi="Times New Roman"/>
                <w:sz w:val="24"/>
                <w:szCs w:val="24"/>
              </w:rPr>
              <w:t xml:space="preserve"> создани</w:t>
            </w:r>
            <w:r>
              <w:rPr>
                <w:rFonts w:ascii="Times New Roman" w:hAnsi="Times New Roman"/>
                <w:sz w:val="24"/>
                <w:szCs w:val="24"/>
              </w:rPr>
              <w:t>ю</w:t>
            </w:r>
            <w:r w:rsidR="00B63DA4">
              <w:rPr>
                <w:rFonts w:ascii="Times New Roman" w:hAnsi="Times New Roman"/>
                <w:sz w:val="24"/>
                <w:szCs w:val="24"/>
              </w:rPr>
              <w:t xml:space="preserve"> </w:t>
            </w:r>
            <w:r w:rsidR="009A1046">
              <w:rPr>
                <w:rFonts w:ascii="Times New Roman" w:hAnsi="Times New Roman"/>
                <w:sz w:val="24"/>
                <w:szCs w:val="24"/>
              </w:rPr>
              <w:t>баз отдыха</w:t>
            </w:r>
            <w:r w:rsidR="009A1046" w:rsidRPr="009A1046">
              <w:rPr>
                <w:rFonts w:ascii="Times New Roman" w:hAnsi="Times New Roman"/>
                <w:sz w:val="24"/>
                <w:szCs w:val="24"/>
              </w:rPr>
              <w:t xml:space="preserve"> для организации </w:t>
            </w:r>
            <w:r w:rsidR="00365741">
              <w:rPr>
                <w:rFonts w:ascii="Times New Roman" w:hAnsi="Times New Roman"/>
                <w:sz w:val="24"/>
                <w:szCs w:val="24"/>
              </w:rPr>
              <w:t>отдыха и развлечений населения</w:t>
            </w:r>
            <w:r>
              <w:rPr>
                <w:rFonts w:ascii="Times New Roman" w:hAnsi="Times New Roman"/>
                <w:sz w:val="24"/>
                <w:szCs w:val="24"/>
              </w:rPr>
              <w:t>.</w:t>
            </w:r>
            <w:r w:rsidR="00B63DA4">
              <w:rPr>
                <w:rFonts w:ascii="Times New Roman" w:hAnsi="Times New Roman"/>
                <w:sz w:val="24"/>
                <w:szCs w:val="24"/>
              </w:rPr>
              <w:t xml:space="preserve"> </w:t>
            </w:r>
            <w:r w:rsidRPr="000956B1">
              <w:rPr>
                <w:rFonts w:ascii="Times New Roman" w:hAnsi="Times New Roman"/>
                <w:sz w:val="24"/>
                <w:szCs w:val="24"/>
              </w:rPr>
              <w:t>Создание необходимой инфраструктуры для туризма позвол</w:t>
            </w:r>
            <w:r w:rsidR="00365741">
              <w:rPr>
                <w:rFonts w:ascii="Times New Roman" w:hAnsi="Times New Roman"/>
                <w:sz w:val="24"/>
                <w:szCs w:val="24"/>
              </w:rPr>
              <w:t>и</w:t>
            </w:r>
            <w:r w:rsidRPr="000956B1">
              <w:rPr>
                <w:rFonts w:ascii="Times New Roman" w:hAnsi="Times New Roman"/>
                <w:sz w:val="24"/>
                <w:szCs w:val="24"/>
              </w:rPr>
              <w:t>т обеспечить доступность</w:t>
            </w:r>
          </w:p>
          <w:p w:rsidR="003F5B5C" w:rsidRPr="00007C4F" w:rsidRDefault="000956B1" w:rsidP="000956B1">
            <w:pPr>
              <w:widowControl w:val="0"/>
              <w:jc w:val="both"/>
              <w:rPr>
                <w:rFonts w:ascii="Times New Roman" w:hAnsi="Times New Roman"/>
                <w:sz w:val="24"/>
                <w:szCs w:val="24"/>
              </w:rPr>
            </w:pPr>
            <w:r w:rsidRPr="000956B1">
              <w:rPr>
                <w:rFonts w:ascii="Times New Roman" w:hAnsi="Times New Roman"/>
                <w:sz w:val="24"/>
                <w:szCs w:val="24"/>
              </w:rPr>
              <w:t xml:space="preserve">уникальных уголков природы для туристов. </w:t>
            </w:r>
            <w:r>
              <w:rPr>
                <w:rFonts w:ascii="Times New Roman" w:hAnsi="Times New Roman"/>
                <w:sz w:val="24"/>
                <w:szCs w:val="24"/>
              </w:rPr>
              <w:t>Возможно</w:t>
            </w:r>
            <w:r w:rsidRPr="000956B1">
              <w:rPr>
                <w:rFonts w:ascii="Times New Roman" w:hAnsi="Times New Roman"/>
                <w:sz w:val="24"/>
                <w:szCs w:val="24"/>
              </w:rPr>
              <w:t xml:space="preserve"> созда</w:t>
            </w:r>
            <w:r>
              <w:rPr>
                <w:rFonts w:ascii="Times New Roman" w:hAnsi="Times New Roman"/>
                <w:sz w:val="24"/>
                <w:szCs w:val="24"/>
              </w:rPr>
              <w:t>ние</w:t>
            </w:r>
            <w:r w:rsidRPr="000956B1">
              <w:rPr>
                <w:rFonts w:ascii="Times New Roman" w:hAnsi="Times New Roman"/>
                <w:sz w:val="24"/>
                <w:szCs w:val="24"/>
              </w:rPr>
              <w:t xml:space="preserve"> услови</w:t>
            </w:r>
            <w:r>
              <w:rPr>
                <w:rFonts w:ascii="Times New Roman" w:hAnsi="Times New Roman"/>
                <w:sz w:val="24"/>
                <w:szCs w:val="24"/>
              </w:rPr>
              <w:t>й</w:t>
            </w:r>
            <w:r w:rsidRPr="000956B1">
              <w:rPr>
                <w:rFonts w:ascii="Times New Roman" w:hAnsi="Times New Roman"/>
                <w:sz w:val="24"/>
                <w:szCs w:val="24"/>
              </w:rPr>
              <w:t xml:space="preserve"> для</w:t>
            </w:r>
            <w:r>
              <w:rPr>
                <w:rFonts w:ascii="Times New Roman" w:hAnsi="Times New Roman"/>
                <w:sz w:val="24"/>
                <w:szCs w:val="24"/>
              </w:rPr>
              <w:t xml:space="preserve"> п</w:t>
            </w:r>
            <w:r w:rsidRPr="000956B1">
              <w:rPr>
                <w:rFonts w:ascii="Times New Roman" w:hAnsi="Times New Roman"/>
                <w:sz w:val="24"/>
                <w:szCs w:val="24"/>
              </w:rPr>
              <w:t>ривлечения инвестиций и частного капитала с целью реализации инвестиционных</w:t>
            </w:r>
            <w:r w:rsidR="00B63DA4">
              <w:rPr>
                <w:rFonts w:ascii="Times New Roman" w:hAnsi="Times New Roman"/>
                <w:sz w:val="24"/>
                <w:szCs w:val="24"/>
              </w:rPr>
              <w:t xml:space="preserve"> </w:t>
            </w:r>
            <w:r w:rsidRPr="000956B1">
              <w:rPr>
                <w:rFonts w:ascii="Times New Roman" w:hAnsi="Times New Roman"/>
                <w:sz w:val="24"/>
                <w:szCs w:val="24"/>
              </w:rPr>
              <w:t xml:space="preserve">проектов по объектам </w:t>
            </w:r>
            <w:r>
              <w:rPr>
                <w:rFonts w:ascii="Times New Roman" w:hAnsi="Times New Roman"/>
                <w:sz w:val="24"/>
                <w:szCs w:val="24"/>
              </w:rPr>
              <w:t>охотничьего туризма.</w:t>
            </w:r>
          </w:p>
        </w:tc>
      </w:tr>
      <w:tr w:rsidR="003F5B5C" w:rsidRPr="00007C4F" w:rsidTr="00491B46">
        <w:tc>
          <w:tcPr>
            <w:tcW w:w="452" w:type="dxa"/>
            <w:shd w:val="clear" w:color="auto" w:fill="FFFFFF" w:themeFill="background1"/>
          </w:tcPr>
          <w:p w:rsidR="003F5B5C" w:rsidRDefault="005E510C" w:rsidP="00630929">
            <w:pPr>
              <w:widowControl w:val="0"/>
              <w:jc w:val="center"/>
              <w:rPr>
                <w:rFonts w:ascii="Times New Roman" w:hAnsi="Times New Roman"/>
                <w:sz w:val="24"/>
                <w:szCs w:val="24"/>
              </w:rPr>
            </w:pPr>
            <w:r>
              <w:rPr>
                <w:rFonts w:ascii="Times New Roman" w:hAnsi="Times New Roman"/>
                <w:sz w:val="24"/>
                <w:szCs w:val="24"/>
              </w:rPr>
              <w:t>4</w:t>
            </w:r>
          </w:p>
        </w:tc>
        <w:tc>
          <w:tcPr>
            <w:tcW w:w="2190" w:type="dxa"/>
            <w:shd w:val="clear" w:color="auto" w:fill="FFFFFF" w:themeFill="background1"/>
          </w:tcPr>
          <w:p w:rsidR="003F5B5C" w:rsidRPr="00007C4F" w:rsidRDefault="005E510C" w:rsidP="00630929">
            <w:pPr>
              <w:widowControl w:val="0"/>
              <w:jc w:val="center"/>
              <w:rPr>
                <w:rFonts w:ascii="Times New Roman" w:hAnsi="Times New Roman"/>
                <w:sz w:val="24"/>
                <w:szCs w:val="24"/>
              </w:rPr>
            </w:pPr>
            <w:r w:rsidRPr="005E510C">
              <w:rPr>
                <w:rFonts w:ascii="Times New Roman" w:hAnsi="Times New Roman"/>
                <w:sz w:val="24"/>
                <w:szCs w:val="24"/>
              </w:rPr>
              <w:t>Организация развлекательного центра</w:t>
            </w:r>
          </w:p>
        </w:tc>
        <w:tc>
          <w:tcPr>
            <w:tcW w:w="6841" w:type="dxa"/>
            <w:shd w:val="clear" w:color="auto" w:fill="FFFFFF" w:themeFill="background1"/>
          </w:tcPr>
          <w:p w:rsidR="003F5B5C" w:rsidRPr="00007C4F" w:rsidRDefault="005E510C" w:rsidP="005E510C">
            <w:pPr>
              <w:widowControl w:val="0"/>
              <w:jc w:val="both"/>
              <w:rPr>
                <w:rFonts w:ascii="Times New Roman" w:hAnsi="Times New Roman"/>
                <w:sz w:val="24"/>
                <w:szCs w:val="24"/>
              </w:rPr>
            </w:pPr>
            <w:r>
              <w:rPr>
                <w:rFonts w:ascii="Times New Roman" w:hAnsi="Times New Roman"/>
                <w:sz w:val="24"/>
                <w:szCs w:val="24"/>
              </w:rPr>
              <w:t xml:space="preserve">В Татарском районе имеется возможность </w:t>
            </w:r>
            <w:r w:rsidRPr="005E510C">
              <w:rPr>
                <w:rFonts w:ascii="Times New Roman" w:hAnsi="Times New Roman"/>
                <w:sz w:val="24"/>
                <w:szCs w:val="24"/>
              </w:rPr>
              <w:t>организаци</w:t>
            </w:r>
            <w:r>
              <w:rPr>
                <w:rFonts w:ascii="Times New Roman" w:hAnsi="Times New Roman"/>
                <w:sz w:val="24"/>
                <w:szCs w:val="24"/>
              </w:rPr>
              <w:t>и бизнеса в сфере развлечений: проведение</w:t>
            </w:r>
            <w:r w:rsidRPr="005E510C">
              <w:rPr>
                <w:rFonts w:ascii="Times New Roman" w:hAnsi="Times New Roman"/>
                <w:sz w:val="24"/>
                <w:szCs w:val="24"/>
              </w:rPr>
              <w:t xml:space="preserve"> праздник</w:t>
            </w:r>
            <w:r>
              <w:rPr>
                <w:rFonts w:ascii="Times New Roman" w:hAnsi="Times New Roman"/>
                <w:sz w:val="24"/>
                <w:szCs w:val="24"/>
              </w:rPr>
              <w:t>ов</w:t>
            </w:r>
            <w:r w:rsidRPr="005E510C">
              <w:rPr>
                <w:rFonts w:ascii="Times New Roman" w:hAnsi="Times New Roman"/>
                <w:sz w:val="24"/>
                <w:szCs w:val="24"/>
              </w:rPr>
              <w:t xml:space="preserve"> с программ</w:t>
            </w:r>
            <w:r>
              <w:rPr>
                <w:rFonts w:ascii="Times New Roman" w:hAnsi="Times New Roman"/>
                <w:sz w:val="24"/>
                <w:szCs w:val="24"/>
              </w:rPr>
              <w:t>ами, включая о</w:t>
            </w:r>
            <w:r w:rsidRPr="005E510C">
              <w:rPr>
                <w:rFonts w:ascii="Times New Roman" w:hAnsi="Times New Roman"/>
                <w:sz w:val="24"/>
                <w:szCs w:val="24"/>
              </w:rPr>
              <w:t>казание услуг в сфере общественного питания для детей дошкольного, школьного воз</w:t>
            </w:r>
            <w:r>
              <w:rPr>
                <w:rFonts w:ascii="Times New Roman" w:hAnsi="Times New Roman"/>
                <w:sz w:val="24"/>
                <w:szCs w:val="24"/>
              </w:rPr>
              <w:t>раста, их родителей, студентов.</w:t>
            </w:r>
          </w:p>
        </w:tc>
      </w:tr>
    </w:tbl>
    <w:p w:rsidR="008761D2" w:rsidRDefault="008761D2" w:rsidP="00630929">
      <w:pPr>
        <w:spacing w:line="240" w:lineRule="auto"/>
        <w:rPr>
          <w:rFonts w:eastAsiaTheme="majorEastAsia"/>
          <w:highlight w:val="yellow"/>
        </w:rPr>
      </w:pPr>
      <w:bookmarkStart w:id="36" w:name="_Toc33104781"/>
      <w:r>
        <w:rPr>
          <w:highlight w:val="yellow"/>
        </w:rPr>
        <w:br w:type="page"/>
      </w:r>
    </w:p>
    <w:p w:rsidR="00E561A3" w:rsidRPr="0046616E" w:rsidRDefault="00D76476" w:rsidP="00630929">
      <w:pPr>
        <w:pStyle w:val="2"/>
        <w:keepLines w:val="0"/>
        <w:widowControl w:val="0"/>
        <w:spacing w:after="240" w:line="240" w:lineRule="auto"/>
        <w:jc w:val="center"/>
        <w:rPr>
          <w:rFonts w:ascii="Times New Roman" w:hAnsi="Times New Roman" w:cs="Times New Roman"/>
          <w:color w:val="17365D" w:themeColor="text2" w:themeShade="BF"/>
          <w:sz w:val="28"/>
          <w:szCs w:val="28"/>
        </w:rPr>
      </w:pPr>
      <w:bookmarkStart w:id="37" w:name="_Toc37400689"/>
      <w:r w:rsidRPr="0046616E">
        <w:rPr>
          <w:rFonts w:ascii="Times New Roman" w:hAnsi="Times New Roman" w:cs="Times New Roman"/>
          <w:color w:val="17365D" w:themeColor="text2" w:themeShade="BF"/>
          <w:sz w:val="28"/>
          <w:szCs w:val="28"/>
        </w:rPr>
        <w:t>8.5.</w:t>
      </w:r>
      <w:r w:rsidR="00835F12" w:rsidRPr="0046616E">
        <w:rPr>
          <w:rFonts w:ascii="Times New Roman" w:hAnsi="Times New Roman" w:cs="Times New Roman"/>
          <w:color w:val="17365D" w:themeColor="text2" w:themeShade="BF"/>
          <w:sz w:val="28"/>
          <w:szCs w:val="28"/>
        </w:rPr>
        <w:t> </w:t>
      </w:r>
      <w:r w:rsidRPr="0046616E">
        <w:rPr>
          <w:rFonts w:ascii="Times New Roman" w:hAnsi="Times New Roman" w:cs="Times New Roman"/>
          <w:color w:val="17365D" w:themeColor="text2" w:themeShade="BF"/>
          <w:sz w:val="28"/>
          <w:szCs w:val="28"/>
        </w:rPr>
        <w:t>Недозагруженные производственные мощности</w:t>
      </w:r>
      <w:bookmarkEnd w:id="36"/>
      <w:bookmarkEnd w:id="37"/>
    </w:p>
    <w:tbl>
      <w:tblPr>
        <w:tblStyle w:val="a3"/>
        <w:tblW w:w="10065" w:type="dxa"/>
        <w:tblInd w:w="-5"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ayout w:type="fixed"/>
        <w:tblLook w:val="04A0" w:firstRow="1" w:lastRow="0" w:firstColumn="1" w:lastColumn="0" w:noHBand="0" w:noVBand="1"/>
      </w:tblPr>
      <w:tblGrid>
        <w:gridCol w:w="1956"/>
        <w:gridCol w:w="3402"/>
        <w:gridCol w:w="3573"/>
        <w:gridCol w:w="1134"/>
      </w:tblGrid>
      <w:tr w:rsidR="00D76476" w:rsidRPr="00F737F1" w:rsidTr="00C253B3">
        <w:tc>
          <w:tcPr>
            <w:tcW w:w="1956" w:type="dxa"/>
            <w:shd w:val="clear" w:color="auto" w:fill="365F91" w:themeFill="accent1" w:themeFillShade="BF"/>
            <w:vAlign w:val="center"/>
          </w:tcPr>
          <w:p w:rsidR="00D76476" w:rsidRPr="00571A17" w:rsidRDefault="00381AEA" w:rsidP="00630929">
            <w:pPr>
              <w:widowControl w:val="0"/>
              <w:ind w:right="-108"/>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Собственник</w:t>
            </w:r>
          </w:p>
        </w:tc>
        <w:tc>
          <w:tcPr>
            <w:tcW w:w="3402" w:type="dxa"/>
            <w:shd w:val="clear" w:color="auto" w:fill="365F91" w:themeFill="accent1" w:themeFillShade="BF"/>
            <w:vAlign w:val="center"/>
          </w:tcPr>
          <w:p w:rsidR="00D76476" w:rsidRPr="00571A17" w:rsidRDefault="00D76476" w:rsidP="00630929">
            <w:pPr>
              <w:widowControl w:val="0"/>
              <w:jc w:val="center"/>
              <w:rPr>
                <w:rFonts w:ascii="Times New Roman" w:hAnsi="Times New Roman" w:cs="Times New Roman"/>
                <w:b/>
                <w:color w:val="FFFFFF" w:themeColor="background1"/>
                <w:sz w:val="24"/>
                <w:szCs w:val="24"/>
              </w:rPr>
            </w:pPr>
            <w:r w:rsidRPr="00571A17">
              <w:rPr>
                <w:rFonts w:ascii="Times New Roman" w:hAnsi="Times New Roman" w:cs="Times New Roman"/>
                <w:b/>
                <w:color w:val="FFFFFF" w:themeColor="background1"/>
                <w:sz w:val="24"/>
                <w:szCs w:val="24"/>
              </w:rPr>
              <w:t xml:space="preserve">Адрес, контакты </w:t>
            </w:r>
            <w:r w:rsidRPr="00571A17">
              <w:rPr>
                <w:rFonts w:ascii="Times New Roman" w:hAnsi="Times New Roman" w:cs="Times New Roman"/>
                <w:b/>
                <w:i/>
                <w:color w:val="FFFFFF" w:themeColor="background1"/>
                <w:sz w:val="24"/>
                <w:szCs w:val="24"/>
              </w:rPr>
              <w:t xml:space="preserve">(тел, факс, </w:t>
            </w:r>
            <w:r w:rsidRPr="00571A17">
              <w:rPr>
                <w:rFonts w:ascii="Times New Roman" w:hAnsi="Times New Roman" w:cs="Times New Roman"/>
                <w:b/>
                <w:i/>
                <w:color w:val="FFFFFF" w:themeColor="background1"/>
                <w:sz w:val="24"/>
                <w:szCs w:val="24"/>
                <w:lang w:val="en-US"/>
              </w:rPr>
              <w:t>e</w:t>
            </w:r>
            <w:r w:rsidRPr="00571A17">
              <w:rPr>
                <w:rFonts w:ascii="Times New Roman" w:hAnsi="Times New Roman" w:cs="Times New Roman"/>
                <w:b/>
                <w:i/>
                <w:color w:val="FFFFFF" w:themeColor="background1"/>
                <w:sz w:val="24"/>
                <w:szCs w:val="24"/>
              </w:rPr>
              <w:t>-</w:t>
            </w:r>
            <w:r w:rsidRPr="00571A17">
              <w:rPr>
                <w:rFonts w:ascii="Times New Roman" w:hAnsi="Times New Roman" w:cs="Times New Roman"/>
                <w:b/>
                <w:i/>
                <w:color w:val="FFFFFF" w:themeColor="background1"/>
                <w:sz w:val="24"/>
                <w:szCs w:val="24"/>
                <w:lang w:val="en-US"/>
              </w:rPr>
              <w:t>mail</w:t>
            </w:r>
            <w:r w:rsidRPr="00571A17">
              <w:rPr>
                <w:rFonts w:ascii="Times New Roman" w:hAnsi="Times New Roman" w:cs="Times New Roman"/>
                <w:b/>
                <w:i/>
                <w:color w:val="FFFFFF" w:themeColor="background1"/>
                <w:sz w:val="24"/>
                <w:szCs w:val="24"/>
              </w:rPr>
              <w:t>)</w:t>
            </w:r>
          </w:p>
        </w:tc>
        <w:tc>
          <w:tcPr>
            <w:tcW w:w="3573" w:type="dxa"/>
            <w:shd w:val="clear" w:color="auto" w:fill="365F91" w:themeFill="accent1" w:themeFillShade="BF"/>
            <w:vAlign w:val="center"/>
          </w:tcPr>
          <w:p w:rsidR="00835F12" w:rsidRPr="00571A17" w:rsidRDefault="00D76476" w:rsidP="00630929">
            <w:pPr>
              <w:widowControl w:val="0"/>
              <w:jc w:val="center"/>
              <w:rPr>
                <w:rFonts w:ascii="Times New Roman" w:hAnsi="Times New Roman" w:cs="Times New Roman"/>
                <w:b/>
                <w:color w:val="FFFFFF" w:themeColor="background1"/>
                <w:sz w:val="24"/>
                <w:szCs w:val="24"/>
              </w:rPr>
            </w:pPr>
            <w:r w:rsidRPr="00571A17">
              <w:rPr>
                <w:rFonts w:ascii="Times New Roman" w:hAnsi="Times New Roman" w:cs="Times New Roman"/>
                <w:b/>
                <w:color w:val="FFFFFF" w:themeColor="background1"/>
                <w:sz w:val="24"/>
                <w:szCs w:val="24"/>
              </w:rPr>
              <w:t>Характеристика незагруженн</w:t>
            </w:r>
            <w:r w:rsidR="00835F12" w:rsidRPr="00571A17">
              <w:rPr>
                <w:rFonts w:ascii="Times New Roman" w:hAnsi="Times New Roman" w:cs="Times New Roman"/>
                <w:b/>
                <w:color w:val="FFFFFF" w:themeColor="background1"/>
                <w:sz w:val="24"/>
                <w:szCs w:val="24"/>
              </w:rPr>
              <w:t xml:space="preserve">ых </w:t>
            </w:r>
            <w:r w:rsidRPr="00571A17">
              <w:rPr>
                <w:rFonts w:ascii="Times New Roman" w:hAnsi="Times New Roman" w:cs="Times New Roman"/>
                <w:b/>
                <w:color w:val="FFFFFF" w:themeColor="background1"/>
                <w:sz w:val="24"/>
                <w:szCs w:val="24"/>
              </w:rPr>
              <w:t>мощностей</w:t>
            </w:r>
          </w:p>
          <w:p w:rsidR="00D76476" w:rsidRPr="00571A17" w:rsidRDefault="00D76476" w:rsidP="00630929">
            <w:pPr>
              <w:widowControl w:val="0"/>
              <w:jc w:val="center"/>
              <w:rPr>
                <w:rFonts w:ascii="Times New Roman" w:hAnsi="Times New Roman" w:cs="Times New Roman"/>
                <w:b/>
                <w:color w:val="FFFFFF" w:themeColor="background1"/>
                <w:sz w:val="24"/>
                <w:szCs w:val="24"/>
              </w:rPr>
            </w:pPr>
            <w:r w:rsidRPr="00571A17">
              <w:rPr>
                <w:rFonts w:ascii="Times New Roman" w:hAnsi="Times New Roman" w:cs="Times New Roman"/>
                <w:b/>
                <w:i/>
                <w:color w:val="FFFFFF" w:themeColor="background1"/>
                <w:sz w:val="24"/>
                <w:szCs w:val="24"/>
              </w:rPr>
              <w:t>(площадь помещений, вид помещений, наличие оборудования и т.п.)</w:t>
            </w:r>
          </w:p>
        </w:tc>
        <w:tc>
          <w:tcPr>
            <w:tcW w:w="1134" w:type="dxa"/>
            <w:shd w:val="clear" w:color="auto" w:fill="365F91" w:themeFill="accent1" w:themeFillShade="BF"/>
            <w:vAlign w:val="center"/>
          </w:tcPr>
          <w:p w:rsidR="00D76476" w:rsidRPr="00571A17" w:rsidRDefault="00D76476" w:rsidP="00630929">
            <w:pPr>
              <w:widowControl w:val="0"/>
              <w:jc w:val="center"/>
              <w:rPr>
                <w:rFonts w:ascii="Times New Roman" w:hAnsi="Times New Roman" w:cs="Times New Roman"/>
                <w:b/>
                <w:color w:val="FFFFFF" w:themeColor="background1"/>
                <w:sz w:val="24"/>
                <w:szCs w:val="24"/>
              </w:rPr>
            </w:pPr>
            <w:r w:rsidRPr="00571A17">
              <w:rPr>
                <w:rFonts w:ascii="Times New Roman" w:hAnsi="Times New Roman" w:cs="Times New Roman"/>
                <w:b/>
                <w:color w:val="FFFFFF" w:themeColor="background1"/>
                <w:sz w:val="24"/>
                <w:szCs w:val="24"/>
              </w:rPr>
              <w:t xml:space="preserve">Вид и стоимость использования </w:t>
            </w:r>
            <w:r w:rsidR="00835F12" w:rsidRPr="00571A17">
              <w:rPr>
                <w:rFonts w:ascii="Times New Roman" w:hAnsi="Times New Roman" w:cs="Times New Roman"/>
                <w:b/>
                <w:i/>
                <w:color w:val="FFFFFF" w:themeColor="background1"/>
                <w:sz w:val="24"/>
                <w:szCs w:val="24"/>
              </w:rPr>
              <w:t>(аренда/</w:t>
            </w:r>
            <w:r w:rsidRPr="00571A17">
              <w:rPr>
                <w:rFonts w:ascii="Times New Roman" w:hAnsi="Times New Roman" w:cs="Times New Roman"/>
                <w:b/>
                <w:i/>
                <w:color w:val="FFFFFF" w:themeColor="background1"/>
                <w:sz w:val="24"/>
                <w:szCs w:val="24"/>
              </w:rPr>
              <w:t>выкуп/иное)</w:t>
            </w:r>
          </w:p>
        </w:tc>
      </w:tr>
      <w:tr w:rsidR="00CA344C" w:rsidRPr="00F737F1" w:rsidTr="00C253B3">
        <w:tc>
          <w:tcPr>
            <w:tcW w:w="1956" w:type="dxa"/>
          </w:tcPr>
          <w:p w:rsidR="00CA344C" w:rsidRPr="00BB7A28" w:rsidRDefault="00147E92" w:rsidP="00630929">
            <w:pPr>
              <w:widowControl w:val="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Администрация г. Татарска Новосибирской области</w:t>
            </w:r>
          </w:p>
        </w:tc>
        <w:tc>
          <w:tcPr>
            <w:tcW w:w="3402" w:type="dxa"/>
          </w:tcPr>
          <w:p w:rsidR="00147E92" w:rsidRPr="00147E92" w:rsidRDefault="00F2300A" w:rsidP="00C253B3">
            <w:pPr>
              <w:widowControl w:val="0"/>
              <w:rPr>
                <w:rFonts w:ascii="Times New Roman" w:hAnsi="Times New Roman" w:cs="Times New Roman"/>
                <w:color w:val="000000" w:themeColor="text1"/>
                <w:sz w:val="24"/>
                <w:szCs w:val="24"/>
              </w:rPr>
            </w:pPr>
            <w:r w:rsidRPr="00147E92">
              <w:rPr>
                <w:rFonts w:ascii="Times New Roman" w:hAnsi="Times New Roman" w:cs="Times New Roman"/>
                <w:color w:val="000000" w:themeColor="text1"/>
                <w:sz w:val="24"/>
                <w:szCs w:val="24"/>
              </w:rPr>
              <w:t>Новосибир</w:t>
            </w:r>
            <w:r w:rsidR="00BB7A28" w:rsidRPr="00147E92">
              <w:rPr>
                <w:rFonts w:ascii="Times New Roman" w:hAnsi="Times New Roman" w:cs="Times New Roman"/>
                <w:color w:val="000000" w:themeColor="text1"/>
                <w:sz w:val="24"/>
                <w:szCs w:val="24"/>
              </w:rPr>
              <w:t xml:space="preserve">ская область, г. Татарск, </w:t>
            </w:r>
            <w:r w:rsidR="00147E92" w:rsidRPr="00147E92">
              <w:rPr>
                <w:rFonts w:ascii="Times New Roman" w:hAnsi="Times New Roman" w:cs="Times New Roman"/>
                <w:color w:val="000000"/>
                <w:sz w:val="24"/>
                <w:szCs w:val="24"/>
                <w:shd w:val="clear" w:color="auto" w:fill="F8F9FA"/>
              </w:rPr>
              <w:t>ул. Подъездной путь, 1а</w:t>
            </w:r>
          </w:p>
          <w:p w:rsidR="00BB7A28" w:rsidRPr="00BB7A28" w:rsidRDefault="00BB7A28" w:rsidP="00C253B3">
            <w:pPr>
              <w:widowControl w:val="0"/>
              <w:rPr>
                <w:rFonts w:ascii="Times New Roman" w:hAnsi="Times New Roman" w:cs="Times New Roman"/>
                <w:color w:val="000000" w:themeColor="text1"/>
                <w:sz w:val="24"/>
                <w:szCs w:val="24"/>
              </w:rPr>
            </w:pPr>
          </w:p>
        </w:tc>
        <w:tc>
          <w:tcPr>
            <w:tcW w:w="3573" w:type="dxa"/>
          </w:tcPr>
          <w:p w:rsidR="00CA344C" w:rsidRPr="00BB7A28" w:rsidRDefault="00147E92" w:rsidP="00806B76">
            <w:pPr>
              <w:pStyle w:val="a8"/>
              <w:widowControl w:val="0"/>
              <w:shd w:val="clear" w:color="auto" w:fill="FFFFFF"/>
              <w:spacing w:before="0" w:beforeAutospacing="0" w:after="0" w:afterAutospacing="0"/>
              <w:textAlignment w:val="baseline"/>
              <w:rPr>
                <w:color w:val="000000" w:themeColor="text1"/>
              </w:rPr>
            </w:pPr>
            <w:r>
              <w:rPr>
                <w:color w:val="000000" w:themeColor="text1"/>
              </w:rPr>
              <w:t>Земельный участок площадью 22494 кв.м.  Категория земель: земли населенных пунктов. Разрешенное использование: строительная промышленность.</w:t>
            </w:r>
          </w:p>
        </w:tc>
        <w:tc>
          <w:tcPr>
            <w:tcW w:w="1134" w:type="dxa"/>
          </w:tcPr>
          <w:p w:rsidR="00CA344C" w:rsidRPr="00BB7A28" w:rsidRDefault="003A49BB" w:rsidP="00630929">
            <w:pPr>
              <w:widowControl w:val="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Аренда/</w:t>
            </w:r>
            <w:r w:rsidR="00BB7A28">
              <w:rPr>
                <w:rFonts w:ascii="Times New Roman" w:hAnsi="Times New Roman" w:cs="Times New Roman"/>
                <w:color w:val="000000" w:themeColor="text1"/>
                <w:sz w:val="24"/>
                <w:szCs w:val="24"/>
              </w:rPr>
              <w:t>Выкуп</w:t>
            </w:r>
          </w:p>
        </w:tc>
      </w:tr>
      <w:tr w:rsidR="00D76476" w:rsidRPr="00A969E7" w:rsidTr="00C253B3">
        <w:tc>
          <w:tcPr>
            <w:tcW w:w="1956" w:type="dxa"/>
          </w:tcPr>
          <w:p w:rsidR="00D76476" w:rsidRPr="00DD7B11" w:rsidRDefault="00147E92" w:rsidP="00630929">
            <w:pPr>
              <w:widowControl w:val="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Администрация г. Татарска Новосибирской области</w:t>
            </w:r>
          </w:p>
        </w:tc>
        <w:tc>
          <w:tcPr>
            <w:tcW w:w="3402" w:type="dxa"/>
          </w:tcPr>
          <w:p w:rsidR="00147E92" w:rsidRPr="00DD7B11" w:rsidRDefault="00D4763B" w:rsidP="00C253B3">
            <w:pPr>
              <w:widowControl w:val="0"/>
              <w:rPr>
                <w:rFonts w:ascii="Times New Roman" w:hAnsi="Times New Roman" w:cs="Times New Roman"/>
                <w:color w:val="000000" w:themeColor="text1"/>
                <w:sz w:val="24"/>
                <w:szCs w:val="24"/>
              </w:rPr>
            </w:pPr>
            <w:r w:rsidRPr="00DD7B11">
              <w:rPr>
                <w:rFonts w:ascii="Times New Roman" w:hAnsi="Times New Roman" w:cs="Times New Roman"/>
                <w:color w:val="000000" w:themeColor="text1"/>
                <w:sz w:val="24"/>
                <w:szCs w:val="24"/>
              </w:rPr>
              <w:t xml:space="preserve">Новосибирская область, г. Татарск, </w:t>
            </w:r>
            <w:r w:rsidR="00147E92">
              <w:rPr>
                <w:rFonts w:ascii="Times New Roman" w:hAnsi="Times New Roman" w:cs="Times New Roman"/>
                <w:color w:val="000000" w:themeColor="text1"/>
                <w:sz w:val="24"/>
                <w:szCs w:val="24"/>
              </w:rPr>
              <w:t>ул. Славгородская, д.8</w:t>
            </w:r>
          </w:p>
          <w:p w:rsidR="00DD7B11" w:rsidRPr="00DD7B11" w:rsidRDefault="00DD7B11" w:rsidP="00C253B3">
            <w:pPr>
              <w:widowControl w:val="0"/>
              <w:rPr>
                <w:rFonts w:ascii="Times New Roman" w:hAnsi="Times New Roman" w:cs="Times New Roman"/>
                <w:color w:val="000000" w:themeColor="text1"/>
                <w:sz w:val="24"/>
                <w:szCs w:val="24"/>
              </w:rPr>
            </w:pPr>
          </w:p>
        </w:tc>
        <w:tc>
          <w:tcPr>
            <w:tcW w:w="3573" w:type="dxa"/>
          </w:tcPr>
          <w:p w:rsidR="00D76476" w:rsidRPr="00F737F1" w:rsidRDefault="00F4424A" w:rsidP="00147E92">
            <w:pPr>
              <w:widowControl w:val="0"/>
              <w:rPr>
                <w:rFonts w:ascii="Times New Roman" w:hAnsi="Times New Roman" w:cs="Times New Roman"/>
                <w:color w:val="000000" w:themeColor="text1"/>
                <w:sz w:val="24"/>
                <w:szCs w:val="24"/>
                <w:highlight w:val="yellow"/>
              </w:rPr>
            </w:pPr>
            <w:r>
              <w:rPr>
                <w:rFonts w:ascii="Times New Roman" w:hAnsi="Times New Roman" w:cs="Times New Roman"/>
                <w:color w:val="000000" w:themeColor="text1"/>
                <w:sz w:val="24"/>
                <w:szCs w:val="24"/>
              </w:rPr>
              <w:t>Нежилое з</w:t>
            </w:r>
            <w:r w:rsidR="00D4763B" w:rsidRPr="00D4763B">
              <w:rPr>
                <w:rFonts w:ascii="Times New Roman" w:hAnsi="Times New Roman" w:cs="Times New Roman"/>
                <w:color w:val="000000" w:themeColor="text1"/>
                <w:sz w:val="24"/>
                <w:szCs w:val="24"/>
              </w:rPr>
              <w:t>д</w:t>
            </w:r>
            <w:r w:rsidR="00D4763B">
              <w:rPr>
                <w:rFonts w:ascii="Times New Roman" w:hAnsi="Times New Roman" w:cs="Times New Roman"/>
                <w:color w:val="000000" w:themeColor="text1"/>
                <w:sz w:val="24"/>
                <w:szCs w:val="24"/>
              </w:rPr>
              <w:t>ание</w:t>
            </w:r>
            <w:r>
              <w:rPr>
                <w:rFonts w:ascii="Times New Roman" w:hAnsi="Times New Roman" w:cs="Times New Roman"/>
                <w:color w:val="000000" w:themeColor="text1"/>
                <w:sz w:val="24"/>
                <w:szCs w:val="24"/>
              </w:rPr>
              <w:t xml:space="preserve"> (здание пилоцеха)</w:t>
            </w:r>
            <w:r w:rsidR="00D4763B">
              <w:rPr>
                <w:rFonts w:ascii="Times New Roman" w:hAnsi="Times New Roman" w:cs="Times New Roman"/>
                <w:color w:val="000000" w:themeColor="text1"/>
                <w:sz w:val="24"/>
                <w:szCs w:val="24"/>
              </w:rPr>
              <w:t xml:space="preserve">  о</w:t>
            </w:r>
            <w:r w:rsidR="00C253B3">
              <w:rPr>
                <w:rFonts w:ascii="Times New Roman" w:hAnsi="Times New Roman" w:cs="Times New Roman"/>
                <w:color w:val="000000" w:themeColor="text1"/>
                <w:sz w:val="24"/>
                <w:szCs w:val="24"/>
              </w:rPr>
              <w:t>бщая площадь 92,7</w:t>
            </w:r>
            <w:r w:rsidR="00D4763B" w:rsidRPr="00D4763B">
              <w:rPr>
                <w:rFonts w:ascii="Times New Roman" w:hAnsi="Times New Roman" w:cs="Times New Roman"/>
                <w:color w:val="000000" w:themeColor="text1"/>
                <w:sz w:val="24"/>
                <w:szCs w:val="24"/>
              </w:rPr>
              <w:t xml:space="preserve"> кв. м. </w:t>
            </w:r>
            <w:r w:rsidR="00447B5E">
              <w:rPr>
                <w:rFonts w:ascii="Times New Roman" w:hAnsi="Times New Roman" w:cs="Times New Roman"/>
                <w:color w:val="000000" w:themeColor="text1"/>
                <w:sz w:val="24"/>
                <w:szCs w:val="24"/>
              </w:rPr>
              <w:t>Оборудование отсутствует.</w:t>
            </w:r>
          </w:p>
        </w:tc>
        <w:tc>
          <w:tcPr>
            <w:tcW w:w="1134" w:type="dxa"/>
          </w:tcPr>
          <w:p w:rsidR="00D76476" w:rsidRPr="00E16E63" w:rsidRDefault="007E6C55" w:rsidP="00630929">
            <w:pPr>
              <w:widowControl w:val="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Аренда/</w:t>
            </w:r>
            <w:r w:rsidR="00D4763B">
              <w:rPr>
                <w:rFonts w:ascii="Times New Roman" w:hAnsi="Times New Roman" w:cs="Times New Roman"/>
                <w:color w:val="000000" w:themeColor="text1"/>
                <w:sz w:val="24"/>
                <w:szCs w:val="24"/>
              </w:rPr>
              <w:t>Выкуп</w:t>
            </w:r>
          </w:p>
        </w:tc>
      </w:tr>
      <w:tr w:rsidR="00F4424A" w:rsidRPr="00A969E7" w:rsidTr="00C253B3">
        <w:tc>
          <w:tcPr>
            <w:tcW w:w="1956" w:type="dxa"/>
          </w:tcPr>
          <w:p w:rsidR="00F4424A" w:rsidRDefault="00F4424A" w:rsidP="00630929">
            <w:pPr>
              <w:widowControl w:val="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Администрация г. Татарска Новосибирской области</w:t>
            </w:r>
          </w:p>
        </w:tc>
        <w:tc>
          <w:tcPr>
            <w:tcW w:w="3402" w:type="dxa"/>
          </w:tcPr>
          <w:p w:rsidR="00447B5E" w:rsidRPr="00DD7B11" w:rsidRDefault="00447B5E" w:rsidP="00447B5E">
            <w:pPr>
              <w:widowControl w:val="0"/>
              <w:rPr>
                <w:rFonts w:ascii="Times New Roman" w:hAnsi="Times New Roman" w:cs="Times New Roman"/>
                <w:color w:val="000000" w:themeColor="text1"/>
                <w:sz w:val="24"/>
                <w:szCs w:val="24"/>
              </w:rPr>
            </w:pPr>
            <w:r w:rsidRPr="00DD7B11">
              <w:rPr>
                <w:rFonts w:ascii="Times New Roman" w:hAnsi="Times New Roman" w:cs="Times New Roman"/>
                <w:color w:val="000000" w:themeColor="text1"/>
                <w:sz w:val="24"/>
                <w:szCs w:val="24"/>
              </w:rPr>
              <w:t xml:space="preserve">Новосибирская область, г. Татарск, </w:t>
            </w:r>
            <w:r>
              <w:rPr>
                <w:rFonts w:ascii="Times New Roman" w:hAnsi="Times New Roman" w:cs="Times New Roman"/>
                <w:color w:val="000000" w:themeColor="text1"/>
                <w:sz w:val="24"/>
                <w:szCs w:val="24"/>
              </w:rPr>
              <w:t>ул. Славгородская, д.8</w:t>
            </w:r>
          </w:p>
          <w:p w:rsidR="00F4424A" w:rsidRPr="00DD7B11" w:rsidRDefault="00F4424A" w:rsidP="00C253B3">
            <w:pPr>
              <w:widowControl w:val="0"/>
              <w:rPr>
                <w:rFonts w:ascii="Times New Roman" w:hAnsi="Times New Roman" w:cs="Times New Roman"/>
                <w:color w:val="000000" w:themeColor="text1"/>
                <w:sz w:val="24"/>
                <w:szCs w:val="24"/>
              </w:rPr>
            </w:pPr>
          </w:p>
        </w:tc>
        <w:tc>
          <w:tcPr>
            <w:tcW w:w="3573" w:type="dxa"/>
          </w:tcPr>
          <w:p w:rsidR="00F4424A" w:rsidRDefault="00447B5E" w:rsidP="00447B5E">
            <w:pPr>
              <w:widowControl w:val="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Земельный участок площадью 13135,0 кв.м., категория земель: земли населенных пунктов</w:t>
            </w:r>
          </w:p>
        </w:tc>
        <w:tc>
          <w:tcPr>
            <w:tcW w:w="1134" w:type="dxa"/>
          </w:tcPr>
          <w:p w:rsidR="00F4424A" w:rsidRDefault="00447B5E" w:rsidP="00630929">
            <w:pPr>
              <w:widowControl w:val="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Аренда/Выкуп</w:t>
            </w:r>
          </w:p>
        </w:tc>
      </w:tr>
    </w:tbl>
    <w:p w:rsidR="00790519" w:rsidRPr="00C51FA9" w:rsidRDefault="00AD24BA" w:rsidP="00630929">
      <w:pPr>
        <w:pStyle w:val="2"/>
        <w:keepLines w:val="0"/>
        <w:widowControl w:val="0"/>
        <w:spacing w:after="240" w:line="240" w:lineRule="auto"/>
        <w:jc w:val="center"/>
        <w:rPr>
          <w:rFonts w:ascii="Times New Roman" w:hAnsi="Times New Roman" w:cs="Times New Roman"/>
          <w:color w:val="17365D" w:themeColor="text2" w:themeShade="BF"/>
          <w:sz w:val="28"/>
          <w:szCs w:val="28"/>
        </w:rPr>
      </w:pPr>
      <w:bookmarkStart w:id="38" w:name="_Toc33104782"/>
      <w:bookmarkStart w:id="39" w:name="_Toc37400690"/>
      <w:r w:rsidRPr="00C51FA9">
        <w:rPr>
          <w:rFonts w:ascii="Times New Roman" w:hAnsi="Times New Roman" w:cs="Times New Roman"/>
          <w:color w:val="17365D" w:themeColor="text2" w:themeShade="BF"/>
          <w:sz w:val="28"/>
          <w:szCs w:val="28"/>
        </w:rPr>
        <w:t>8.6</w:t>
      </w:r>
      <w:r w:rsidR="009335E9" w:rsidRPr="00C51FA9">
        <w:rPr>
          <w:rFonts w:ascii="Times New Roman" w:hAnsi="Times New Roman" w:cs="Times New Roman"/>
          <w:color w:val="17365D" w:themeColor="text2" w:themeShade="BF"/>
          <w:sz w:val="28"/>
          <w:szCs w:val="28"/>
        </w:rPr>
        <w:t>.</w:t>
      </w:r>
      <w:r w:rsidR="00835F12" w:rsidRPr="00C51FA9">
        <w:rPr>
          <w:rFonts w:ascii="Times New Roman" w:hAnsi="Times New Roman" w:cs="Times New Roman"/>
          <w:color w:val="17365D" w:themeColor="text2" w:themeShade="BF"/>
          <w:sz w:val="28"/>
          <w:szCs w:val="28"/>
        </w:rPr>
        <w:t> </w:t>
      </w:r>
      <w:r w:rsidR="009335E9" w:rsidRPr="00C51FA9">
        <w:rPr>
          <w:rFonts w:ascii="Times New Roman" w:hAnsi="Times New Roman" w:cs="Times New Roman"/>
          <w:color w:val="17365D" w:themeColor="text2" w:themeShade="BF"/>
          <w:sz w:val="28"/>
          <w:szCs w:val="28"/>
        </w:rPr>
        <w:t>Инвестиционные площадки по типу «</w:t>
      </w:r>
      <w:r w:rsidR="00D76476" w:rsidRPr="00C51FA9">
        <w:rPr>
          <w:rFonts w:ascii="Times New Roman" w:hAnsi="Times New Roman" w:cs="Times New Roman"/>
          <w:color w:val="17365D" w:themeColor="text2" w:themeShade="BF"/>
          <w:sz w:val="28"/>
          <w:szCs w:val="28"/>
        </w:rPr>
        <w:t>б</w:t>
      </w:r>
      <w:r w:rsidR="009335E9" w:rsidRPr="00C51FA9">
        <w:rPr>
          <w:rFonts w:ascii="Times New Roman" w:hAnsi="Times New Roman" w:cs="Times New Roman"/>
          <w:color w:val="17365D" w:themeColor="text2" w:themeShade="BF"/>
          <w:sz w:val="28"/>
          <w:szCs w:val="28"/>
        </w:rPr>
        <w:t>раунфилд»</w:t>
      </w:r>
      <w:r w:rsidR="00D76476" w:rsidRPr="00C51FA9">
        <w:rPr>
          <w:rFonts w:ascii="Times New Roman" w:hAnsi="Times New Roman" w:cs="Times New Roman"/>
          <w:color w:val="17365D" w:themeColor="text2" w:themeShade="BF"/>
          <w:sz w:val="28"/>
          <w:szCs w:val="28"/>
        </w:rPr>
        <w:t xml:space="preserve"> и «гринфилд»</w:t>
      </w:r>
      <w:bookmarkEnd w:id="38"/>
      <w:bookmarkEnd w:id="39"/>
    </w:p>
    <w:p w:rsidR="00C51FA9" w:rsidRPr="00C51FA9" w:rsidRDefault="0046616E" w:rsidP="00630929">
      <w:pPr>
        <w:spacing w:after="0" w:line="240" w:lineRule="auto"/>
        <w:ind w:firstLine="709"/>
        <w:contextualSpacing/>
        <w:jc w:val="both"/>
        <w:rPr>
          <w:rFonts w:ascii="Times New Roman" w:hAnsi="Times New Roman" w:cs="Times New Roman"/>
          <w:sz w:val="28"/>
          <w:szCs w:val="28"/>
        </w:rPr>
      </w:pPr>
      <w:r w:rsidRPr="00C51FA9">
        <w:rPr>
          <w:rFonts w:ascii="Times New Roman" w:hAnsi="Times New Roman" w:cs="Times New Roman"/>
          <w:sz w:val="28"/>
          <w:szCs w:val="28"/>
        </w:rPr>
        <w:t>Инвестиционные площадки — это локализованные территории, предназначенные для целевого освоения и перспективного развития. Построить успешный бизнес, разместить новое эффективное производство возможно благодаря инвестиционным площадкам. Они обеспечивают специальные условия для инвесторов, начиная с предоставления различных льготных тарифов на электроэнергию, аренду и заканчивая налоговыми преференциями.</w:t>
      </w:r>
    </w:p>
    <w:p w:rsidR="00C51FA9" w:rsidRPr="00C51FA9" w:rsidRDefault="00C51FA9" w:rsidP="00630929">
      <w:pPr>
        <w:pStyle w:val="a8"/>
        <w:shd w:val="clear" w:color="auto" w:fill="FFFFFF"/>
        <w:spacing w:before="0" w:beforeAutospacing="0" w:after="0" w:afterAutospacing="0"/>
        <w:ind w:firstLine="709"/>
        <w:jc w:val="both"/>
        <w:rPr>
          <w:sz w:val="28"/>
          <w:szCs w:val="28"/>
        </w:rPr>
      </w:pPr>
      <w:r w:rsidRPr="00C51FA9">
        <w:rPr>
          <w:sz w:val="28"/>
          <w:szCs w:val="28"/>
        </w:rPr>
        <w:t xml:space="preserve">Сейчас </w:t>
      </w:r>
      <w:r>
        <w:rPr>
          <w:sz w:val="28"/>
          <w:szCs w:val="28"/>
        </w:rPr>
        <w:t>инвестиционные площадки</w:t>
      </w:r>
      <w:r w:rsidRPr="00C51FA9">
        <w:rPr>
          <w:sz w:val="28"/>
          <w:szCs w:val="28"/>
        </w:rPr>
        <w:t xml:space="preserve"> чаще всего делятся по западной классификации на два вида:  </w:t>
      </w:r>
      <w:hyperlink r:id="rId57" w:history="1">
        <w:r w:rsidRPr="00C51FA9">
          <w:rPr>
            <w:rStyle w:val="af6"/>
            <w:bCs/>
            <w:color w:val="auto"/>
            <w:sz w:val="28"/>
            <w:szCs w:val="28"/>
            <w:u w:val="none"/>
            <w:bdr w:val="none" w:sz="0" w:space="0" w:color="auto" w:frame="1"/>
          </w:rPr>
          <w:t>гринфилд (greenfield)</w:t>
        </w:r>
      </w:hyperlink>
      <w:r w:rsidRPr="00C51FA9">
        <w:rPr>
          <w:sz w:val="28"/>
          <w:szCs w:val="28"/>
        </w:rPr>
        <w:t> и </w:t>
      </w:r>
      <w:hyperlink r:id="rId58" w:history="1">
        <w:r w:rsidRPr="00C51FA9">
          <w:rPr>
            <w:rStyle w:val="af6"/>
            <w:bCs/>
            <w:color w:val="auto"/>
            <w:sz w:val="28"/>
            <w:szCs w:val="28"/>
            <w:u w:val="none"/>
            <w:bdr w:val="none" w:sz="0" w:space="0" w:color="auto" w:frame="1"/>
          </w:rPr>
          <w:t>браунфилд (brownfield)</w:t>
        </w:r>
      </w:hyperlink>
      <w:r w:rsidRPr="00C51FA9">
        <w:rPr>
          <w:sz w:val="28"/>
          <w:szCs w:val="28"/>
        </w:rPr>
        <w:t>.</w:t>
      </w:r>
      <w:r>
        <w:rPr>
          <w:sz w:val="28"/>
          <w:szCs w:val="28"/>
        </w:rPr>
        <w:t xml:space="preserve"> Площадка</w:t>
      </w:r>
      <w:r w:rsidRPr="00C51FA9">
        <w:rPr>
          <w:sz w:val="28"/>
          <w:szCs w:val="28"/>
        </w:rPr>
        <w:t xml:space="preserve"> типа greenfield -  это </w:t>
      </w:r>
      <w:r>
        <w:rPr>
          <w:sz w:val="28"/>
          <w:szCs w:val="28"/>
        </w:rPr>
        <w:t>парк</w:t>
      </w:r>
      <w:r w:rsidRPr="00C51FA9">
        <w:rPr>
          <w:sz w:val="28"/>
          <w:szCs w:val="28"/>
        </w:rPr>
        <w:t>, создаваемый на абсолютно новом, ранее незастроенном земельном участке. Чаще всего подобный парк не имеет готовой инфраструктуры, а "обрастает" ею. </w:t>
      </w:r>
      <w:r>
        <w:rPr>
          <w:sz w:val="28"/>
          <w:szCs w:val="28"/>
        </w:rPr>
        <w:t>Площадка</w:t>
      </w:r>
      <w:r w:rsidRPr="00C51FA9">
        <w:rPr>
          <w:sz w:val="28"/>
          <w:szCs w:val="28"/>
        </w:rPr>
        <w:t xml:space="preserve"> типа brownfield создается иначе, он</w:t>
      </w:r>
      <w:r>
        <w:rPr>
          <w:sz w:val="28"/>
          <w:szCs w:val="28"/>
        </w:rPr>
        <w:t>а</w:t>
      </w:r>
      <w:r w:rsidRPr="00C51FA9">
        <w:rPr>
          <w:sz w:val="28"/>
          <w:szCs w:val="28"/>
        </w:rPr>
        <w:t xml:space="preserve"> организуется на ранее существовавших производственных площадках (очень часто эт</w:t>
      </w:r>
      <w:r>
        <w:rPr>
          <w:sz w:val="28"/>
          <w:szCs w:val="28"/>
        </w:rPr>
        <w:t>о бывшие заводы и фабрики, цеха</w:t>
      </w:r>
      <w:r w:rsidRPr="00C51FA9">
        <w:rPr>
          <w:sz w:val="28"/>
          <w:szCs w:val="28"/>
        </w:rPr>
        <w:t>).</w:t>
      </w:r>
      <w:r w:rsidR="00117CFA">
        <w:rPr>
          <w:sz w:val="28"/>
          <w:szCs w:val="28"/>
        </w:rPr>
        <w:t xml:space="preserve"> </w:t>
      </w:r>
      <w:r w:rsidRPr="00C51FA9">
        <w:rPr>
          <w:sz w:val="28"/>
          <w:szCs w:val="28"/>
        </w:rPr>
        <w:t>Как правило, в таких местах уже есть строения, кото</w:t>
      </w:r>
      <w:r>
        <w:rPr>
          <w:sz w:val="28"/>
          <w:szCs w:val="28"/>
        </w:rPr>
        <w:t>рые в дальнейшем реконструируют</w:t>
      </w:r>
      <w:r w:rsidRPr="00C51FA9">
        <w:rPr>
          <w:sz w:val="28"/>
          <w:szCs w:val="28"/>
        </w:rPr>
        <w:t>. У такого парка обычно имеется подходящая инфраструктура и готовые складские помещения.</w:t>
      </w:r>
    </w:p>
    <w:p w:rsidR="008D3359" w:rsidRDefault="00FA1646" w:rsidP="00630929">
      <w:pPr>
        <w:spacing w:after="0" w:line="240" w:lineRule="auto"/>
        <w:ind w:firstLine="709"/>
        <w:contextualSpacing/>
        <w:jc w:val="both"/>
        <w:rPr>
          <w:rFonts w:ascii="Times New Roman" w:eastAsia="Calibri" w:hAnsi="Times New Roman" w:cs="Times New Roman"/>
          <w:sz w:val="28"/>
          <w:szCs w:val="28"/>
        </w:rPr>
      </w:pPr>
      <w:r w:rsidRPr="00C51FA9">
        <w:rPr>
          <w:rFonts w:ascii="Times New Roman" w:eastAsia="Calibri" w:hAnsi="Times New Roman" w:cs="Times New Roman"/>
          <w:sz w:val="28"/>
          <w:szCs w:val="28"/>
        </w:rPr>
        <w:t>Для развития бизнеса в Татарском районе создаются инвестиционные площадки. Для создания новых производств сформировано 3 инвестиционные площадки,</w:t>
      </w:r>
      <w:r w:rsidR="00CA426F">
        <w:rPr>
          <w:rFonts w:ascii="Times New Roman" w:eastAsia="Calibri" w:hAnsi="Times New Roman" w:cs="Times New Roman"/>
          <w:sz w:val="28"/>
          <w:szCs w:val="28"/>
        </w:rPr>
        <w:t xml:space="preserve"> которые утверждены Постановлением Администрации Татарского района №</w:t>
      </w:r>
      <w:r w:rsidR="00CA426F" w:rsidRPr="00CA426F">
        <w:rPr>
          <w:rFonts w:ascii="Times New Roman" w:eastAsia="Calibri" w:hAnsi="Times New Roman" w:cs="Times New Roman"/>
          <w:sz w:val="28"/>
          <w:szCs w:val="28"/>
        </w:rPr>
        <w:t>123</w:t>
      </w:r>
      <w:r w:rsidR="00CA426F">
        <w:rPr>
          <w:rFonts w:ascii="Times New Roman" w:eastAsia="Calibri" w:hAnsi="Times New Roman" w:cs="Times New Roman"/>
          <w:sz w:val="28"/>
          <w:szCs w:val="28"/>
        </w:rPr>
        <w:t xml:space="preserve"> от </w:t>
      </w:r>
      <w:r w:rsidR="00CA426F" w:rsidRPr="00CA426F">
        <w:rPr>
          <w:rFonts w:ascii="Times New Roman" w:eastAsia="Calibri" w:hAnsi="Times New Roman" w:cs="Times New Roman"/>
          <w:sz w:val="28"/>
          <w:szCs w:val="28"/>
        </w:rPr>
        <w:t>18.03.2020</w:t>
      </w:r>
      <w:r w:rsidR="00CA426F">
        <w:rPr>
          <w:rFonts w:ascii="Times New Roman" w:eastAsia="Calibri" w:hAnsi="Times New Roman" w:cs="Times New Roman"/>
          <w:sz w:val="28"/>
          <w:szCs w:val="28"/>
        </w:rPr>
        <w:t>,</w:t>
      </w:r>
      <w:r w:rsidRPr="00C51FA9">
        <w:rPr>
          <w:rFonts w:ascii="Times New Roman" w:eastAsia="Calibri" w:hAnsi="Times New Roman" w:cs="Times New Roman"/>
          <w:sz w:val="28"/>
          <w:szCs w:val="28"/>
        </w:rPr>
        <w:t xml:space="preserve"> размещены на сайте администрации района. Это дает возможность инвесторам </w:t>
      </w:r>
      <w:r w:rsidR="00C51FA9" w:rsidRPr="00C51FA9">
        <w:rPr>
          <w:rFonts w:ascii="Times New Roman" w:eastAsia="Calibri" w:hAnsi="Times New Roman" w:cs="Times New Roman"/>
          <w:sz w:val="28"/>
          <w:szCs w:val="28"/>
        </w:rPr>
        <w:t xml:space="preserve">рассмотреть потенциальные территории для размещения </w:t>
      </w:r>
      <w:r w:rsidRPr="00C51FA9">
        <w:rPr>
          <w:rFonts w:ascii="Times New Roman" w:eastAsia="Calibri" w:hAnsi="Times New Roman" w:cs="Times New Roman"/>
          <w:sz w:val="28"/>
          <w:szCs w:val="28"/>
        </w:rPr>
        <w:t>сельскохозяйственных, промышл</w:t>
      </w:r>
      <w:r w:rsidR="00CA426F">
        <w:rPr>
          <w:rFonts w:ascii="Times New Roman" w:eastAsia="Calibri" w:hAnsi="Times New Roman" w:cs="Times New Roman"/>
          <w:sz w:val="28"/>
          <w:szCs w:val="28"/>
        </w:rPr>
        <w:t>енных и других производств.</w:t>
      </w:r>
    </w:p>
    <w:p w:rsidR="000661A4" w:rsidRPr="00711D58" w:rsidRDefault="000661A4" w:rsidP="00DC45E9">
      <w:pPr>
        <w:spacing w:before="240"/>
        <w:jc w:val="center"/>
        <w:rPr>
          <w:rFonts w:ascii="Times New Roman" w:hAnsi="Times New Roman" w:cs="Times New Roman"/>
          <w:b/>
          <w:color w:val="000000" w:themeColor="text1"/>
          <w:sz w:val="24"/>
          <w:szCs w:val="24"/>
        </w:rPr>
      </w:pPr>
      <w:r w:rsidRPr="00711D58">
        <w:rPr>
          <w:rFonts w:ascii="Times New Roman" w:hAnsi="Times New Roman" w:cs="Times New Roman"/>
          <w:b/>
          <w:color w:val="000000" w:themeColor="text1"/>
          <w:sz w:val="24"/>
          <w:szCs w:val="24"/>
        </w:rPr>
        <w:t>Анкета инвестиционной площадки № 1</w:t>
      </w:r>
      <w:r>
        <w:rPr>
          <w:rFonts w:ascii="Times New Roman" w:hAnsi="Times New Roman" w:cs="Times New Roman"/>
          <w:b/>
          <w:color w:val="000000" w:themeColor="text1"/>
          <w:sz w:val="24"/>
          <w:szCs w:val="24"/>
        </w:rPr>
        <w:t>, тип площадки -</w:t>
      </w:r>
      <w:r w:rsidRPr="00711D58">
        <w:rPr>
          <w:rFonts w:ascii="Times New Roman" w:hAnsi="Times New Roman" w:cs="Times New Roman"/>
          <w:b/>
          <w:color w:val="000000" w:themeColor="text1"/>
          <w:sz w:val="24"/>
          <w:szCs w:val="24"/>
        </w:rPr>
        <w:t xml:space="preserve"> «браунфилд»</w:t>
      </w:r>
    </w:p>
    <w:p w:rsidR="000661A4" w:rsidRPr="00711D58" w:rsidRDefault="000661A4" w:rsidP="00630929">
      <w:pPr>
        <w:tabs>
          <w:tab w:val="left" w:pos="5103"/>
          <w:tab w:val="left" w:pos="8640"/>
        </w:tabs>
        <w:spacing w:after="0" w:line="240" w:lineRule="auto"/>
        <w:jc w:val="center"/>
        <w:rPr>
          <w:rFonts w:ascii="Times New Roman" w:hAnsi="Times New Roman"/>
          <w:b/>
          <w:color w:val="000000" w:themeColor="text1"/>
          <w:sz w:val="24"/>
          <w:szCs w:val="24"/>
        </w:rPr>
      </w:pPr>
      <w:r w:rsidRPr="00711D58">
        <w:rPr>
          <w:rFonts w:ascii="Times New Roman" w:hAnsi="Times New Roman"/>
          <w:b/>
          <w:color w:val="000000" w:themeColor="text1"/>
          <w:sz w:val="24"/>
          <w:szCs w:val="24"/>
        </w:rPr>
        <w:t>География земельного участка/площадки</w:t>
      </w:r>
    </w:p>
    <w:tbl>
      <w:tblPr>
        <w:tblW w:w="0" w:type="auto"/>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000" w:firstRow="0" w:lastRow="0" w:firstColumn="0" w:lastColumn="0" w:noHBand="0" w:noVBand="0"/>
      </w:tblPr>
      <w:tblGrid>
        <w:gridCol w:w="5126"/>
        <w:gridCol w:w="4445"/>
      </w:tblGrid>
      <w:tr w:rsidR="000661A4" w:rsidRPr="00081C61" w:rsidTr="00C51FA9">
        <w:trPr>
          <w:trHeight w:val="483"/>
          <w:jc w:val="center"/>
        </w:trPr>
        <w:tc>
          <w:tcPr>
            <w:tcW w:w="5126" w:type="dxa"/>
            <w:vAlign w:val="center"/>
          </w:tcPr>
          <w:p w:rsidR="000661A4" w:rsidRPr="00081C61" w:rsidRDefault="000661A4" w:rsidP="00630929">
            <w:pPr>
              <w:pStyle w:val="af7"/>
              <w:jc w:val="left"/>
              <w:rPr>
                <w:rFonts w:ascii="Times New Roman" w:hAnsi="Times New Roman"/>
                <w:sz w:val="24"/>
                <w:szCs w:val="24"/>
              </w:rPr>
            </w:pPr>
            <w:r w:rsidRPr="00081C61">
              <w:rPr>
                <w:rFonts w:ascii="Times New Roman" w:hAnsi="Times New Roman"/>
                <w:sz w:val="24"/>
                <w:szCs w:val="24"/>
              </w:rPr>
              <w:t>Место расположения (адрес)</w:t>
            </w:r>
          </w:p>
        </w:tc>
        <w:tc>
          <w:tcPr>
            <w:tcW w:w="4445" w:type="dxa"/>
            <w:vAlign w:val="center"/>
          </w:tcPr>
          <w:p w:rsidR="000661A4" w:rsidRPr="00081C61" w:rsidRDefault="000661A4" w:rsidP="00630929">
            <w:pPr>
              <w:pStyle w:val="af7"/>
              <w:jc w:val="left"/>
              <w:rPr>
                <w:rFonts w:ascii="Times New Roman" w:hAnsi="Times New Roman"/>
                <w:sz w:val="24"/>
                <w:szCs w:val="24"/>
              </w:rPr>
            </w:pPr>
            <w:r w:rsidRPr="00081C61">
              <w:rPr>
                <w:rFonts w:ascii="Times New Roman" w:hAnsi="Times New Roman"/>
                <w:sz w:val="24"/>
                <w:szCs w:val="24"/>
              </w:rPr>
              <w:t>Н</w:t>
            </w:r>
            <w:r>
              <w:rPr>
                <w:rFonts w:ascii="Times New Roman" w:hAnsi="Times New Roman"/>
                <w:sz w:val="24"/>
                <w:szCs w:val="24"/>
              </w:rPr>
              <w:t>овосибирская область, Татарский райо</w:t>
            </w:r>
            <w:r w:rsidRPr="00081C61">
              <w:rPr>
                <w:rFonts w:ascii="Times New Roman" w:hAnsi="Times New Roman"/>
                <w:sz w:val="24"/>
                <w:szCs w:val="24"/>
              </w:rPr>
              <w:t xml:space="preserve">н, д. Богдановка, ул. Мира, </w:t>
            </w:r>
            <w:r>
              <w:rPr>
                <w:rFonts w:ascii="Times New Roman" w:hAnsi="Times New Roman"/>
                <w:sz w:val="24"/>
                <w:szCs w:val="24"/>
              </w:rPr>
              <w:t>стр.</w:t>
            </w:r>
            <w:r w:rsidRPr="00081C61">
              <w:rPr>
                <w:rFonts w:ascii="Times New Roman" w:hAnsi="Times New Roman"/>
                <w:sz w:val="24"/>
                <w:szCs w:val="24"/>
              </w:rPr>
              <w:t>20</w:t>
            </w:r>
          </w:p>
        </w:tc>
      </w:tr>
      <w:tr w:rsidR="000661A4" w:rsidRPr="00081C61" w:rsidTr="00286DDF">
        <w:trPr>
          <w:trHeight w:val="336"/>
          <w:jc w:val="center"/>
        </w:trPr>
        <w:tc>
          <w:tcPr>
            <w:tcW w:w="5126" w:type="dxa"/>
            <w:vAlign w:val="center"/>
          </w:tcPr>
          <w:p w:rsidR="000661A4" w:rsidRPr="00081C61" w:rsidRDefault="000661A4" w:rsidP="00630929">
            <w:pPr>
              <w:pStyle w:val="af7"/>
              <w:jc w:val="left"/>
              <w:rPr>
                <w:rFonts w:ascii="Times New Roman" w:hAnsi="Times New Roman"/>
                <w:sz w:val="24"/>
                <w:szCs w:val="24"/>
              </w:rPr>
            </w:pPr>
            <w:r w:rsidRPr="00081C61">
              <w:rPr>
                <w:rFonts w:ascii="Times New Roman" w:hAnsi="Times New Roman"/>
                <w:sz w:val="24"/>
                <w:szCs w:val="24"/>
              </w:rPr>
              <w:t>Численность населенного пункта (человек)</w:t>
            </w:r>
          </w:p>
        </w:tc>
        <w:tc>
          <w:tcPr>
            <w:tcW w:w="4445" w:type="dxa"/>
            <w:vAlign w:val="center"/>
          </w:tcPr>
          <w:p w:rsidR="000661A4" w:rsidRPr="00081C61" w:rsidRDefault="000661A4" w:rsidP="00630929">
            <w:pPr>
              <w:pStyle w:val="af7"/>
              <w:jc w:val="left"/>
              <w:rPr>
                <w:rFonts w:ascii="Times New Roman" w:hAnsi="Times New Roman"/>
                <w:sz w:val="24"/>
                <w:szCs w:val="24"/>
              </w:rPr>
            </w:pPr>
            <w:r>
              <w:rPr>
                <w:rFonts w:ascii="Times New Roman" w:hAnsi="Times New Roman"/>
                <w:sz w:val="24"/>
                <w:szCs w:val="24"/>
              </w:rPr>
              <w:t>95</w:t>
            </w:r>
          </w:p>
        </w:tc>
      </w:tr>
      <w:tr w:rsidR="000661A4" w:rsidRPr="00081C61" w:rsidTr="00286DDF">
        <w:trPr>
          <w:trHeight w:val="358"/>
          <w:jc w:val="center"/>
        </w:trPr>
        <w:tc>
          <w:tcPr>
            <w:tcW w:w="5126" w:type="dxa"/>
            <w:vAlign w:val="center"/>
          </w:tcPr>
          <w:p w:rsidR="000661A4" w:rsidRPr="00081C61" w:rsidRDefault="000661A4" w:rsidP="00630929">
            <w:pPr>
              <w:pStyle w:val="af7"/>
              <w:jc w:val="left"/>
              <w:rPr>
                <w:rFonts w:ascii="Times New Roman" w:hAnsi="Times New Roman"/>
                <w:sz w:val="24"/>
                <w:szCs w:val="24"/>
              </w:rPr>
            </w:pPr>
            <w:r w:rsidRPr="00081C61">
              <w:rPr>
                <w:rFonts w:ascii="Times New Roman" w:hAnsi="Times New Roman"/>
                <w:sz w:val="24"/>
                <w:szCs w:val="24"/>
              </w:rPr>
              <w:t xml:space="preserve">Площадь (га) </w:t>
            </w:r>
          </w:p>
        </w:tc>
        <w:tc>
          <w:tcPr>
            <w:tcW w:w="4445" w:type="dxa"/>
            <w:vAlign w:val="center"/>
          </w:tcPr>
          <w:p w:rsidR="000661A4" w:rsidRPr="00081C61" w:rsidRDefault="000661A4" w:rsidP="00630929">
            <w:pPr>
              <w:pStyle w:val="af7"/>
              <w:jc w:val="left"/>
              <w:rPr>
                <w:rFonts w:ascii="Times New Roman" w:hAnsi="Times New Roman"/>
                <w:sz w:val="24"/>
                <w:szCs w:val="24"/>
              </w:rPr>
            </w:pPr>
            <w:r w:rsidRPr="00081C61">
              <w:rPr>
                <w:rFonts w:ascii="Times New Roman" w:hAnsi="Times New Roman"/>
                <w:sz w:val="24"/>
                <w:szCs w:val="24"/>
              </w:rPr>
              <w:t>0,0405</w:t>
            </w:r>
          </w:p>
        </w:tc>
      </w:tr>
      <w:tr w:rsidR="000661A4" w:rsidRPr="00081C61" w:rsidTr="00C51FA9">
        <w:trPr>
          <w:trHeight w:val="516"/>
          <w:jc w:val="center"/>
        </w:trPr>
        <w:tc>
          <w:tcPr>
            <w:tcW w:w="5126" w:type="dxa"/>
            <w:vAlign w:val="center"/>
          </w:tcPr>
          <w:p w:rsidR="000661A4" w:rsidRPr="007F52A4" w:rsidRDefault="000661A4" w:rsidP="00630929">
            <w:pPr>
              <w:pStyle w:val="af7"/>
              <w:jc w:val="left"/>
              <w:rPr>
                <w:rFonts w:ascii="Times New Roman" w:hAnsi="Times New Roman"/>
                <w:sz w:val="24"/>
                <w:szCs w:val="24"/>
              </w:rPr>
            </w:pPr>
            <w:r w:rsidRPr="007F52A4">
              <w:rPr>
                <w:rFonts w:ascii="Times New Roman" w:hAnsi="Times New Roman"/>
                <w:sz w:val="24"/>
                <w:szCs w:val="24"/>
              </w:rPr>
              <w:t>Удаленность от ближайшей грузовой железнодорожной станции (название), км</w:t>
            </w:r>
          </w:p>
        </w:tc>
        <w:tc>
          <w:tcPr>
            <w:tcW w:w="4445" w:type="dxa"/>
            <w:vAlign w:val="center"/>
          </w:tcPr>
          <w:p w:rsidR="000661A4" w:rsidRPr="008D2708" w:rsidRDefault="000661A4" w:rsidP="00630929">
            <w:pPr>
              <w:pStyle w:val="af7"/>
              <w:jc w:val="left"/>
              <w:rPr>
                <w:rFonts w:ascii="Times New Roman" w:hAnsi="Times New Roman"/>
                <w:sz w:val="24"/>
                <w:szCs w:val="24"/>
              </w:rPr>
            </w:pPr>
            <w:r w:rsidRPr="008D2708">
              <w:rPr>
                <w:rFonts w:ascii="Times New Roman" w:hAnsi="Times New Roman"/>
                <w:sz w:val="24"/>
                <w:szCs w:val="24"/>
              </w:rPr>
              <w:t xml:space="preserve">До железнодорожной станции «Татарская» 21 км </w:t>
            </w:r>
          </w:p>
        </w:tc>
      </w:tr>
      <w:tr w:rsidR="000661A4" w:rsidRPr="00081C61" w:rsidTr="00286DDF">
        <w:trPr>
          <w:trHeight w:val="543"/>
          <w:jc w:val="center"/>
        </w:trPr>
        <w:tc>
          <w:tcPr>
            <w:tcW w:w="5126" w:type="dxa"/>
            <w:vAlign w:val="center"/>
          </w:tcPr>
          <w:p w:rsidR="000661A4" w:rsidRPr="007F52A4" w:rsidRDefault="000661A4" w:rsidP="00630929">
            <w:pPr>
              <w:pStyle w:val="af7"/>
              <w:jc w:val="left"/>
              <w:rPr>
                <w:rFonts w:ascii="Times New Roman" w:hAnsi="Times New Roman"/>
                <w:sz w:val="24"/>
                <w:szCs w:val="24"/>
              </w:rPr>
            </w:pPr>
            <w:r w:rsidRPr="007F52A4">
              <w:rPr>
                <w:rFonts w:ascii="Times New Roman" w:hAnsi="Times New Roman"/>
                <w:sz w:val="24"/>
                <w:szCs w:val="24"/>
              </w:rPr>
              <w:t>Удаленность от ближайшего аэропорта (название), км</w:t>
            </w:r>
          </w:p>
        </w:tc>
        <w:tc>
          <w:tcPr>
            <w:tcW w:w="4445" w:type="dxa"/>
            <w:vAlign w:val="center"/>
          </w:tcPr>
          <w:p w:rsidR="000661A4" w:rsidRPr="008D2708" w:rsidRDefault="000661A4" w:rsidP="00630929">
            <w:pPr>
              <w:pStyle w:val="af7"/>
              <w:ind w:left="-108" w:right="-57"/>
              <w:jc w:val="both"/>
              <w:rPr>
                <w:rFonts w:ascii="Times New Roman" w:hAnsi="Times New Roman"/>
                <w:sz w:val="24"/>
                <w:szCs w:val="24"/>
              </w:rPr>
            </w:pPr>
            <w:r w:rsidRPr="00AF4B99">
              <w:rPr>
                <w:rFonts w:ascii="Times New Roman" w:hAnsi="Times New Roman"/>
                <w:sz w:val="24"/>
                <w:szCs w:val="24"/>
              </w:rPr>
              <w:t>Международный аэропорт Омск (Центральный) им</w:t>
            </w:r>
            <w:r w:rsidR="00286DDF">
              <w:rPr>
                <w:rFonts w:ascii="Times New Roman" w:hAnsi="Times New Roman"/>
                <w:sz w:val="24"/>
                <w:szCs w:val="24"/>
              </w:rPr>
              <w:t>.</w:t>
            </w:r>
            <w:r w:rsidRPr="00AF4B99">
              <w:rPr>
                <w:rFonts w:ascii="Times New Roman" w:hAnsi="Times New Roman"/>
                <w:sz w:val="24"/>
                <w:szCs w:val="24"/>
              </w:rPr>
              <w:t>Д.М.Карбышева</w:t>
            </w:r>
            <w:r>
              <w:rPr>
                <w:rFonts w:ascii="Times New Roman" w:hAnsi="Times New Roman"/>
                <w:sz w:val="24"/>
                <w:szCs w:val="24"/>
              </w:rPr>
              <w:t>218</w:t>
            </w:r>
            <w:r w:rsidRPr="008D2708">
              <w:rPr>
                <w:rFonts w:ascii="Times New Roman" w:hAnsi="Times New Roman"/>
                <w:sz w:val="24"/>
                <w:szCs w:val="24"/>
              </w:rPr>
              <w:t>км</w:t>
            </w:r>
          </w:p>
        </w:tc>
      </w:tr>
      <w:tr w:rsidR="000661A4" w:rsidRPr="00081C61" w:rsidTr="00C51FA9">
        <w:trPr>
          <w:trHeight w:val="827"/>
          <w:jc w:val="center"/>
        </w:trPr>
        <w:tc>
          <w:tcPr>
            <w:tcW w:w="5126" w:type="dxa"/>
            <w:vAlign w:val="center"/>
          </w:tcPr>
          <w:p w:rsidR="000661A4" w:rsidRPr="007F52A4" w:rsidRDefault="000661A4" w:rsidP="00630929">
            <w:pPr>
              <w:pStyle w:val="af7"/>
              <w:jc w:val="left"/>
              <w:rPr>
                <w:rFonts w:ascii="Times New Roman" w:hAnsi="Times New Roman"/>
                <w:sz w:val="24"/>
                <w:szCs w:val="24"/>
              </w:rPr>
            </w:pPr>
            <w:r w:rsidRPr="007F52A4">
              <w:rPr>
                <w:rFonts w:ascii="Times New Roman" w:hAnsi="Times New Roman"/>
                <w:sz w:val="24"/>
                <w:szCs w:val="24"/>
              </w:rPr>
              <w:t>Близлежащие объекты (жилая застройка, промышленные и сельскохозяйственные предприятия)</w:t>
            </w:r>
          </w:p>
        </w:tc>
        <w:tc>
          <w:tcPr>
            <w:tcW w:w="4445" w:type="dxa"/>
            <w:vAlign w:val="center"/>
          </w:tcPr>
          <w:p w:rsidR="000661A4" w:rsidRPr="008D2708" w:rsidRDefault="000661A4" w:rsidP="00630929">
            <w:pPr>
              <w:pStyle w:val="af7"/>
              <w:jc w:val="both"/>
              <w:rPr>
                <w:rFonts w:ascii="Times New Roman" w:hAnsi="Times New Roman"/>
                <w:sz w:val="24"/>
                <w:szCs w:val="24"/>
              </w:rPr>
            </w:pPr>
            <w:r w:rsidRPr="008D2708">
              <w:rPr>
                <w:rFonts w:ascii="Times New Roman" w:hAnsi="Times New Roman"/>
                <w:sz w:val="24"/>
                <w:szCs w:val="24"/>
              </w:rPr>
              <w:t>Индивидуальная жилая застройка</w:t>
            </w:r>
          </w:p>
        </w:tc>
      </w:tr>
    </w:tbl>
    <w:p w:rsidR="000661A4" w:rsidRPr="00554C58" w:rsidRDefault="000661A4" w:rsidP="00630929">
      <w:pPr>
        <w:spacing w:after="0" w:line="240" w:lineRule="auto"/>
        <w:jc w:val="center"/>
        <w:rPr>
          <w:rFonts w:ascii="Times New Roman" w:hAnsi="Times New Roman"/>
          <w:b/>
          <w:sz w:val="24"/>
          <w:szCs w:val="24"/>
        </w:rPr>
      </w:pPr>
      <w:r w:rsidRPr="00554C58">
        <w:rPr>
          <w:rFonts w:ascii="Times New Roman" w:hAnsi="Times New Roman"/>
          <w:b/>
          <w:sz w:val="24"/>
          <w:szCs w:val="24"/>
        </w:rPr>
        <w:t>Основные характеристики земельного участка/площадки</w:t>
      </w:r>
    </w:p>
    <w:tbl>
      <w:tblPr>
        <w:tblW w:w="0" w:type="auto"/>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000" w:firstRow="0" w:lastRow="0" w:firstColumn="0" w:lastColumn="0" w:noHBand="0" w:noVBand="0"/>
      </w:tblPr>
      <w:tblGrid>
        <w:gridCol w:w="5126"/>
        <w:gridCol w:w="4445"/>
      </w:tblGrid>
      <w:tr w:rsidR="000661A4" w:rsidRPr="007F52A4" w:rsidTr="00C51FA9">
        <w:trPr>
          <w:jc w:val="center"/>
        </w:trPr>
        <w:tc>
          <w:tcPr>
            <w:tcW w:w="5126" w:type="dxa"/>
            <w:vAlign w:val="center"/>
          </w:tcPr>
          <w:p w:rsidR="000661A4" w:rsidRPr="007F52A4" w:rsidRDefault="000661A4" w:rsidP="00630929">
            <w:pPr>
              <w:pStyle w:val="af7"/>
              <w:jc w:val="left"/>
              <w:rPr>
                <w:rFonts w:ascii="Times New Roman" w:hAnsi="Times New Roman"/>
                <w:sz w:val="24"/>
                <w:szCs w:val="24"/>
              </w:rPr>
            </w:pPr>
            <w:r w:rsidRPr="007F52A4">
              <w:rPr>
                <w:rFonts w:ascii="Times New Roman" w:hAnsi="Times New Roman"/>
                <w:sz w:val="24"/>
                <w:szCs w:val="24"/>
              </w:rPr>
              <w:t>Кадастровый номер (при наличии)</w:t>
            </w:r>
          </w:p>
        </w:tc>
        <w:tc>
          <w:tcPr>
            <w:tcW w:w="4445" w:type="dxa"/>
            <w:vAlign w:val="center"/>
          </w:tcPr>
          <w:p w:rsidR="000661A4" w:rsidRPr="007F52A4" w:rsidRDefault="000661A4" w:rsidP="00630929">
            <w:pPr>
              <w:pStyle w:val="af7"/>
              <w:jc w:val="left"/>
              <w:rPr>
                <w:rFonts w:ascii="Times New Roman" w:hAnsi="Times New Roman"/>
                <w:sz w:val="24"/>
                <w:szCs w:val="24"/>
              </w:rPr>
            </w:pPr>
            <w:r w:rsidRPr="007F52A4">
              <w:rPr>
                <w:rFonts w:ascii="Times New Roman" w:hAnsi="Times New Roman"/>
                <w:bCs/>
                <w:sz w:val="24"/>
                <w:szCs w:val="24"/>
              </w:rPr>
              <w:t>54:23:021401:1</w:t>
            </w:r>
          </w:p>
        </w:tc>
      </w:tr>
      <w:tr w:rsidR="000661A4" w:rsidRPr="007F52A4" w:rsidTr="00C51FA9">
        <w:trPr>
          <w:jc w:val="center"/>
        </w:trPr>
        <w:tc>
          <w:tcPr>
            <w:tcW w:w="5126" w:type="dxa"/>
            <w:vAlign w:val="center"/>
          </w:tcPr>
          <w:p w:rsidR="000661A4" w:rsidRPr="007F52A4" w:rsidRDefault="000661A4" w:rsidP="00630929">
            <w:pPr>
              <w:pStyle w:val="af7"/>
              <w:jc w:val="left"/>
              <w:rPr>
                <w:rFonts w:ascii="Times New Roman" w:hAnsi="Times New Roman"/>
                <w:sz w:val="24"/>
                <w:szCs w:val="24"/>
              </w:rPr>
            </w:pPr>
            <w:r w:rsidRPr="007F52A4">
              <w:rPr>
                <w:rFonts w:ascii="Times New Roman" w:hAnsi="Times New Roman"/>
                <w:sz w:val="24"/>
                <w:szCs w:val="24"/>
              </w:rPr>
              <w:t>Форма собственности (гос</w:t>
            </w:r>
            <w:r w:rsidR="00286DDF">
              <w:rPr>
                <w:rFonts w:ascii="Times New Roman" w:hAnsi="Times New Roman"/>
                <w:sz w:val="24"/>
                <w:szCs w:val="24"/>
              </w:rPr>
              <w:t>.</w:t>
            </w:r>
            <w:r w:rsidRPr="007F52A4">
              <w:rPr>
                <w:rFonts w:ascii="Times New Roman" w:hAnsi="Times New Roman"/>
                <w:sz w:val="24"/>
                <w:szCs w:val="24"/>
              </w:rPr>
              <w:t>, мун</w:t>
            </w:r>
            <w:r w:rsidR="00286DDF">
              <w:rPr>
                <w:rFonts w:ascii="Times New Roman" w:hAnsi="Times New Roman"/>
                <w:sz w:val="24"/>
                <w:szCs w:val="24"/>
              </w:rPr>
              <w:t>.</w:t>
            </w:r>
            <w:r w:rsidRPr="007F52A4">
              <w:rPr>
                <w:rFonts w:ascii="Times New Roman" w:hAnsi="Times New Roman"/>
                <w:sz w:val="24"/>
                <w:szCs w:val="24"/>
              </w:rPr>
              <w:t>, частная)</w:t>
            </w:r>
          </w:p>
        </w:tc>
        <w:tc>
          <w:tcPr>
            <w:tcW w:w="4445" w:type="dxa"/>
            <w:vAlign w:val="center"/>
          </w:tcPr>
          <w:p w:rsidR="000661A4" w:rsidRPr="007F52A4" w:rsidRDefault="000661A4" w:rsidP="00630929">
            <w:pPr>
              <w:pStyle w:val="af7"/>
              <w:jc w:val="left"/>
              <w:rPr>
                <w:rFonts w:ascii="Times New Roman" w:hAnsi="Times New Roman"/>
                <w:sz w:val="24"/>
                <w:szCs w:val="24"/>
              </w:rPr>
            </w:pPr>
            <w:r w:rsidRPr="007F52A4">
              <w:rPr>
                <w:rFonts w:ascii="Times New Roman" w:hAnsi="Times New Roman"/>
                <w:sz w:val="24"/>
                <w:szCs w:val="24"/>
              </w:rPr>
              <w:t>муниципальная</w:t>
            </w:r>
          </w:p>
        </w:tc>
      </w:tr>
      <w:tr w:rsidR="000661A4" w:rsidRPr="007F52A4" w:rsidTr="00C51FA9">
        <w:trPr>
          <w:jc w:val="center"/>
        </w:trPr>
        <w:tc>
          <w:tcPr>
            <w:tcW w:w="5126" w:type="dxa"/>
            <w:vAlign w:val="center"/>
          </w:tcPr>
          <w:p w:rsidR="000661A4" w:rsidRPr="007F52A4" w:rsidRDefault="000661A4" w:rsidP="00630929">
            <w:pPr>
              <w:pStyle w:val="af7"/>
              <w:jc w:val="left"/>
              <w:rPr>
                <w:rFonts w:ascii="Times New Roman" w:hAnsi="Times New Roman"/>
                <w:sz w:val="24"/>
                <w:szCs w:val="24"/>
              </w:rPr>
            </w:pPr>
            <w:r w:rsidRPr="007F52A4">
              <w:rPr>
                <w:rFonts w:ascii="Times New Roman" w:hAnsi="Times New Roman"/>
                <w:sz w:val="24"/>
                <w:szCs w:val="24"/>
              </w:rPr>
              <w:t xml:space="preserve">Категория земель (с/х назначения, земли поселения) </w:t>
            </w:r>
          </w:p>
        </w:tc>
        <w:tc>
          <w:tcPr>
            <w:tcW w:w="4445" w:type="dxa"/>
            <w:vAlign w:val="center"/>
          </w:tcPr>
          <w:p w:rsidR="000661A4" w:rsidRPr="007F52A4" w:rsidRDefault="000661A4" w:rsidP="00630929">
            <w:pPr>
              <w:pStyle w:val="af7"/>
              <w:jc w:val="left"/>
              <w:rPr>
                <w:rFonts w:ascii="Times New Roman" w:hAnsi="Times New Roman"/>
                <w:sz w:val="24"/>
                <w:szCs w:val="24"/>
              </w:rPr>
            </w:pPr>
            <w:r w:rsidRPr="007F52A4">
              <w:rPr>
                <w:rFonts w:ascii="Times New Roman" w:hAnsi="Times New Roman"/>
                <w:bCs/>
                <w:sz w:val="24"/>
                <w:szCs w:val="24"/>
              </w:rPr>
              <w:t>Земли населенных пунктов</w:t>
            </w:r>
          </w:p>
        </w:tc>
      </w:tr>
      <w:tr w:rsidR="000661A4" w:rsidRPr="007F52A4" w:rsidTr="00C51FA9">
        <w:trPr>
          <w:jc w:val="center"/>
        </w:trPr>
        <w:tc>
          <w:tcPr>
            <w:tcW w:w="5126" w:type="dxa"/>
            <w:vAlign w:val="center"/>
          </w:tcPr>
          <w:p w:rsidR="000661A4" w:rsidRPr="007F52A4" w:rsidRDefault="000661A4" w:rsidP="00630929">
            <w:pPr>
              <w:pStyle w:val="af7"/>
              <w:jc w:val="left"/>
              <w:rPr>
                <w:rFonts w:ascii="Times New Roman" w:hAnsi="Times New Roman"/>
                <w:sz w:val="24"/>
                <w:szCs w:val="24"/>
              </w:rPr>
            </w:pPr>
            <w:r w:rsidRPr="007F52A4">
              <w:rPr>
                <w:rFonts w:ascii="Times New Roman" w:hAnsi="Times New Roman"/>
                <w:sz w:val="24"/>
                <w:szCs w:val="24"/>
              </w:rPr>
              <w:t xml:space="preserve">Наличие на участке (площадке) объектов (зданий, </w:t>
            </w:r>
            <w:r w:rsidR="00C51FA9">
              <w:rPr>
                <w:rFonts w:ascii="Times New Roman" w:hAnsi="Times New Roman"/>
                <w:sz w:val="24"/>
                <w:szCs w:val="24"/>
              </w:rPr>
              <w:t>сооружений и пр., их состояние,</w:t>
            </w:r>
            <w:r w:rsidRPr="007F52A4">
              <w:rPr>
                <w:rFonts w:ascii="Times New Roman" w:hAnsi="Times New Roman"/>
                <w:sz w:val="24"/>
                <w:szCs w:val="24"/>
              </w:rPr>
              <w:t>площадь, потенциально возможное использование и прочие характеристики)</w:t>
            </w:r>
          </w:p>
        </w:tc>
        <w:tc>
          <w:tcPr>
            <w:tcW w:w="4445" w:type="dxa"/>
            <w:vAlign w:val="center"/>
          </w:tcPr>
          <w:p w:rsidR="000661A4" w:rsidRPr="007F52A4" w:rsidRDefault="000661A4" w:rsidP="00630929">
            <w:pPr>
              <w:pStyle w:val="af7"/>
              <w:jc w:val="left"/>
              <w:rPr>
                <w:rFonts w:ascii="Times New Roman" w:hAnsi="Times New Roman"/>
                <w:sz w:val="24"/>
                <w:szCs w:val="24"/>
              </w:rPr>
            </w:pPr>
            <w:r w:rsidRPr="007F52A4">
              <w:rPr>
                <w:rFonts w:ascii="Times New Roman" w:hAnsi="Times New Roman"/>
                <w:sz w:val="24"/>
                <w:szCs w:val="24"/>
              </w:rPr>
              <w:t xml:space="preserve">Нежилое здание, площадь 137,7 кв.м., кадастровый номер </w:t>
            </w:r>
            <w:r w:rsidRPr="007F52A4">
              <w:rPr>
                <w:rFonts w:ascii="Times New Roman" w:hAnsi="Times New Roman"/>
                <w:bCs/>
                <w:sz w:val="24"/>
                <w:szCs w:val="24"/>
              </w:rPr>
              <w:t>54:23:021401:70</w:t>
            </w:r>
          </w:p>
        </w:tc>
      </w:tr>
      <w:tr w:rsidR="000661A4" w:rsidRPr="007F52A4" w:rsidTr="00C51FA9">
        <w:trPr>
          <w:jc w:val="center"/>
        </w:trPr>
        <w:tc>
          <w:tcPr>
            <w:tcW w:w="5126" w:type="dxa"/>
            <w:vAlign w:val="center"/>
          </w:tcPr>
          <w:p w:rsidR="000661A4" w:rsidRPr="007F52A4" w:rsidRDefault="000661A4" w:rsidP="00630929">
            <w:pPr>
              <w:pStyle w:val="af7"/>
              <w:jc w:val="left"/>
              <w:rPr>
                <w:rFonts w:ascii="Times New Roman" w:hAnsi="Times New Roman"/>
                <w:sz w:val="24"/>
                <w:szCs w:val="24"/>
              </w:rPr>
            </w:pPr>
            <w:r w:rsidRPr="007F52A4">
              <w:rPr>
                <w:rFonts w:ascii="Times New Roman" w:hAnsi="Times New Roman"/>
                <w:sz w:val="24"/>
                <w:szCs w:val="24"/>
              </w:rPr>
              <w:t>Глубина залегания грунтовых вод (м)</w:t>
            </w:r>
          </w:p>
        </w:tc>
        <w:tc>
          <w:tcPr>
            <w:tcW w:w="4445" w:type="dxa"/>
            <w:vAlign w:val="center"/>
          </w:tcPr>
          <w:p w:rsidR="000661A4" w:rsidRPr="007F52A4" w:rsidRDefault="000661A4" w:rsidP="00630929">
            <w:pPr>
              <w:pStyle w:val="af7"/>
              <w:jc w:val="left"/>
              <w:rPr>
                <w:rFonts w:ascii="Times New Roman" w:hAnsi="Times New Roman"/>
                <w:sz w:val="24"/>
                <w:szCs w:val="24"/>
              </w:rPr>
            </w:pPr>
            <w:r w:rsidRPr="007F52A4">
              <w:rPr>
                <w:rFonts w:ascii="Times New Roman" w:hAnsi="Times New Roman"/>
                <w:sz w:val="24"/>
                <w:szCs w:val="24"/>
              </w:rPr>
              <w:t xml:space="preserve">2,5-3 </w:t>
            </w:r>
            <w:r>
              <w:rPr>
                <w:rFonts w:ascii="Times New Roman" w:hAnsi="Times New Roman"/>
                <w:sz w:val="24"/>
                <w:szCs w:val="24"/>
              </w:rPr>
              <w:t>м</w:t>
            </w:r>
          </w:p>
        </w:tc>
      </w:tr>
    </w:tbl>
    <w:p w:rsidR="000661A4" w:rsidRPr="00554C58" w:rsidRDefault="000661A4" w:rsidP="00630929">
      <w:pPr>
        <w:spacing w:after="0" w:line="240" w:lineRule="auto"/>
        <w:jc w:val="center"/>
        <w:rPr>
          <w:rFonts w:ascii="Times New Roman" w:hAnsi="Times New Roman"/>
          <w:b/>
          <w:sz w:val="24"/>
          <w:szCs w:val="24"/>
        </w:rPr>
      </w:pPr>
      <w:r w:rsidRPr="00554C58">
        <w:rPr>
          <w:rFonts w:ascii="Times New Roman" w:hAnsi="Times New Roman"/>
          <w:b/>
          <w:sz w:val="24"/>
          <w:szCs w:val="24"/>
        </w:rPr>
        <w:t>Обеспеченность земельного участка/площадки инженерной и транспортной инфраструктурой</w:t>
      </w:r>
    </w:p>
    <w:tbl>
      <w:tblPr>
        <w:tblW w:w="0" w:type="auto"/>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000" w:firstRow="0" w:lastRow="0" w:firstColumn="0" w:lastColumn="0" w:noHBand="0" w:noVBand="0"/>
      </w:tblPr>
      <w:tblGrid>
        <w:gridCol w:w="4224"/>
        <w:gridCol w:w="5243"/>
      </w:tblGrid>
      <w:tr w:rsidR="000661A4" w:rsidRPr="000F0B29" w:rsidTr="00C51FA9">
        <w:trPr>
          <w:jc w:val="center"/>
        </w:trPr>
        <w:tc>
          <w:tcPr>
            <w:tcW w:w="4224" w:type="dxa"/>
            <w:vAlign w:val="center"/>
          </w:tcPr>
          <w:p w:rsidR="000661A4" w:rsidRPr="000F0B29" w:rsidRDefault="000661A4" w:rsidP="00630929">
            <w:pPr>
              <w:pStyle w:val="af7"/>
              <w:rPr>
                <w:rFonts w:ascii="Times New Roman" w:hAnsi="Times New Roman"/>
                <w:sz w:val="24"/>
                <w:szCs w:val="24"/>
              </w:rPr>
            </w:pPr>
            <w:r w:rsidRPr="000F0B29">
              <w:rPr>
                <w:rFonts w:ascii="Times New Roman" w:hAnsi="Times New Roman"/>
                <w:sz w:val="24"/>
                <w:szCs w:val="24"/>
              </w:rPr>
              <w:t>Вид инфраструктуры</w:t>
            </w:r>
          </w:p>
        </w:tc>
        <w:tc>
          <w:tcPr>
            <w:tcW w:w="5243" w:type="dxa"/>
          </w:tcPr>
          <w:p w:rsidR="000661A4" w:rsidRPr="000F0B29" w:rsidRDefault="000661A4" w:rsidP="00630929">
            <w:pPr>
              <w:pStyle w:val="af7"/>
              <w:ind w:left="-108" w:right="-195"/>
              <w:rPr>
                <w:rFonts w:ascii="Times New Roman" w:hAnsi="Times New Roman"/>
                <w:sz w:val="24"/>
                <w:szCs w:val="24"/>
              </w:rPr>
            </w:pPr>
            <w:r w:rsidRPr="000F0B29">
              <w:rPr>
                <w:rFonts w:ascii="Times New Roman" w:hAnsi="Times New Roman"/>
                <w:sz w:val="24"/>
                <w:szCs w:val="24"/>
              </w:rPr>
              <w:t>Предварительные технические условия (максимальные объемы ресурсов, виды и т.д.)</w:t>
            </w:r>
          </w:p>
        </w:tc>
      </w:tr>
      <w:tr w:rsidR="000661A4" w:rsidRPr="000F0B29" w:rsidTr="00C51FA9">
        <w:trPr>
          <w:jc w:val="center"/>
        </w:trPr>
        <w:tc>
          <w:tcPr>
            <w:tcW w:w="4224"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Водоснабжение</w:t>
            </w:r>
          </w:p>
        </w:tc>
        <w:tc>
          <w:tcPr>
            <w:tcW w:w="5243"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 xml:space="preserve">Отсутствует </w:t>
            </w:r>
          </w:p>
        </w:tc>
      </w:tr>
      <w:tr w:rsidR="000661A4" w:rsidRPr="000F0B29" w:rsidTr="00C51FA9">
        <w:trPr>
          <w:jc w:val="center"/>
        </w:trPr>
        <w:tc>
          <w:tcPr>
            <w:tcW w:w="4224"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Канализация сточных вод</w:t>
            </w:r>
          </w:p>
        </w:tc>
        <w:tc>
          <w:tcPr>
            <w:tcW w:w="5243"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 xml:space="preserve">Отсутствует </w:t>
            </w:r>
          </w:p>
        </w:tc>
      </w:tr>
      <w:tr w:rsidR="000661A4" w:rsidRPr="000F0B29" w:rsidTr="00C51FA9">
        <w:trPr>
          <w:jc w:val="center"/>
        </w:trPr>
        <w:tc>
          <w:tcPr>
            <w:tcW w:w="4224"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Электроснабжение</w:t>
            </w:r>
          </w:p>
        </w:tc>
        <w:tc>
          <w:tcPr>
            <w:tcW w:w="5243"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Отключено, имеется возможность подключения 220Вт</w:t>
            </w:r>
          </w:p>
        </w:tc>
      </w:tr>
      <w:tr w:rsidR="000661A4" w:rsidRPr="000F0B29" w:rsidTr="00C51FA9">
        <w:trPr>
          <w:jc w:val="center"/>
        </w:trPr>
        <w:tc>
          <w:tcPr>
            <w:tcW w:w="4224"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Теплоснабжение</w:t>
            </w:r>
          </w:p>
        </w:tc>
        <w:tc>
          <w:tcPr>
            <w:tcW w:w="5243"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 xml:space="preserve">Собственная угольная котельная </w:t>
            </w:r>
          </w:p>
        </w:tc>
      </w:tr>
      <w:tr w:rsidR="000661A4" w:rsidRPr="000F0B29" w:rsidTr="00C51FA9">
        <w:trPr>
          <w:jc w:val="center"/>
        </w:trPr>
        <w:tc>
          <w:tcPr>
            <w:tcW w:w="4224"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Газоснабжение</w:t>
            </w:r>
          </w:p>
        </w:tc>
        <w:tc>
          <w:tcPr>
            <w:tcW w:w="5243"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 xml:space="preserve">Отсутствует </w:t>
            </w:r>
          </w:p>
        </w:tc>
      </w:tr>
      <w:tr w:rsidR="000661A4" w:rsidRPr="000F0B29" w:rsidTr="00C51FA9">
        <w:trPr>
          <w:jc w:val="center"/>
        </w:trPr>
        <w:tc>
          <w:tcPr>
            <w:tcW w:w="4224"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Подъездные пути, их характеристика</w:t>
            </w:r>
          </w:p>
        </w:tc>
        <w:tc>
          <w:tcPr>
            <w:tcW w:w="5243"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Грунтовая дрога, до центра муниципального образования (с. Киевка) – 1</w:t>
            </w:r>
            <w:r>
              <w:rPr>
                <w:rFonts w:ascii="Times New Roman" w:hAnsi="Times New Roman"/>
                <w:sz w:val="24"/>
                <w:szCs w:val="24"/>
              </w:rPr>
              <w:t>2</w:t>
            </w:r>
            <w:r w:rsidRPr="000F0B29">
              <w:rPr>
                <w:rFonts w:ascii="Times New Roman" w:hAnsi="Times New Roman"/>
                <w:sz w:val="24"/>
                <w:szCs w:val="24"/>
              </w:rPr>
              <w:t xml:space="preserve">км </w:t>
            </w:r>
          </w:p>
        </w:tc>
      </w:tr>
    </w:tbl>
    <w:p w:rsidR="000661A4" w:rsidRPr="00554C58" w:rsidRDefault="000661A4" w:rsidP="00630929">
      <w:pPr>
        <w:spacing w:after="0" w:line="240" w:lineRule="auto"/>
        <w:jc w:val="center"/>
        <w:rPr>
          <w:rFonts w:ascii="Times New Roman" w:hAnsi="Times New Roman"/>
          <w:b/>
          <w:sz w:val="24"/>
          <w:szCs w:val="24"/>
        </w:rPr>
      </w:pPr>
      <w:r w:rsidRPr="00554C58">
        <w:rPr>
          <w:rFonts w:ascii="Times New Roman" w:hAnsi="Times New Roman"/>
          <w:b/>
          <w:sz w:val="24"/>
          <w:szCs w:val="24"/>
        </w:rPr>
        <w:t>Собственник земельного участка/ площадки</w:t>
      </w:r>
    </w:p>
    <w:tbl>
      <w:tblPr>
        <w:tblW w:w="9528" w:type="dxa"/>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000" w:firstRow="0" w:lastRow="0" w:firstColumn="0" w:lastColumn="0" w:noHBand="0" w:noVBand="0"/>
      </w:tblPr>
      <w:tblGrid>
        <w:gridCol w:w="4254"/>
        <w:gridCol w:w="5274"/>
      </w:tblGrid>
      <w:tr w:rsidR="000661A4" w:rsidRPr="003D631F" w:rsidTr="00E82594">
        <w:trPr>
          <w:jc w:val="center"/>
        </w:trPr>
        <w:tc>
          <w:tcPr>
            <w:tcW w:w="4254" w:type="dxa"/>
            <w:vAlign w:val="center"/>
          </w:tcPr>
          <w:p w:rsidR="000661A4" w:rsidRPr="003D631F" w:rsidRDefault="000661A4" w:rsidP="00630929">
            <w:pPr>
              <w:pStyle w:val="af7"/>
              <w:jc w:val="left"/>
              <w:rPr>
                <w:rFonts w:ascii="Times New Roman" w:hAnsi="Times New Roman"/>
                <w:sz w:val="24"/>
                <w:szCs w:val="24"/>
              </w:rPr>
            </w:pPr>
            <w:r w:rsidRPr="003D631F">
              <w:rPr>
                <w:rFonts w:ascii="Times New Roman" w:hAnsi="Times New Roman"/>
                <w:sz w:val="24"/>
                <w:szCs w:val="24"/>
              </w:rPr>
              <w:t>Наименование, юридический адрес</w:t>
            </w:r>
          </w:p>
        </w:tc>
        <w:tc>
          <w:tcPr>
            <w:tcW w:w="5274" w:type="dxa"/>
          </w:tcPr>
          <w:p w:rsidR="000661A4" w:rsidRPr="003D631F" w:rsidRDefault="000661A4" w:rsidP="00420531">
            <w:pPr>
              <w:pStyle w:val="af7"/>
              <w:jc w:val="left"/>
              <w:rPr>
                <w:rFonts w:ascii="Times New Roman" w:hAnsi="Times New Roman"/>
                <w:sz w:val="24"/>
                <w:szCs w:val="24"/>
              </w:rPr>
            </w:pPr>
            <w:r w:rsidRPr="003D631F">
              <w:rPr>
                <w:rFonts w:ascii="Times New Roman" w:hAnsi="Times New Roman"/>
                <w:sz w:val="24"/>
                <w:szCs w:val="24"/>
              </w:rPr>
              <w:t>Киевск</w:t>
            </w:r>
            <w:r w:rsidR="00420531">
              <w:rPr>
                <w:rFonts w:ascii="Times New Roman" w:hAnsi="Times New Roman"/>
                <w:sz w:val="24"/>
                <w:szCs w:val="24"/>
              </w:rPr>
              <w:t>ий</w:t>
            </w:r>
            <w:r w:rsidRPr="003D631F">
              <w:rPr>
                <w:rFonts w:ascii="Times New Roman" w:hAnsi="Times New Roman"/>
                <w:sz w:val="24"/>
                <w:szCs w:val="24"/>
              </w:rPr>
              <w:t xml:space="preserve"> сельсовет Татарского района Новосибирской области</w:t>
            </w:r>
          </w:p>
        </w:tc>
      </w:tr>
      <w:tr w:rsidR="000661A4" w:rsidRPr="00D145C9" w:rsidTr="00E82594">
        <w:trPr>
          <w:jc w:val="center"/>
        </w:trPr>
        <w:tc>
          <w:tcPr>
            <w:tcW w:w="4254" w:type="dxa"/>
            <w:vAlign w:val="center"/>
          </w:tcPr>
          <w:p w:rsidR="000661A4" w:rsidRPr="003D631F" w:rsidRDefault="000661A4" w:rsidP="00630929">
            <w:pPr>
              <w:pStyle w:val="af7"/>
              <w:jc w:val="left"/>
              <w:rPr>
                <w:rFonts w:ascii="Times New Roman" w:hAnsi="Times New Roman"/>
                <w:sz w:val="24"/>
                <w:szCs w:val="24"/>
              </w:rPr>
            </w:pPr>
            <w:r w:rsidRPr="003D631F">
              <w:rPr>
                <w:rFonts w:ascii="Times New Roman" w:hAnsi="Times New Roman"/>
                <w:sz w:val="24"/>
                <w:szCs w:val="24"/>
              </w:rPr>
              <w:t>Контактное лицо, Ф.И.О. и должность руководителя, телефон, факс, e-mail</w:t>
            </w:r>
          </w:p>
        </w:tc>
        <w:tc>
          <w:tcPr>
            <w:tcW w:w="5274" w:type="dxa"/>
          </w:tcPr>
          <w:p w:rsidR="000661A4" w:rsidRPr="00E95264" w:rsidRDefault="000661A4" w:rsidP="00630929">
            <w:pPr>
              <w:pStyle w:val="af7"/>
              <w:jc w:val="left"/>
              <w:rPr>
                <w:rFonts w:ascii="Times New Roman" w:hAnsi="Times New Roman"/>
                <w:sz w:val="24"/>
                <w:szCs w:val="24"/>
              </w:rPr>
            </w:pPr>
            <w:r w:rsidRPr="003D631F">
              <w:rPr>
                <w:rFonts w:ascii="Times New Roman" w:hAnsi="Times New Roman"/>
                <w:sz w:val="24"/>
                <w:szCs w:val="24"/>
              </w:rPr>
              <w:t>Глава Киевского сельсовета Елисеев Анатолий Петрович, 83836458184</w:t>
            </w:r>
          </w:p>
          <w:p w:rsidR="000661A4" w:rsidRPr="00703F9D" w:rsidRDefault="009849AE" w:rsidP="00630929">
            <w:pPr>
              <w:pStyle w:val="af7"/>
              <w:jc w:val="left"/>
              <w:rPr>
                <w:rFonts w:ascii="Times New Roman" w:hAnsi="Times New Roman"/>
                <w:sz w:val="24"/>
                <w:szCs w:val="24"/>
                <w:lang w:val="en-US"/>
              </w:rPr>
            </w:pPr>
            <w:r>
              <w:rPr>
                <w:rFonts w:ascii="Times New Roman" w:hAnsi="Times New Roman"/>
                <w:sz w:val="24"/>
                <w:szCs w:val="24"/>
                <w:lang w:val="en-US"/>
              </w:rPr>
              <w:t>e</w:t>
            </w:r>
            <w:r w:rsidR="000661A4" w:rsidRPr="00703F9D">
              <w:rPr>
                <w:rFonts w:ascii="Times New Roman" w:hAnsi="Times New Roman"/>
                <w:sz w:val="24"/>
                <w:szCs w:val="24"/>
                <w:lang w:val="en-US"/>
              </w:rPr>
              <w:t xml:space="preserve">mail: </w:t>
            </w:r>
            <w:hyperlink r:id="rId59" w:history="1">
              <w:r w:rsidR="000661A4" w:rsidRPr="009C6B17">
                <w:rPr>
                  <w:rStyle w:val="af6"/>
                  <w:rFonts w:ascii="Times New Roman" w:hAnsi="Times New Roman"/>
                  <w:sz w:val="24"/>
                  <w:szCs w:val="24"/>
                  <w:lang w:val="en-US"/>
                </w:rPr>
                <w:t>kievka54@mail.ru</w:t>
              </w:r>
            </w:hyperlink>
          </w:p>
        </w:tc>
      </w:tr>
    </w:tbl>
    <w:p w:rsidR="000661A4" w:rsidRPr="00711D58" w:rsidRDefault="00D73644" w:rsidP="00630929">
      <w:pPr>
        <w:spacing w:after="0" w:line="240" w:lineRule="auto"/>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br w:type="page"/>
      </w:r>
      <w:r w:rsidR="000661A4" w:rsidRPr="00711D58">
        <w:rPr>
          <w:rFonts w:ascii="Times New Roman" w:hAnsi="Times New Roman" w:cs="Times New Roman"/>
          <w:b/>
          <w:color w:val="000000" w:themeColor="text1"/>
          <w:sz w:val="24"/>
          <w:szCs w:val="24"/>
        </w:rPr>
        <w:t xml:space="preserve">Анкета инвестиционной площадки № </w:t>
      </w:r>
      <w:r w:rsidR="000661A4">
        <w:rPr>
          <w:rFonts w:ascii="Times New Roman" w:hAnsi="Times New Roman" w:cs="Times New Roman"/>
          <w:b/>
          <w:color w:val="000000" w:themeColor="text1"/>
          <w:sz w:val="24"/>
          <w:szCs w:val="24"/>
        </w:rPr>
        <w:t>2, тип площадки -</w:t>
      </w:r>
      <w:r w:rsidR="000661A4" w:rsidRPr="00711D58">
        <w:rPr>
          <w:rFonts w:ascii="Times New Roman" w:hAnsi="Times New Roman" w:cs="Times New Roman"/>
          <w:b/>
          <w:color w:val="000000" w:themeColor="text1"/>
          <w:sz w:val="24"/>
          <w:szCs w:val="24"/>
        </w:rPr>
        <w:t xml:space="preserve"> «браунфилд»</w:t>
      </w:r>
    </w:p>
    <w:p w:rsidR="000661A4" w:rsidRPr="00711D58" w:rsidRDefault="000661A4" w:rsidP="00630929">
      <w:pPr>
        <w:tabs>
          <w:tab w:val="left" w:pos="5103"/>
          <w:tab w:val="left" w:pos="8640"/>
        </w:tabs>
        <w:spacing w:after="0" w:line="240" w:lineRule="auto"/>
        <w:jc w:val="center"/>
        <w:rPr>
          <w:rFonts w:ascii="Times New Roman" w:hAnsi="Times New Roman"/>
          <w:b/>
          <w:color w:val="000000" w:themeColor="text1"/>
          <w:sz w:val="24"/>
          <w:szCs w:val="24"/>
        </w:rPr>
      </w:pPr>
      <w:r w:rsidRPr="00711D58">
        <w:rPr>
          <w:rFonts w:ascii="Times New Roman" w:hAnsi="Times New Roman"/>
          <w:b/>
          <w:color w:val="000000" w:themeColor="text1"/>
          <w:sz w:val="24"/>
          <w:szCs w:val="24"/>
        </w:rPr>
        <w:t>География земельного участка/площадки</w:t>
      </w:r>
    </w:p>
    <w:tbl>
      <w:tblPr>
        <w:tblW w:w="0" w:type="auto"/>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000" w:firstRow="0" w:lastRow="0" w:firstColumn="0" w:lastColumn="0" w:noHBand="0" w:noVBand="0"/>
      </w:tblPr>
      <w:tblGrid>
        <w:gridCol w:w="4644"/>
        <w:gridCol w:w="4927"/>
      </w:tblGrid>
      <w:tr w:rsidR="000661A4" w:rsidRPr="00081C61" w:rsidTr="009849AE">
        <w:trPr>
          <w:trHeight w:val="483"/>
          <w:jc w:val="center"/>
        </w:trPr>
        <w:tc>
          <w:tcPr>
            <w:tcW w:w="4644" w:type="dxa"/>
            <w:vAlign w:val="center"/>
          </w:tcPr>
          <w:p w:rsidR="000661A4" w:rsidRPr="00081C61" w:rsidRDefault="000661A4" w:rsidP="00630929">
            <w:pPr>
              <w:pStyle w:val="af7"/>
              <w:jc w:val="left"/>
              <w:rPr>
                <w:rFonts w:ascii="Times New Roman" w:hAnsi="Times New Roman"/>
                <w:sz w:val="24"/>
                <w:szCs w:val="24"/>
              </w:rPr>
            </w:pPr>
            <w:r w:rsidRPr="00081C61">
              <w:rPr>
                <w:rFonts w:ascii="Times New Roman" w:hAnsi="Times New Roman"/>
                <w:sz w:val="24"/>
                <w:szCs w:val="24"/>
              </w:rPr>
              <w:t>Место расположения (адрес)</w:t>
            </w:r>
          </w:p>
        </w:tc>
        <w:tc>
          <w:tcPr>
            <w:tcW w:w="4927" w:type="dxa"/>
            <w:vAlign w:val="center"/>
          </w:tcPr>
          <w:p w:rsidR="000661A4" w:rsidRPr="00081C61" w:rsidRDefault="000661A4" w:rsidP="00630929">
            <w:pPr>
              <w:pStyle w:val="af7"/>
              <w:jc w:val="left"/>
              <w:rPr>
                <w:rFonts w:ascii="Times New Roman" w:hAnsi="Times New Roman"/>
                <w:sz w:val="24"/>
                <w:szCs w:val="24"/>
              </w:rPr>
            </w:pPr>
            <w:r w:rsidRPr="00081C61">
              <w:rPr>
                <w:rFonts w:ascii="Times New Roman" w:hAnsi="Times New Roman"/>
                <w:sz w:val="24"/>
                <w:szCs w:val="24"/>
              </w:rPr>
              <w:t>Н</w:t>
            </w:r>
            <w:r>
              <w:rPr>
                <w:rFonts w:ascii="Times New Roman" w:hAnsi="Times New Roman"/>
                <w:sz w:val="24"/>
                <w:szCs w:val="24"/>
              </w:rPr>
              <w:t>овосибирская область, г.Татарск</w:t>
            </w:r>
            <w:r w:rsidR="008761D2">
              <w:rPr>
                <w:rFonts w:ascii="Times New Roman" w:hAnsi="Times New Roman"/>
                <w:sz w:val="24"/>
                <w:szCs w:val="24"/>
              </w:rPr>
              <w:t>, ул.</w:t>
            </w:r>
            <w:r>
              <w:rPr>
                <w:rFonts w:ascii="Times New Roman" w:hAnsi="Times New Roman"/>
                <w:sz w:val="24"/>
                <w:szCs w:val="24"/>
              </w:rPr>
              <w:t>Российская</w:t>
            </w:r>
            <w:r w:rsidRPr="00081C61">
              <w:rPr>
                <w:rFonts w:ascii="Times New Roman" w:hAnsi="Times New Roman"/>
                <w:sz w:val="24"/>
                <w:szCs w:val="24"/>
              </w:rPr>
              <w:t xml:space="preserve">, </w:t>
            </w:r>
            <w:r>
              <w:rPr>
                <w:rFonts w:ascii="Times New Roman" w:hAnsi="Times New Roman"/>
                <w:sz w:val="24"/>
                <w:szCs w:val="24"/>
              </w:rPr>
              <w:t>23а</w:t>
            </w:r>
          </w:p>
        </w:tc>
      </w:tr>
      <w:tr w:rsidR="000661A4" w:rsidRPr="00081C61" w:rsidTr="009849AE">
        <w:trPr>
          <w:trHeight w:val="437"/>
          <w:jc w:val="center"/>
        </w:trPr>
        <w:tc>
          <w:tcPr>
            <w:tcW w:w="4644" w:type="dxa"/>
            <w:vAlign w:val="center"/>
          </w:tcPr>
          <w:p w:rsidR="000661A4" w:rsidRPr="00081C61" w:rsidRDefault="000661A4" w:rsidP="00630929">
            <w:pPr>
              <w:pStyle w:val="af7"/>
              <w:jc w:val="left"/>
              <w:rPr>
                <w:rFonts w:ascii="Times New Roman" w:hAnsi="Times New Roman"/>
                <w:sz w:val="24"/>
                <w:szCs w:val="24"/>
              </w:rPr>
            </w:pPr>
            <w:r w:rsidRPr="00081C61">
              <w:rPr>
                <w:rFonts w:ascii="Times New Roman" w:hAnsi="Times New Roman"/>
                <w:sz w:val="24"/>
                <w:szCs w:val="24"/>
              </w:rPr>
              <w:t>Численность населенного пункта (человек)</w:t>
            </w:r>
          </w:p>
        </w:tc>
        <w:tc>
          <w:tcPr>
            <w:tcW w:w="4927" w:type="dxa"/>
            <w:vAlign w:val="center"/>
          </w:tcPr>
          <w:p w:rsidR="000661A4" w:rsidRPr="00081C61" w:rsidRDefault="000661A4" w:rsidP="00630929">
            <w:pPr>
              <w:pStyle w:val="af7"/>
              <w:jc w:val="left"/>
              <w:rPr>
                <w:rFonts w:ascii="Times New Roman" w:hAnsi="Times New Roman"/>
                <w:sz w:val="24"/>
                <w:szCs w:val="24"/>
              </w:rPr>
            </w:pPr>
            <w:r>
              <w:rPr>
                <w:rFonts w:ascii="Times New Roman" w:hAnsi="Times New Roman"/>
                <w:sz w:val="24"/>
                <w:szCs w:val="24"/>
              </w:rPr>
              <w:t>23523</w:t>
            </w:r>
          </w:p>
        </w:tc>
      </w:tr>
      <w:tr w:rsidR="000661A4" w:rsidRPr="00081C61" w:rsidTr="009849AE">
        <w:trPr>
          <w:trHeight w:val="317"/>
          <w:jc w:val="center"/>
        </w:trPr>
        <w:tc>
          <w:tcPr>
            <w:tcW w:w="4644" w:type="dxa"/>
            <w:vAlign w:val="center"/>
          </w:tcPr>
          <w:p w:rsidR="000661A4" w:rsidRPr="00081C61" w:rsidRDefault="000661A4" w:rsidP="00630929">
            <w:pPr>
              <w:pStyle w:val="af7"/>
              <w:jc w:val="left"/>
              <w:rPr>
                <w:rFonts w:ascii="Times New Roman" w:hAnsi="Times New Roman"/>
                <w:sz w:val="24"/>
                <w:szCs w:val="24"/>
              </w:rPr>
            </w:pPr>
            <w:r w:rsidRPr="00081C61">
              <w:rPr>
                <w:rFonts w:ascii="Times New Roman" w:hAnsi="Times New Roman"/>
                <w:sz w:val="24"/>
                <w:szCs w:val="24"/>
              </w:rPr>
              <w:t xml:space="preserve">Площадь (га) </w:t>
            </w:r>
          </w:p>
        </w:tc>
        <w:tc>
          <w:tcPr>
            <w:tcW w:w="4927" w:type="dxa"/>
            <w:vAlign w:val="center"/>
          </w:tcPr>
          <w:p w:rsidR="000661A4" w:rsidRPr="00081C61" w:rsidRDefault="000661A4" w:rsidP="00630929">
            <w:pPr>
              <w:pStyle w:val="af7"/>
              <w:jc w:val="left"/>
              <w:rPr>
                <w:rFonts w:ascii="Times New Roman" w:hAnsi="Times New Roman"/>
                <w:sz w:val="24"/>
                <w:szCs w:val="24"/>
              </w:rPr>
            </w:pPr>
            <w:r>
              <w:rPr>
                <w:rFonts w:ascii="Times New Roman" w:hAnsi="Times New Roman"/>
                <w:sz w:val="24"/>
                <w:szCs w:val="24"/>
              </w:rPr>
              <w:t>1,0024 га</w:t>
            </w:r>
          </w:p>
        </w:tc>
      </w:tr>
      <w:tr w:rsidR="000661A4" w:rsidRPr="00081C61" w:rsidTr="009849AE">
        <w:trPr>
          <w:trHeight w:val="516"/>
          <w:jc w:val="center"/>
        </w:trPr>
        <w:tc>
          <w:tcPr>
            <w:tcW w:w="4644" w:type="dxa"/>
            <w:vAlign w:val="center"/>
          </w:tcPr>
          <w:p w:rsidR="000661A4" w:rsidRPr="007F52A4" w:rsidRDefault="000661A4" w:rsidP="00630929">
            <w:pPr>
              <w:pStyle w:val="af7"/>
              <w:jc w:val="left"/>
              <w:rPr>
                <w:rFonts w:ascii="Times New Roman" w:hAnsi="Times New Roman"/>
                <w:sz w:val="24"/>
                <w:szCs w:val="24"/>
              </w:rPr>
            </w:pPr>
            <w:r w:rsidRPr="007F52A4">
              <w:rPr>
                <w:rFonts w:ascii="Times New Roman" w:hAnsi="Times New Roman"/>
                <w:sz w:val="24"/>
                <w:szCs w:val="24"/>
              </w:rPr>
              <w:t>Удаленность от ближайшей грузовой железнодорожной станции (название), км</w:t>
            </w:r>
          </w:p>
        </w:tc>
        <w:tc>
          <w:tcPr>
            <w:tcW w:w="4927" w:type="dxa"/>
            <w:vAlign w:val="center"/>
          </w:tcPr>
          <w:p w:rsidR="000661A4" w:rsidRPr="00E95264" w:rsidRDefault="000661A4" w:rsidP="00630929">
            <w:pPr>
              <w:pStyle w:val="af7"/>
              <w:jc w:val="left"/>
              <w:rPr>
                <w:rFonts w:ascii="Times New Roman" w:hAnsi="Times New Roman"/>
                <w:sz w:val="24"/>
                <w:szCs w:val="24"/>
              </w:rPr>
            </w:pPr>
            <w:r w:rsidRPr="00E95264">
              <w:rPr>
                <w:rFonts w:ascii="Times New Roman" w:hAnsi="Times New Roman"/>
                <w:sz w:val="24"/>
                <w:szCs w:val="24"/>
              </w:rPr>
              <w:t xml:space="preserve">Имеется выходы на железнодорожную станцию «Татарская» и автомагистрали, станция располагается в 4км. </w:t>
            </w:r>
          </w:p>
          <w:p w:rsidR="000661A4" w:rsidRPr="008D2708" w:rsidRDefault="000661A4" w:rsidP="00630929">
            <w:pPr>
              <w:pStyle w:val="af7"/>
              <w:jc w:val="left"/>
              <w:rPr>
                <w:rFonts w:ascii="Times New Roman" w:hAnsi="Times New Roman"/>
                <w:sz w:val="24"/>
                <w:szCs w:val="24"/>
              </w:rPr>
            </w:pPr>
            <w:r w:rsidRPr="00E95264">
              <w:rPr>
                <w:rFonts w:ascii="Times New Roman" w:hAnsi="Times New Roman"/>
                <w:sz w:val="24"/>
                <w:szCs w:val="24"/>
              </w:rPr>
              <w:t xml:space="preserve">Ближайший аэропорт расположен  на расстоянии </w:t>
            </w:r>
            <w:r>
              <w:rPr>
                <w:rFonts w:ascii="Times New Roman" w:hAnsi="Times New Roman"/>
                <w:sz w:val="24"/>
                <w:szCs w:val="24"/>
              </w:rPr>
              <w:t>193</w:t>
            </w:r>
            <w:r w:rsidRPr="00E95264">
              <w:rPr>
                <w:rFonts w:ascii="Times New Roman" w:hAnsi="Times New Roman"/>
                <w:sz w:val="24"/>
                <w:szCs w:val="24"/>
              </w:rPr>
              <w:t xml:space="preserve"> км.</w:t>
            </w:r>
          </w:p>
        </w:tc>
      </w:tr>
      <w:tr w:rsidR="000661A4" w:rsidRPr="00081C61" w:rsidTr="009849AE">
        <w:trPr>
          <w:trHeight w:val="688"/>
          <w:jc w:val="center"/>
        </w:trPr>
        <w:tc>
          <w:tcPr>
            <w:tcW w:w="4644" w:type="dxa"/>
            <w:vAlign w:val="center"/>
          </w:tcPr>
          <w:p w:rsidR="000661A4" w:rsidRPr="007F52A4" w:rsidRDefault="000661A4" w:rsidP="00630929">
            <w:pPr>
              <w:pStyle w:val="af7"/>
              <w:jc w:val="left"/>
              <w:rPr>
                <w:rFonts w:ascii="Times New Roman" w:hAnsi="Times New Roman"/>
                <w:sz w:val="24"/>
                <w:szCs w:val="24"/>
              </w:rPr>
            </w:pPr>
            <w:r w:rsidRPr="007F52A4">
              <w:rPr>
                <w:rFonts w:ascii="Times New Roman" w:hAnsi="Times New Roman"/>
                <w:sz w:val="24"/>
                <w:szCs w:val="24"/>
              </w:rPr>
              <w:t>Удаленность от ближайшего аэропорта (название), км</w:t>
            </w:r>
          </w:p>
        </w:tc>
        <w:tc>
          <w:tcPr>
            <w:tcW w:w="4927" w:type="dxa"/>
            <w:vAlign w:val="center"/>
          </w:tcPr>
          <w:p w:rsidR="000661A4" w:rsidRPr="008D2708" w:rsidRDefault="000661A4" w:rsidP="00630929">
            <w:pPr>
              <w:pStyle w:val="af7"/>
              <w:jc w:val="left"/>
              <w:rPr>
                <w:rFonts w:ascii="Times New Roman" w:hAnsi="Times New Roman"/>
                <w:sz w:val="24"/>
                <w:szCs w:val="24"/>
              </w:rPr>
            </w:pPr>
            <w:r w:rsidRPr="00AF4B99">
              <w:rPr>
                <w:rFonts w:ascii="Times New Roman" w:hAnsi="Times New Roman"/>
                <w:sz w:val="24"/>
                <w:szCs w:val="24"/>
              </w:rPr>
              <w:t>Международный аэропорт Омск(Центральный) им</w:t>
            </w:r>
            <w:r w:rsidR="009849AE" w:rsidRPr="009849AE">
              <w:rPr>
                <w:rFonts w:ascii="Times New Roman" w:hAnsi="Times New Roman"/>
                <w:sz w:val="24"/>
                <w:szCs w:val="24"/>
              </w:rPr>
              <w:t>.</w:t>
            </w:r>
            <w:r w:rsidRPr="00AF4B99">
              <w:rPr>
                <w:rFonts w:ascii="Times New Roman" w:hAnsi="Times New Roman"/>
                <w:sz w:val="24"/>
                <w:szCs w:val="24"/>
              </w:rPr>
              <w:t xml:space="preserve"> Д.М. Карбышева</w:t>
            </w:r>
            <w:r w:rsidRPr="00904397">
              <w:rPr>
                <w:rFonts w:ascii="Times New Roman" w:hAnsi="Times New Roman"/>
                <w:sz w:val="24"/>
                <w:szCs w:val="24"/>
              </w:rPr>
              <w:t xml:space="preserve">, </w:t>
            </w:r>
            <w:r>
              <w:rPr>
                <w:rFonts w:ascii="Times New Roman" w:hAnsi="Times New Roman"/>
                <w:sz w:val="24"/>
                <w:szCs w:val="24"/>
              </w:rPr>
              <w:t>193 км</w:t>
            </w:r>
          </w:p>
        </w:tc>
      </w:tr>
      <w:tr w:rsidR="000661A4" w:rsidRPr="00081C61" w:rsidTr="009849AE">
        <w:trPr>
          <w:trHeight w:val="827"/>
          <w:jc w:val="center"/>
        </w:trPr>
        <w:tc>
          <w:tcPr>
            <w:tcW w:w="4644" w:type="dxa"/>
            <w:vAlign w:val="center"/>
          </w:tcPr>
          <w:p w:rsidR="000661A4" w:rsidRPr="007F52A4" w:rsidRDefault="000661A4" w:rsidP="00630929">
            <w:pPr>
              <w:pStyle w:val="af7"/>
              <w:jc w:val="left"/>
              <w:rPr>
                <w:rFonts w:ascii="Times New Roman" w:hAnsi="Times New Roman"/>
                <w:sz w:val="24"/>
                <w:szCs w:val="24"/>
              </w:rPr>
            </w:pPr>
            <w:r w:rsidRPr="007F52A4">
              <w:rPr>
                <w:rFonts w:ascii="Times New Roman" w:hAnsi="Times New Roman"/>
                <w:sz w:val="24"/>
                <w:szCs w:val="24"/>
              </w:rPr>
              <w:t>Близлежащие объекты (жилая застройка, промышленные и сельскохозяйственные предприятия)</w:t>
            </w:r>
          </w:p>
        </w:tc>
        <w:tc>
          <w:tcPr>
            <w:tcW w:w="4927" w:type="dxa"/>
            <w:vAlign w:val="center"/>
          </w:tcPr>
          <w:p w:rsidR="000661A4" w:rsidRPr="008D2708" w:rsidRDefault="000661A4" w:rsidP="00630929">
            <w:pPr>
              <w:pStyle w:val="af7"/>
              <w:jc w:val="both"/>
              <w:rPr>
                <w:rFonts w:ascii="Times New Roman" w:hAnsi="Times New Roman"/>
                <w:sz w:val="24"/>
                <w:szCs w:val="24"/>
              </w:rPr>
            </w:pPr>
            <w:r w:rsidRPr="008D2708">
              <w:rPr>
                <w:rFonts w:ascii="Times New Roman" w:hAnsi="Times New Roman"/>
                <w:sz w:val="24"/>
                <w:szCs w:val="24"/>
              </w:rPr>
              <w:t>Индивидуальная жилая застройка</w:t>
            </w:r>
          </w:p>
        </w:tc>
      </w:tr>
    </w:tbl>
    <w:p w:rsidR="000661A4" w:rsidRPr="00554C58" w:rsidRDefault="000661A4" w:rsidP="00630929">
      <w:pPr>
        <w:spacing w:after="0" w:line="240" w:lineRule="auto"/>
        <w:jc w:val="center"/>
        <w:rPr>
          <w:rFonts w:ascii="Times New Roman" w:hAnsi="Times New Roman"/>
          <w:b/>
          <w:sz w:val="24"/>
          <w:szCs w:val="24"/>
        </w:rPr>
      </w:pPr>
      <w:r w:rsidRPr="00554C58">
        <w:rPr>
          <w:rFonts w:ascii="Times New Roman" w:hAnsi="Times New Roman"/>
          <w:b/>
          <w:sz w:val="24"/>
          <w:szCs w:val="24"/>
        </w:rPr>
        <w:t>Основные характеристики земельного участка/площадки</w:t>
      </w:r>
    </w:p>
    <w:tbl>
      <w:tblPr>
        <w:tblW w:w="0" w:type="auto"/>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000" w:firstRow="0" w:lastRow="0" w:firstColumn="0" w:lastColumn="0" w:noHBand="0" w:noVBand="0"/>
      </w:tblPr>
      <w:tblGrid>
        <w:gridCol w:w="4644"/>
        <w:gridCol w:w="4927"/>
      </w:tblGrid>
      <w:tr w:rsidR="000661A4" w:rsidRPr="007F52A4" w:rsidTr="009849AE">
        <w:trPr>
          <w:jc w:val="center"/>
        </w:trPr>
        <w:tc>
          <w:tcPr>
            <w:tcW w:w="4644" w:type="dxa"/>
            <w:vAlign w:val="center"/>
          </w:tcPr>
          <w:p w:rsidR="000661A4" w:rsidRPr="007F52A4" w:rsidRDefault="000661A4" w:rsidP="00630929">
            <w:pPr>
              <w:pStyle w:val="af7"/>
              <w:jc w:val="left"/>
              <w:rPr>
                <w:rFonts w:ascii="Times New Roman" w:hAnsi="Times New Roman"/>
                <w:sz w:val="24"/>
                <w:szCs w:val="24"/>
              </w:rPr>
            </w:pPr>
            <w:r w:rsidRPr="007F52A4">
              <w:rPr>
                <w:rFonts w:ascii="Times New Roman" w:hAnsi="Times New Roman"/>
                <w:sz w:val="24"/>
                <w:szCs w:val="24"/>
              </w:rPr>
              <w:t>Кадастровый номер (при наличии)</w:t>
            </w:r>
          </w:p>
        </w:tc>
        <w:tc>
          <w:tcPr>
            <w:tcW w:w="4927" w:type="dxa"/>
            <w:vAlign w:val="center"/>
          </w:tcPr>
          <w:p w:rsidR="000661A4" w:rsidRPr="007F52A4" w:rsidRDefault="000661A4" w:rsidP="00630929">
            <w:pPr>
              <w:pStyle w:val="af7"/>
              <w:jc w:val="left"/>
              <w:rPr>
                <w:rFonts w:ascii="Times New Roman" w:hAnsi="Times New Roman"/>
                <w:sz w:val="24"/>
                <w:szCs w:val="24"/>
              </w:rPr>
            </w:pPr>
            <w:r w:rsidRPr="007F52A4">
              <w:rPr>
                <w:rFonts w:ascii="Times New Roman" w:hAnsi="Times New Roman"/>
                <w:bCs/>
                <w:sz w:val="24"/>
                <w:szCs w:val="24"/>
              </w:rPr>
              <w:t>54:</w:t>
            </w:r>
            <w:r>
              <w:rPr>
                <w:rFonts w:ascii="Times New Roman" w:hAnsi="Times New Roman"/>
                <w:bCs/>
                <w:sz w:val="24"/>
                <w:szCs w:val="24"/>
              </w:rPr>
              <w:t>37</w:t>
            </w:r>
            <w:r w:rsidRPr="007F52A4">
              <w:rPr>
                <w:rFonts w:ascii="Times New Roman" w:hAnsi="Times New Roman"/>
                <w:bCs/>
                <w:sz w:val="24"/>
                <w:szCs w:val="24"/>
              </w:rPr>
              <w:t>:02</w:t>
            </w:r>
            <w:r>
              <w:rPr>
                <w:rFonts w:ascii="Times New Roman" w:hAnsi="Times New Roman"/>
                <w:bCs/>
                <w:sz w:val="24"/>
                <w:szCs w:val="24"/>
              </w:rPr>
              <w:t>0318</w:t>
            </w:r>
            <w:r w:rsidRPr="007F52A4">
              <w:rPr>
                <w:rFonts w:ascii="Times New Roman" w:hAnsi="Times New Roman"/>
                <w:bCs/>
                <w:sz w:val="24"/>
                <w:szCs w:val="24"/>
              </w:rPr>
              <w:t>:1</w:t>
            </w:r>
            <w:r>
              <w:rPr>
                <w:rFonts w:ascii="Times New Roman" w:hAnsi="Times New Roman"/>
                <w:bCs/>
                <w:sz w:val="24"/>
                <w:szCs w:val="24"/>
              </w:rPr>
              <w:t>5</w:t>
            </w:r>
          </w:p>
        </w:tc>
      </w:tr>
      <w:tr w:rsidR="000661A4" w:rsidRPr="007F52A4" w:rsidTr="009849AE">
        <w:trPr>
          <w:jc w:val="center"/>
        </w:trPr>
        <w:tc>
          <w:tcPr>
            <w:tcW w:w="4644" w:type="dxa"/>
            <w:vAlign w:val="center"/>
          </w:tcPr>
          <w:p w:rsidR="000661A4" w:rsidRPr="007F52A4" w:rsidRDefault="000661A4" w:rsidP="00630929">
            <w:pPr>
              <w:pStyle w:val="af7"/>
              <w:jc w:val="left"/>
              <w:rPr>
                <w:rFonts w:ascii="Times New Roman" w:hAnsi="Times New Roman"/>
                <w:sz w:val="24"/>
                <w:szCs w:val="24"/>
              </w:rPr>
            </w:pPr>
            <w:r w:rsidRPr="007F52A4">
              <w:rPr>
                <w:rFonts w:ascii="Times New Roman" w:hAnsi="Times New Roman"/>
                <w:sz w:val="24"/>
                <w:szCs w:val="24"/>
              </w:rPr>
              <w:t>Форма собственности (государственная, муниципальная, частная)</w:t>
            </w:r>
          </w:p>
        </w:tc>
        <w:tc>
          <w:tcPr>
            <w:tcW w:w="4927" w:type="dxa"/>
            <w:vAlign w:val="center"/>
          </w:tcPr>
          <w:p w:rsidR="000661A4" w:rsidRPr="007F52A4" w:rsidRDefault="000661A4" w:rsidP="00630929">
            <w:pPr>
              <w:pStyle w:val="af7"/>
              <w:jc w:val="left"/>
              <w:rPr>
                <w:rFonts w:ascii="Times New Roman" w:hAnsi="Times New Roman"/>
                <w:sz w:val="24"/>
                <w:szCs w:val="24"/>
              </w:rPr>
            </w:pPr>
            <w:r w:rsidRPr="007F52A4">
              <w:rPr>
                <w:rFonts w:ascii="Times New Roman" w:hAnsi="Times New Roman"/>
                <w:sz w:val="24"/>
                <w:szCs w:val="24"/>
              </w:rPr>
              <w:t>Муниципальная</w:t>
            </w:r>
          </w:p>
        </w:tc>
      </w:tr>
      <w:tr w:rsidR="000661A4" w:rsidRPr="007F52A4" w:rsidTr="009849AE">
        <w:trPr>
          <w:jc w:val="center"/>
        </w:trPr>
        <w:tc>
          <w:tcPr>
            <w:tcW w:w="4644" w:type="dxa"/>
            <w:vAlign w:val="center"/>
          </w:tcPr>
          <w:p w:rsidR="000661A4" w:rsidRPr="007F52A4" w:rsidRDefault="000661A4" w:rsidP="00630929">
            <w:pPr>
              <w:pStyle w:val="af7"/>
              <w:jc w:val="left"/>
              <w:rPr>
                <w:rFonts w:ascii="Times New Roman" w:hAnsi="Times New Roman"/>
                <w:sz w:val="24"/>
                <w:szCs w:val="24"/>
              </w:rPr>
            </w:pPr>
            <w:r w:rsidRPr="007F52A4">
              <w:rPr>
                <w:rFonts w:ascii="Times New Roman" w:hAnsi="Times New Roman"/>
                <w:sz w:val="24"/>
                <w:szCs w:val="24"/>
              </w:rPr>
              <w:t xml:space="preserve">Категория земель (с/х назначения, земли поселения и т.д.) </w:t>
            </w:r>
          </w:p>
        </w:tc>
        <w:tc>
          <w:tcPr>
            <w:tcW w:w="4927" w:type="dxa"/>
            <w:vAlign w:val="center"/>
          </w:tcPr>
          <w:p w:rsidR="000661A4" w:rsidRPr="007F52A4" w:rsidRDefault="000661A4" w:rsidP="00630929">
            <w:pPr>
              <w:pStyle w:val="af7"/>
              <w:jc w:val="left"/>
              <w:rPr>
                <w:rFonts w:ascii="Times New Roman" w:hAnsi="Times New Roman"/>
                <w:sz w:val="24"/>
                <w:szCs w:val="24"/>
              </w:rPr>
            </w:pPr>
            <w:r w:rsidRPr="007F52A4">
              <w:rPr>
                <w:rFonts w:ascii="Times New Roman" w:hAnsi="Times New Roman"/>
                <w:bCs/>
                <w:sz w:val="24"/>
                <w:szCs w:val="24"/>
              </w:rPr>
              <w:t>Земли населенных пунктов</w:t>
            </w:r>
          </w:p>
        </w:tc>
      </w:tr>
      <w:tr w:rsidR="000661A4" w:rsidRPr="007F52A4" w:rsidTr="009849AE">
        <w:trPr>
          <w:jc w:val="center"/>
        </w:trPr>
        <w:tc>
          <w:tcPr>
            <w:tcW w:w="4644" w:type="dxa"/>
            <w:vAlign w:val="center"/>
          </w:tcPr>
          <w:p w:rsidR="000661A4" w:rsidRPr="007F52A4" w:rsidRDefault="000661A4" w:rsidP="00630929">
            <w:pPr>
              <w:pStyle w:val="af7"/>
              <w:jc w:val="left"/>
              <w:rPr>
                <w:rFonts w:ascii="Times New Roman" w:hAnsi="Times New Roman"/>
                <w:sz w:val="24"/>
                <w:szCs w:val="24"/>
              </w:rPr>
            </w:pPr>
            <w:r w:rsidRPr="007F52A4">
              <w:rPr>
                <w:rFonts w:ascii="Times New Roman" w:hAnsi="Times New Roman"/>
                <w:sz w:val="24"/>
                <w:szCs w:val="24"/>
              </w:rPr>
              <w:t>Наличие на участке (площадке) объектов (зданий, сооружений и пр., их состояние, площадь, потенциально возможное использование и прочие характеристики)</w:t>
            </w:r>
          </w:p>
        </w:tc>
        <w:tc>
          <w:tcPr>
            <w:tcW w:w="4927" w:type="dxa"/>
            <w:vAlign w:val="center"/>
          </w:tcPr>
          <w:p w:rsidR="000661A4" w:rsidRPr="007F52A4" w:rsidRDefault="000661A4" w:rsidP="00630929">
            <w:pPr>
              <w:pStyle w:val="af7"/>
              <w:jc w:val="left"/>
              <w:rPr>
                <w:rFonts w:ascii="Times New Roman" w:hAnsi="Times New Roman"/>
                <w:sz w:val="24"/>
                <w:szCs w:val="24"/>
              </w:rPr>
            </w:pPr>
            <w:r w:rsidRPr="00AF2383">
              <w:rPr>
                <w:rFonts w:ascii="Times New Roman" w:hAnsi="Times New Roman"/>
                <w:sz w:val="24"/>
                <w:szCs w:val="24"/>
              </w:rPr>
              <w:t>Объектов, зданий, сооружений нет, в настоящий момент площадка не используется</w:t>
            </w:r>
          </w:p>
        </w:tc>
      </w:tr>
      <w:tr w:rsidR="000661A4" w:rsidRPr="007F52A4" w:rsidTr="009849AE">
        <w:trPr>
          <w:jc w:val="center"/>
        </w:trPr>
        <w:tc>
          <w:tcPr>
            <w:tcW w:w="4644" w:type="dxa"/>
            <w:vAlign w:val="center"/>
          </w:tcPr>
          <w:p w:rsidR="000661A4" w:rsidRPr="007F52A4" w:rsidRDefault="000661A4" w:rsidP="00630929">
            <w:pPr>
              <w:pStyle w:val="af7"/>
              <w:jc w:val="left"/>
              <w:rPr>
                <w:rFonts w:ascii="Times New Roman" w:hAnsi="Times New Roman"/>
                <w:sz w:val="24"/>
                <w:szCs w:val="24"/>
              </w:rPr>
            </w:pPr>
            <w:r w:rsidRPr="007F52A4">
              <w:rPr>
                <w:rFonts w:ascii="Times New Roman" w:hAnsi="Times New Roman"/>
                <w:sz w:val="24"/>
                <w:szCs w:val="24"/>
              </w:rPr>
              <w:t>Глубина залегания грунтовых вод (м)</w:t>
            </w:r>
          </w:p>
        </w:tc>
        <w:tc>
          <w:tcPr>
            <w:tcW w:w="4927" w:type="dxa"/>
            <w:vAlign w:val="center"/>
          </w:tcPr>
          <w:p w:rsidR="000661A4" w:rsidRPr="007F52A4" w:rsidRDefault="000661A4" w:rsidP="00630929">
            <w:pPr>
              <w:pStyle w:val="af7"/>
              <w:jc w:val="left"/>
              <w:rPr>
                <w:rFonts w:ascii="Times New Roman" w:hAnsi="Times New Roman"/>
                <w:sz w:val="24"/>
                <w:szCs w:val="24"/>
              </w:rPr>
            </w:pPr>
            <w:r w:rsidRPr="007F52A4">
              <w:rPr>
                <w:rFonts w:ascii="Times New Roman" w:hAnsi="Times New Roman"/>
                <w:sz w:val="24"/>
                <w:szCs w:val="24"/>
              </w:rPr>
              <w:t xml:space="preserve">2,5-3 </w:t>
            </w:r>
            <w:r>
              <w:rPr>
                <w:rFonts w:ascii="Times New Roman" w:hAnsi="Times New Roman"/>
                <w:sz w:val="24"/>
                <w:szCs w:val="24"/>
              </w:rPr>
              <w:t>м</w:t>
            </w:r>
          </w:p>
        </w:tc>
      </w:tr>
    </w:tbl>
    <w:p w:rsidR="000661A4" w:rsidRPr="00554C58" w:rsidRDefault="000661A4" w:rsidP="00630929">
      <w:pPr>
        <w:spacing w:after="0" w:line="240" w:lineRule="auto"/>
        <w:jc w:val="center"/>
        <w:rPr>
          <w:rFonts w:ascii="Times New Roman" w:hAnsi="Times New Roman"/>
          <w:b/>
          <w:sz w:val="24"/>
          <w:szCs w:val="24"/>
        </w:rPr>
      </w:pPr>
      <w:r w:rsidRPr="00554C58">
        <w:rPr>
          <w:rFonts w:ascii="Times New Roman" w:hAnsi="Times New Roman"/>
          <w:b/>
          <w:sz w:val="24"/>
          <w:szCs w:val="24"/>
        </w:rPr>
        <w:t>Обеспеченность земельного участка/площадки инженерной и транспортной инфраструктурой</w:t>
      </w:r>
    </w:p>
    <w:tbl>
      <w:tblPr>
        <w:tblW w:w="0" w:type="auto"/>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000" w:firstRow="0" w:lastRow="0" w:firstColumn="0" w:lastColumn="0" w:noHBand="0" w:noVBand="0"/>
      </w:tblPr>
      <w:tblGrid>
        <w:gridCol w:w="4106"/>
        <w:gridCol w:w="5528"/>
      </w:tblGrid>
      <w:tr w:rsidR="000661A4" w:rsidRPr="000F0B29" w:rsidTr="00754CA1">
        <w:trPr>
          <w:jc w:val="center"/>
        </w:trPr>
        <w:tc>
          <w:tcPr>
            <w:tcW w:w="4106" w:type="dxa"/>
            <w:vAlign w:val="center"/>
          </w:tcPr>
          <w:p w:rsidR="000661A4" w:rsidRPr="000F0B29" w:rsidRDefault="000661A4" w:rsidP="00630929">
            <w:pPr>
              <w:pStyle w:val="af7"/>
              <w:rPr>
                <w:rFonts w:ascii="Times New Roman" w:hAnsi="Times New Roman"/>
                <w:sz w:val="24"/>
                <w:szCs w:val="24"/>
              </w:rPr>
            </w:pPr>
            <w:r w:rsidRPr="000F0B29">
              <w:rPr>
                <w:rFonts w:ascii="Times New Roman" w:hAnsi="Times New Roman"/>
                <w:sz w:val="24"/>
                <w:szCs w:val="24"/>
              </w:rPr>
              <w:t>Вид инфраструктуры</w:t>
            </w:r>
          </w:p>
        </w:tc>
        <w:tc>
          <w:tcPr>
            <w:tcW w:w="5528" w:type="dxa"/>
          </w:tcPr>
          <w:p w:rsidR="000661A4" w:rsidRPr="000F0B29" w:rsidRDefault="000661A4" w:rsidP="00630929">
            <w:pPr>
              <w:pStyle w:val="af7"/>
              <w:rPr>
                <w:rFonts w:ascii="Times New Roman" w:hAnsi="Times New Roman"/>
                <w:sz w:val="24"/>
                <w:szCs w:val="24"/>
              </w:rPr>
            </w:pPr>
            <w:r w:rsidRPr="000F0B29">
              <w:rPr>
                <w:rFonts w:ascii="Times New Roman" w:hAnsi="Times New Roman"/>
                <w:sz w:val="24"/>
                <w:szCs w:val="24"/>
              </w:rPr>
              <w:t>Предварительные технические условия (максимальные объемы ресурсов, виды и т.д.)</w:t>
            </w:r>
          </w:p>
        </w:tc>
      </w:tr>
      <w:tr w:rsidR="000661A4" w:rsidRPr="000F0B29" w:rsidTr="00754CA1">
        <w:trPr>
          <w:jc w:val="center"/>
        </w:trPr>
        <w:tc>
          <w:tcPr>
            <w:tcW w:w="4106"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Водоснабжение</w:t>
            </w:r>
          </w:p>
        </w:tc>
        <w:tc>
          <w:tcPr>
            <w:tcW w:w="5528"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 xml:space="preserve">Отсутствует </w:t>
            </w:r>
          </w:p>
        </w:tc>
      </w:tr>
      <w:tr w:rsidR="000661A4" w:rsidRPr="000F0B29" w:rsidTr="00754CA1">
        <w:trPr>
          <w:jc w:val="center"/>
        </w:trPr>
        <w:tc>
          <w:tcPr>
            <w:tcW w:w="4106"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Канализация сточных вод</w:t>
            </w:r>
          </w:p>
        </w:tc>
        <w:tc>
          <w:tcPr>
            <w:tcW w:w="5528"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 xml:space="preserve">Отсутствует </w:t>
            </w:r>
          </w:p>
        </w:tc>
      </w:tr>
      <w:tr w:rsidR="000661A4" w:rsidRPr="000F0B29" w:rsidTr="00754CA1">
        <w:trPr>
          <w:jc w:val="center"/>
        </w:trPr>
        <w:tc>
          <w:tcPr>
            <w:tcW w:w="4106"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Электроснабжение</w:t>
            </w:r>
          </w:p>
        </w:tc>
        <w:tc>
          <w:tcPr>
            <w:tcW w:w="5528" w:type="dxa"/>
            <w:vAlign w:val="center"/>
          </w:tcPr>
          <w:p w:rsidR="000661A4" w:rsidRPr="00754CA1" w:rsidRDefault="000661A4" w:rsidP="00754CA1">
            <w:pPr>
              <w:pStyle w:val="af7"/>
              <w:jc w:val="left"/>
              <w:rPr>
                <w:rFonts w:ascii="Times New Roman" w:hAnsi="Times New Roman"/>
                <w:sz w:val="22"/>
                <w:szCs w:val="22"/>
              </w:rPr>
            </w:pPr>
            <w:r w:rsidRPr="00754CA1">
              <w:rPr>
                <w:rFonts w:ascii="Times New Roman" w:hAnsi="Times New Roman"/>
                <w:sz w:val="24"/>
                <w:szCs w:val="24"/>
              </w:rPr>
              <w:t>Отключено</w:t>
            </w:r>
            <w:r w:rsidRPr="00754CA1">
              <w:rPr>
                <w:rFonts w:ascii="Times New Roman" w:hAnsi="Times New Roman"/>
                <w:sz w:val="22"/>
                <w:szCs w:val="22"/>
              </w:rPr>
              <w:t>, имеется возможность подключения220Вт</w:t>
            </w:r>
          </w:p>
        </w:tc>
      </w:tr>
      <w:tr w:rsidR="000661A4" w:rsidRPr="000F0B29" w:rsidTr="00754CA1">
        <w:trPr>
          <w:jc w:val="center"/>
        </w:trPr>
        <w:tc>
          <w:tcPr>
            <w:tcW w:w="4106"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Теплоснабжение</w:t>
            </w:r>
          </w:p>
        </w:tc>
        <w:tc>
          <w:tcPr>
            <w:tcW w:w="5528"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Отсутствует</w:t>
            </w:r>
          </w:p>
        </w:tc>
      </w:tr>
      <w:tr w:rsidR="000661A4" w:rsidRPr="000F0B29" w:rsidTr="00754CA1">
        <w:trPr>
          <w:jc w:val="center"/>
        </w:trPr>
        <w:tc>
          <w:tcPr>
            <w:tcW w:w="4106"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Газоснабжение</w:t>
            </w:r>
          </w:p>
        </w:tc>
        <w:tc>
          <w:tcPr>
            <w:tcW w:w="5528"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 xml:space="preserve">Отсутствует </w:t>
            </w:r>
          </w:p>
        </w:tc>
      </w:tr>
      <w:tr w:rsidR="000661A4" w:rsidRPr="000F0B29" w:rsidTr="00754CA1">
        <w:trPr>
          <w:jc w:val="center"/>
        </w:trPr>
        <w:tc>
          <w:tcPr>
            <w:tcW w:w="4106"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Подъездные пути, их характеристика</w:t>
            </w:r>
          </w:p>
        </w:tc>
        <w:tc>
          <w:tcPr>
            <w:tcW w:w="5528"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Грунтовая д</w:t>
            </w:r>
            <w:r w:rsidR="00420531">
              <w:rPr>
                <w:rFonts w:ascii="Times New Roman" w:hAnsi="Times New Roman"/>
                <w:sz w:val="24"/>
                <w:szCs w:val="24"/>
              </w:rPr>
              <w:t>о</w:t>
            </w:r>
            <w:r w:rsidRPr="000F0B29">
              <w:rPr>
                <w:rFonts w:ascii="Times New Roman" w:hAnsi="Times New Roman"/>
                <w:sz w:val="24"/>
                <w:szCs w:val="24"/>
              </w:rPr>
              <w:t>рога</w:t>
            </w:r>
            <w:r>
              <w:rPr>
                <w:rFonts w:ascii="Times New Roman" w:hAnsi="Times New Roman"/>
                <w:sz w:val="24"/>
                <w:szCs w:val="24"/>
              </w:rPr>
              <w:t>, ж/д пути не используются</w:t>
            </w:r>
          </w:p>
        </w:tc>
      </w:tr>
    </w:tbl>
    <w:p w:rsidR="000661A4" w:rsidRPr="00554C58" w:rsidRDefault="000661A4" w:rsidP="00630929">
      <w:pPr>
        <w:spacing w:after="0" w:line="240" w:lineRule="auto"/>
        <w:jc w:val="center"/>
        <w:rPr>
          <w:rFonts w:ascii="Times New Roman" w:hAnsi="Times New Roman"/>
          <w:b/>
          <w:sz w:val="24"/>
          <w:szCs w:val="24"/>
        </w:rPr>
      </w:pPr>
      <w:r w:rsidRPr="00554C58">
        <w:rPr>
          <w:rFonts w:ascii="Times New Roman" w:hAnsi="Times New Roman"/>
          <w:b/>
          <w:sz w:val="24"/>
          <w:szCs w:val="24"/>
        </w:rPr>
        <w:t>Собственник земельного участка/ площадки</w:t>
      </w:r>
    </w:p>
    <w:tbl>
      <w:tblPr>
        <w:tblW w:w="9528" w:type="dxa"/>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000" w:firstRow="0" w:lastRow="0" w:firstColumn="0" w:lastColumn="0" w:noHBand="0" w:noVBand="0"/>
      </w:tblPr>
      <w:tblGrid>
        <w:gridCol w:w="4390"/>
        <w:gridCol w:w="5138"/>
      </w:tblGrid>
      <w:tr w:rsidR="000661A4" w:rsidRPr="00D145C9" w:rsidTr="00754CA1">
        <w:trPr>
          <w:jc w:val="center"/>
        </w:trPr>
        <w:tc>
          <w:tcPr>
            <w:tcW w:w="4390" w:type="dxa"/>
            <w:vAlign w:val="center"/>
          </w:tcPr>
          <w:p w:rsidR="000661A4" w:rsidRPr="003D631F" w:rsidRDefault="000661A4" w:rsidP="00630929">
            <w:pPr>
              <w:pStyle w:val="af7"/>
              <w:jc w:val="left"/>
              <w:rPr>
                <w:rFonts w:ascii="Times New Roman" w:hAnsi="Times New Roman"/>
                <w:sz w:val="24"/>
                <w:szCs w:val="24"/>
              </w:rPr>
            </w:pPr>
            <w:r w:rsidRPr="003D631F">
              <w:rPr>
                <w:rFonts w:ascii="Times New Roman" w:hAnsi="Times New Roman"/>
                <w:sz w:val="24"/>
                <w:szCs w:val="24"/>
              </w:rPr>
              <w:t>Наименование, юридический адрес</w:t>
            </w:r>
          </w:p>
        </w:tc>
        <w:tc>
          <w:tcPr>
            <w:tcW w:w="5138" w:type="dxa"/>
          </w:tcPr>
          <w:p w:rsidR="00754CA1" w:rsidRDefault="00754CA1" w:rsidP="00630929">
            <w:pPr>
              <w:pStyle w:val="af7"/>
              <w:jc w:val="left"/>
              <w:rPr>
                <w:rFonts w:ascii="Times New Roman" w:hAnsi="Times New Roman"/>
                <w:sz w:val="24"/>
                <w:szCs w:val="24"/>
              </w:rPr>
            </w:pPr>
            <w:r>
              <w:rPr>
                <w:rFonts w:ascii="Times New Roman" w:hAnsi="Times New Roman"/>
                <w:sz w:val="24"/>
                <w:szCs w:val="24"/>
              </w:rPr>
              <w:t>Земли государственные неразграниченные</w:t>
            </w:r>
          </w:p>
          <w:p w:rsidR="00754CA1" w:rsidRDefault="00754CA1" w:rsidP="00630929">
            <w:pPr>
              <w:pStyle w:val="af7"/>
              <w:jc w:val="left"/>
              <w:rPr>
                <w:rFonts w:ascii="Times New Roman" w:hAnsi="Times New Roman"/>
                <w:sz w:val="24"/>
                <w:szCs w:val="24"/>
              </w:rPr>
            </w:pPr>
            <w:r>
              <w:rPr>
                <w:rFonts w:ascii="Times New Roman" w:hAnsi="Times New Roman"/>
                <w:sz w:val="24"/>
                <w:szCs w:val="24"/>
              </w:rPr>
              <w:t xml:space="preserve">Обращаться за информацией: </w:t>
            </w:r>
          </w:p>
          <w:p w:rsidR="000661A4" w:rsidRPr="00E95264" w:rsidRDefault="000661A4" w:rsidP="00630929">
            <w:pPr>
              <w:pStyle w:val="af7"/>
              <w:jc w:val="left"/>
              <w:rPr>
                <w:rFonts w:ascii="Times New Roman" w:hAnsi="Times New Roman"/>
                <w:sz w:val="24"/>
                <w:szCs w:val="24"/>
              </w:rPr>
            </w:pPr>
            <w:r w:rsidRPr="00E95264">
              <w:rPr>
                <w:rFonts w:ascii="Times New Roman" w:hAnsi="Times New Roman"/>
                <w:sz w:val="24"/>
                <w:szCs w:val="24"/>
              </w:rPr>
              <w:t xml:space="preserve">Администрация </w:t>
            </w:r>
            <w:r>
              <w:rPr>
                <w:rFonts w:ascii="Times New Roman" w:hAnsi="Times New Roman"/>
                <w:sz w:val="24"/>
                <w:szCs w:val="24"/>
              </w:rPr>
              <w:t>города Татарска</w:t>
            </w:r>
          </w:p>
          <w:p w:rsidR="000661A4" w:rsidRPr="009849AE" w:rsidRDefault="000661A4" w:rsidP="00630929">
            <w:pPr>
              <w:pStyle w:val="af7"/>
              <w:jc w:val="left"/>
              <w:rPr>
                <w:rFonts w:ascii="Times New Roman" w:hAnsi="Times New Roman"/>
                <w:sz w:val="24"/>
                <w:szCs w:val="24"/>
                <w:lang w:val="en-US"/>
              </w:rPr>
            </w:pPr>
            <w:r w:rsidRPr="00E95264">
              <w:rPr>
                <w:rFonts w:ascii="Times New Roman" w:hAnsi="Times New Roman"/>
                <w:sz w:val="24"/>
                <w:szCs w:val="24"/>
              </w:rPr>
              <w:t xml:space="preserve">Адрес: НСО, г. Татарск, ул. Ленина </w:t>
            </w:r>
            <w:r>
              <w:rPr>
                <w:rFonts w:ascii="Times New Roman" w:hAnsi="Times New Roman"/>
                <w:sz w:val="24"/>
                <w:szCs w:val="24"/>
              </w:rPr>
              <w:t>96</w:t>
            </w:r>
          </w:p>
        </w:tc>
      </w:tr>
      <w:tr w:rsidR="000661A4" w:rsidRPr="009849AE" w:rsidTr="00754CA1">
        <w:trPr>
          <w:jc w:val="center"/>
        </w:trPr>
        <w:tc>
          <w:tcPr>
            <w:tcW w:w="4390" w:type="dxa"/>
            <w:vAlign w:val="center"/>
          </w:tcPr>
          <w:p w:rsidR="000661A4" w:rsidRPr="003D631F" w:rsidRDefault="000661A4" w:rsidP="00630929">
            <w:pPr>
              <w:pStyle w:val="af7"/>
              <w:jc w:val="left"/>
              <w:rPr>
                <w:rFonts w:ascii="Times New Roman" w:hAnsi="Times New Roman"/>
                <w:sz w:val="24"/>
                <w:szCs w:val="24"/>
              </w:rPr>
            </w:pPr>
            <w:r w:rsidRPr="003D631F">
              <w:rPr>
                <w:rFonts w:ascii="Times New Roman" w:hAnsi="Times New Roman"/>
                <w:sz w:val="24"/>
                <w:szCs w:val="24"/>
              </w:rPr>
              <w:t>Контактное лицо, Ф.И.О. и должность руководителя, телефон, факс, e-mail</w:t>
            </w:r>
          </w:p>
        </w:tc>
        <w:tc>
          <w:tcPr>
            <w:tcW w:w="5138" w:type="dxa"/>
          </w:tcPr>
          <w:p w:rsidR="000661A4" w:rsidRPr="00E95264" w:rsidRDefault="008761D2" w:rsidP="00630929">
            <w:pPr>
              <w:pStyle w:val="af7"/>
              <w:jc w:val="left"/>
              <w:rPr>
                <w:rFonts w:ascii="Times New Roman" w:hAnsi="Times New Roman"/>
                <w:sz w:val="24"/>
                <w:szCs w:val="24"/>
              </w:rPr>
            </w:pPr>
            <w:r w:rsidRPr="00E95264">
              <w:rPr>
                <w:rFonts w:ascii="Times New Roman" w:hAnsi="Times New Roman"/>
                <w:sz w:val="24"/>
                <w:szCs w:val="24"/>
              </w:rPr>
              <w:t xml:space="preserve">Глава </w:t>
            </w:r>
            <w:r>
              <w:rPr>
                <w:rFonts w:ascii="Times New Roman" w:hAnsi="Times New Roman"/>
                <w:sz w:val="24"/>
                <w:szCs w:val="24"/>
              </w:rPr>
              <w:t xml:space="preserve">города Татарска </w:t>
            </w:r>
            <w:r w:rsidR="000661A4" w:rsidRPr="00424A41">
              <w:rPr>
                <w:rFonts w:ascii="Times New Roman" w:hAnsi="Times New Roman"/>
                <w:sz w:val="24"/>
                <w:szCs w:val="24"/>
              </w:rPr>
              <w:t>Сиволапенко Алексей Васильевич</w:t>
            </w:r>
          </w:p>
          <w:p w:rsidR="009849AE" w:rsidRPr="00853661" w:rsidRDefault="008761D2" w:rsidP="00630929">
            <w:pPr>
              <w:pStyle w:val="af7"/>
              <w:jc w:val="left"/>
              <w:rPr>
                <w:rFonts w:ascii="Times New Roman" w:hAnsi="Times New Roman"/>
                <w:sz w:val="24"/>
                <w:szCs w:val="24"/>
              </w:rPr>
            </w:pPr>
            <w:r>
              <w:rPr>
                <w:rFonts w:ascii="Times New Roman" w:hAnsi="Times New Roman"/>
                <w:sz w:val="24"/>
                <w:szCs w:val="24"/>
              </w:rPr>
              <w:t>Телефон/факс: 838364</w:t>
            </w:r>
            <w:r w:rsidR="000661A4" w:rsidRPr="00E95264">
              <w:rPr>
                <w:rFonts w:ascii="Times New Roman" w:hAnsi="Times New Roman"/>
                <w:sz w:val="24"/>
                <w:szCs w:val="24"/>
              </w:rPr>
              <w:t>2</w:t>
            </w:r>
            <w:r w:rsidR="000661A4">
              <w:rPr>
                <w:rFonts w:ascii="Times New Roman" w:hAnsi="Times New Roman"/>
                <w:sz w:val="24"/>
                <w:szCs w:val="24"/>
              </w:rPr>
              <w:t>0</w:t>
            </w:r>
            <w:r w:rsidR="000661A4" w:rsidRPr="00E95264">
              <w:rPr>
                <w:rFonts w:ascii="Times New Roman" w:hAnsi="Times New Roman"/>
                <w:sz w:val="24"/>
                <w:szCs w:val="24"/>
              </w:rPr>
              <w:t>0</w:t>
            </w:r>
            <w:r w:rsidR="000661A4">
              <w:rPr>
                <w:rFonts w:ascii="Times New Roman" w:hAnsi="Times New Roman"/>
                <w:sz w:val="24"/>
                <w:szCs w:val="24"/>
              </w:rPr>
              <w:t>66</w:t>
            </w:r>
          </w:p>
          <w:p w:rsidR="000661A4" w:rsidRPr="00853661" w:rsidRDefault="009849AE" w:rsidP="00630929">
            <w:pPr>
              <w:pStyle w:val="af7"/>
              <w:jc w:val="left"/>
              <w:rPr>
                <w:rFonts w:ascii="Times New Roman" w:hAnsi="Times New Roman"/>
                <w:sz w:val="24"/>
                <w:szCs w:val="24"/>
              </w:rPr>
            </w:pPr>
            <w:r>
              <w:rPr>
                <w:rFonts w:ascii="Times New Roman" w:hAnsi="Times New Roman"/>
                <w:sz w:val="24"/>
                <w:szCs w:val="24"/>
                <w:lang w:val="en-US"/>
              </w:rPr>
              <w:t>e</w:t>
            </w:r>
            <w:r w:rsidR="000661A4" w:rsidRPr="00E95264">
              <w:rPr>
                <w:rFonts w:ascii="Times New Roman" w:hAnsi="Times New Roman"/>
                <w:sz w:val="24"/>
                <w:szCs w:val="24"/>
                <w:lang w:val="en-US"/>
              </w:rPr>
              <w:t>mail</w:t>
            </w:r>
            <w:r w:rsidR="000661A4" w:rsidRPr="00853661">
              <w:rPr>
                <w:rFonts w:ascii="Times New Roman" w:hAnsi="Times New Roman"/>
                <w:sz w:val="24"/>
                <w:szCs w:val="24"/>
              </w:rPr>
              <w:t xml:space="preserve">: </w:t>
            </w:r>
            <w:hyperlink r:id="rId60" w:history="1">
              <w:r w:rsidR="008761D2" w:rsidRPr="00692884">
                <w:rPr>
                  <w:rStyle w:val="af6"/>
                  <w:rFonts w:ascii="Times New Roman" w:hAnsi="Times New Roman"/>
                  <w:sz w:val="24"/>
                  <w:szCs w:val="24"/>
                  <w:lang w:val="en-US"/>
                </w:rPr>
                <w:t>tatarsk</w:t>
              </w:r>
              <w:r w:rsidR="008761D2" w:rsidRPr="00853661">
                <w:rPr>
                  <w:rStyle w:val="af6"/>
                  <w:rFonts w:ascii="Times New Roman" w:hAnsi="Times New Roman"/>
                  <w:sz w:val="24"/>
                  <w:szCs w:val="24"/>
                </w:rPr>
                <w:t>-</w:t>
              </w:r>
              <w:r w:rsidR="008761D2" w:rsidRPr="00692884">
                <w:rPr>
                  <w:rStyle w:val="af6"/>
                  <w:rFonts w:ascii="Times New Roman" w:hAnsi="Times New Roman"/>
                  <w:sz w:val="24"/>
                  <w:szCs w:val="24"/>
                  <w:lang w:val="en-US"/>
                </w:rPr>
                <w:t>adm</w:t>
              </w:r>
              <w:r w:rsidR="008761D2" w:rsidRPr="00853661">
                <w:rPr>
                  <w:rStyle w:val="af6"/>
                  <w:rFonts w:ascii="Times New Roman" w:hAnsi="Times New Roman"/>
                  <w:sz w:val="24"/>
                  <w:szCs w:val="24"/>
                </w:rPr>
                <w:t>@</w:t>
              </w:r>
              <w:r w:rsidR="008761D2" w:rsidRPr="00692884">
                <w:rPr>
                  <w:rStyle w:val="af6"/>
                  <w:rFonts w:ascii="Times New Roman" w:hAnsi="Times New Roman"/>
                  <w:sz w:val="24"/>
                  <w:szCs w:val="24"/>
                  <w:lang w:val="en-US"/>
                </w:rPr>
                <w:t>yandex</w:t>
              </w:r>
              <w:r w:rsidR="008761D2" w:rsidRPr="00853661">
                <w:rPr>
                  <w:rStyle w:val="af6"/>
                  <w:rFonts w:ascii="Times New Roman" w:hAnsi="Times New Roman"/>
                  <w:sz w:val="24"/>
                  <w:szCs w:val="24"/>
                </w:rPr>
                <w:t>.</w:t>
              </w:r>
              <w:r w:rsidR="008761D2" w:rsidRPr="00692884">
                <w:rPr>
                  <w:rStyle w:val="af6"/>
                  <w:rFonts w:ascii="Times New Roman" w:hAnsi="Times New Roman"/>
                  <w:sz w:val="24"/>
                  <w:szCs w:val="24"/>
                  <w:lang w:val="en-US"/>
                </w:rPr>
                <w:t>ru</w:t>
              </w:r>
            </w:hyperlink>
          </w:p>
        </w:tc>
      </w:tr>
    </w:tbl>
    <w:p w:rsidR="000661A4" w:rsidRPr="00AF2383" w:rsidRDefault="000661A4" w:rsidP="00630929">
      <w:pPr>
        <w:tabs>
          <w:tab w:val="left" w:pos="5103"/>
          <w:tab w:val="left" w:pos="8640"/>
        </w:tabs>
        <w:spacing w:line="240" w:lineRule="auto"/>
        <w:jc w:val="center"/>
        <w:rPr>
          <w:rFonts w:ascii="Times New Roman" w:hAnsi="Times New Roman" w:cs="Times New Roman"/>
          <w:b/>
          <w:color w:val="000000" w:themeColor="text1"/>
          <w:sz w:val="24"/>
          <w:szCs w:val="24"/>
        </w:rPr>
      </w:pPr>
      <w:r w:rsidRPr="00AF2383">
        <w:rPr>
          <w:rFonts w:ascii="Times New Roman" w:hAnsi="Times New Roman" w:cs="Times New Roman"/>
          <w:b/>
          <w:color w:val="000000" w:themeColor="text1"/>
          <w:sz w:val="24"/>
          <w:szCs w:val="24"/>
        </w:rPr>
        <w:t xml:space="preserve">Анкета инвестиционной площадки № </w:t>
      </w:r>
      <w:r>
        <w:rPr>
          <w:rFonts w:ascii="Times New Roman" w:hAnsi="Times New Roman" w:cs="Times New Roman"/>
          <w:b/>
          <w:color w:val="000000" w:themeColor="text1"/>
          <w:sz w:val="24"/>
          <w:szCs w:val="24"/>
        </w:rPr>
        <w:t xml:space="preserve">3, </w:t>
      </w:r>
      <w:r w:rsidRPr="00AF2383">
        <w:rPr>
          <w:rFonts w:ascii="Times New Roman" w:hAnsi="Times New Roman" w:cs="Times New Roman"/>
          <w:b/>
          <w:color w:val="000000" w:themeColor="text1"/>
          <w:sz w:val="24"/>
          <w:szCs w:val="24"/>
        </w:rPr>
        <w:t>тип</w:t>
      </w:r>
      <w:r>
        <w:rPr>
          <w:rFonts w:ascii="Times New Roman" w:hAnsi="Times New Roman" w:cs="Times New Roman"/>
          <w:b/>
          <w:color w:val="000000" w:themeColor="text1"/>
          <w:sz w:val="24"/>
          <w:szCs w:val="24"/>
        </w:rPr>
        <w:t xml:space="preserve"> площадки -</w:t>
      </w:r>
      <w:r w:rsidRPr="00AF2383">
        <w:rPr>
          <w:rFonts w:ascii="Times New Roman" w:hAnsi="Times New Roman" w:cs="Times New Roman"/>
          <w:b/>
          <w:color w:val="000000" w:themeColor="text1"/>
          <w:sz w:val="24"/>
          <w:szCs w:val="24"/>
        </w:rPr>
        <w:t xml:space="preserve"> «браунфилд» </w:t>
      </w:r>
    </w:p>
    <w:p w:rsidR="000661A4" w:rsidRPr="00AF2383" w:rsidRDefault="000661A4" w:rsidP="00630929">
      <w:pPr>
        <w:tabs>
          <w:tab w:val="left" w:pos="5103"/>
          <w:tab w:val="left" w:pos="8640"/>
        </w:tabs>
        <w:spacing w:line="240" w:lineRule="auto"/>
        <w:jc w:val="center"/>
        <w:rPr>
          <w:rFonts w:ascii="Times New Roman" w:hAnsi="Times New Roman" w:cs="Times New Roman"/>
          <w:b/>
          <w:color w:val="000000" w:themeColor="text1"/>
          <w:sz w:val="24"/>
          <w:szCs w:val="24"/>
        </w:rPr>
      </w:pPr>
      <w:r w:rsidRPr="00AF2383">
        <w:rPr>
          <w:rFonts w:ascii="Times New Roman" w:hAnsi="Times New Roman"/>
          <w:b/>
          <w:color w:val="000000" w:themeColor="text1"/>
          <w:sz w:val="24"/>
          <w:szCs w:val="24"/>
        </w:rPr>
        <w:t>География земельного участка/площадки</w:t>
      </w:r>
    </w:p>
    <w:tbl>
      <w:tblPr>
        <w:tblW w:w="0" w:type="auto"/>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000" w:firstRow="0" w:lastRow="0" w:firstColumn="0" w:lastColumn="0" w:noHBand="0" w:noVBand="0"/>
      </w:tblPr>
      <w:tblGrid>
        <w:gridCol w:w="4786"/>
        <w:gridCol w:w="4785"/>
      </w:tblGrid>
      <w:tr w:rsidR="000661A4" w:rsidRPr="00703F9D" w:rsidTr="00571A17">
        <w:trPr>
          <w:trHeight w:val="483"/>
          <w:jc w:val="center"/>
        </w:trPr>
        <w:tc>
          <w:tcPr>
            <w:tcW w:w="4786" w:type="dxa"/>
            <w:vAlign w:val="center"/>
          </w:tcPr>
          <w:p w:rsidR="000661A4" w:rsidRPr="00703F9D" w:rsidRDefault="000661A4" w:rsidP="00630929">
            <w:pPr>
              <w:pStyle w:val="af7"/>
              <w:jc w:val="left"/>
              <w:rPr>
                <w:rFonts w:ascii="Times New Roman" w:hAnsi="Times New Roman"/>
                <w:sz w:val="24"/>
                <w:szCs w:val="24"/>
              </w:rPr>
            </w:pPr>
            <w:r w:rsidRPr="00703F9D">
              <w:rPr>
                <w:rFonts w:ascii="Times New Roman" w:hAnsi="Times New Roman"/>
                <w:sz w:val="24"/>
                <w:szCs w:val="24"/>
              </w:rPr>
              <w:t>Место расположения (адрес)</w:t>
            </w:r>
          </w:p>
        </w:tc>
        <w:tc>
          <w:tcPr>
            <w:tcW w:w="4785" w:type="dxa"/>
            <w:vAlign w:val="center"/>
          </w:tcPr>
          <w:p w:rsidR="000661A4" w:rsidRPr="00703F9D" w:rsidRDefault="000661A4" w:rsidP="00630929">
            <w:pPr>
              <w:pStyle w:val="af7"/>
              <w:jc w:val="left"/>
              <w:rPr>
                <w:rFonts w:ascii="Times New Roman" w:hAnsi="Times New Roman"/>
                <w:sz w:val="24"/>
                <w:szCs w:val="24"/>
              </w:rPr>
            </w:pPr>
            <w:r w:rsidRPr="00703F9D">
              <w:rPr>
                <w:rFonts w:ascii="Times New Roman" w:hAnsi="Times New Roman"/>
                <w:sz w:val="24"/>
                <w:szCs w:val="24"/>
              </w:rPr>
              <w:t xml:space="preserve">Новосибирская область, Татарский район, д. </w:t>
            </w:r>
            <w:r>
              <w:rPr>
                <w:rFonts w:ascii="Times New Roman" w:hAnsi="Times New Roman"/>
                <w:sz w:val="24"/>
                <w:szCs w:val="24"/>
              </w:rPr>
              <w:t>Платоновка</w:t>
            </w:r>
            <w:r w:rsidRPr="00703F9D">
              <w:rPr>
                <w:rFonts w:ascii="Times New Roman" w:hAnsi="Times New Roman"/>
                <w:sz w:val="24"/>
                <w:szCs w:val="24"/>
              </w:rPr>
              <w:t xml:space="preserve">, ул. </w:t>
            </w:r>
            <w:r>
              <w:rPr>
                <w:rFonts w:ascii="Times New Roman" w:hAnsi="Times New Roman"/>
                <w:sz w:val="24"/>
                <w:szCs w:val="24"/>
              </w:rPr>
              <w:t>Школьная</w:t>
            </w:r>
            <w:r w:rsidRPr="00703F9D">
              <w:rPr>
                <w:rFonts w:ascii="Times New Roman" w:hAnsi="Times New Roman"/>
                <w:sz w:val="24"/>
                <w:szCs w:val="24"/>
              </w:rPr>
              <w:t xml:space="preserve">, </w:t>
            </w:r>
            <w:r>
              <w:rPr>
                <w:rFonts w:ascii="Times New Roman" w:hAnsi="Times New Roman"/>
                <w:sz w:val="24"/>
                <w:szCs w:val="24"/>
              </w:rPr>
              <w:t>стр.21</w:t>
            </w:r>
          </w:p>
        </w:tc>
      </w:tr>
      <w:tr w:rsidR="000661A4" w:rsidRPr="00703F9D" w:rsidTr="00571A17">
        <w:trPr>
          <w:trHeight w:val="391"/>
          <w:jc w:val="center"/>
        </w:trPr>
        <w:tc>
          <w:tcPr>
            <w:tcW w:w="4786" w:type="dxa"/>
            <w:vAlign w:val="center"/>
          </w:tcPr>
          <w:p w:rsidR="000661A4" w:rsidRPr="00703F9D" w:rsidRDefault="000661A4" w:rsidP="00630929">
            <w:pPr>
              <w:pStyle w:val="af7"/>
              <w:jc w:val="left"/>
              <w:rPr>
                <w:rFonts w:ascii="Times New Roman" w:hAnsi="Times New Roman"/>
                <w:sz w:val="24"/>
                <w:szCs w:val="24"/>
              </w:rPr>
            </w:pPr>
            <w:r w:rsidRPr="00703F9D">
              <w:rPr>
                <w:rFonts w:ascii="Times New Roman" w:hAnsi="Times New Roman"/>
                <w:sz w:val="24"/>
                <w:szCs w:val="24"/>
              </w:rPr>
              <w:t>Численность населенного пункта(человек)</w:t>
            </w:r>
          </w:p>
        </w:tc>
        <w:tc>
          <w:tcPr>
            <w:tcW w:w="4785" w:type="dxa"/>
            <w:vAlign w:val="center"/>
          </w:tcPr>
          <w:p w:rsidR="000661A4" w:rsidRPr="00703F9D" w:rsidRDefault="000661A4" w:rsidP="00630929">
            <w:pPr>
              <w:pStyle w:val="af7"/>
              <w:jc w:val="left"/>
              <w:rPr>
                <w:rFonts w:ascii="Times New Roman" w:hAnsi="Times New Roman"/>
                <w:sz w:val="24"/>
                <w:szCs w:val="24"/>
              </w:rPr>
            </w:pPr>
            <w:r>
              <w:rPr>
                <w:rFonts w:ascii="Times New Roman" w:hAnsi="Times New Roman"/>
                <w:sz w:val="24"/>
                <w:szCs w:val="24"/>
              </w:rPr>
              <w:t>180</w:t>
            </w:r>
          </w:p>
        </w:tc>
      </w:tr>
      <w:tr w:rsidR="000661A4" w:rsidRPr="00703F9D" w:rsidTr="00571A17">
        <w:trPr>
          <w:trHeight w:val="523"/>
          <w:jc w:val="center"/>
        </w:trPr>
        <w:tc>
          <w:tcPr>
            <w:tcW w:w="4786" w:type="dxa"/>
            <w:vAlign w:val="center"/>
          </w:tcPr>
          <w:p w:rsidR="000661A4" w:rsidRPr="00703F9D" w:rsidRDefault="000661A4" w:rsidP="00630929">
            <w:pPr>
              <w:pStyle w:val="af7"/>
              <w:jc w:val="left"/>
              <w:rPr>
                <w:rFonts w:ascii="Times New Roman" w:hAnsi="Times New Roman"/>
                <w:sz w:val="24"/>
                <w:szCs w:val="24"/>
              </w:rPr>
            </w:pPr>
            <w:r w:rsidRPr="00703F9D">
              <w:rPr>
                <w:rFonts w:ascii="Times New Roman" w:hAnsi="Times New Roman"/>
                <w:sz w:val="24"/>
                <w:szCs w:val="24"/>
              </w:rPr>
              <w:t xml:space="preserve">Площадь (га) </w:t>
            </w:r>
          </w:p>
        </w:tc>
        <w:tc>
          <w:tcPr>
            <w:tcW w:w="4785" w:type="dxa"/>
            <w:vAlign w:val="center"/>
          </w:tcPr>
          <w:p w:rsidR="000661A4" w:rsidRPr="00703F9D" w:rsidRDefault="000661A4" w:rsidP="00630929">
            <w:pPr>
              <w:pStyle w:val="af7"/>
              <w:jc w:val="left"/>
              <w:rPr>
                <w:rFonts w:ascii="Times New Roman" w:hAnsi="Times New Roman"/>
                <w:sz w:val="24"/>
                <w:szCs w:val="24"/>
              </w:rPr>
            </w:pPr>
            <w:r>
              <w:rPr>
                <w:rFonts w:ascii="Times New Roman" w:hAnsi="Times New Roman"/>
                <w:sz w:val="24"/>
                <w:szCs w:val="24"/>
              </w:rPr>
              <w:t>0,2496 га</w:t>
            </w:r>
          </w:p>
        </w:tc>
      </w:tr>
      <w:tr w:rsidR="000661A4" w:rsidRPr="002172BF" w:rsidTr="00571A17">
        <w:trPr>
          <w:trHeight w:val="516"/>
          <w:jc w:val="center"/>
        </w:trPr>
        <w:tc>
          <w:tcPr>
            <w:tcW w:w="4786"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Удаленность от ближайшей грузовой железнодорожной станции (название), км</w:t>
            </w:r>
          </w:p>
        </w:tc>
        <w:tc>
          <w:tcPr>
            <w:tcW w:w="4785" w:type="dxa"/>
            <w:vAlign w:val="center"/>
          </w:tcPr>
          <w:p w:rsidR="000661A4" w:rsidRPr="008D2708" w:rsidRDefault="000661A4" w:rsidP="00630929">
            <w:pPr>
              <w:pStyle w:val="af7"/>
              <w:jc w:val="left"/>
              <w:rPr>
                <w:rFonts w:ascii="Times New Roman" w:hAnsi="Times New Roman"/>
                <w:sz w:val="24"/>
                <w:szCs w:val="24"/>
              </w:rPr>
            </w:pPr>
            <w:r w:rsidRPr="008D2708">
              <w:rPr>
                <w:rFonts w:ascii="Times New Roman" w:hAnsi="Times New Roman"/>
                <w:sz w:val="24"/>
                <w:szCs w:val="24"/>
              </w:rPr>
              <w:t xml:space="preserve">До железнодорожной станции «Татарская» </w:t>
            </w:r>
            <w:r>
              <w:rPr>
                <w:rFonts w:ascii="Times New Roman" w:hAnsi="Times New Roman"/>
                <w:sz w:val="24"/>
                <w:szCs w:val="24"/>
              </w:rPr>
              <w:t>42</w:t>
            </w:r>
            <w:r w:rsidRPr="008D2708">
              <w:rPr>
                <w:rFonts w:ascii="Times New Roman" w:hAnsi="Times New Roman"/>
                <w:sz w:val="24"/>
                <w:szCs w:val="24"/>
              </w:rPr>
              <w:t xml:space="preserve"> км </w:t>
            </w:r>
          </w:p>
        </w:tc>
      </w:tr>
      <w:tr w:rsidR="000661A4" w:rsidRPr="002172BF" w:rsidTr="00571A17">
        <w:trPr>
          <w:trHeight w:val="827"/>
          <w:jc w:val="center"/>
        </w:trPr>
        <w:tc>
          <w:tcPr>
            <w:tcW w:w="4786"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Удаленность от ближайшего аэропорта (название), км</w:t>
            </w:r>
          </w:p>
        </w:tc>
        <w:tc>
          <w:tcPr>
            <w:tcW w:w="4785" w:type="dxa"/>
            <w:vAlign w:val="center"/>
          </w:tcPr>
          <w:p w:rsidR="000661A4" w:rsidRPr="008D2708" w:rsidRDefault="000661A4" w:rsidP="00630929">
            <w:pPr>
              <w:pStyle w:val="af7"/>
              <w:jc w:val="both"/>
              <w:rPr>
                <w:rFonts w:ascii="Times New Roman" w:hAnsi="Times New Roman"/>
                <w:sz w:val="24"/>
                <w:szCs w:val="24"/>
              </w:rPr>
            </w:pPr>
            <w:r w:rsidRPr="00AF4B99">
              <w:rPr>
                <w:rFonts w:ascii="Times New Roman" w:hAnsi="Times New Roman"/>
                <w:sz w:val="24"/>
                <w:szCs w:val="24"/>
              </w:rPr>
              <w:t>Международный аэропорт Омск (Центральный) имени Д.М. Карбышева</w:t>
            </w:r>
            <w:r w:rsidRPr="008D2708">
              <w:rPr>
                <w:rFonts w:ascii="Times New Roman" w:hAnsi="Times New Roman"/>
                <w:sz w:val="24"/>
                <w:szCs w:val="24"/>
              </w:rPr>
              <w:t xml:space="preserve">, </w:t>
            </w:r>
            <w:r>
              <w:rPr>
                <w:rFonts w:ascii="Times New Roman" w:hAnsi="Times New Roman"/>
                <w:sz w:val="24"/>
                <w:szCs w:val="24"/>
              </w:rPr>
              <w:t>160</w:t>
            </w:r>
            <w:r w:rsidRPr="008D2708">
              <w:rPr>
                <w:rFonts w:ascii="Times New Roman" w:hAnsi="Times New Roman"/>
                <w:sz w:val="24"/>
                <w:szCs w:val="24"/>
              </w:rPr>
              <w:t xml:space="preserve"> км</w:t>
            </w:r>
          </w:p>
        </w:tc>
      </w:tr>
      <w:tr w:rsidR="000661A4" w:rsidRPr="002172BF" w:rsidTr="00571A17">
        <w:trPr>
          <w:trHeight w:val="827"/>
          <w:jc w:val="center"/>
        </w:trPr>
        <w:tc>
          <w:tcPr>
            <w:tcW w:w="4786"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Близлежащие объекты (жилая застройка, промышленные и сельскохозяйственные предприятия)</w:t>
            </w:r>
          </w:p>
        </w:tc>
        <w:tc>
          <w:tcPr>
            <w:tcW w:w="4785" w:type="dxa"/>
            <w:vAlign w:val="center"/>
          </w:tcPr>
          <w:p w:rsidR="000661A4" w:rsidRPr="008D2708" w:rsidRDefault="000661A4" w:rsidP="00630929">
            <w:pPr>
              <w:pStyle w:val="af7"/>
              <w:jc w:val="both"/>
              <w:rPr>
                <w:rFonts w:ascii="Times New Roman" w:hAnsi="Times New Roman"/>
                <w:sz w:val="24"/>
                <w:szCs w:val="24"/>
              </w:rPr>
            </w:pPr>
            <w:r w:rsidRPr="008D2708">
              <w:rPr>
                <w:rFonts w:ascii="Times New Roman" w:hAnsi="Times New Roman"/>
                <w:sz w:val="24"/>
                <w:szCs w:val="24"/>
              </w:rPr>
              <w:t>Индивидуальная жилая застройка</w:t>
            </w:r>
          </w:p>
        </w:tc>
      </w:tr>
    </w:tbl>
    <w:p w:rsidR="000661A4" w:rsidRPr="00554C58" w:rsidRDefault="000661A4" w:rsidP="00630929">
      <w:pPr>
        <w:spacing w:after="0" w:line="240" w:lineRule="auto"/>
        <w:jc w:val="center"/>
        <w:rPr>
          <w:rFonts w:ascii="Times New Roman" w:hAnsi="Times New Roman"/>
          <w:b/>
          <w:sz w:val="24"/>
          <w:szCs w:val="24"/>
        </w:rPr>
      </w:pPr>
      <w:r w:rsidRPr="00554C58">
        <w:rPr>
          <w:rFonts w:ascii="Times New Roman" w:hAnsi="Times New Roman"/>
          <w:b/>
          <w:sz w:val="24"/>
          <w:szCs w:val="24"/>
        </w:rPr>
        <w:t>Основные характеристики земельного участка/площадки</w:t>
      </w:r>
    </w:p>
    <w:tbl>
      <w:tblPr>
        <w:tblW w:w="0" w:type="auto"/>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000" w:firstRow="0" w:lastRow="0" w:firstColumn="0" w:lastColumn="0" w:noHBand="0" w:noVBand="0"/>
      </w:tblPr>
      <w:tblGrid>
        <w:gridCol w:w="4786"/>
        <w:gridCol w:w="4785"/>
      </w:tblGrid>
      <w:tr w:rsidR="000661A4" w:rsidRPr="00703F9D" w:rsidTr="00571A17">
        <w:trPr>
          <w:jc w:val="center"/>
        </w:trPr>
        <w:tc>
          <w:tcPr>
            <w:tcW w:w="4786" w:type="dxa"/>
            <w:vAlign w:val="center"/>
          </w:tcPr>
          <w:p w:rsidR="000661A4" w:rsidRPr="00703F9D" w:rsidRDefault="000661A4" w:rsidP="00630929">
            <w:pPr>
              <w:pStyle w:val="af7"/>
              <w:jc w:val="left"/>
              <w:rPr>
                <w:rFonts w:ascii="Times New Roman" w:hAnsi="Times New Roman"/>
                <w:sz w:val="24"/>
                <w:szCs w:val="24"/>
              </w:rPr>
            </w:pPr>
            <w:r w:rsidRPr="00703F9D">
              <w:rPr>
                <w:rFonts w:ascii="Times New Roman" w:hAnsi="Times New Roman"/>
                <w:sz w:val="24"/>
                <w:szCs w:val="24"/>
              </w:rPr>
              <w:t>Кадастровый номер (при наличии)</w:t>
            </w:r>
          </w:p>
        </w:tc>
        <w:tc>
          <w:tcPr>
            <w:tcW w:w="4785" w:type="dxa"/>
            <w:vAlign w:val="center"/>
          </w:tcPr>
          <w:p w:rsidR="000661A4" w:rsidRPr="00703F9D" w:rsidRDefault="000661A4" w:rsidP="00630929">
            <w:pPr>
              <w:pStyle w:val="af7"/>
              <w:jc w:val="left"/>
              <w:rPr>
                <w:rFonts w:ascii="Times New Roman" w:hAnsi="Times New Roman"/>
                <w:sz w:val="24"/>
                <w:szCs w:val="24"/>
              </w:rPr>
            </w:pPr>
            <w:r>
              <w:rPr>
                <w:rFonts w:ascii="Times New Roman" w:hAnsi="Times New Roman"/>
                <w:bCs/>
                <w:sz w:val="24"/>
                <w:szCs w:val="24"/>
              </w:rPr>
              <w:t>54:23:050401</w:t>
            </w:r>
            <w:r w:rsidRPr="00703F9D">
              <w:rPr>
                <w:rFonts w:ascii="Times New Roman" w:hAnsi="Times New Roman"/>
                <w:bCs/>
                <w:sz w:val="24"/>
                <w:szCs w:val="24"/>
              </w:rPr>
              <w:t>:</w:t>
            </w:r>
            <w:r>
              <w:rPr>
                <w:rFonts w:ascii="Times New Roman" w:hAnsi="Times New Roman"/>
                <w:bCs/>
                <w:sz w:val="24"/>
                <w:szCs w:val="24"/>
              </w:rPr>
              <w:t>1</w:t>
            </w:r>
          </w:p>
        </w:tc>
      </w:tr>
      <w:tr w:rsidR="000661A4" w:rsidRPr="00703F9D" w:rsidTr="00571A17">
        <w:trPr>
          <w:jc w:val="center"/>
        </w:trPr>
        <w:tc>
          <w:tcPr>
            <w:tcW w:w="4786" w:type="dxa"/>
            <w:vAlign w:val="center"/>
          </w:tcPr>
          <w:p w:rsidR="000661A4" w:rsidRPr="00703F9D" w:rsidRDefault="000661A4" w:rsidP="00630929">
            <w:pPr>
              <w:pStyle w:val="af7"/>
              <w:jc w:val="left"/>
              <w:rPr>
                <w:rFonts w:ascii="Times New Roman" w:hAnsi="Times New Roman"/>
                <w:sz w:val="24"/>
                <w:szCs w:val="24"/>
              </w:rPr>
            </w:pPr>
            <w:r w:rsidRPr="00703F9D">
              <w:rPr>
                <w:rFonts w:ascii="Times New Roman" w:hAnsi="Times New Roman"/>
                <w:sz w:val="24"/>
                <w:szCs w:val="24"/>
              </w:rPr>
              <w:t>Форма собственности (государственная, муниципальная, частная)</w:t>
            </w:r>
          </w:p>
        </w:tc>
        <w:tc>
          <w:tcPr>
            <w:tcW w:w="4785" w:type="dxa"/>
            <w:vAlign w:val="center"/>
          </w:tcPr>
          <w:p w:rsidR="000661A4" w:rsidRPr="00703F9D" w:rsidRDefault="000661A4" w:rsidP="00630929">
            <w:pPr>
              <w:pStyle w:val="af7"/>
              <w:jc w:val="left"/>
              <w:rPr>
                <w:rFonts w:ascii="Times New Roman" w:hAnsi="Times New Roman"/>
                <w:sz w:val="24"/>
                <w:szCs w:val="24"/>
              </w:rPr>
            </w:pPr>
            <w:r w:rsidRPr="00703F9D">
              <w:rPr>
                <w:rFonts w:ascii="Times New Roman" w:hAnsi="Times New Roman"/>
                <w:sz w:val="24"/>
                <w:szCs w:val="24"/>
              </w:rPr>
              <w:t>Муниципальная</w:t>
            </w:r>
          </w:p>
        </w:tc>
      </w:tr>
      <w:tr w:rsidR="000661A4" w:rsidRPr="00703F9D" w:rsidTr="00571A17">
        <w:trPr>
          <w:jc w:val="center"/>
        </w:trPr>
        <w:tc>
          <w:tcPr>
            <w:tcW w:w="4786" w:type="dxa"/>
            <w:vAlign w:val="center"/>
          </w:tcPr>
          <w:p w:rsidR="000661A4" w:rsidRPr="00703F9D" w:rsidRDefault="000661A4" w:rsidP="00630929">
            <w:pPr>
              <w:pStyle w:val="af7"/>
              <w:jc w:val="left"/>
              <w:rPr>
                <w:rFonts w:ascii="Times New Roman" w:hAnsi="Times New Roman"/>
                <w:sz w:val="24"/>
                <w:szCs w:val="24"/>
              </w:rPr>
            </w:pPr>
            <w:r w:rsidRPr="00703F9D">
              <w:rPr>
                <w:rFonts w:ascii="Times New Roman" w:hAnsi="Times New Roman"/>
                <w:sz w:val="24"/>
                <w:szCs w:val="24"/>
              </w:rPr>
              <w:t xml:space="preserve">Категория земель (с/х назначения, земли поселения и т.д.) </w:t>
            </w:r>
          </w:p>
        </w:tc>
        <w:tc>
          <w:tcPr>
            <w:tcW w:w="4785" w:type="dxa"/>
            <w:vAlign w:val="center"/>
          </w:tcPr>
          <w:p w:rsidR="000661A4" w:rsidRPr="00703F9D" w:rsidRDefault="000661A4" w:rsidP="00630929">
            <w:pPr>
              <w:pStyle w:val="af7"/>
              <w:jc w:val="left"/>
              <w:rPr>
                <w:rFonts w:ascii="Times New Roman" w:hAnsi="Times New Roman"/>
                <w:sz w:val="24"/>
                <w:szCs w:val="24"/>
              </w:rPr>
            </w:pPr>
            <w:r w:rsidRPr="00703F9D">
              <w:rPr>
                <w:rFonts w:ascii="Times New Roman" w:hAnsi="Times New Roman"/>
                <w:bCs/>
                <w:sz w:val="24"/>
                <w:szCs w:val="24"/>
              </w:rPr>
              <w:t>Земли населенных пунктов</w:t>
            </w:r>
          </w:p>
        </w:tc>
      </w:tr>
      <w:tr w:rsidR="000661A4" w:rsidRPr="00703F9D" w:rsidTr="00571A17">
        <w:trPr>
          <w:jc w:val="center"/>
        </w:trPr>
        <w:tc>
          <w:tcPr>
            <w:tcW w:w="4786" w:type="dxa"/>
            <w:vAlign w:val="center"/>
          </w:tcPr>
          <w:p w:rsidR="000661A4" w:rsidRPr="00703F9D" w:rsidRDefault="000661A4" w:rsidP="00630929">
            <w:pPr>
              <w:pStyle w:val="af7"/>
              <w:jc w:val="left"/>
              <w:rPr>
                <w:rFonts w:ascii="Times New Roman" w:hAnsi="Times New Roman"/>
                <w:sz w:val="24"/>
                <w:szCs w:val="24"/>
              </w:rPr>
            </w:pPr>
            <w:r w:rsidRPr="00703F9D">
              <w:rPr>
                <w:rFonts w:ascii="Times New Roman" w:hAnsi="Times New Roman"/>
                <w:sz w:val="24"/>
                <w:szCs w:val="24"/>
              </w:rPr>
              <w:t>Наличие на участке (площадке) объектов (зданий, сооружений и пр., их состояние, площадь, потенциально возможное использование и прочие характеристики)</w:t>
            </w:r>
          </w:p>
        </w:tc>
        <w:tc>
          <w:tcPr>
            <w:tcW w:w="4785" w:type="dxa"/>
            <w:vAlign w:val="center"/>
          </w:tcPr>
          <w:p w:rsidR="000661A4" w:rsidRPr="00703F9D" w:rsidRDefault="000661A4" w:rsidP="00630929">
            <w:pPr>
              <w:pStyle w:val="af7"/>
              <w:jc w:val="left"/>
              <w:rPr>
                <w:rFonts w:ascii="Times New Roman" w:hAnsi="Times New Roman"/>
                <w:sz w:val="24"/>
                <w:szCs w:val="24"/>
              </w:rPr>
            </w:pPr>
            <w:r w:rsidRPr="00703F9D">
              <w:rPr>
                <w:rFonts w:ascii="Times New Roman" w:hAnsi="Times New Roman"/>
                <w:sz w:val="24"/>
                <w:szCs w:val="24"/>
              </w:rPr>
              <w:t>Нежилое здание</w:t>
            </w:r>
            <w:r>
              <w:rPr>
                <w:rFonts w:ascii="Times New Roman" w:hAnsi="Times New Roman"/>
                <w:sz w:val="24"/>
                <w:szCs w:val="24"/>
              </w:rPr>
              <w:t xml:space="preserve"> (бывшая начальная школа)</w:t>
            </w:r>
            <w:r w:rsidRPr="00703F9D">
              <w:rPr>
                <w:rFonts w:ascii="Times New Roman" w:hAnsi="Times New Roman"/>
                <w:sz w:val="24"/>
                <w:szCs w:val="24"/>
              </w:rPr>
              <w:t xml:space="preserve">, площадь </w:t>
            </w:r>
            <w:r>
              <w:rPr>
                <w:rFonts w:ascii="Times New Roman" w:hAnsi="Times New Roman"/>
                <w:sz w:val="24"/>
                <w:szCs w:val="24"/>
              </w:rPr>
              <w:t xml:space="preserve">123,6 </w:t>
            </w:r>
            <w:r w:rsidRPr="00703F9D">
              <w:rPr>
                <w:rFonts w:ascii="Times New Roman" w:hAnsi="Times New Roman"/>
                <w:sz w:val="24"/>
                <w:szCs w:val="24"/>
              </w:rPr>
              <w:t xml:space="preserve">кв.м., кадастровый номер </w:t>
            </w:r>
            <w:r w:rsidRPr="00703F9D">
              <w:rPr>
                <w:rFonts w:ascii="Times New Roman" w:hAnsi="Times New Roman"/>
                <w:bCs/>
                <w:sz w:val="24"/>
                <w:szCs w:val="24"/>
              </w:rPr>
              <w:t>54:23:</w:t>
            </w:r>
            <w:r>
              <w:rPr>
                <w:rFonts w:ascii="Times New Roman" w:hAnsi="Times New Roman"/>
                <w:bCs/>
                <w:sz w:val="24"/>
                <w:szCs w:val="24"/>
              </w:rPr>
              <w:t>050401</w:t>
            </w:r>
            <w:r w:rsidRPr="00703F9D">
              <w:rPr>
                <w:rFonts w:ascii="Times New Roman" w:hAnsi="Times New Roman"/>
                <w:bCs/>
                <w:sz w:val="24"/>
                <w:szCs w:val="24"/>
              </w:rPr>
              <w:t>:</w:t>
            </w:r>
            <w:r>
              <w:rPr>
                <w:rFonts w:ascii="Times New Roman" w:hAnsi="Times New Roman"/>
                <w:bCs/>
                <w:sz w:val="24"/>
                <w:szCs w:val="24"/>
              </w:rPr>
              <w:t xml:space="preserve">86. </w:t>
            </w:r>
          </w:p>
        </w:tc>
      </w:tr>
      <w:tr w:rsidR="000661A4" w:rsidRPr="00703F9D" w:rsidTr="00571A17">
        <w:trPr>
          <w:jc w:val="center"/>
        </w:trPr>
        <w:tc>
          <w:tcPr>
            <w:tcW w:w="4786" w:type="dxa"/>
            <w:vAlign w:val="center"/>
          </w:tcPr>
          <w:p w:rsidR="000661A4" w:rsidRPr="00703F9D" w:rsidRDefault="000661A4" w:rsidP="00630929">
            <w:pPr>
              <w:pStyle w:val="af7"/>
              <w:jc w:val="left"/>
              <w:rPr>
                <w:rFonts w:ascii="Times New Roman" w:hAnsi="Times New Roman"/>
                <w:sz w:val="24"/>
                <w:szCs w:val="24"/>
              </w:rPr>
            </w:pPr>
            <w:r w:rsidRPr="00703F9D">
              <w:rPr>
                <w:rFonts w:ascii="Times New Roman" w:hAnsi="Times New Roman"/>
                <w:sz w:val="24"/>
                <w:szCs w:val="24"/>
              </w:rPr>
              <w:t>Глубина залегания грунтовых вод (м)</w:t>
            </w:r>
          </w:p>
        </w:tc>
        <w:tc>
          <w:tcPr>
            <w:tcW w:w="4785" w:type="dxa"/>
            <w:vAlign w:val="center"/>
          </w:tcPr>
          <w:p w:rsidR="000661A4" w:rsidRPr="00703F9D" w:rsidRDefault="000661A4" w:rsidP="00630929">
            <w:pPr>
              <w:pStyle w:val="af7"/>
              <w:jc w:val="left"/>
              <w:rPr>
                <w:rFonts w:ascii="Times New Roman" w:hAnsi="Times New Roman"/>
                <w:sz w:val="24"/>
                <w:szCs w:val="24"/>
              </w:rPr>
            </w:pPr>
            <w:r w:rsidRPr="007F52A4">
              <w:rPr>
                <w:rFonts w:ascii="Times New Roman" w:hAnsi="Times New Roman"/>
                <w:sz w:val="24"/>
                <w:szCs w:val="24"/>
              </w:rPr>
              <w:t>2,5-3</w:t>
            </w:r>
          </w:p>
        </w:tc>
      </w:tr>
    </w:tbl>
    <w:p w:rsidR="000661A4" w:rsidRPr="00703F9D" w:rsidRDefault="000661A4" w:rsidP="00630929">
      <w:pPr>
        <w:spacing w:after="0" w:line="240" w:lineRule="auto"/>
        <w:jc w:val="center"/>
        <w:rPr>
          <w:rFonts w:ascii="Times New Roman" w:hAnsi="Times New Roman"/>
          <w:b/>
          <w:sz w:val="24"/>
          <w:szCs w:val="24"/>
        </w:rPr>
      </w:pPr>
      <w:r w:rsidRPr="00703F9D">
        <w:rPr>
          <w:rFonts w:ascii="Times New Roman" w:hAnsi="Times New Roman"/>
          <w:b/>
          <w:sz w:val="24"/>
          <w:szCs w:val="24"/>
        </w:rPr>
        <w:t>Обеспеченность земельного участка/площадки инженерной и транспортной инфраструктурой</w:t>
      </w:r>
    </w:p>
    <w:tbl>
      <w:tblPr>
        <w:tblW w:w="0" w:type="auto"/>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000" w:firstRow="0" w:lastRow="0" w:firstColumn="0" w:lastColumn="0" w:noHBand="0" w:noVBand="0"/>
      </w:tblPr>
      <w:tblGrid>
        <w:gridCol w:w="4734"/>
        <w:gridCol w:w="4733"/>
      </w:tblGrid>
      <w:tr w:rsidR="000661A4" w:rsidRPr="000F0B29" w:rsidTr="00571A17">
        <w:trPr>
          <w:jc w:val="center"/>
        </w:trPr>
        <w:tc>
          <w:tcPr>
            <w:tcW w:w="4734" w:type="dxa"/>
            <w:vAlign w:val="center"/>
          </w:tcPr>
          <w:p w:rsidR="000661A4" w:rsidRPr="000F0B29" w:rsidRDefault="000661A4" w:rsidP="00630929">
            <w:pPr>
              <w:pStyle w:val="af7"/>
              <w:rPr>
                <w:rFonts w:ascii="Times New Roman" w:hAnsi="Times New Roman"/>
                <w:sz w:val="24"/>
                <w:szCs w:val="24"/>
              </w:rPr>
            </w:pPr>
            <w:r w:rsidRPr="000F0B29">
              <w:rPr>
                <w:rFonts w:ascii="Times New Roman" w:hAnsi="Times New Roman"/>
                <w:sz w:val="24"/>
                <w:szCs w:val="24"/>
              </w:rPr>
              <w:t>Вид инфраструктуры</w:t>
            </w:r>
          </w:p>
        </w:tc>
        <w:tc>
          <w:tcPr>
            <w:tcW w:w="4733" w:type="dxa"/>
          </w:tcPr>
          <w:p w:rsidR="000661A4" w:rsidRPr="000F0B29" w:rsidRDefault="000661A4" w:rsidP="00630929">
            <w:pPr>
              <w:pStyle w:val="af7"/>
              <w:rPr>
                <w:rFonts w:ascii="Times New Roman" w:hAnsi="Times New Roman"/>
                <w:sz w:val="24"/>
                <w:szCs w:val="24"/>
              </w:rPr>
            </w:pPr>
            <w:r w:rsidRPr="000F0B29">
              <w:rPr>
                <w:rFonts w:ascii="Times New Roman" w:hAnsi="Times New Roman"/>
                <w:sz w:val="24"/>
                <w:szCs w:val="24"/>
              </w:rPr>
              <w:t>Предварительные технические условия (максимальные объемы ресурсов, виды и т.д.)</w:t>
            </w:r>
          </w:p>
        </w:tc>
      </w:tr>
      <w:tr w:rsidR="000661A4" w:rsidRPr="000F0B29" w:rsidTr="00571A17">
        <w:trPr>
          <w:jc w:val="center"/>
        </w:trPr>
        <w:tc>
          <w:tcPr>
            <w:tcW w:w="4734"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Водоснабжение</w:t>
            </w:r>
          </w:p>
        </w:tc>
        <w:tc>
          <w:tcPr>
            <w:tcW w:w="4733" w:type="dxa"/>
            <w:vAlign w:val="center"/>
          </w:tcPr>
          <w:p w:rsidR="000661A4" w:rsidRPr="000F0B29" w:rsidRDefault="000661A4" w:rsidP="00630929">
            <w:pPr>
              <w:pStyle w:val="af7"/>
              <w:jc w:val="left"/>
              <w:rPr>
                <w:rFonts w:ascii="Times New Roman" w:hAnsi="Times New Roman"/>
                <w:sz w:val="24"/>
                <w:szCs w:val="24"/>
              </w:rPr>
            </w:pPr>
            <w:r>
              <w:rPr>
                <w:rFonts w:ascii="Times New Roman" w:hAnsi="Times New Roman"/>
                <w:sz w:val="24"/>
                <w:szCs w:val="24"/>
              </w:rPr>
              <w:t>Центральное</w:t>
            </w:r>
          </w:p>
        </w:tc>
      </w:tr>
      <w:tr w:rsidR="000661A4" w:rsidRPr="000F0B29" w:rsidTr="00571A17">
        <w:trPr>
          <w:jc w:val="center"/>
        </w:trPr>
        <w:tc>
          <w:tcPr>
            <w:tcW w:w="4734"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Канализация сточных вод</w:t>
            </w:r>
          </w:p>
        </w:tc>
        <w:tc>
          <w:tcPr>
            <w:tcW w:w="4733" w:type="dxa"/>
            <w:vAlign w:val="center"/>
          </w:tcPr>
          <w:p w:rsidR="000661A4" w:rsidRPr="000F0B29" w:rsidRDefault="000661A4" w:rsidP="00630929">
            <w:pPr>
              <w:pStyle w:val="af7"/>
              <w:jc w:val="left"/>
              <w:rPr>
                <w:rFonts w:ascii="Times New Roman" w:hAnsi="Times New Roman"/>
                <w:sz w:val="24"/>
                <w:szCs w:val="24"/>
              </w:rPr>
            </w:pPr>
            <w:r>
              <w:rPr>
                <w:rFonts w:ascii="Times New Roman" w:hAnsi="Times New Roman"/>
                <w:sz w:val="24"/>
                <w:szCs w:val="24"/>
              </w:rPr>
              <w:t>Есть (выгребная яма)</w:t>
            </w:r>
          </w:p>
        </w:tc>
      </w:tr>
      <w:tr w:rsidR="000661A4" w:rsidRPr="000F0B29" w:rsidTr="00571A17">
        <w:trPr>
          <w:jc w:val="center"/>
        </w:trPr>
        <w:tc>
          <w:tcPr>
            <w:tcW w:w="4734"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Электроснабжение</w:t>
            </w:r>
          </w:p>
        </w:tc>
        <w:tc>
          <w:tcPr>
            <w:tcW w:w="4733"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Отключено, имеется возможность подключения 220Вт</w:t>
            </w:r>
          </w:p>
        </w:tc>
      </w:tr>
      <w:tr w:rsidR="000661A4" w:rsidRPr="000F0B29" w:rsidTr="00571A17">
        <w:trPr>
          <w:jc w:val="center"/>
        </w:trPr>
        <w:tc>
          <w:tcPr>
            <w:tcW w:w="4734"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Теплоснабжение</w:t>
            </w:r>
          </w:p>
        </w:tc>
        <w:tc>
          <w:tcPr>
            <w:tcW w:w="4733" w:type="dxa"/>
            <w:vAlign w:val="center"/>
          </w:tcPr>
          <w:p w:rsidR="000661A4" w:rsidRPr="000F0B29" w:rsidRDefault="000661A4" w:rsidP="00630929">
            <w:pPr>
              <w:pStyle w:val="af7"/>
              <w:jc w:val="left"/>
              <w:rPr>
                <w:rFonts w:ascii="Times New Roman" w:hAnsi="Times New Roman"/>
                <w:sz w:val="24"/>
                <w:szCs w:val="24"/>
              </w:rPr>
            </w:pPr>
            <w:r>
              <w:rPr>
                <w:rFonts w:ascii="Times New Roman" w:hAnsi="Times New Roman"/>
                <w:sz w:val="24"/>
                <w:szCs w:val="24"/>
              </w:rPr>
              <w:t>О</w:t>
            </w:r>
            <w:r w:rsidRPr="000F0B29">
              <w:rPr>
                <w:rFonts w:ascii="Times New Roman" w:hAnsi="Times New Roman"/>
                <w:sz w:val="24"/>
                <w:szCs w:val="24"/>
              </w:rPr>
              <w:t>топление</w:t>
            </w:r>
            <w:r>
              <w:rPr>
                <w:rFonts w:ascii="Times New Roman" w:hAnsi="Times New Roman"/>
                <w:sz w:val="24"/>
                <w:szCs w:val="24"/>
              </w:rPr>
              <w:t xml:space="preserve"> печное</w:t>
            </w:r>
          </w:p>
        </w:tc>
      </w:tr>
      <w:tr w:rsidR="000661A4" w:rsidRPr="000F0B29" w:rsidTr="00571A17">
        <w:trPr>
          <w:jc w:val="center"/>
        </w:trPr>
        <w:tc>
          <w:tcPr>
            <w:tcW w:w="4734"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Газоснабжение</w:t>
            </w:r>
          </w:p>
        </w:tc>
        <w:tc>
          <w:tcPr>
            <w:tcW w:w="4733"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 xml:space="preserve">Отсутствует </w:t>
            </w:r>
          </w:p>
        </w:tc>
      </w:tr>
      <w:tr w:rsidR="000661A4" w:rsidRPr="000F0B29" w:rsidTr="00571A17">
        <w:trPr>
          <w:jc w:val="center"/>
        </w:trPr>
        <w:tc>
          <w:tcPr>
            <w:tcW w:w="4734"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Подъездные пути, их характеристика</w:t>
            </w:r>
          </w:p>
        </w:tc>
        <w:tc>
          <w:tcPr>
            <w:tcW w:w="4733" w:type="dxa"/>
            <w:vAlign w:val="center"/>
          </w:tcPr>
          <w:p w:rsidR="000661A4" w:rsidRPr="000F0B29" w:rsidRDefault="000661A4" w:rsidP="00630929">
            <w:pPr>
              <w:pStyle w:val="af7"/>
              <w:jc w:val="left"/>
              <w:rPr>
                <w:rFonts w:ascii="Times New Roman" w:hAnsi="Times New Roman"/>
                <w:sz w:val="24"/>
                <w:szCs w:val="24"/>
              </w:rPr>
            </w:pPr>
            <w:r w:rsidRPr="000F0B29">
              <w:rPr>
                <w:rFonts w:ascii="Times New Roman" w:hAnsi="Times New Roman"/>
                <w:sz w:val="24"/>
                <w:szCs w:val="24"/>
              </w:rPr>
              <w:t xml:space="preserve">Грунтовая </w:t>
            </w:r>
            <w:r>
              <w:rPr>
                <w:rFonts w:ascii="Times New Roman" w:hAnsi="Times New Roman"/>
                <w:sz w:val="24"/>
                <w:szCs w:val="24"/>
              </w:rPr>
              <w:t>дорога</w:t>
            </w:r>
          </w:p>
        </w:tc>
      </w:tr>
    </w:tbl>
    <w:p w:rsidR="000661A4" w:rsidRPr="00554C58" w:rsidRDefault="000661A4" w:rsidP="00630929">
      <w:pPr>
        <w:spacing w:after="0" w:line="240" w:lineRule="auto"/>
        <w:jc w:val="center"/>
        <w:rPr>
          <w:rFonts w:ascii="Times New Roman" w:hAnsi="Times New Roman"/>
          <w:b/>
          <w:sz w:val="24"/>
          <w:szCs w:val="24"/>
        </w:rPr>
      </w:pPr>
      <w:r w:rsidRPr="00554C58">
        <w:rPr>
          <w:rFonts w:ascii="Times New Roman" w:hAnsi="Times New Roman"/>
          <w:b/>
          <w:sz w:val="24"/>
          <w:szCs w:val="24"/>
        </w:rPr>
        <w:t>Собственник земельного участка/ площадки</w:t>
      </w:r>
    </w:p>
    <w:tbl>
      <w:tblPr>
        <w:tblW w:w="9528" w:type="dxa"/>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000" w:firstRow="0" w:lastRow="0" w:firstColumn="0" w:lastColumn="0" w:noHBand="0" w:noVBand="0"/>
      </w:tblPr>
      <w:tblGrid>
        <w:gridCol w:w="4765"/>
        <w:gridCol w:w="4763"/>
      </w:tblGrid>
      <w:tr w:rsidR="000661A4" w:rsidRPr="00703F9D" w:rsidTr="00571A17">
        <w:trPr>
          <w:jc w:val="center"/>
        </w:trPr>
        <w:tc>
          <w:tcPr>
            <w:tcW w:w="4765" w:type="dxa"/>
            <w:vAlign w:val="center"/>
          </w:tcPr>
          <w:p w:rsidR="000661A4" w:rsidRPr="00703F9D" w:rsidRDefault="000661A4" w:rsidP="00630929">
            <w:pPr>
              <w:pStyle w:val="af7"/>
              <w:jc w:val="left"/>
              <w:rPr>
                <w:rFonts w:ascii="Times New Roman" w:hAnsi="Times New Roman"/>
                <w:sz w:val="24"/>
                <w:szCs w:val="24"/>
              </w:rPr>
            </w:pPr>
            <w:r w:rsidRPr="00703F9D">
              <w:rPr>
                <w:rFonts w:ascii="Times New Roman" w:hAnsi="Times New Roman"/>
                <w:sz w:val="24"/>
                <w:szCs w:val="24"/>
              </w:rPr>
              <w:t>Наименование, юридический адрес</w:t>
            </w:r>
          </w:p>
        </w:tc>
        <w:tc>
          <w:tcPr>
            <w:tcW w:w="4763" w:type="dxa"/>
          </w:tcPr>
          <w:p w:rsidR="000661A4" w:rsidRPr="00FB1561" w:rsidRDefault="000661A4" w:rsidP="00420531">
            <w:pPr>
              <w:pStyle w:val="af7"/>
              <w:jc w:val="left"/>
              <w:rPr>
                <w:rFonts w:ascii="Times New Roman" w:hAnsi="Times New Roman"/>
                <w:sz w:val="24"/>
                <w:szCs w:val="24"/>
              </w:rPr>
            </w:pPr>
            <w:r>
              <w:rPr>
                <w:rFonts w:ascii="Times New Roman" w:hAnsi="Times New Roman"/>
                <w:sz w:val="24"/>
                <w:szCs w:val="24"/>
              </w:rPr>
              <w:t>Новопервомай</w:t>
            </w:r>
            <w:r w:rsidRPr="003D631F">
              <w:rPr>
                <w:rFonts w:ascii="Times New Roman" w:hAnsi="Times New Roman"/>
                <w:sz w:val="24"/>
                <w:szCs w:val="24"/>
              </w:rPr>
              <w:t>ск</w:t>
            </w:r>
            <w:r w:rsidR="00420531">
              <w:rPr>
                <w:rFonts w:ascii="Times New Roman" w:hAnsi="Times New Roman"/>
                <w:sz w:val="24"/>
                <w:szCs w:val="24"/>
              </w:rPr>
              <w:t>ий</w:t>
            </w:r>
            <w:r w:rsidRPr="003D631F">
              <w:rPr>
                <w:rFonts w:ascii="Times New Roman" w:hAnsi="Times New Roman"/>
                <w:sz w:val="24"/>
                <w:szCs w:val="24"/>
              </w:rPr>
              <w:t xml:space="preserve"> сельсо</w:t>
            </w:r>
            <w:r w:rsidR="00420531">
              <w:rPr>
                <w:rFonts w:ascii="Times New Roman" w:hAnsi="Times New Roman"/>
                <w:sz w:val="24"/>
                <w:szCs w:val="24"/>
              </w:rPr>
              <w:t>в</w:t>
            </w:r>
            <w:r w:rsidRPr="003D631F">
              <w:rPr>
                <w:rFonts w:ascii="Times New Roman" w:hAnsi="Times New Roman"/>
                <w:sz w:val="24"/>
                <w:szCs w:val="24"/>
              </w:rPr>
              <w:t>ет Татарского района Новосибирской области</w:t>
            </w:r>
          </w:p>
        </w:tc>
      </w:tr>
      <w:tr w:rsidR="000661A4" w:rsidRPr="00D145C9" w:rsidTr="00571A17">
        <w:trPr>
          <w:jc w:val="center"/>
        </w:trPr>
        <w:tc>
          <w:tcPr>
            <w:tcW w:w="4765" w:type="dxa"/>
            <w:vAlign w:val="center"/>
          </w:tcPr>
          <w:p w:rsidR="000661A4" w:rsidRPr="00703F9D" w:rsidRDefault="000661A4" w:rsidP="00630929">
            <w:pPr>
              <w:pStyle w:val="af7"/>
              <w:jc w:val="left"/>
              <w:rPr>
                <w:rFonts w:ascii="Times New Roman" w:hAnsi="Times New Roman"/>
                <w:sz w:val="24"/>
                <w:szCs w:val="24"/>
              </w:rPr>
            </w:pPr>
            <w:r w:rsidRPr="00703F9D">
              <w:rPr>
                <w:rFonts w:ascii="Times New Roman" w:hAnsi="Times New Roman"/>
                <w:sz w:val="24"/>
                <w:szCs w:val="24"/>
              </w:rPr>
              <w:t>Контактное лицо, Ф.И.О. и должность руководителя, телефон, факс, , e-mail</w:t>
            </w:r>
          </w:p>
        </w:tc>
        <w:tc>
          <w:tcPr>
            <w:tcW w:w="4763" w:type="dxa"/>
          </w:tcPr>
          <w:p w:rsidR="000661A4" w:rsidRPr="00E95264" w:rsidRDefault="000661A4" w:rsidP="00630929">
            <w:pPr>
              <w:pStyle w:val="af7"/>
              <w:jc w:val="left"/>
              <w:rPr>
                <w:rFonts w:ascii="Times New Roman" w:hAnsi="Times New Roman"/>
                <w:sz w:val="24"/>
                <w:szCs w:val="24"/>
              </w:rPr>
            </w:pPr>
            <w:r w:rsidRPr="003D631F">
              <w:rPr>
                <w:rFonts w:ascii="Times New Roman" w:hAnsi="Times New Roman"/>
                <w:sz w:val="24"/>
                <w:szCs w:val="24"/>
              </w:rPr>
              <w:t xml:space="preserve">Глава </w:t>
            </w:r>
            <w:r>
              <w:rPr>
                <w:rFonts w:ascii="Times New Roman" w:hAnsi="Times New Roman"/>
                <w:sz w:val="24"/>
                <w:szCs w:val="24"/>
              </w:rPr>
              <w:t>Новопервомай</w:t>
            </w:r>
            <w:r w:rsidRPr="003D631F">
              <w:rPr>
                <w:rFonts w:ascii="Times New Roman" w:hAnsi="Times New Roman"/>
                <w:sz w:val="24"/>
                <w:szCs w:val="24"/>
              </w:rPr>
              <w:t>ского</w:t>
            </w:r>
            <w:r>
              <w:rPr>
                <w:rFonts w:ascii="Times New Roman" w:hAnsi="Times New Roman"/>
                <w:sz w:val="24"/>
                <w:szCs w:val="24"/>
              </w:rPr>
              <w:t xml:space="preserve"> сельсовета Буров Дмитрий Николаевич</w:t>
            </w:r>
            <w:r w:rsidRPr="003D631F">
              <w:rPr>
                <w:rFonts w:ascii="Times New Roman" w:hAnsi="Times New Roman"/>
                <w:sz w:val="24"/>
                <w:szCs w:val="24"/>
              </w:rPr>
              <w:t>, 838364</w:t>
            </w:r>
            <w:r>
              <w:rPr>
                <w:rFonts w:ascii="Times New Roman" w:hAnsi="Times New Roman"/>
                <w:sz w:val="24"/>
                <w:szCs w:val="24"/>
              </w:rPr>
              <w:t>46182</w:t>
            </w:r>
          </w:p>
          <w:p w:rsidR="000661A4" w:rsidRPr="007B31D0" w:rsidRDefault="009849AE" w:rsidP="00630929">
            <w:pPr>
              <w:pStyle w:val="af7"/>
              <w:jc w:val="left"/>
              <w:rPr>
                <w:rFonts w:ascii="Times New Roman" w:hAnsi="Times New Roman"/>
                <w:sz w:val="24"/>
                <w:szCs w:val="24"/>
                <w:lang w:val="en-US"/>
              </w:rPr>
            </w:pPr>
            <w:r>
              <w:rPr>
                <w:rFonts w:ascii="Times New Roman" w:hAnsi="Times New Roman"/>
                <w:sz w:val="24"/>
                <w:szCs w:val="24"/>
                <w:lang w:val="en-US"/>
              </w:rPr>
              <w:t>e</w:t>
            </w:r>
            <w:r w:rsidR="000661A4" w:rsidRPr="00703F9D">
              <w:rPr>
                <w:rFonts w:ascii="Times New Roman" w:hAnsi="Times New Roman"/>
                <w:sz w:val="24"/>
                <w:szCs w:val="24"/>
                <w:lang w:val="en-US"/>
              </w:rPr>
              <w:t xml:space="preserve">mail: </w:t>
            </w:r>
            <w:hyperlink r:id="rId61" w:history="1">
              <w:r w:rsidR="000661A4" w:rsidRPr="009C6B17">
                <w:rPr>
                  <w:rStyle w:val="af6"/>
                  <w:rFonts w:ascii="Times New Roman" w:hAnsi="Times New Roman"/>
                  <w:sz w:val="24"/>
                  <w:szCs w:val="24"/>
                  <w:lang w:val="en-US"/>
                </w:rPr>
                <w:t>novopervomaysk@mail.ru</w:t>
              </w:r>
            </w:hyperlink>
          </w:p>
        </w:tc>
      </w:tr>
    </w:tbl>
    <w:p w:rsidR="000661A4" w:rsidRPr="00E308EC" w:rsidRDefault="000661A4" w:rsidP="00630929">
      <w:pPr>
        <w:tabs>
          <w:tab w:val="left" w:pos="5103"/>
          <w:tab w:val="left" w:pos="8640"/>
        </w:tabs>
        <w:spacing w:line="240" w:lineRule="auto"/>
        <w:jc w:val="center"/>
        <w:rPr>
          <w:color w:val="FF0000"/>
          <w:lang w:val="en-US"/>
        </w:rPr>
      </w:pPr>
    </w:p>
    <w:p w:rsidR="00767BA3" w:rsidRPr="00A969E7" w:rsidRDefault="00767BA3" w:rsidP="00630929">
      <w:pPr>
        <w:widowControl w:val="0"/>
        <w:spacing w:after="0" w:line="240" w:lineRule="auto"/>
        <w:rPr>
          <w:rFonts w:ascii="Times New Roman" w:hAnsi="Times New Roman"/>
          <w:b/>
          <w:color w:val="0070C0"/>
          <w:sz w:val="28"/>
          <w:szCs w:val="28"/>
          <w:u w:val="single"/>
        </w:rPr>
      </w:pPr>
      <w:r w:rsidRPr="00A969E7">
        <w:rPr>
          <w:rFonts w:ascii="Times New Roman" w:hAnsi="Times New Roman"/>
          <w:b/>
          <w:noProof/>
          <w:color w:val="0070C0"/>
          <w:sz w:val="28"/>
          <w:szCs w:val="28"/>
        </w:rPr>
        <w:drawing>
          <wp:inline distT="0" distB="0" distL="0" distR="0">
            <wp:extent cx="5786327" cy="6697624"/>
            <wp:effectExtent l="19050" t="0" r="4873" b="0"/>
            <wp:docPr id="6" name="Рисунок 4" descr="Проектный пла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Проектный план"/>
                    <pic:cNvPicPr>
                      <a:picLocks noChangeAspect="1" noChangeArrowheads="1"/>
                    </pic:cNvPicPr>
                  </pic:nvPicPr>
                  <pic:blipFill>
                    <a:blip r:embed="rId62" cstate="print"/>
                    <a:srcRect/>
                    <a:stretch>
                      <a:fillRect/>
                    </a:stretch>
                  </pic:blipFill>
                  <pic:spPr bwMode="auto">
                    <a:xfrm>
                      <a:off x="0" y="0"/>
                      <a:ext cx="5791947" cy="6704129"/>
                    </a:xfrm>
                    <a:prstGeom prst="rect">
                      <a:avLst/>
                    </a:prstGeom>
                    <a:noFill/>
                    <a:ln w="9525">
                      <a:noFill/>
                      <a:miter lim="800000"/>
                      <a:headEnd/>
                      <a:tailEnd/>
                    </a:ln>
                  </pic:spPr>
                </pic:pic>
              </a:graphicData>
            </a:graphic>
          </wp:inline>
        </w:drawing>
      </w:r>
    </w:p>
    <w:p w:rsidR="00767BA3" w:rsidRPr="0053166A" w:rsidRDefault="00767BA3" w:rsidP="00630929">
      <w:pPr>
        <w:widowControl w:val="0"/>
        <w:spacing w:after="0" w:line="240" w:lineRule="auto"/>
        <w:jc w:val="both"/>
        <w:rPr>
          <w:rFonts w:ascii="Times New Roman" w:hAnsi="Times New Roman"/>
          <w:sz w:val="28"/>
          <w:szCs w:val="28"/>
        </w:rPr>
      </w:pPr>
      <w:r w:rsidRPr="0053166A">
        <w:rPr>
          <w:rFonts w:ascii="Times New Roman" w:hAnsi="Times New Roman"/>
          <w:b/>
          <w:sz w:val="28"/>
          <w:szCs w:val="28"/>
          <w:u w:val="single"/>
        </w:rPr>
        <w:t>Обеспеченность района документами территориального планирования и градостроительного проектирования</w:t>
      </w:r>
    </w:p>
    <w:p w:rsidR="00767BA3" w:rsidRPr="0053166A" w:rsidRDefault="00767BA3" w:rsidP="00630929">
      <w:pPr>
        <w:widowControl w:val="0"/>
        <w:spacing w:after="0" w:line="240" w:lineRule="auto"/>
        <w:jc w:val="both"/>
        <w:rPr>
          <w:rFonts w:ascii="Times New Roman" w:hAnsi="Times New Roman"/>
          <w:sz w:val="28"/>
          <w:szCs w:val="28"/>
        </w:rPr>
      </w:pPr>
      <w:r w:rsidRPr="0053166A">
        <w:rPr>
          <w:rFonts w:ascii="Times New Roman" w:hAnsi="Times New Roman"/>
          <w:sz w:val="28"/>
          <w:szCs w:val="28"/>
        </w:rPr>
        <w:t>Схема территориального планирования Татарского района – утверждена решением 19-й сессии № 59 от 20.12.2012г., исп. ООО «Корпус», г.Новосибирск.</w:t>
      </w:r>
    </w:p>
    <w:p w:rsidR="0047208C" w:rsidRPr="0053166A" w:rsidRDefault="00767BA3" w:rsidP="00630929">
      <w:pPr>
        <w:widowControl w:val="0"/>
        <w:spacing w:after="0" w:line="240" w:lineRule="auto"/>
        <w:jc w:val="both"/>
        <w:rPr>
          <w:rFonts w:ascii="Times New Roman" w:hAnsi="Times New Roman"/>
          <w:sz w:val="28"/>
          <w:szCs w:val="28"/>
        </w:rPr>
      </w:pPr>
      <w:r w:rsidRPr="0053166A">
        <w:rPr>
          <w:rFonts w:ascii="Times New Roman" w:hAnsi="Times New Roman"/>
          <w:b/>
          <w:sz w:val="28"/>
          <w:szCs w:val="28"/>
          <w:u w:val="single"/>
        </w:rPr>
        <w:t>Обеспеченность поселений и населенных пунктов документами территориального планирования и градостроительного проектирования</w:t>
      </w:r>
      <w:r w:rsidRPr="0053166A">
        <w:rPr>
          <w:rFonts w:ascii="Times New Roman" w:hAnsi="Times New Roman"/>
          <w:sz w:val="28"/>
          <w:szCs w:val="28"/>
        </w:rPr>
        <w:t xml:space="preserve"> Разработаны и утверждены генеральные планы всех муниципальных образований Татарского района, включая городское поселение, исп. ООО «Терплан», г. Новосибирск и ООО «Корпус», г. Новосибирск</w:t>
      </w:r>
    </w:p>
    <w:p w:rsidR="0012691F" w:rsidRPr="004D0CA7" w:rsidRDefault="00AD24BA" w:rsidP="00630929">
      <w:pPr>
        <w:pStyle w:val="2"/>
        <w:keepLines w:val="0"/>
        <w:widowControl w:val="0"/>
        <w:spacing w:line="240" w:lineRule="auto"/>
        <w:jc w:val="center"/>
        <w:rPr>
          <w:rFonts w:ascii="Times New Roman" w:hAnsi="Times New Roman" w:cs="Times New Roman"/>
          <w:color w:val="1F497D" w:themeColor="text2"/>
          <w:sz w:val="28"/>
          <w:szCs w:val="28"/>
        </w:rPr>
      </w:pPr>
      <w:bookmarkStart w:id="40" w:name="_Toc33104783"/>
      <w:bookmarkStart w:id="41" w:name="_Toc37400691"/>
      <w:r w:rsidRPr="004D0CA7">
        <w:rPr>
          <w:rFonts w:ascii="Times New Roman" w:hAnsi="Times New Roman" w:cs="Times New Roman"/>
          <w:color w:val="1F497D" w:themeColor="text2"/>
          <w:sz w:val="28"/>
          <w:szCs w:val="28"/>
        </w:rPr>
        <w:t>8.7</w:t>
      </w:r>
      <w:r w:rsidR="009335E9" w:rsidRPr="004D0CA7">
        <w:rPr>
          <w:rFonts w:ascii="Times New Roman" w:hAnsi="Times New Roman" w:cs="Times New Roman"/>
          <w:color w:val="1F497D" w:themeColor="text2"/>
          <w:sz w:val="28"/>
          <w:szCs w:val="28"/>
        </w:rPr>
        <w:t>.</w:t>
      </w:r>
      <w:r w:rsidR="00CB2369" w:rsidRPr="004D0CA7">
        <w:rPr>
          <w:rFonts w:ascii="Times New Roman" w:hAnsi="Times New Roman" w:cs="Times New Roman"/>
          <w:color w:val="1F497D" w:themeColor="text2"/>
          <w:sz w:val="28"/>
          <w:szCs w:val="28"/>
        </w:rPr>
        <w:t> </w:t>
      </w:r>
      <w:r w:rsidR="00CB7245" w:rsidRPr="004D0CA7">
        <w:rPr>
          <w:rFonts w:ascii="Times New Roman" w:hAnsi="Times New Roman" w:cs="Times New Roman"/>
          <w:color w:val="1F497D" w:themeColor="text2"/>
          <w:sz w:val="28"/>
          <w:szCs w:val="28"/>
        </w:rPr>
        <w:t>Н</w:t>
      </w:r>
      <w:r w:rsidR="00D76476" w:rsidRPr="004D0CA7">
        <w:rPr>
          <w:rFonts w:ascii="Times New Roman" w:hAnsi="Times New Roman" w:cs="Times New Roman"/>
          <w:color w:val="1F497D" w:themeColor="text2"/>
          <w:sz w:val="28"/>
          <w:szCs w:val="28"/>
        </w:rPr>
        <w:t>ормативные правовые акты</w:t>
      </w:r>
      <w:r w:rsidR="00CB7245" w:rsidRPr="004D0CA7">
        <w:rPr>
          <w:rFonts w:ascii="Times New Roman" w:hAnsi="Times New Roman" w:cs="Times New Roman"/>
          <w:color w:val="1F497D" w:themeColor="text2"/>
          <w:sz w:val="28"/>
          <w:szCs w:val="28"/>
        </w:rPr>
        <w:t>, регулирующие инвестиционную деятельность</w:t>
      </w:r>
      <w:r w:rsidR="00CB2369" w:rsidRPr="004D0CA7">
        <w:rPr>
          <w:rFonts w:ascii="Times New Roman" w:hAnsi="Times New Roman" w:cs="Times New Roman"/>
          <w:color w:val="1F497D" w:themeColor="text2"/>
          <w:sz w:val="28"/>
          <w:szCs w:val="28"/>
        </w:rPr>
        <w:t xml:space="preserve"> на муниципальном уровне</w:t>
      </w:r>
      <w:bookmarkEnd w:id="40"/>
      <w:bookmarkEnd w:id="41"/>
    </w:p>
    <w:p w:rsidR="0012691F" w:rsidRDefault="00104664" w:rsidP="00630929">
      <w:pPr>
        <w:widowControl w:val="0"/>
        <w:tabs>
          <w:tab w:val="left" w:pos="0"/>
        </w:tabs>
        <w:spacing w:line="240" w:lineRule="auto"/>
        <w:ind w:firstLine="709"/>
        <w:jc w:val="both"/>
        <w:rPr>
          <w:rFonts w:ascii="Times New Roman" w:hAnsi="Times New Roman"/>
          <w:sz w:val="28"/>
          <w:szCs w:val="28"/>
        </w:rPr>
      </w:pPr>
      <w:r>
        <w:rPr>
          <w:rFonts w:ascii="Times New Roman" w:hAnsi="Times New Roman"/>
          <w:sz w:val="28"/>
          <w:szCs w:val="28"/>
        </w:rPr>
        <w:t>Н</w:t>
      </w:r>
      <w:r w:rsidRPr="000C6EF8">
        <w:rPr>
          <w:rFonts w:ascii="Times New Roman" w:hAnsi="Times New Roman"/>
          <w:sz w:val="28"/>
          <w:szCs w:val="28"/>
        </w:rPr>
        <w:t>ормативн</w:t>
      </w:r>
      <w:r>
        <w:rPr>
          <w:rFonts w:ascii="Times New Roman" w:hAnsi="Times New Roman"/>
          <w:sz w:val="28"/>
          <w:szCs w:val="28"/>
        </w:rPr>
        <w:t>о-</w:t>
      </w:r>
      <w:r w:rsidRPr="000C6EF8">
        <w:rPr>
          <w:rFonts w:ascii="Times New Roman" w:hAnsi="Times New Roman"/>
          <w:sz w:val="28"/>
          <w:szCs w:val="28"/>
        </w:rPr>
        <w:t>правовые акты в сфере регулирования инвестиционной деятельности</w:t>
      </w:r>
      <w:r w:rsidR="00191679">
        <w:rPr>
          <w:rFonts w:ascii="Times New Roman" w:hAnsi="Times New Roman"/>
          <w:sz w:val="28"/>
          <w:szCs w:val="28"/>
        </w:rPr>
        <w:t>, а</w:t>
      </w:r>
      <w:r w:rsidR="00D464D6">
        <w:rPr>
          <w:rFonts w:ascii="Times New Roman" w:hAnsi="Times New Roman"/>
          <w:sz w:val="28"/>
          <w:szCs w:val="28"/>
        </w:rPr>
        <w:t xml:space="preserve"> </w:t>
      </w:r>
      <w:r w:rsidR="00191679">
        <w:rPr>
          <w:rFonts w:ascii="Times New Roman" w:hAnsi="Times New Roman"/>
          <w:sz w:val="28"/>
          <w:szCs w:val="28"/>
        </w:rPr>
        <w:t>также</w:t>
      </w:r>
      <w:r w:rsidR="00D464D6">
        <w:rPr>
          <w:rFonts w:ascii="Times New Roman" w:hAnsi="Times New Roman"/>
          <w:sz w:val="28"/>
          <w:szCs w:val="28"/>
        </w:rPr>
        <w:t xml:space="preserve"> </w:t>
      </w:r>
      <w:r w:rsidR="00191679">
        <w:rPr>
          <w:rFonts w:ascii="Times New Roman" w:hAnsi="Times New Roman"/>
          <w:sz w:val="28"/>
          <w:szCs w:val="28"/>
        </w:rPr>
        <w:t>с</w:t>
      </w:r>
      <w:r w:rsidR="00F97DBD" w:rsidRPr="00F97DBD">
        <w:rPr>
          <w:rFonts w:ascii="Times New Roman" w:hAnsi="Times New Roman"/>
          <w:sz w:val="28"/>
          <w:szCs w:val="28"/>
        </w:rPr>
        <w:t>овершенствование муниципальной нормативной правовой базы по вопросам инвестиционного развития</w:t>
      </w:r>
      <w:r w:rsidR="00F97DBD">
        <w:rPr>
          <w:rFonts w:ascii="Times New Roman" w:hAnsi="Times New Roman"/>
          <w:sz w:val="28"/>
          <w:szCs w:val="28"/>
        </w:rPr>
        <w:t xml:space="preserve"> за 20</w:t>
      </w:r>
      <w:r w:rsidR="008070C4">
        <w:rPr>
          <w:rFonts w:ascii="Times New Roman" w:hAnsi="Times New Roman"/>
          <w:sz w:val="28"/>
          <w:szCs w:val="28"/>
        </w:rPr>
        <w:t>2</w:t>
      </w:r>
      <w:r w:rsidR="00D464D6">
        <w:rPr>
          <w:rFonts w:ascii="Times New Roman" w:hAnsi="Times New Roman"/>
          <w:sz w:val="28"/>
          <w:szCs w:val="28"/>
        </w:rPr>
        <w:t>2</w:t>
      </w:r>
      <w:r w:rsidR="00F97DBD">
        <w:rPr>
          <w:rFonts w:ascii="Times New Roman" w:hAnsi="Times New Roman"/>
          <w:sz w:val="28"/>
          <w:szCs w:val="28"/>
        </w:rPr>
        <w:t xml:space="preserve"> год</w:t>
      </w:r>
      <w:r w:rsidR="0012691F" w:rsidRPr="000C6EF8">
        <w:rPr>
          <w:rFonts w:ascii="Times New Roman" w:hAnsi="Times New Roman"/>
          <w:sz w:val="28"/>
          <w:szCs w:val="28"/>
        </w:rPr>
        <w:t>:</w:t>
      </w:r>
    </w:p>
    <w:tbl>
      <w:tblPr>
        <w:tblW w:w="4904" w:type="pct"/>
        <w:tblInd w:w="108"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ayout w:type="fixed"/>
        <w:tblLook w:val="04A0" w:firstRow="1" w:lastRow="0" w:firstColumn="1" w:lastColumn="0" w:noHBand="0" w:noVBand="1"/>
      </w:tblPr>
      <w:tblGrid>
        <w:gridCol w:w="609"/>
        <w:gridCol w:w="4211"/>
        <w:gridCol w:w="1558"/>
        <w:gridCol w:w="3456"/>
      </w:tblGrid>
      <w:tr w:rsidR="009849AE" w:rsidRPr="00571A17" w:rsidTr="00852C3B">
        <w:tc>
          <w:tcPr>
            <w:tcW w:w="310" w:type="pct"/>
            <w:shd w:val="clear" w:color="auto" w:fill="365F91" w:themeFill="accent1" w:themeFillShade="BF"/>
            <w:vAlign w:val="center"/>
            <w:hideMark/>
          </w:tcPr>
          <w:p w:rsidR="009849AE" w:rsidRPr="00571A17" w:rsidRDefault="009849AE" w:rsidP="00630929">
            <w:pPr>
              <w:widowControl w:val="0"/>
              <w:autoSpaceDE w:val="0"/>
              <w:autoSpaceDN w:val="0"/>
              <w:adjustRightInd w:val="0"/>
              <w:spacing w:after="0" w:line="240" w:lineRule="auto"/>
              <w:jc w:val="center"/>
              <w:rPr>
                <w:rFonts w:ascii="Times New Roman" w:hAnsi="Times New Roman" w:cs="Times New Roman"/>
                <w:b/>
                <w:color w:val="FFFFFF" w:themeColor="background1"/>
                <w:sz w:val="24"/>
                <w:szCs w:val="24"/>
              </w:rPr>
            </w:pPr>
            <w:r w:rsidRPr="00571A17">
              <w:rPr>
                <w:rFonts w:ascii="Times New Roman" w:hAnsi="Times New Roman" w:cs="Times New Roman"/>
                <w:b/>
                <w:color w:val="FFFFFF" w:themeColor="background1"/>
                <w:sz w:val="24"/>
                <w:szCs w:val="24"/>
              </w:rPr>
              <w:t>№</w:t>
            </w:r>
          </w:p>
        </w:tc>
        <w:tc>
          <w:tcPr>
            <w:tcW w:w="2141" w:type="pct"/>
            <w:shd w:val="clear" w:color="auto" w:fill="365F91" w:themeFill="accent1" w:themeFillShade="BF"/>
            <w:vAlign w:val="center"/>
            <w:hideMark/>
          </w:tcPr>
          <w:p w:rsidR="009849AE" w:rsidRPr="00571A17" w:rsidRDefault="009849AE" w:rsidP="00630929">
            <w:pPr>
              <w:widowControl w:val="0"/>
              <w:autoSpaceDE w:val="0"/>
              <w:autoSpaceDN w:val="0"/>
              <w:adjustRightInd w:val="0"/>
              <w:spacing w:after="0" w:line="240" w:lineRule="auto"/>
              <w:jc w:val="center"/>
              <w:rPr>
                <w:rFonts w:ascii="Times New Roman" w:hAnsi="Times New Roman" w:cs="Times New Roman"/>
                <w:b/>
                <w:color w:val="FFFFFF" w:themeColor="background1"/>
                <w:sz w:val="24"/>
                <w:szCs w:val="24"/>
              </w:rPr>
            </w:pPr>
            <w:r w:rsidRPr="00571A17">
              <w:rPr>
                <w:rFonts w:ascii="Times New Roman" w:hAnsi="Times New Roman" w:cs="Times New Roman"/>
                <w:b/>
                <w:color w:val="FFFFFF" w:themeColor="background1"/>
                <w:sz w:val="24"/>
                <w:szCs w:val="24"/>
              </w:rPr>
              <w:t xml:space="preserve">Наименование Нормативного правового акта </w:t>
            </w:r>
          </w:p>
        </w:tc>
        <w:tc>
          <w:tcPr>
            <w:tcW w:w="792" w:type="pct"/>
            <w:shd w:val="clear" w:color="auto" w:fill="365F91" w:themeFill="accent1" w:themeFillShade="BF"/>
            <w:vAlign w:val="center"/>
          </w:tcPr>
          <w:p w:rsidR="009849AE" w:rsidRPr="00571A17" w:rsidRDefault="009849AE" w:rsidP="00630929">
            <w:pPr>
              <w:widowControl w:val="0"/>
              <w:autoSpaceDE w:val="0"/>
              <w:autoSpaceDN w:val="0"/>
              <w:adjustRightInd w:val="0"/>
              <w:spacing w:after="0" w:line="240" w:lineRule="auto"/>
              <w:jc w:val="center"/>
              <w:rPr>
                <w:rFonts w:ascii="Times New Roman" w:hAnsi="Times New Roman" w:cs="Times New Roman"/>
                <w:b/>
                <w:color w:val="FFFFFF" w:themeColor="background1"/>
                <w:sz w:val="24"/>
                <w:szCs w:val="24"/>
              </w:rPr>
            </w:pPr>
            <w:r w:rsidRPr="00571A17">
              <w:rPr>
                <w:rFonts w:ascii="Times New Roman" w:hAnsi="Times New Roman" w:cs="Times New Roman"/>
                <w:b/>
                <w:color w:val="FFFFFF" w:themeColor="background1"/>
                <w:sz w:val="24"/>
                <w:szCs w:val="24"/>
              </w:rPr>
              <w:t>№, дата</w:t>
            </w:r>
          </w:p>
        </w:tc>
        <w:tc>
          <w:tcPr>
            <w:tcW w:w="1757" w:type="pct"/>
            <w:shd w:val="clear" w:color="auto" w:fill="365F91" w:themeFill="accent1" w:themeFillShade="BF"/>
            <w:vAlign w:val="center"/>
            <w:hideMark/>
          </w:tcPr>
          <w:p w:rsidR="009849AE" w:rsidRPr="00571A17" w:rsidRDefault="009849AE" w:rsidP="00630929">
            <w:pPr>
              <w:widowControl w:val="0"/>
              <w:autoSpaceDE w:val="0"/>
              <w:autoSpaceDN w:val="0"/>
              <w:adjustRightInd w:val="0"/>
              <w:spacing w:after="0" w:line="240" w:lineRule="auto"/>
              <w:jc w:val="center"/>
              <w:rPr>
                <w:rFonts w:ascii="Times New Roman" w:hAnsi="Times New Roman" w:cs="Times New Roman"/>
                <w:b/>
                <w:color w:val="FFFFFF" w:themeColor="background1"/>
                <w:sz w:val="24"/>
                <w:szCs w:val="24"/>
              </w:rPr>
            </w:pPr>
            <w:r w:rsidRPr="00571A17">
              <w:rPr>
                <w:rFonts w:ascii="Times New Roman" w:hAnsi="Times New Roman" w:cs="Times New Roman"/>
                <w:b/>
                <w:color w:val="FFFFFF" w:themeColor="background1"/>
                <w:sz w:val="24"/>
                <w:szCs w:val="24"/>
              </w:rPr>
              <w:t>Суть принятого нормативного правового акта</w:t>
            </w:r>
          </w:p>
        </w:tc>
      </w:tr>
      <w:tr w:rsidR="00852C3B" w:rsidRPr="00571A17" w:rsidTr="00852C3B">
        <w:tc>
          <w:tcPr>
            <w:tcW w:w="310" w:type="pct"/>
          </w:tcPr>
          <w:p w:rsidR="00852C3B" w:rsidRPr="00122F33" w:rsidRDefault="00852C3B" w:rsidP="00852C3B">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1</w:t>
            </w:r>
          </w:p>
        </w:tc>
        <w:tc>
          <w:tcPr>
            <w:tcW w:w="2141" w:type="pct"/>
          </w:tcPr>
          <w:p w:rsidR="00852C3B" w:rsidRPr="00B55B4C" w:rsidRDefault="004568C6" w:rsidP="00076ACB">
            <w:pPr>
              <w:spacing w:after="0" w:line="240" w:lineRule="auto"/>
              <w:rPr>
                <w:rFonts w:ascii="Times New Roman" w:hAnsi="Times New Roman"/>
                <w:sz w:val="24"/>
                <w:szCs w:val="24"/>
              </w:rPr>
            </w:pPr>
            <w:r w:rsidRPr="004568C6">
              <w:rPr>
                <w:rFonts w:ascii="Times New Roman" w:hAnsi="Times New Roman"/>
                <w:sz w:val="24"/>
                <w:szCs w:val="24"/>
              </w:rPr>
              <w:t>Постановление от 19.01.2022 г.</w:t>
            </w:r>
            <w:r w:rsidR="00076ACB">
              <w:rPr>
                <w:rFonts w:ascii="Times New Roman" w:hAnsi="Times New Roman"/>
                <w:sz w:val="24"/>
                <w:szCs w:val="24"/>
              </w:rPr>
              <w:t xml:space="preserve"> </w:t>
            </w:r>
            <w:r w:rsidRPr="004568C6">
              <w:rPr>
                <w:rFonts w:ascii="Times New Roman" w:hAnsi="Times New Roman"/>
                <w:sz w:val="24"/>
                <w:szCs w:val="24"/>
              </w:rPr>
              <w:t xml:space="preserve"> </w:t>
            </w:r>
            <w:r w:rsidR="00076ACB" w:rsidRPr="004568C6">
              <w:rPr>
                <w:rFonts w:ascii="Times New Roman" w:hAnsi="Times New Roman"/>
                <w:sz w:val="24"/>
                <w:szCs w:val="24"/>
              </w:rPr>
              <w:t>№ 12</w:t>
            </w:r>
            <w:r w:rsidR="00076ACB">
              <w:rPr>
                <w:rFonts w:ascii="Times New Roman" w:hAnsi="Times New Roman"/>
                <w:sz w:val="24"/>
                <w:szCs w:val="24"/>
              </w:rPr>
              <w:t xml:space="preserve"> </w:t>
            </w:r>
            <w:r w:rsidRPr="004568C6">
              <w:rPr>
                <w:rFonts w:ascii="Times New Roman" w:hAnsi="Times New Roman"/>
                <w:sz w:val="24"/>
                <w:szCs w:val="24"/>
              </w:rPr>
              <w:t>О внесении изменений в постановление администрации Татарского района от 17.10.2017 г. № 499</w:t>
            </w:r>
          </w:p>
        </w:tc>
        <w:tc>
          <w:tcPr>
            <w:tcW w:w="792" w:type="pct"/>
          </w:tcPr>
          <w:p w:rsidR="00852C3B" w:rsidRPr="00B55B4C" w:rsidRDefault="004568C6" w:rsidP="00852C3B">
            <w:pPr>
              <w:widowControl w:val="0"/>
              <w:autoSpaceDE w:val="0"/>
              <w:autoSpaceDN w:val="0"/>
              <w:adjustRightInd w:val="0"/>
              <w:spacing w:after="0" w:line="240" w:lineRule="auto"/>
              <w:jc w:val="center"/>
              <w:rPr>
                <w:rFonts w:ascii="Times New Roman" w:hAnsi="Times New Roman"/>
              </w:rPr>
            </w:pPr>
            <w:r>
              <w:rPr>
                <w:rFonts w:ascii="Times New Roman" w:hAnsi="Times New Roman"/>
                <w:sz w:val="24"/>
                <w:szCs w:val="24"/>
              </w:rPr>
              <w:t>№12 от 19.01.2022</w:t>
            </w:r>
            <w:r w:rsidR="00852C3B" w:rsidRPr="001A0109">
              <w:rPr>
                <w:rFonts w:ascii="Times New Roman" w:hAnsi="Times New Roman"/>
                <w:sz w:val="24"/>
                <w:szCs w:val="24"/>
              </w:rPr>
              <w:t>г.</w:t>
            </w:r>
          </w:p>
        </w:tc>
        <w:tc>
          <w:tcPr>
            <w:tcW w:w="1757" w:type="pct"/>
          </w:tcPr>
          <w:p w:rsidR="00852C3B" w:rsidRPr="003C7E25" w:rsidRDefault="003C7E25" w:rsidP="00852C3B">
            <w:pPr>
              <w:spacing w:after="0" w:line="240" w:lineRule="auto"/>
              <w:rPr>
                <w:rFonts w:ascii="Times New Roman" w:hAnsi="Times New Roman"/>
                <w:sz w:val="24"/>
                <w:szCs w:val="24"/>
              </w:rPr>
            </w:pPr>
            <w:r w:rsidRPr="003C7E25">
              <w:rPr>
                <w:rFonts w:ascii="Times New Roman" w:hAnsi="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района</w:t>
            </w:r>
          </w:p>
        </w:tc>
      </w:tr>
      <w:tr w:rsidR="00852C3B" w:rsidRPr="00571A17" w:rsidTr="00852C3B">
        <w:tc>
          <w:tcPr>
            <w:tcW w:w="310" w:type="pct"/>
          </w:tcPr>
          <w:p w:rsidR="00852C3B" w:rsidRPr="00122F33" w:rsidRDefault="00852C3B" w:rsidP="00852C3B">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2</w:t>
            </w:r>
          </w:p>
        </w:tc>
        <w:tc>
          <w:tcPr>
            <w:tcW w:w="2141" w:type="pct"/>
          </w:tcPr>
          <w:p w:rsidR="00852C3B" w:rsidRPr="00B55B4C" w:rsidRDefault="004568C6" w:rsidP="00515E28">
            <w:pPr>
              <w:spacing w:after="0" w:line="240" w:lineRule="auto"/>
              <w:rPr>
                <w:rFonts w:ascii="Times New Roman" w:hAnsi="Times New Roman"/>
                <w:sz w:val="24"/>
                <w:szCs w:val="24"/>
              </w:rPr>
            </w:pPr>
            <w:r w:rsidRPr="004568C6">
              <w:rPr>
                <w:rFonts w:ascii="Times New Roman" w:hAnsi="Times New Roman"/>
                <w:sz w:val="24"/>
                <w:szCs w:val="24"/>
              </w:rPr>
              <w:t>По</w:t>
            </w:r>
            <w:r w:rsidR="00515E28">
              <w:rPr>
                <w:rFonts w:ascii="Times New Roman" w:hAnsi="Times New Roman"/>
                <w:sz w:val="24"/>
                <w:szCs w:val="24"/>
              </w:rPr>
              <w:t>становление</w:t>
            </w:r>
            <w:r w:rsidRPr="004568C6">
              <w:rPr>
                <w:rFonts w:ascii="Times New Roman" w:hAnsi="Times New Roman"/>
                <w:sz w:val="24"/>
                <w:szCs w:val="24"/>
              </w:rPr>
              <w:t xml:space="preserve"> от 31.01.2022г.</w:t>
            </w:r>
            <w:r w:rsidR="00515E28">
              <w:rPr>
                <w:rFonts w:ascii="Times New Roman" w:hAnsi="Times New Roman"/>
                <w:sz w:val="24"/>
                <w:szCs w:val="24"/>
              </w:rPr>
              <w:t xml:space="preserve"> </w:t>
            </w:r>
            <w:r w:rsidR="00515E28" w:rsidRPr="004568C6">
              <w:rPr>
                <w:rFonts w:ascii="Times New Roman" w:hAnsi="Times New Roman"/>
                <w:sz w:val="24"/>
                <w:szCs w:val="24"/>
              </w:rPr>
              <w:t>№ 34</w:t>
            </w:r>
            <w:r w:rsidRPr="004568C6">
              <w:rPr>
                <w:rFonts w:ascii="Times New Roman" w:hAnsi="Times New Roman"/>
                <w:sz w:val="24"/>
                <w:szCs w:val="24"/>
              </w:rPr>
              <w:t xml:space="preserve"> Об условиях приватизации муниципального имущества Татарского муниципального района Новосибирской области</w:t>
            </w:r>
          </w:p>
        </w:tc>
        <w:tc>
          <w:tcPr>
            <w:tcW w:w="792" w:type="pct"/>
          </w:tcPr>
          <w:p w:rsidR="00852C3B" w:rsidRPr="00B55B4C" w:rsidRDefault="004568C6" w:rsidP="00852C3B">
            <w:pPr>
              <w:widowControl w:val="0"/>
              <w:autoSpaceDE w:val="0"/>
              <w:autoSpaceDN w:val="0"/>
              <w:adjustRightInd w:val="0"/>
              <w:spacing w:after="0" w:line="240" w:lineRule="auto"/>
              <w:jc w:val="center"/>
              <w:rPr>
                <w:rFonts w:ascii="Times New Roman" w:hAnsi="Times New Roman"/>
              </w:rPr>
            </w:pPr>
            <w:r>
              <w:rPr>
                <w:rFonts w:ascii="Times New Roman" w:hAnsi="Times New Roman"/>
                <w:sz w:val="24"/>
                <w:szCs w:val="24"/>
              </w:rPr>
              <w:t>№34 от 31.01.2022</w:t>
            </w:r>
            <w:r w:rsidR="00852C3B" w:rsidRPr="001A0109">
              <w:rPr>
                <w:rFonts w:ascii="Times New Roman" w:hAnsi="Times New Roman"/>
                <w:sz w:val="24"/>
                <w:szCs w:val="24"/>
              </w:rPr>
              <w:t>г.</w:t>
            </w:r>
          </w:p>
        </w:tc>
        <w:tc>
          <w:tcPr>
            <w:tcW w:w="1757" w:type="pct"/>
          </w:tcPr>
          <w:p w:rsidR="00852C3B" w:rsidRPr="004568C6" w:rsidRDefault="003C7E25" w:rsidP="003C7E25">
            <w:pPr>
              <w:spacing w:after="0" w:line="240" w:lineRule="auto"/>
              <w:rPr>
                <w:rFonts w:ascii="Times New Roman" w:hAnsi="Times New Roman"/>
                <w:color w:val="FF0000"/>
                <w:sz w:val="24"/>
                <w:szCs w:val="24"/>
              </w:rPr>
            </w:pPr>
            <w:r>
              <w:rPr>
                <w:rFonts w:ascii="Times New Roman" w:hAnsi="Times New Roman"/>
                <w:sz w:val="24"/>
                <w:szCs w:val="24"/>
              </w:rPr>
              <w:t xml:space="preserve">Утверждены </w:t>
            </w:r>
            <w:r w:rsidRPr="004E2E11">
              <w:rPr>
                <w:rFonts w:ascii="Times New Roman" w:hAnsi="Times New Roman"/>
                <w:sz w:val="24"/>
                <w:szCs w:val="24"/>
              </w:rPr>
              <w:t xml:space="preserve">условия приватизации </w:t>
            </w:r>
            <w:r>
              <w:rPr>
                <w:rFonts w:ascii="Times New Roman" w:hAnsi="Times New Roman"/>
                <w:sz w:val="24"/>
                <w:szCs w:val="24"/>
              </w:rPr>
              <w:t xml:space="preserve">муниципального имущества </w:t>
            </w:r>
            <w:r w:rsidRPr="004E2E11">
              <w:rPr>
                <w:rFonts w:ascii="Times New Roman" w:hAnsi="Times New Roman"/>
                <w:sz w:val="24"/>
                <w:szCs w:val="24"/>
              </w:rPr>
              <w:t>Татарского</w:t>
            </w:r>
            <w:r>
              <w:rPr>
                <w:rFonts w:ascii="Times New Roman" w:hAnsi="Times New Roman"/>
                <w:sz w:val="24"/>
                <w:szCs w:val="24"/>
              </w:rPr>
              <w:t xml:space="preserve"> муниципального</w:t>
            </w:r>
            <w:r w:rsidRPr="004E2E11">
              <w:rPr>
                <w:rFonts w:ascii="Times New Roman" w:hAnsi="Times New Roman"/>
                <w:sz w:val="24"/>
                <w:szCs w:val="24"/>
              </w:rPr>
              <w:t xml:space="preserve"> района</w:t>
            </w:r>
            <w:r>
              <w:rPr>
                <w:rFonts w:ascii="Times New Roman" w:hAnsi="Times New Roman"/>
                <w:sz w:val="24"/>
                <w:szCs w:val="24"/>
              </w:rPr>
              <w:t xml:space="preserve"> Новосибирской области</w:t>
            </w:r>
          </w:p>
        </w:tc>
      </w:tr>
      <w:tr w:rsidR="00852C3B" w:rsidRPr="00571A17" w:rsidTr="00852C3B">
        <w:tc>
          <w:tcPr>
            <w:tcW w:w="310" w:type="pct"/>
          </w:tcPr>
          <w:p w:rsidR="00852C3B" w:rsidRPr="00122F33" w:rsidRDefault="00852C3B" w:rsidP="00852C3B">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3</w:t>
            </w:r>
          </w:p>
        </w:tc>
        <w:tc>
          <w:tcPr>
            <w:tcW w:w="2141" w:type="pct"/>
          </w:tcPr>
          <w:p w:rsidR="00852C3B" w:rsidRPr="00B55B4C" w:rsidRDefault="002F07F2" w:rsidP="00515E28">
            <w:pPr>
              <w:spacing w:after="0" w:line="240" w:lineRule="auto"/>
              <w:rPr>
                <w:rFonts w:ascii="Times New Roman" w:hAnsi="Times New Roman"/>
                <w:sz w:val="24"/>
                <w:szCs w:val="24"/>
              </w:rPr>
            </w:pPr>
            <w:r w:rsidRPr="002F07F2">
              <w:rPr>
                <w:rFonts w:ascii="Times New Roman" w:hAnsi="Times New Roman"/>
                <w:sz w:val="24"/>
                <w:szCs w:val="24"/>
              </w:rPr>
              <w:t>Постановление от 31.01.2022г.</w:t>
            </w:r>
            <w:r w:rsidR="00515E28">
              <w:rPr>
                <w:rFonts w:ascii="Times New Roman" w:hAnsi="Times New Roman"/>
                <w:sz w:val="24"/>
                <w:szCs w:val="24"/>
              </w:rPr>
              <w:t xml:space="preserve"> </w:t>
            </w:r>
            <w:r w:rsidR="00515E28" w:rsidRPr="002F07F2">
              <w:rPr>
                <w:rFonts w:ascii="Times New Roman" w:hAnsi="Times New Roman"/>
                <w:sz w:val="24"/>
                <w:szCs w:val="24"/>
              </w:rPr>
              <w:t xml:space="preserve">№ 35 </w:t>
            </w:r>
            <w:r w:rsidRPr="002F07F2">
              <w:rPr>
                <w:rFonts w:ascii="Times New Roman" w:hAnsi="Times New Roman"/>
                <w:sz w:val="24"/>
                <w:szCs w:val="24"/>
              </w:rPr>
              <w:t xml:space="preserve"> О внесении изменений в постановление администрации Татарского района № 93 от 28.02.2017г. «Об утверждении Положения о комиссии по организации и проведению аукционов по продаже земельных участков или продаже права на заключение договоров аренды земельных участков, находящихся в муниципальной собственности Татарского района, а также земельных участков государственная собственность на которые не разграничена, расположенных на территории Татарского района Новосибирской области»</w:t>
            </w:r>
          </w:p>
        </w:tc>
        <w:tc>
          <w:tcPr>
            <w:tcW w:w="792" w:type="pct"/>
          </w:tcPr>
          <w:p w:rsidR="00852C3B" w:rsidRPr="00B55B4C" w:rsidRDefault="002F07F2" w:rsidP="00852C3B">
            <w:pPr>
              <w:widowControl w:val="0"/>
              <w:autoSpaceDE w:val="0"/>
              <w:autoSpaceDN w:val="0"/>
              <w:adjustRightInd w:val="0"/>
              <w:spacing w:after="0" w:line="240" w:lineRule="auto"/>
              <w:jc w:val="center"/>
              <w:rPr>
                <w:rFonts w:ascii="Times New Roman" w:hAnsi="Times New Roman"/>
              </w:rPr>
            </w:pPr>
            <w:r>
              <w:rPr>
                <w:rFonts w:ascii="Times New Roman" w:hAnsi="Times New Roman"/>
                <w:sz w:val="24"/>
                <w:szCs w:val="24"/>
              </w:rPr>
              <w:t>№35 от 31.01.2022</w:t>
            </w:r>
            <w:r w:rsidR="00852C3B" w:rsidRPr="00794A6B">
              <w:rPr>
                <w:rFonts w:ascii="Times New Roman" w:hAnsi="Times New Roman"/>
                <w:sz w:val="24"/>
                <w:szCs w:val="24"/>
              </w:rPr>
              <w:t>г.</w:t>
            </w:r>
          </w:p>
        </w:tc>
        <w:tc>
          <w:tcPr>
            <w:tcW w:w="1757" w:type="pct"/>
          </w:tcPr>
          <w:p w:rsidR="00852C3B" w:rsidRPr="00FF3DA5" w:rsidRDefault="00852C3B" w:rsidP="00852C3B">
            <w:pPr>
              <w:spacing w:after="0" w:line="240" w:lineRule="auto"/>
              <w:rPr>
                <w:rFonts w:ascii="Times New Roman" w:hAnsi="Times New Roman"/>
                <w:sz w:val="24"/>
                <w:szCs w:val="24"/>
              </w:rPr>
            </w:pPr>
            <w:r w:rsidRPr="00FF3DA5">
              <w:rPr>
                <w:rFonts w:ascii="Times New Roman" w:hAnsi="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района</w:t>
            </w:r>
          </w:p>
        </w:tc>
      </w:tr>
      <w:tr w:rsidR="00852C3B" w:rsidRPr="00571A17" w:rsidTr="00852C3B">
        <w:tc>
          <w:tcPr>
            <w:tcW w:w="310" w:type="pct"/>
          </w:tcPr>
          <w:p w:rsidR="00852C3B" w:rsidRPr="00122F33" w:rsidRDefault="00852C3B" w:rsidP="00852C3B">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4</w:t>
            </w:r>
          </w:p>
        </w:tc>
        <w:tc>
          <w:tcPr>
            <w:tcW w:w="2141" w:type="pct"/>
          </w:tcPr>
          <w:p w:rsidR="00852C3B" w:rsidRPr="00B55B4C" w:rsidRDefault="00515E28" w:rsidP="00515E28">
            <w:pPr>
              <w:spacing w:after="0" w:line="240" w:lineRule="auto"/>
              <w:rPr>
                <w:rFonts w:ascii="Times New Roman" w:hAnsi="Times New Roman"/>
                <w:sz w:val="24"/>
                <w:szCs w:val="24"/>
              </w:rPr>
            </w:pPr>
            <w:r>
              <w:rPr>
                <w:rFonts w:ascii="Times New Roman" w:hAnsi="Times New Roman"/>
                <w:sz w:val="24"/>
                <w:szCs w:val="24"/>
              </w:rPr>
              <w:t>Постановление</w:t>
            </w:r>
            <w:r w:rsidR="002F07F2" w:rsidRPr="002F07F2">
              <w:rPr>
                <w:rFonts w:ascii="Times New Roman" w:hAnsi="Times New Roman"/>
                <w:sz w:val="24"/>
                <w:szCs w:val="24"/>
              </w:rPr>
              <w:t xml:space="preserve"> от 04.02.2022г. </w:t>
            </w:r>
            <w:r w:rsidRPr="002F07F2">
              <w:rPr>
                <w:rFonts w:ascii="Times New Roman" w:hAnsi="Times New Roman"/>
                <w:sz w:val="24"/>
                <w:szCs w:val="24"/>
              </w:rPr>
              <w:t>№ 39</w:t>
            </w:r>
            <w:r>
              <w:rPr>
                <w:rFonts w:ascii="Times New Roman" w:hAnsi="Times New Roman"/>
                <w:sz w:val="24"/>
                <w:szCs w:val="24"/>
              </w:rPr>
              <w:t xml:space="preserve"> </w:t>
            </w:r>
            <w:r w:rsidR="002F07F2" w:rsidRPr="002F07F2">
              <w:rPr>
                <w:rFonts w:ascii="Times New Roman" w:hAnsi="Times New Roman"/>
                <w:sz w:val="24"/>
                <w:szCs w:val="24"/>
              </w:rPr>
              <w:t>Об определении границ, прилегающих к многоквартирным домам, отдельным организациям и объектам территорий,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Татарского муниципального района Новосибирской области</w:t>
            </w:r>
          </w:p>
        </w:tc>
        <w:tc>
          <w:tcPr>
            <w:tcW w:w="792" w:type="pct"/>
          </w:tcPr>
          <w:p w:rsidR="00852C3B" w:rsidRPr="00B55B4C" w:rsidRDefault="002F07F2" w:rsidP="00852C3B">
            <w:pPr>
              <w:widowControl w:val="0"/>
              <w:autoSpaceDE w:val="0"/>
              <w:autoSpaceDN w:val="0"/>
              <w:adjustRightInd w:val="0"/>
              <w:spacing w:after="0" w:line="240" w:lineRule="auto"/>
              <w:jc w:val="center"/>
              <w:rPr>
                <w:rFonts w:ascii="Times New Roman" w:hAnsi="Times New Roman"/>
              </w:rPr>
            </w:pPr>
            <w:r>
              <w:rPr>
                <w:rFonts w:ascii="Times New Roman" w:hAnsi="Times New Roman"/>
              </w:rPr>
              <w:t>№39 от 04.02.2022г.</w:t>
            </w:r>
          </w:p>
        </w:tc>
        <w:tc>
          <w:tcPr>
            <w:tcW w:w="1757" w:type="pct"/>
          </w:tcPr>
          <w:p w:rsidR="00852C3B" w:rsidRPr="00A40D03" w:rsidRDefault="00A40D03" w:rsidP="00852C3B">
            <w:pPr>
              <w:spacing w:after="0" w:line="240" w:lineRule="auto"/>
              <w:rPr>
                <w:rFonts w:ascii="Times New Roman" w:hAnsi="Times New Roman" w:cs="Times New Roman"/>
                <w:color w:val="FF0000"/>
                <w:sz w:val="24"/>
                <w:szCs w:val="24"/>
              </w:rPr>
            </w:pPr>
            <w:r>
              <w:rPr>
                <w:rFonts w:ascii="Times New Roman" w:eastAsia="Times New Roman" w:hAnsi="Times New Roman" w:cs="Times New Roman"/>
                <w:sz w:val="24"/>
                <w:szCs w:val="24"/>
              </w:rPr>
              <w:t xml:space="preserve">Утвержден </w:t>
            </w:r>
            <w:hyperlink r:id="rId63" w:anchor="Par39" w:tooltip="ПОРЯДОК" w:history="1">
              <w:r w:rsidRPr="00A40D03">
                <w:rPr>
                  <w:rFonts w:ascii="Times New Roman" w:eastAsia="Times New Roman" w:hAnsi="Times New Roman" w:cs="Times New Roman"/>
                  <w:sz w:val="24"/>
                  <w:szCs w:val="24"/>
                </w:rPr>
                <w:t>Порядок</w:t>
              </w:r>
            </w:hyperlink>
            <w:r w:rsidRPr="00A40D03">
              <w:rPr>
                <w:rFonts w:ascii="Times New Roman" w:eastAsia="Times New Roman" w:hAnsi="Times New Roman" w:cs="Times New Roman"/>
                <w:sz w:val="24"/>
                <w:szCs w:val="24"/>
              </w:rPr>
              <w:t xml:space="preserve"> определения границ прилегающих к многоквартирным домам, отдельным организациям и объектам территорий,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Татарского муниципального района Новосибирской области</w:t>
            </w:r>
          </w:p>
        </w:tc>
      </w:tr>
      <w:tr w:rsidR="00852C3B" w:rsidRPr="00571A17" w:rsidTr="00852C3B">
        <w:tc>
          <w:tcPr>
            <w:tcW w:w="310" w:type="pct"/>
          </w:tcPr>
          <w:p w:rsidR="00852C3B" w:rsidRDefault="00852C3B" w:rsidP="00852C3B">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5</w:t>
            </w:r>
          </w:p>
        </w:tc>
        <w:tc>
          <w:tcPr>
            <w:tcW w:w="2141" w:type="pct"/>
          </w:tcPr>
          <w:p w:rsidR="00852C3B" w:rsidRPr="00794A6B" w:rsidRDefault="002F07F2" w:rsidP="00515E28">
            <w:pPr>
              <w:spacing w:after="0" w:line="240" w:lineRule="auto"/>
              <w:rPr>
                <w:rFonts w:ascii="Times New Roman" w:hAnsi="Times New Roman"/>
                <w:sz w:val="24"/>
                <w:szCs w:val="24"/>
              </w:rPr>
            </w:pPr>
            <w:r w:rsidRPr="002F07F2">
              <w:rPr>
                <w:rFonts w:ascii="Times New Roman" w:hAnsi="Times New Roman"/>
                <w:sz w:val="24"/>
                <w:szCs w:val="24"/>
              </w:rPr>
              <w:t>Постановление от 17.03.2022 г.</w:t>
            </w:r>
            <w:r w:rsidR="00562550">
              <w:rPr>
                <w:rFonts w:ascii="Times New Roman" w:hAnsi="Times New Roman"/>
                <w:sz w:val="24"/>
                <w:szCs w:val="24"/>
              </w:rPr>
              <w:t xml:space="preserve"> </w:t>
            </w:r>
            <w:r w:rsidR="00562550" w:rsidRPr="002F07F2">
              <w:rPr>
                <w:rFonts w:ascii="Times New Roman" w:hAnsi="Times New Roman"/>
                <w:sz w:val="24"/>
                <w:szCs w:val="24"/>
              </w:rPr>
              <w:t xml:space="preserve">№ 121 </w:t>
            </w:r>
            <w:r w:rsidRPr="002F07F2">
              <w:rPr>
                <w:rFonts w:ascii="Times New Roman" w:hAnsi="Times New Roman"/>
                <w:sz w:val="24"/>
                <w:szCs w:val="24"/>
              </w:rPr>
              <w:t xml:space="preserve"> О внесении изменений в распоряжение администрации Татарского района от 30.12.2014г № 352 «Об утверждении Положения о постоянной комиссии по организации и проведению конкурсов или аукционов по продаже муниципального имущества Татарского района, а также проведению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такого имущества»</w:t>
            </w:r>
          </w:p>
        </w:tc>
        <w:tc>
          <w:tcPr>
            <w:tcW w:w="792" w:type="pct"/>
          </w:tcPr>
          <w:p w:rsidR="00852C3B" w:rsidRPr="00794A6B" w:rsidRDefault="002F07F2" w:rsidP="00852C3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№121 от 17.03.2022г.</w:t>
            </w:r>
          </w:p>
        </w:tc>
        <w:tc>
          <w:tcPr>
            <w:tcW w:w="1757" w:type="pct"/>
          </w:tcPr>
          <w:p w:rsidR="00852C3B" w:rsidRPr="00FF3DA5" w:rsidRDefault="00852C3B" w:rsidP="00852C3B">
            <w:pPr>
              <w:spacing w:after="0" w:line="240" w:lineRule="auto"/>
              <w:rPr>
                <w:rFonts w:ascii="Times New Roman" w:hAnsi="Times New Roman"/>
                <w:sz w:val="24"/>
                <w:szCs w:val="24"/>
              </w:rPr>
            </w:pPr>
            <w:r w:rsidRPr="00FF3DA5">
              <w:rPr>
                <w:rFonts w:ascii="Times New Roman" w:hAnsi="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района</w:t>
            </w:r>
          </w:p>
        </w:tc>
      </w:tr>
      <w:tr w:rsidR="00852C3B" w:rsidRPr="00571A17" w:rsidTr="00852C3B">
        <w:tc>
          <w:tcPr>
            <w:tcW w:w="310" w:type="pct"/>
          </w:tcPr>
          <w:p w:rsidR="00852C3B" w:rsidRDefault="00852C3B" w:rsidP="00852C3B">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6</w:t>
            </w:r>
          </w:p>
        </w:tc>
        <w:tc>
          <w:tcPr>
            <w:tcW w:w="2141" w:type="pct"/>
          </w:tcPr>
          <w:p w:rsidR="00852C3B" w:rsidRPr="00794A6B" w:rsidRDefault="002F07F2" w:rsidP="00562550">
            <w:pPr>
              <w:spacing w:after="0" w:line="240" w:lineRule="auto"/>
              <w:rPr>
                <w:rFonts w:ascii="Times New Roman" w:hAnsi="Times New Roman"/>
                <w:sz w:val="24"/>
                <w:szCs w:val="24"/>
              </w:rPr>
            </w:pPr>
            <w:r w:rsidRPr="002F07F2">
              <w:rPr>
                <w:rFonts w:ascii="Times New Roman" w:hAnsi="Times New Roman"/>
                <w:sz w:val="24"/>
                <w:szCs w:val="24"/>
              </w:rPr>
              <w:t xml:space="preserve">Постановление от 17.03.2022 г. </w:t>
            </w:r>
            <w:r w:rsidR="00562550" w:rsidRPr="002F07F2">
              <w:rPr>
                <w:rFonts w:ascii="Times New Roman" w:hAnsi="Times New Roman"/>
                <w:sz w:val="24"/>
                <w:szCs w:val="24"/>
              </w:rPr>
              <w:t xml:space="preserve">№ 131 </w:t>
            </w:r>
            <w:r w:rsidR="00562550">
              <w:rPr>
                <w:rFonts w:ascii="Times New Roman" w:hAnsi="Times New Roman"/>
                <w:sz w:val="24"/>
                <w:szCs w:val="24"/>
              </w:rPr>
              <w:t xml:space="preserve"> </w:t>
            </w:r>
            <w:r w:rsidRPr="002F07F2">
              <w:rPr>
                <w:rFonts w:ascii="Times New Roman" w:hAnsi="Times New Roman"/>
                <w:sz w:val="24"/>
                <w:szCs w:val="24"/>
              </w:rPr>
              <w:t>О внесении изменений в постановление администрации Татарского района № 94 от 28.02.2017г. «Об утверждении состава и Положения комиссии по приватизации муниципального имущества муниципального образования Татарский район»</w:t>
            </w:r>
          </w:p>
        </w:tc>
        <w:tc>
          <w:tcPr>
            <w:tcW w:w="792" w:type="pct"/>
          </w:tcPr>
          <w:p w:rsidR="00852C3B" w:rsidRPr="00794A6B" w:rsidRDefault="002F07F2" w:rsidP="00852C3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№131 от 17.03.2022г.</w:t>
            </w:r>
          </w:p>
        </w:tc>
        <w:tc>
          <w:tcPr>
            <w:tcW w:w="1757" w:type="pct"/>
          </w:tcPr>
          <w:p w:rsidR="00852C3B" w:rsidRPr="00FF3DA5" w:rsidRDefault="00852C3B" w:rsidP="00852C3B">
            <w:pPr>
              <w:spacing w:after="0" w:line="240" w:lineRule="auto"/>
              <w:rPr>
                <w:rFonts w:ascii="Times New Roman" w:hAnsi="Times New Roman"/>
                <w:sz w:val="24"/>
                <w:szCs w:val="24"/>
              </w:rPr>
            </w:pPr>
            <w:r w:rsidRPr="00FF3DA5">
              <w:rPr>
                <w:rFonts w:ascii="Times New Roman" w:hAnsi="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района</w:t>
            </w:r>
          </w:p>
        </w:tc>
      </w:tr>
      <w:tr w:rsidR="00852C3B" w:rsidRPr="00571A17" w:rsidTr="00852C3B">
        <w:tc>
          <w:tcPr>
            <w:tcW w:w="310" w:type="pct"/>
          </w:tcPr>
          <w:p w:rsidR="00852C3B" w:rsidRDefault="00852C3B" w:rsidP="00852C3B">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7</w:t>
            </w:r>
          </w:p>
        </w:tc>
        <w:tc>
          <w:tcPr>
            <w:tcW w:w="2141" w:type="pct"/>
          </w:tcPr>
          <w:p w:rsidR="00852C3B" w:rsidRPr="00794A6B" w:rsidRDefault="002F07F2" w:rsidP="00562550">
            <w:pPr>
              <w:spacing w:after="0" w:line="240" w:lineRule="auto"/>
              <w:rPr>
                <w:rFonts w:ascii="Times New Roman" w:hAnsi="Times New Roman"/>
                <w:sz w:val="24"/>
                <w:szCs w:val="24"/>
              </w:rPr>
            </w:pPr>
            <w:r w:rsidRPr="002F07F2">
              <w:rPr>
                <w:rFonts w:ascii="Times New Roman" w:hAnsi="Times New Roman"/>
                <w:sz w:val="24"/>
                <w:szCs w:val="24"/>
              </w:rPr>
              <w:t>Постановление от 31.03.2022г.</w:t>
            </w:r>
            <w:r w:rsidR="00562550" w:rsidRPr="002F07F2">
              <w:rPr>
                <w:rFonts w:ascii="Times New Roman" w:hAnsi="Times New Roman"/>
                <w:sz w:val="24"/>
                <w:szCs w:val="24"/>
              </w:rPr>
              <w:t xml:space="preserve"> №154 </w:t>
            </w:r>
            <w:r w:rsidRPr="002F07F2">
              <w:rPr>
                <w:rFonts w:ascii="Times New Roman" w:hAnsi="Times New Roman"/>
                <w:sz w:val="24"/>
                <w:szCs w:val="24"/>
              </w:rPr>
              <w:t xml:space="preserve"> О внесении изменений в постановление администрации Татарского района от 16.04.2020 г. №161 «О создании общественного совета по улучшению инвестиционного климата и развитию предпринимательства в Татарском районе Новосибирской области»</w:t>
            </w:r>
          </w:p>
        </w:tc>
        <w:tc>
          <w:tcPr>
            <w:tcW w:w="792" w:type="pct"/>
          </w:tcPr>
          <w:p w:rsidR="00852C3B" w:rsidRPr="00794A6B" w:rsidRDefault="002F07F2" w:rsidP="00852C3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№154 от 31.03.2022</w:t>
            </w:r>
            <w:r w:rsidR="00F663F0">
              <w:rPr>
                <w:rFonts w:ascii="Times New Roman" w:hAnsi="Times New Roman"/>
                <w:sz w:val="24"/>
                <w:szCs w:val="24"/>
              </w:rPr>
              <w:t>г.</w:t>
            </w:r>
          </w:p>
        </w:tc>
        <w:tc>
          <w:tcPr>
            <w:tcW w:w="1757" w:type="pct"/>
          </w:tcPr>
          <w:p w:rsidR="00852C3B" w:rsidRPr="004568C6" w:rsidRDefault="00FF3DA5" w:rsidP="00852C3B">
            <w:pPr>
              <w:spacing w:after="0" w:line="240" w:lineRule="auto"/>
              <w:rPr>
                <w:rFonts w:ascii="Times New Roman" w:hAnsi="Times New Roman"/>
                <w:color w:val="FF0000"/>
                <w:sz w:val="24"/>
                <w:szCs w:val="24"/>
              </w:rPr>
            </w:pPr>
            <w:r w:rsidRPr="00FF3DA5">
              <w:rPr>
                <w:rFonts w:ascii="Times New Roman" w:hAnsi="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района</w:t>
            </w:r>
          </w:p>
        </w:tc>
      </w:tr>
      <w:tr w:rsidR="00852C3B" w:rsidRPr="00571A17" w:rsidTr="00852C3B">
        <w:tc>
          <w:tcPr>
            <w:tcW w:w="310" w:type="pct"/>
          </w:tcPr>
          <w:p w:rsidR="00852C3B" w:rsidRDefault="00852C3B" w:rsidP="00852C3B">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8</w:t>
            </w:r>
          </w:p>
        </w:tc>
        <w:tc>
          <w:tcPr>
            <w:tcW w:w="2141" w:type="pct"/>
          </w:tcPr>
          <w:p w:rsidR="00852C3B" w:rsidRPr="00794A6B" w:rsidRDefault="002F07F2" w:rsidP="00562550">
            <w:pPr>
              <w:spacing w:after="0" w:line="240" w:lineRule="auto"/>
              <w:rPr>
                <w:rFonts w:ascii="Times New Roman" w:hAnsi="Times New Roman"/>
                <w:sz w:val="24"/>
                <w:szCs w:val="24"/>
              </w:rPr>
            </w:pPr>
            <w:r w:rsidRPr="002F07F2">
              <w:rPr>
                <w:rFonts w:ascii="Times New Roman" w:hAnsi="Times New Roman"/>
                <w:sz w:val="24"/>
                <w:szCs w:val="24"/>
              </w:rPr>
              <w:t xml:space="preserve">Постановление от 18.04.2022г. </w:t>
            </w:r>
            <w:r w:rsidR="00562550" w:rsidRPr="002F07F2">
              <w:rPr>
                <w:rFonts w:ascii="Times New Roman" w:hAnsi="Times New Roman"/>
                <w:sz w:val="24"/>
                <w:szCs w:val="24"/>
              </w:rPr>
              <w:t xml:space="preserve">№180 </w:t>
            </w:r>
            <w:r w:rsidRPr="002F07F2">
              <w:rPr>
                <w:rFonts w:ascii="Times New Roman" w:hAnsi="Times New Roman"/>
                <w:sz w:val="24"/>
                <w:szCs w:val="24"/>
              </w:rPr>
              <w:t>О внесении изменений в наименование постановления администрации Татарского муниципального района от 16.12.2021 №629  «Об отмене постановления администрации Татарского муниципального района Новосибирской области от 29.01.2020 №37 «О внесении изменений в постановление администрации Татарского района от 12.02.2019 г. №44 «Об утверждении административного регламента предоставления муниципальной услуги «Заключение договора на размещение и эксплуатацию нестационарных объектов торговли и услуг на территории Татарского района»</w:t>
            </w:r>
          </w:p>
        </w:tc>
        <w:tc>
          <w:tcPr>
            <w:tcW w:w="792" w:type="pct"/>
          </w:tcPr>
          <w:p w:rsidR="00852C3B" w:rsidRPr="00794A6B" w:rsidRDefault="002F07F2" w:rsidP="00852C3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№180 от 18.04.2022г.</w:t>
            </w:r>
          </w:p>
        </w:tc>
        <w:tc>
          <w:tcPr>
            <w:tcW w:w="1757" w:type="pct"/>
          </w:tcPr>
          <w:p w:rsidR="00852C3B" w:rsidRPr="00FF3DA5" w:rsidRDefault="00852C3B" w:rsidP="00852C3B">
            <w:pPr>
              <w:spacing w:after="0" w:line="240" w:lineRule="auto"/>
              <w:rPr>
                <w:rFonts w:ascii="Times New Roman" w:hAnsi="Times New Roman"/>
                <w:sz w:val="24"/>
                <w:szCs w:val="24"/>
              </w:rPr>
            </w:pPr>
            <w:r w:rsidRPr="00FF3DA5">
              <w:rPr>
                <w:rFonts w:ascii="Times New Roman" w:hAnsi="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района</w:t>
            </w:r>
          </w:p>
        </w:tc>
      </w:tr>
      <w:tr w:rsidR="00852C3B" w:rsidRPr="00571A17" w:rsidTr="00852C3B">
        <w:tc>
          <w:tcPr>
            <w:tcW w:w="310" w:type="pct"/>
          </w:tcPr>
          <w:p w:rsidR="00852C3B" w:rsidRDefault="00852C3B" w:rsidP="00852C3B">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9</w:t>
            </w:r>
          </w:p>
        </w:tc>
        <w:tc>
          <w:tcPr>
            <w:tcW w:w="2141" w:type="pct"/>
          </w:tcPr>
          <w:p w:rsidR="00852C3B" w:rsidRPr="004E2E11" w:rsidRDefault="002F07F2" w:rsidP="00562550">
            <w:pPr>
              <w:spacing w:after="0" w:line="240" w:lineRule="auto"/>
              <w:rPr>
                <w:rFonts w:ascii="Times New Roman" w:hAnsi="Times New Roman"/>
                <w:sz w:val="24"/>
                <w:szCs w:val="24"/>
              </w:rPr>
            </w:pPr>
            <w:r w:rsidRPr="002F07F2">
              <w:rPr>
                <w:rFonts w:ascii="Times New Roman" w:hAnsi="Times New Roman"/>
                <w:sz w:val="24"/>
                <w:szCs w:val="24"/>
              </w:rPr>
              <w:t>Постановление от 21.04.2022г.</w:t>
            </w:r>
            <w:r w:rsidR="00562550">
              <w:rPr>
                <w:rFonts w:ascii="Times New Roman" w:hAnsi="Times New Roman"/>
                <w:sz w:val="24"/>
                <w:szCs w:val="24"/>
              </w:rPr>
              <w:t xml:space="preserve"> </w:t>
            </w:r>
            <w:r w:rsidR="00562550" w:rsidRPr="002F07F2">
              <w:rPr>
                <w:rFonts w:ascii="Times New Roman" w:hAnsi="Times New Roman"/>
                <w:sz w:val="24"/>
                <w:szCs w:val="24"/>
              </w:rPr>
              <w:t xml:space="preserve">№205 </w:t>
            </w:r>
            <w:r w:rsidRPr="002F07F2">
              <w:rPr>
                <w:rFonts w:ascii="Times New Roman" w:hAnsi="Times New Roman"/>
                <w:sz w:val="24"/>
                <w:szCs w:val="24"/>
              </w:rPr>
              <w:t xml:space="preserve"> О внесении изменений в постановление администрации Татарского района № 159 от 29.03.2017 г. «Об утверждении административного регламента по предоставлению муниципальной услуги «Утверждение схемы расположения земельного участка или земельных участков на кадастровом плане территории»</w:t>
            </w:r>
          </w:p>
        </w:tc>
        <w:tc>
          <w:tcPr>
            <w:tcW w:w="792" w:type="pct"/>
          </w:tcPr>
          <w:p w:rsidR="00852C3B" w:rsidRPr="00794A6B" w:rsidRDefault="002F07F2" w:rsidP="00852C3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№205 от 21.04.2022г.</w:t>
            </w:r>
          </w:p>
        </w:tc>
        <w:tc>
          <w:tcPr>
            <w:tcW w:w="1757" w:type="pct"/>
          </w:tcPr>
          <w:p w:rsidR="00852C3B" w:rsidRPr="00FF3DA5" w:rsidRDefault="00852C3B" w:rsidP="00852C3B">
            <w:pPr>
              <w:spacing w:after="0" w:line="240" w:lineRule="auto"/>
              <w:rPr>
                <w:rFonts w:ascii="Times New Roman" w:hAnsi="Times New Roman"/>
                <w:sz w:val="24"/>
                <w:szCs w:val="24"/>
              </w:rPr>
            </w:pPr>
            <w:r w:rsidRPr="00FF3DA5">
              <w:rPr>
                <w:rFonts w:ascii="Times New Roman" w:hAnsi="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района</w:t>
            </w:r>
          </w:p>
        </w:tc>
      </w:tr>
      <w:tr w:rsidR="00852C3B" w:rsidRPr="00571A17" w:rsidTr="00852C3B">
        <w:tc>
          <w:tcPr>
            <w:tcW w:w="310" w:type="pct"/>
          </w:tcPr>
          <w:p w:rsidR="00852C3B" w:rsidRDefault="00852C3B" w:rsidP="00852C3B">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10</w:t>
            </w:r>
          </w:p>
        </w:tc>
        <w:tc>
          <w:tcPr>
            <w:tcW w:w="2141" w:type="pct"/>
          </w:tcPr>
          <w:p w:rsidR="00852C3B" w:rsidRPr="004E2E11" w:rsidRDefault="002F07F2" w:rsidP="00562550">
            <w:pPr>
              <w:spacing w:after="0" w:line="240" w:lineRule="auto"/>
              <w:rPr>
                <w:rFonts w:ascii="Times New Roman" w:hAnsi="Times New Roman"/>
                <w:sz w:val="24"/>
                <w:szCs w:val="24"/>
              </w:rPr>
            </w:pPr>
            <w:r w:rsidRPr="002F07F2">
              <w:rPr>
                <w:rFonts w:ascii="Times New Roman" w:hAnsi="Times New Roman"/>
                <w:sz w:val="24"/>
                <w:szCs w:val="24"/>
              </w:rPr>
              <w:t xml:space="preserve">Постановление от 27.04.2022г. </w:t>
            </w:r>
            <w:r w:rsidR="00562550" w:rsidRPr="002F07F2">
              <w:rPr>
                <w:rFonts w:ascii="Times New Roman" w:hAnsi="Times New Roman"/>
                <w:sz w:val="24"/>
                <w:szCs w:val="24"/>
              </w:rPr>
              <w:t xml:space="preserve">№215 </w:t>
            </w:r>
            <w:r w:rsidR="00562550">
              <w:rPr>
                <w:rFonts w:ascii="Times New Roman" w:hAnsi="Times New Roman"/>
                <w:sz w:val="24"/>
                <w:szCs w:val="24"/>
              </w:rPr>
              <w:t xml:space="preserve"> </w:t>
            </w:r>
            <w:r w:rsidRPr="002F07F2">
              <w:rPr>
                <w:rFonts w:ascii="Times New Roman" w:hAnsi="Times New Roman"/>
                <w:sz w:val="24"/>
                <w:szCs w:val="24"/>
              </w:rPr>
              <w:t>Об условиях приватизации движимого имущества, находящегося в муниципальной собственности Татарского муниципального района Новосибирской области</w:t>
            </w:r>
          </w:p>
        </w:tc>
        <w:tc>
          <w:tcPr>
            <w:tcW w:w="792" w:type="pct"/>
          </w:tcPr>
          <w:p w:rsidR="00852C3B" w:rsidRPr="00794A6B" w:rsidRDefault="00076ACB" w:rsidP="00852C3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№215 от 27.04.2022г.</w:t>
            </w:r>
          </w:p>
        </w:tc>
        <w:tc>
          <w:tcPr>
            <w:tcW w:w="1757" w:type="pct"/>
          </w:tcPr>
          <w:p w:rsidR="00852C3B" w:rsidRPr="004568C6" w:rsidRDefault="00FF3DA5" w:rsidP="00852C3B">
            <w:pPr>
              <w:spacing w:after="0" w:line="240" w:lineRule="auto"/>
              <w:rPr>
                <w:rFonts w:ascii="Times New Roman" w:hAnsi="Times New Roman"/>
                <w:color w:val="FF0000"/>
                <w:sz w:val="24"/>
                <w:szCs w:val="24"/>
              </w:rPr>
            </w:pPr>
            <w:r w:rsidRPr="00854146">
              <w:rPr>
                <w:rFonts w:ascii="Times New Roman" w:hAnsi="Times New Roman"/>
                <w:sz w:val="24"/>
                <w:szCs w:val="24"/>
              </w:rPr>
              <w:t>Утвер</w:t>
            </w:r>
            <w:r>
              <w:rPr>
                <w:rFonts w:ascii="Times New Roman" w:hAnsi="Times New Roman"/>
                <w:sz w:val="24"/>
                <w:szCs w:val="24"/>
              </w:rPr>
              <w:t>ждены условия приватизации</w:t>
            </w:r>
            <w:r w:rsidRPr="00854146">
              <w:rPr>
                <w:rFonts w:ascii="Times New Roman" w:hAnsi="Times New Roman"/>
                <w:sz w:val="24"/>
                <w:szCs w:val="24"/>
              </w:rPr>
              <w:t xml:space="preserve"> движимого имущества, находящегося в муниципальной собственности Татарского района</w:t>
            </w:r>
          </w:p>
        </w:tc>
      </w:tr>
      <w:tr w:rsidR="00852C3B" w:rsidRPr="00571A17" w:rsidTr="00852C3B">
        <w:tc>
          <w:tcPr>
            <w:tcW w:w="310" w:type="pct"/>
          </w:tcPr>
          <w:p w:rsidR="00852C3B" w:rsidRDefault="00852C3B" w:rsidP="00852C3B">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11</w:t>
            </w:r>
          </w:p>
        </w:tc>
        <w:tc>
          <w:tcPr>
            <w:tcW w:w="2141" w:type="pct"/>
          </w:tcPr>
          <w:p w:rsidR="00852C3B" w:rsidRPr="004E2E11" w:rsidRDefault="00076ACB" w:rsidP="00562550">
            <w:pPr>
              <w:spacing w:after="0" w:line="240" w:lineRule="auto"/>
              <w:rPr>
                <w:rFonts w:ascii="Times New Roman" w:hAnsi="Times New Roman"/>
                <w:sz w:val="24"/>
                <w:szCs w:val="24"/>
              </w:rPr>
            </w:pPr>
            <w:r w:rsidRPr="00076ACB">
              <w:rPr>
                <w:rFonts w:ascii="Times New Roman" w:hAnsi="Times New Roman"/>
                <w:sz w:val="24"/>
                <w:szCs w:val="24"/>
              </w:rPr>
              <w:t xml:space="preserve">Постановление от 28.04.2022г. </w:t>
            </w:r>
            <w:r w:rsidR="00562550" w:rsidRPr="00076ACB">
              <w:rPr>
                <w:rFonts w:ascii="Times New Roman" w:hAnsi="Times New Roman"/>
                <w:sz w:val="24"/>
                <w:szCs w:val="24"/>
              </w:rPr>
              <w:t xml:space="preserve">№221 </w:t>
            </w:r>
            <w:r w:rsidRPr="00076ACB">
              <w:rPr>
                <w:rFonts w:ascii="Times New Roman" w:hAnsi="Times New Roman"/>
                <w:sz w:val="24"/>
                <w:szCs w:val="24"/>
              </w:rPr>
              <w:t>О внесении изменений в постановление администрации Татарского муниципального района Новосибирской области от 28.06.2021 года №250  «Об утверждении Порядка предоставления субсидий, в том числе грантов в форме субсидий, юридическим лицам (за исключением субсидий государственным (муниципальным) учреждениям), индивидуальным предпринимателям - производителям товаров, работ, услуг на реализацию мероприятий муниципальной  программы Татарского района «Развитие субъектов малого и среднего предпринимательства в Татарском районе на 2021-2023 годы»</w:t>
            </w:r>
          </w:p>
        </w:tc>
        <w:tc>
          <w:tcPr>
            <w:tcW w:w="792" w:type="pct"/>
          </w:tcPr>
          <w:p w:rsidR="00852C3B" w:rsidRPr="00794A6B" w:rsidRDefault="00076ACB" w:rsidP="00852C3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№221 от 28.04.2022</w:t>
            </w:r>
            <w:r w:rsidR="00F663F0">
              <w:rPr>
                <w:rFonts w:ascii="Times New Roman" w:hAnsi="Times New Roman"/>
                <w:sz w:val="24"/>
                <w:szCs w:val="24"/>
              </w:rPr>
              <w:t>г.</w:t>
            </w:r>
          </w:p>
        </w:tc>
        <w:tc>
          <w:tcPr>
            <w:tcW w:w="1757" w:type="pct"/>
          </w:tcPr>
          <w:p w:rsidR="00852C3B" w:rsidRPr="00FF3DA5" w:rsidRDefault="00852C3B" w:rsidP="00852C3B">
            <w:pPr>
              <w:spacing w:after="0" w:line="240" w:lineRule="auto"/>
              <w:rPr>
                <w:rFonts w:ascii="Times New Roman" w:hAnsi="Times New Roman"/>
                <w:sz w:val="24"/>
                <w:szCs w:val="24"/>
              </w:rPr>
            </w:pPr>
            <w:r w:rsidRPr="00FF3DA5">
              <w:rPr>
                <w:rFonts w:ascii="Times New Roman" w:hAnsi="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района</w:t>
            </w:r>
          </w:p>
        </w:tc>
      </w:tr>
      <w:tr w:rsidR="00852C3B" w:rsidRPr="00571A17" w:rsidTr="00852C3B">
        <w:tc>
          <w:tcPr>
            <w:tcW w:w="310" w:type="pct"/>
          </w:tcPr>
          <w:p w:rsidR="00852C3B" w:rsidRDefault="00852C3B" w:rsidP="00852C3B">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12</w:t>
            </w:r>
          </w:p>
        </w:tc>
        <w:tc>
          <w:tcPr>
            <w:tcW w:w="2141" w:type="pct"/>
          </w:tcPr>
          <w:p w:rsidR="00852C3B" w:rsidRPr="00142BC8" w:rsidRDefault="00076ACB" w:rsidP="00562550">
            <w:pPr>
              <w:spacing w:after="0" w:line="240" w:lineRule="auto"/>
              <w:rPr>
                <w:rFonts w:ascii="Times New Roman" w:hAnsi="Times New Roman"/>
                <w:sz w:val="24"/>
                <w:szCs w:val="24"/>
              </w:rPr>
            </w:pPr>
            <w:r w:rsidRPr="00076ACB">
              <w:rPr>
                <w:rFonts w:ascii="Times New Roman" w:hAnsi="Times New Roman"/>
                <w:sz w:val="24"/>
                <w:szCs w:val="24"/>
              </w:rPr>
              <w:t xml:space="preserve">Постановление от 25.05.2022. </w:t>
            </w:r>
            <w:r w:rsidR="00562550" w:rsidRPr="00076ACB">
              <w:rPr>
                <w:rFonts w:ascii="Times New Roman" w:hAnsi="Times New Roman"/>
                <w:sz w:val="24"/>
                <w:szCs w:val="24"/>
              </w:rPr>
              <w:t xml:space="preserve">№264 </w:t>
            </w:r>
            <w:r w:rsidRPr="00076ACB">
              <w:rPr>
                <w:rFonts w:ascii="Times New Roman" w:hAnsi="Times New Roman"/>
                <w:sz w:val="24"/>
                <w:szCs w:val="24"/>
              </w:rPr>
              <w:t>Об условиях приватизации недвижимого имущества, находящегося в муниципальной собственности Татарского муниципального района</w:t>
            </w:r>
            <w:r w:rsidR="00972A97">
              <w:rPr>
                <w:rFonts w:ascii="Times New Roman" w:hAnsi="Times New Roman"/>
                <w:sz w:val="24"/>
                <w:szCs w:val="24"/>
              </w:rPr>
              <w:t xml:space="preserve"> </w:t>
            </w:r>
            <w:r w:rsidRPr="00076ACB">
              <w:rPr>
                <w:rFonts w:ascii="Times New Roman" w:hAnsi="Times New Roman"/>
                <w:sz w:val="24"/>
                <w:szCs w:val="24"/>
              </w:rPr>
              <w:t>Новосибирской области</w:t>
            </w:r>
          </w:p>
        </w:tc>
        <w:tc>
          <w:tcPr>
            <w:tcW w:w="792" w:type="pct"/>
          </w:tcPr>
          <w:p w:rsidR="00852C3B" w:rsidRPr="00142BC8" w:rsidRDefault="00076ACB" w:rsidP="00852C3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№264 от 25.05.2022</w:t>
            </w:r>
            <w:r w:rsidR="00F663F0">
              <w:rPr>
                <w:rFonts w:ascii="Times New Roman" w:hAnsi="Times New Roman"/>
                <w:sz w:val="24"/>
                <w:szCs w:val="24"/>
              </w:rPr>
              <w:t>г.</w:t>
            </w:r>
          </w:p>
        </w:tc>
        <w:tc>
          <w:tcPr>
            <w:tcW w:w="1757" w:type="pct"/>
          </w:tcPr>
          <w:p w:rsidR="00852C3B" w:rsidRPr="00043D5D" w:rsidRDefault="00043D5D" w:rsidP="00852C3B">
            <w:pPr>
              <w:spacing w:after="0" w:line="240" w:lineRule="auto"/>
              <w:rPr>
                <w:rFonts w:ascii="Times New Roman" w:hAnsi="Times New Roman"/>
                <w:sz w:val="24"/>
                <w:szCs w:val="24"/>
              </w:rPr>
            </w:pPr>
            <w:r w:rsidRPr="00043D5D">
              <w:rPr>
                <w:rFonts w:ascii="Times New Roman" w:hAnsi="Times New Roman"/>
                <w:sz w:val="24"/>
                <w:szCs w:val="24"/>
              </w:rPr>
              <w:t>Утверждены условия приватизации движимого имущества, находящегося в муниципальной собственности Татарского муниципального района Новосибирской области</w:t>
            </w:r>
          </w:p>
        </w:tc>
      </w:tr>
      <w:tr w:rsidR="00852C3B" w:rsidRPr="00571A17" w:rsidTr="00852C3B">
        <w:tc>
          <w:tcPr>
            <w:tcW w:w="310" w:type="pct"/>
          </w:tcPr>
          <w:p w:rsidR="00852C3B" w:rsidRDefault="00852C3B" w:rsidP="00852C3B">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13</w:t>
            </w:r>
          </w:p>
        </w:tc>
        <w:tc>
          <w:tcPr>
            <w:tcW w:w="2141" w:type="pct"/>
          </w:tcPr>
          <w:p w:rsidR="00852C3B" w:rsidRDefault="00076ACB" w:rsidP="00562550">
            <w:pPr>
              <w:spacing w:after="0" w:line="240" w:lineRule="auto"/>
              <w:rPr>
                <w:rFonts w:ascii="Times New Roman" w:hAnsi="Times New Roman"/>
                <w:sz w:val="24"/>
                <w:szCs w:val="24"/>
              </w:rPr>
            </w:pPr>
            <w:r w:rsidRPr="00076ACB">
              <w:rPr>
                <w:rFonts w:ascii="Times New Roman" w:hAnsi="Times New Roman"/>
                <w:sz w:val="24"/>
                <w:szCs w:val="24"/>
              </w:rPr>
              <w:t>Постановление от 26.05.2022</w:t>
            </w:r>
            <w:r w:rsidR="00562550">
              <w:rPr>
                <w:rFonts w:ascii="Times New Roman" w:hAnsi="Times New Roman"/>
                <w:sz w:val="24"/>
                <w:szCs w:val="24"/>
              </w:rPr>
              <w:t>г.</w:t>
            </w:r>
            <w:r w:rsidRPr="00076ACB">
              <w:rPr>
                <w:rFonts w:ascii="Times New Roman" w:hAnsi="Times New Roman"/>
                <w:sz w:val="24"/>
                <w:szCs w:val="24"/>
              </w:rPr>
              <w:t xml:space="preserve"> </w:t>
            </w:r>
            <w:r w:rsidR="00562550" w:rsidRPr="00076ACB">
              <w:rPr>
                <w:rFonts w:ascii="Times New Roman" w:hAnsi="Times New Roman"/>
                <w:sz w:val="24"/>
                <w:szCs w:val="24"/>
              </w:rPr>
              <w:t xml:space="preserve">№267 </w:t>
            </w:r>
            <w:r w:rsidR="00562550">
              <w:rPr>
                <w:rFonts w:ascii="Times New Roman" w:hAnsi="Times New Roman"/>
                <w:sz w:val="24"/>
                <w:szCs w:val="24"/>
              </w:rPr>
              <w:t xml:space="preserve"> </w:t>
            </w:r>
            <w:r w:rsidRPr="00076ACB">
              <w:rPr>
                <w:rFonts w:ascii="Times New Roman" w:hAnsi="Times New Roman"/>
                <w:sz w:val="24"/>
                <w:szCs w:val="24"/>
              </w:rPr>
              <w:t>О внесении изменений в  постановление администрации Татарского района от 15.11.2019 года №481</w:t>
            </w:r>
            <w:r w:rsidR="00972A97">
              <w:rPr>
                <w:rFonts w:ascii="Times New Roman" w:hAnsi="Times New Roman"/>
                <w:sz w:val="24"/>
                <w:szCs w:val="24"/>
              </w:rPr>
              <w:t>.</w:t>
            </w:r>
          </w:p>
          <w:p w:rsidR="00972A97" w:rsidRPr="00142BC8" w:rsidRDefault="00972A97" w:rsidP="00562550">
            <w:pPr>
              <w:spacing w:after="0" w:line="240" w:lineRule="auto"/>
              <w:rPr>
                <w:rFonts w:ascii="Times New Roman" w:hAnsi="Times New Roman"/>
                <w:sz w:val="24"/>
                <w:szCs w:val="24"/>
              </w:rPr>
            </w:pPr>
          </w:p>
        </w:tc>
        <w:tc>
          <w:tcPr>
            <w:tcW w:w="792" w:type="pct"/>
          </w:tcPr>
          <w:p w:rsidR="00852C3B" w:rsidRPr="00142BC8" w:rsidRDefault="00076ACB" w:rsidP="00852C3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№267 от 26.05.2022г.</w:t>
            </w:r>
          </w:p>
        </w:tc>
        <w:tc>
          <w:tcPr>
            <w:tcW w:w="1757" w:type="pct"/>
          </w:tcPr>
          <w:p w:rsidR="00852C3B" w:rsidRPr="004568C6" w:rsidRDefault="00043D5D" w:rsidP="00852C3B">
            <w:pPr>
              <w:spacing w:after="0" w:line="240" w:lineRule="auto"/>
              <w:rPr>
                <w:rFonts w:ascii="Times New Roman" w:hAnsi="Times New Roman"/>
                <w:color w:val="FF0000"/>
                <w:sz w:val="24"/>
                <w:szCs w:val="24"/>
              </w:rPr>
            </w:pPr>
            <w:r w:rsidRPr="00FF3DA5">
              <w:rPr>
                <w:rFonts w:ascii="Times New Roman" w:hAnsi="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района</w:t>
            </w:r>
          </w:p>
        </w:tc>
      </w:tr>
      <w:tr w:rsidR="00852C3B" w:rsidRPr="00571A17" w:rsidTr="00852C3B">
        <w:tc>
          <w:tcPr>
            <w:tcW w:w="310" w:type="pct"/>
          </w:tcPr>
          <w:p w:rsidR="00852C3B" w:rsidRDefault="00852C3B" w:rsidP="00852C3B">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14</w:t>
            </w:r>
          </w:p>
        </w:tc>
        <w:tc>
          <w:tcPr>
            <w:tcW w:w="2141" w:type="pct"/>
          </w:tcPr>
          <w:p w:rsidR="00852C3B" w:rsidRDefault="00076ACB" w:rsidP="00562550">
            <w:pPr>
              <w:spacing w:after="0" w:line="240" w:lineRule="auto"/>
              <w:rPr>
                <w:rFonts w:ascii="Times New Roman" w:hAnsi="Times New Roman"/>
                <w:sz w:val="24"/>
                <w:szCs w:val="24"/>
              </w:rPr>
            </w:pPr>
            <w:r w:rsidRPr="00076ACB">
              <w:rPr>
                <w:rFonts w:ascii="Times New Roman" w:hAnsi="Times New Roman"/>
                <w:sz w:val="24"/>
                <w:szCs w:val="24"/>
              </w:rPr>
              <w:t>Постановление от 06.06.2022</w:t>
            </w:r>
            <w:r w:rsidR="00562550">
              <w:rPr>
                <w:rFonts w:ascii="Times New Roman" w:hAnsi="Times New Roman"/>
                <w:sz w:val="24"/>
                <w:szCs w:val="24"/>
              </w:rPr>
              <w:t xml:space="preserve">г. </w:t>
            </w:r>
            <w:r w:rsidR="00562550" w:rsidRPr="00076ACB">
              <w:rPr>
                <w:rFonts w:ascii="Times New Roman" w:hAnsi="Times New Roman"/>
                <w:sz w:val="24"/>
                <w:szCs w:val="24"/>
              </w:rPr>
              <w:t xml:space="preserve">№288 </w:t>
            </w:r>
            <w:r w:rsidRPr="00076ACB">
              <w:rPr>
                <w:rFonts w:ascii="Times New Roman" w:hAnsi="Times New Roman"/>
                <w:sz w:val="24"/>
                <w:szCs w:val="24"/>
              </w:rPr>
              <w:t xml:space="preserve"> О внесении изменений в постановление администрации Татарского муниципального района Новосибирской области от 28.06.2021 года №250 «Об утверждении Порядка предоставления субсидий, в том числе грантов в форме субсидий, юридическим лицам (за исключением субсидий государственным (муниципальным) учреждениям), индивидуальным предпринимателям - производителям товаров, работ, услуг на реализацию мероприятий муниципальной  программы Татарского района «Развитие субъектов малого и среднего предпринимательства в Татарском районе на 2021-2023 годы»</w:t>
            </w:r>
          </w:p>
          <w:p w:rsidR="00972A97" w:rsidRPr="00750C1E" w:rsidRDefault="00972A97" w:rsidP="00562550">
            <w:pPr>
              <w:spacing w:after="0" w:line="240" w:lineRule="auto"/>
              <w:rPr>
                <w:rFonts w:ascii="Times New Roman" w:hAnsi="Times New Roman"/>
                <w:sz w:val="24"/>
                <w:szCs w:val="24"/>
              </w:rPr>
            </w:pPr>
          </w:p>
        </w:tc>
        <w:tc>
          <w:tcPr>
            <w:tcW w:w="792" w:type="pct"/>
          </w:tcPr>
          <w:p w:rsidR="00852C3B" w:rsidRPr="00142BC8" w:rsidRDefault="00076ACB" w:rsidP="00852C3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№228 от 06.06.2022</w:t>
            </w:r>
            <w:r w:rsidR="00F663F0">
              <w:rPr>
                <w:rFonts w:ascii="Times New Roman" w:hAnsi="Times New Roman"/>
                <w:sz w:val="24"/>
                <w:szCs w:val="24"/>
              </w:rPr>
              <w:t>г.</w:t>
            </w:r>
          </w:p>
        </w:tc>
        <w:tc>
          <w:tcPr>
            <w:tcW w:w="1757" w:type="pct"/>
          </w:tcPr>
          <w:p w:rsidR="00852C3B" w:rsidRPr="004568C6" w:rsidRDefault="00043D5D" w:rsidP="00852C3B">
            <w:pPr>
              <w:spacing w:after="0" w:line="240" w:lineRule="auto"/>
              <w:rPr>
                <w:rFonts w:ascii="Times New Roman" w:hAnsi="Times New Roman"/>
                <w:color w:val="FF0000"/>
                <w:sz w:val="24"/>
                <w:szCs w:val="24"/>
              </w:rPr>
            </w:pPr>
            <w:r w:rsidRPr="00FF3DA5">
              <w:rPr>
                <w:rFonts w:ascii="Times New Roman" w:hAnsi="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района</w:t>
            </w:r>
          </w:p>
        </w:tc>
      </w:tr>
      <w:tr w:rsidR="00852C3B" w:rsidRPr="00571A17" w:rsidTr="00852C3B">
        <w:tc>
          <w:tcPr>
            <w:tcW w:w="310" w:type="pct"/>
          </w:tcPr>
          <w:p w:rsidR="00852C3B" w:rsidRDefault="00852C3B" w:rsidP="00852C3B">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15</w:t>
            </w:r>
          </w:p>
        </w:tc>
        <w:tc>
          <w:tcPr>
            <w:tcW w:w="2141" w:type="pct"/>
          </w:tcPr>
          <w:p w:rsidR="00562550" w:rsidRDefault="00076ACB" w:rsidP="00852C3B">
            <w:pPr>
              <w:spacing w:after="0" w:line="240" w:lineRule="auto"/>
              <w:rPr>
                <w:rFonts w:ascii="Times New Roman" w:hAnsi="Times New Roman"/>
                <w:sz w:val="24"/>
                <w:szCs w:val="24"/>
              </w:rPr>
            </w:pPr>
            <w:r w:rsidRPr="00076ACB">
              <w:rPr>
                <w:rFonts w:ascii="Times New Roman" w:hAnsi="Times New Roman"/>
                <w:sz w:val="24"/>
                <w:szCs w:val="24"/>
              </w:rPr>
              <w:t>Пост</w:t>
            </w:r>
            <w:r w:rsidR="00562550">
              <w:rPr>
                <w:rFonts w:ascii="Times New Roman" w:hAnsi="Times New Roman"/>
                <w:sz w:val="24"/>
                <w:szCs w:val="24"/>
              </w:rPr>
              <w:t>ановление от 27.07.2022 г. №395</w:t>
            </w:r>
          </w:p>
          <w:p w:rsidR="00562550" w:rsidRDefault="00562550" w:rsidP="00852C3B">
            <w:pPr>
              <w:spacing w:after="0" w:line="240" w:lineRule="auto"/>
              <w:rPr>
                <w:rFonts w:ascii="Times New Roman" w:hAnsi="Times New Roman"/>
                <w:sz w:val="24"/>
                <w:szCs w:val="24"/>
              </w:rPr>
            </w:pPr>
          </w:p>
          <w:p w:rsidR="00852C3B" w:rsidRPr="00750C1E" w:rsidRDefault="00076ACB" w:rsidP="00852C3B">
            <w:pPr>
              <w:spacing w:after="0" w:line="240" w:lineRule="auto"/>
              <w:rPr>
                <w:rFonts w:ascii="Times New Roman" w:hAnsi="Times New Roman"/>
                <w:sz w:val="24"/>
                <w:szCs w:val="24"/>
              </w:rPr>
            </w:pPr>
            <w:r w:rsidRPr="00076ACB">
              <w:rPr>
                <w:rFonts w:ascii="Times New Roman" w:hAnsi="Times New Roman"/>
                <w:sz w:val="24"/>
                <w:szCs w:val="24"/>
              </w:rPr>
              <w:t xml:space="preserve">О внесении изменений в постановление администрации Татарского района от 07.09.2018 г. </w:t>
            </w:r>
            <w:r>
              <w:rPr>
                <w:rFonts w:ascii="Times New Roman" w:hAnsi="Times New Roman"/>
                <w:sz w:val="24"/>
                <w:szCs w:val="24"/>
              </w:rPr>
              <w:t xml:space="preserve">   </w:t>
            </w:r>
            <w:r w:rsidRPr="00076ACB">
              <w:rPr>
                <w:rFonts w:ascii="Times New Roman" w:hAnsi="Times New Roman"/>
                <w:sz w:val="24"/>
                <w:szCs w:val="24"/>
              </w:rPr>
              <w:t>№ 384 «Об утверждении административного регламента предоставления муниципальной услуги по выдаче разрешений на установку и эксплуатацию рекламных конструкций, аннулированию таких разрешений»</w:t>
            </w:r>
          </w:p>
        </w:tc>
        <w:tc>
          <w:tcPr>
            <w:tcW w:w="792" w:type="pct"/>
          </w:tcPr>
          <w:p w:rsidR="00852C3B" w:rsidRPr="00142BC8" w:rsidRDefault="00972A97" w:rsidP="00852C3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№395 от 27.07.2022</w:t>
            </w:r>
            <w:r w:rsidR="00F663F0">
              <w:rPr>
                <w:rFonts w:ascii="Times New Roman" w:hAnsi="Times New Roman"/>
                <w:sz w:val="24"/>
                <w:szCs w:val="24"/>
              </w:rPr>
              <w:t>г.</w:t>
            </w:r>
          </w:p>
        </w:tc>
        <w:tc>
          <w:tcPr>
            <w:tcW w:w="1757" w:type="pct"/>
          </w:tcPr>
          <w:p w:rsidR="00852C3B" w:rsidRPr="004568C6" w:rsidRDefault="00043D5D" w:rsidP="00852C3B">
            <w:pPr>
              <w:spacing w:after="0" w:line="240" w:lineRule="auto"/>
              <w:rPr>
                <w:rFonts w:ascii="Times New Roman" w:hAnsi="Times New Roman"/>
                <w:color w:val="FF0000"/>
                <w:sz w:val="24"/>
                <w:szCs w:val="24"/>
              </w:rPr>
            </w:pPr>
            <w:r w:rsidRPr="00FF3DA5">
              <w:rPr>
                <w:rFonts w:ascii="Times New Roman" w:hAnsi="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района</w:t>
            </w:r>
          </w:p>
        </w:tc>
      </w:tr>
      <w:tr w:rsidR="00852C3B" w:rsidRPr="00571A17" w:rsidTr="00852C3B">
        <w:tc>
          <w:tcPr>
            <w:tcW w:w="310" w:type="pct"/>
          </w:tcPr>
          <w:p w:rsidR="00852C3B" w:rsidRDefault="00852C3B" w:rsidP="00852C3B">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16</w:t>
            </w:r>
          </w:p>
        </w:tc>
        <w:tc>
          <w:tcPr>
            <w:tcW w:w="2141" w:type="pct"/>
          </w:tcPr>
          <w:p w:rsidR="00852C3B" w:rsidRPr="00750C1E" w:rsidRDefault="00076ACB" w:rsidP="00852C3B">
            <w:pPr>
              <w:spacing w:after="0" w:line="240" w:lineRule="auto"/>
              <w:rPr>
                <w:rFonts w:ascii="Times New Roman" w:hAnsi="Times New Roman"/>
                <w:sz w:val="24"/>
                <w:szCs w:val="24"/>
              </w:rPr>
            </w:pPr>
            <w:r w:rsidRPr="00076ACB">
              <w:rPr>
                <w:rFonts w:ascii="Times New Roman" w:hAnsi="Times New Roman"/>
                <w:sz w:val="24"/>
                <w:szCs w:val="24"/>
              </w:rPr>
              <w:t>Постановление от 27.07.2022 г.№ 384 О внесении изменений в постановление администрации Татарского района от 17.10.2017 г. № 499 «Об утверждении административного регламента предоставления муниципальной услуги «Выдача разрешения (ордера) на проведение земляных работ»</w:t>
            </w:r>
          </w:p>
        </w:tc>
        <w:tc>
          <w:tcPr>
            <w:tcW w:w="792" w:type="pct"/>
          </w:tcPr>
          <w:p w:rsidR="00852C3B" w:rsidRPr="00142BC8" w:rsidRDefault="00972A97" w:rsidP="00852C3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№384 от 27.07.2022</w:t>
            </w:r>
            <w:r w:rsidR="00F663F0">
              <w:rPr>
                <w:rFonts w:ascii="Times New Roman" w:hAnsi="Times New Roman"/>
                <w:sz w:val="24"/>
                <w:szCs w:val="24"/>
              </w:rPr>
              <w:t>г.</w:t>
            </w:r>
          </w:p>
        </w:tc>
        <w:tc>
          <w:tcPr>
            <w:tcW w:w="1757" w:type="pct"/>
          </w:tcPr>
          <w:p w:rsidR="00852C3B" w:rsidRPr="004568C6" w:rsidRDefault="00043D5D" w:rsidP="00852C3B">
            <w:pPr>
              <w:spacing w:after="0" w:line="240" w:lineRule="auto"/>
              <w:rPr>
                <w:rFonts w:ascii="Times New Roman" w:hAnsi="Times New Roman"/>
                <w:color w:val="FF0000"/>
                <w:sz w:val="24"/>
                <w:szCs w:val="24"/>
              </w:rPr>
            </w:pPr>
            <w:r w:rsidRPr="00FF3DA5">
              <w:rPr>
                <w:rFonts w:ascii="Times New Roman" w:hAnsi="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района</w:t>
            </w:r>
          </w:p>
        </w:tc>
      </w:tr>
      <w:tr w:rsidR="00852C3B" w:rsidRPr="00571A17" w:rsidTr="00852C3B">
        <w:tc>
          <w:tcPr>
            <w:tcW w:w="310" w:type="pct"/>
          </w:tcPr>
          <w:p w:rsidR="00852C3B" w:rsidRDefault="00852C3B" w:rsidP="00852C3B">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17</w:t>
            </w:r>
          </w:p>
        </w:tc>
        <w:tc>
          <w:tcPr>
            <w:tcW w:w="2141" w:type="pct"/>
          </w:tcPr>
          <w:p w:rsidR="00872801" w:rsidRPr="00872801" w:rsidRDefault="00872801" w:rsidP="00872801">
            <w:pPr>
              <w:spacing w:after="0" w:line="240" w:lineRule="auto"/>
              <w:rPr>
                <w:rFonts w:ascii="Times New Roman" w:hAnsi="Times New Roman"/>
                <w:sz w:val="24"/>
                <w:szCs w:val="24"/>
              </w:rPr>
            </w:pPr>
            <w:r>
              <w:rPr>
                <w:rFonts w:ascii="Times New Roman" w:hAnsi="Times New Roman"/>
                <w:sz w:val="24"/>
                <w:szCs w:val="24"/>
              </w:rPr>
              <w:t xml:space="preserve">Постановление от 20.04.2021г. № </w:t>
            </w:r>
            <w:r w:rsidRPr="00872801">
              <w:rPr>
                <w:rFonts w:ascii="Times New Roman" w:hAnsi="Times New Roman"/>
                <w:sz w:val="24"/>
                <w:szCs w:val="24"/>
              </w:rPr>
              <w:t xml:space="preserve">153  </w:t>
            </w:r>
          </w:p>
          <w:p w:rsidR="00852C3B" w:rsidRPr="000A7965" w:rsidRDefault="00872801" w:rsidP="00872801">
            <w:pPr>
              <w:spacing w:after="0" w:line="240" w:lineRule="auto"/>
              <w:rPr>
                <w:rFonts w:ascii="Times New Roman" w:hAnsi="Times New Roman"/>
                <w:sz w:val="24"/>
                <w:szCs w:val="24"/>
              </w:rPr>
            </w:pPr>
            <w:r w:rsidRPr="00872801">
              <w:rPr>
                <w:rFonts w:ascii="Times New Roman" w:hAnsi="Times New Roman"/>
                <w:sz w:val="24"/>
                <w:szCs w:val="24"/>
              </w:rPr>
              <w:t>О внесении изменений в постановление администрации Татарского района № 152 от 29.03.2017 г. «Об утверждении административного регламента по предоставлению муниципальной услуги «Предоставление земельных участков в аренду без проведения торгов»</w:t>
            </w:r>
          </w:p>
        </w:tc>
        <w:tc>
          <w:tcPr>
            <w:tcW w:w="792" w:type="pct"/>
          </w:tcPr>
          <w:p w:rsidR="00852C3B" w:rsidRDefault="00972A97" w:rsidP="00852C3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№153 от 20.04.2021</w:t>
            </w:r>
            <w:r w:rsidR="00F663F0">
              <w:rPr>
                <w:rFonts w:ascii="Times New Roman" w:hAnsi="Times New Roman"/>
                <w:sz w:val="24"/>
                <w:szCs w:val="24"/>
              </w:rPr>
              <w:t>г.</w:t>
            </w:r>
          </w:p>
        </w:tc>
        <w:tc>
          <w:tcPr>
            <w:tcW w:w="1757" w:type="pct"/>
          </w:tcPr>
          <w:p w:rsidR="00852C3B" w:rsidRPr="004568C6" w:rsidRDefault="00043D5D" w:rsidP="00852C3B">
            <w:pPr>
              <w:spacing w:after="0" w:line="240" w:lineRule="auto"/>
              <w:rPr>
                <w:rFonts w:ascii="Times New Roman" w:hAnsi="Times New Roman"/>
                <w:color w:val="FF0000"/>
                <w:sz w:val="24"/>
                <w:szCs w:val="24"/>
              </w:rPr>
            </w:pPr>
            <w:r w:rsidRPr="00FF3DA5">
              <w:rPr>
                <w:rFonts w:ascii="Times New Roman" w:hAnsi="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района</w:t>
            </w:r>
          </w:p>
        </w:tc>
      </w:tr>
      <w:tr w:rsidR="00852C3B" w:rsidRPr="00571A17" w:rsidTr="00852C3B">
        <w:tc>
          <w:tcPr>
            <w:tcW w:w="310" w:type="pct"/>
          </w:tcPr>
          <w:p w:rsidR="00852C3B" w:rsidRDefault="00852C3B" w:rsidP="00852C3B">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18</w:t>
            </w:r>
          </w:p>
        </w:tc>
        <w:tc>
          <w:tcPr>
            <w:tcW w:w="2141" w:type="pct"/>
          </w:tcPr>
          <w:p w:rsidR="00852C3B" w:rsidRPr="000A7965" w:rsidRDefault="00872801" w:rsidP="00852C3B">
            <w:pPr>
              <w:spacing w:after="0" w:line="240" w:lineRule="auto"/>
              <w:rPr>
                <w:rFonts w:ascii="Times New Roman" w:hAnsi="Times New Roman"/>
                <w:sz w:val="24"/>
                <w:szCs w:val="24"/>
              </w:rPr>
            </w:pPr>
            <w:r>
              <w:rPr>
                <w:rFonts w:ascii="Times New Roman" w:hAnsi="Times New Roman"/>
                <w:sz w:val="24"/>
                <w:szCs w:val="24"/>
              </w:rPr>
              <w:t>Постановление от 27.07.2022.г</w:t>
            </w:r>
            <w:r w:rsidRPr="00872801">
              <w:rPr>
                <w:rFonts w:ascii="Times New Roman" w:hAnsi="Times New Roman"/>
                <w:sz w:val="24"/>
                <w:szCs w:val="24"/>
              </w:rPr>
              <w:t xml:space="preserve"> №395 "О внесении изменений в постановление администрации Татарского района от 07.09.2018 года № 384 "Об утверждении административного регламента предоставления муниципальной услуги по выдаче разрешений на установку и эксплуатацию рекламных конструкций, аннулированию таких разрешений"</w:t>
            </w:r>
          </w:p>
        </w:tc>
        <w:tc>
          <w:tcPr>
            <w:tcW w:w="792" w:type="pct"/>
          </w:tcPr>
          <w:p w:rsidR="00852C3B" w:rsidRDefault="00972A97" w:rsidP="00852C3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№395 от 27.07.2022</w:t>
            </w:r>
            <w:r w:rsidR="00F663F0">
              <w:rPr>
                <w:rFonts w:ascii="Times New Roman" w:hAnsi="Times New Roman"/>
                <w:sz w:val="24"/>
                <w:szCs w:val="24"/>
              </w:rPr>
              <w:t>г.</w:t>
            </w:r>
          </w:p>
        </w:tc>
        <w:tc>
          <w:tcPr>
            <w:tcW w:w="1757" w:type="pct"/>
          </w:tcPr>
          <w:p w:rsidR="00852C3B" w:rsidRPr="004568C6" w:rsidRDefault="00043D5D" w:rsidP="00852C3B">
            <w:pPr>
              <w:spacing w:after="0" w:line="240" w:lineRule="auto"/>
              <w:rPr>
                <w:rFonts w:ascii="Times New Roman" w:hAnsi="Times New Roman"/>
                <w:color w:val="FF0000"/>
                <w:sz w:val="24"/>
                <w:szCs w:val="24"/>
              </w:rPr>
            </w:pPr>
            <w:r w:rsidRPr="00FF3DA5">
              <w:rPr>
                <w:rFonts w:ascii="Times New Roman" w:hAnsi="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района</w:t>
            </w:r>
          </w:p>
        </w:tc>
      </w:tr>
      <w:tr w:rsidR="00852C3B" w:rsidRPr="00571A17" w:rsidTr="00852C3B">
        <w:tc>
          <w:tcPr>
            <w:tcW w:w="310" w:type="pct"/>
          </w:tcPr>
          <w:p w:rsidR="00852C3B" w:rsidRDefault="00852C3B" w:rsidP="00852C3B">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19</w:t>
            </w:r>
          </w:p>
        </w:tc>
        <w:tc>
          <w:tcPr>
            <w:tcW w:w="2141" w:type="pct"/>
          </w:tcPr>
          <w:p w:rsidR="00852C3B" w:rsidRPr="000A7965" w:rsidRDefault="00872801" w:rsidP="00852C3B">
            <w:pPr>
              <w:spacing w:after="0" w:line="240" w:lineRule="auto"/>
              <w:rPr>
                <w:rFonts w:ascii="Times New Roman" w:hAnsi="Times New Roman"/>
                <w:sz w:val="24"/>
                <w:szCs w:val="24"/>
              </w:rPr>
            </w:pPr>
            <w:r w:rsidRPr="00872801">
              <w:rPr>
                <w:rFonts w:ascii="Times New Roman" w:hAnsi="Times New Roman"/>
                <w:sz w:val="24"/>
                <w:szCs w:val="24"/>
              </w:rPr>
              <w:t>П</w:t>
            </w:r>
            <w:r>
              <w:rPr>
                <w:rFonts w:ascii="Times New Roman" w:hAnsi="Times New Roman"/>
                <w:sz w:val="24"/>
                <w:szCs w:val="24"/>
              </w:rPr>
              <w:t xml:space="preserve">остановление от 27.07.2022г. </w:t>
            </w:r>
            <w:r w:rsidRPr="00872801">
              <w:rPr>
                <w:rFonts w:ascii="Times New Roman" w:hAnsi="Times New Roman"/>
                <w:sz w:val="24"/>
                <w:szCs w:val="24"/>
              </w:rPr>
              <w:t>№384 О внесении изменений в постановление администрации Татарского района от 17.10.2017 года №499 "Об утверждении административного регламента предоставления муниципальной услуги "Выдача разрешения (ордера) на проведение земляных работ".</w:t>
            </w:r>
          </w:p>
        </w:tc>
        <w:tc>
          <w:tcPr>
            <w:tcW w:w="792" w:type="pct"/>
          </w:tcPr>
          <w:p w:rsidR="00852C3B" w:rsidRDefault="00972A97" w:rsidP="00852C3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№384 от 27.07.2022</w:t>
            </w:r>
            <w:r w:rsidR="00F663F0">
              <w:rPr>
                <w:rFonts w:ascii="Times New Roman" w:hAnsi="Times New Roman"/>
                <w:sz w:val="24"/>
                <w:szCs w:val="24"/>
              </w:rPr>
              <w:t>г.</w:t>
            </w:r>
          </w:p>
        </w:tc>
        <w:tc>
          <w:tcPr>
            <w:tcW w:w="1757" w:type="pct"/>
          </w:tcPr>
          <w:p w:rsidR="00852C3B" w:rsidRPr="004568C6" w:rsidRDefault="00043D5D" w:rsidP="00852C3B">
            <w:pPr>
              <w:spacing w:after="0" w:line="240" w:lineRule="auto"/>
              <w:rPr>
                <w:rFonts w:ascii="Times New Roman" w:hAnsi="Times New Roman"/>
                <w:color w:val="FF0000"/>
                <w:sz w:val="24"/>
                <w:szCs w:val="24"/>
              </w:rPr>
            </w:pPr>
            <w:r w:rsidRPr="00FF3DA5">
              <w:rPr>
                <w:rFonts w:ascii="Times New Roman" w:hAnsi="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района</w:t>
            </w:r>
          </w:p>
        </w:tc>
      </w:tr>
      <w:tr w:rsidR="00852C3B" w:rsidRPr="00571A17" w:rsidTr="00852C3B">
        <w:tc>
          <w:tcPr>
            <w:tcW w:w="310" w:type="pct"/>
          </w:tcPr>
          <w:p w:rsidR="00852C3B" w:rsidRDefault="00852C3B" w:rsidP="00852C3B">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20</w:t>
            </w:r>
          </w:p>
        </w:tc>
        <w:tc>
          <w:tcPr>
            <w:tcW w:w="2141" w:type="pct"/>
          </w:tcPr>
          <w:p w:rsidR="003C7E25" w:rsidRDefault="00F123FD" w:rsidP="00F123FD">
            <w:pPr>
              <w:tabs>
                <w:tab w:val="center" w:pos="5244"/>
                <w:tab w:val="left" w:pos="9585"/>
              </w:tabs>
              <w:spacing w:after="0" w:line="240" w:lineRule="auto"/>
              <w:ind w:left="-10"/>
              <w:rPr>
                <w:rFonts w:ascii="Times New Roman" w:eastAsia="Times New Roman" w:hAnsi="Times New Roman" w:cs="Times New Roman"/>
                <w:sz w:val="24"/>
                <w:szCs w:val="24"/>
              </w:rPr>
            </w:pPr>
            <w:r w:rsidRPr="00F123FD">
              <w:rPr>
                <w:rFonts w:ascii="Times New Roman" w:eastAsia="Times New Roman" w:hAnsi="Times New Roman" w:cs="Times New Roman"/>
                <w:sz w:val="24"/>
                <w:szCs w:val="24"/>
              </w:rPr>
              <w:t>Постановление</w:t>
            </w:r>
            <w:r>
              <w:rPr>
                <w:rFonts w:ascii="Times New Roman" w:eastAsia="Times New Roman" w:hAnsi="Times New Roman" w:cs="Times New Roman"/>
                <w:sz w:val="24"/>
                <w:szCs w:val="24"/>
              </w:rPr>
              <w:t xml:space="preserve"> от 27.07.2022г. №385</w:t>
            </w:r>
            <w:r w:rsidRPr="00F123F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О внесении изменений в постановление администрации </w:t>
            </w:r>
            <w:r w:rsidRPr="00F123FD">
              <w:rPr>
                <w:rFonts w:ascii="Times New Roman" w:eastAsia="Times New Roman" w:hAnsi="Times New Roman" w:cs="Times New Roman"/>
                <w:sz w:val="24"/>
                <w:szCs w:val="24"/>
              </w:rPr>
              <w:t>Татарского района</w:t>
            </w:r>
            <w:r>
              <w:rPr>
                <w:rFonts w:ascii="Times New Roman" w:eastAsia="Times New Roman" w:hAnsi="Times New Roman" w:cs="Times New Roman"/>
                <w:sz w:val="24"/>
                <w:szCs w:val="24"/>
              </w:rPr>
              <w:t xml:space="preserve"> от 20.02.2017 г. </w:t>
            </w:r>
          </w:p>
          <w:p w:rsidR="00F123FD" w:rsidRPr="00F123FD" w:rsidRDefault="00F123FD" w:rsidP="00F123FD">
            <w:pPr>
              <w:tabs>
                <w:tab w:val="center" w:pos="5244"/>
                <w:tab w:val="left" w:pos="9585"/>
              </w:tabs>
              <w:spacing w:after="0" w:line="240" w:lineRule="auto"/>
              <w:ind w:left="-1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76 «Об утверждении административного регламента предоставления муниципальной </w:t>
            </w:r>
            <w:r w:rsidRPr="00F123FD">
              <w:rPr>
                <w:rFonts w:ascii="Times New Roman" w:eastAsia="Times New Roman" w:hAnsi="Times New Roman" w:cs="Times New Roman"/>
                <w:sz w:val="24"/>
                <w:szCs w:val="24"/>
              </w:rPr>
              <w:t xml:space="preserve">услуги по </w:t>
            </w:r>
            <w:r>
              <w:rPr>
                <w:rFonts w:ascii="Times New Roman" w:eastAsia="Times New Roman" w:hAnsi="Times New Roman" w:cs="Times New Roman"/>
                <w:sz w:val="24"/>
                <w:szCs w:val="24"/>
              </w:rPr>
              <w:t xml:space="preserve">выдаче разрешения на ввод </w:t>
            </w:r>
            <w:r w:rsidRPr="00F123FD">
              <w:rPr>
                <w:rFonts w:ascii="Times New Roman" w:eastAsia="Times New Roman" w:hAnsi="Times New Roman" w:cs="Times New Roman"/>
                <w:sz w:val="24"/>
                <w:szCs w:val="24"/>
              </w:rPr>
              <w:t>объекта в эксплуатацию»</w:t>
            </w:r>
          </w:p>
          <w:p w:rsidR="00852C3B" w:rsidRPr="000A7965" w:rsidRDefault="00852C3B" w:rsidP="00852C3B">
            <w:pPr>
              <w:spacing w:after="0" w:line="240" w:lineRule="auto"/>
              <w:rPr>
                <w:rFonts w:ascii="Times New Roman" w:hAnsi="Times New Roman"/>
                <w:sz w:val="24"/>
                <w:szCs w:val="24"/>
              </w:rPr>
            </w:pPr>
          </w:p>
        </w:tc>
        <w:tc>
          <w:tcPr>
            <w:tcW w:w="792" w:type="pct"/>
          </w:tcPr>
          <w:p w:rsidR="00852C3B" w:rsidRDefault="00972A97" w:rsidP="00852C3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№385 от 27.07.2022г.</w:t>
            </w:r>
          </w:p>
        </w:tc>
        <w:tc>
          <w:tcPr>
            <w:tcW w:w="1757" w:type="pct"/>
          </w:tcPr>
          <w:p w:rsidR="00852C3B" w:rsidRPr="004568C6" w:rsidRDefault="00043D5D" w:rsidP="00852C3B">
            <w:pPr>
              <w:spacing w:after="0" w:line="240" w:lineRule="auto"/>
              <w:rPr>
                <w:rFonts w:ascii="Times New Roman" w:hAnsi="Times New Roman"/>
                <w:color w:val="FF0000"/>
                <w:sz w:val="24"/>
                <w:szCs w:val="24"/>
              </w:rPr>
            </w:pPr>
            <w:r w:rsidRPr="00FF3DA5">
              <w:rPr>
                <w:rFonts w:ascii="Times New Roman" w:hAnsi="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района</w:t>
            </w:r>
          </w:p>
        </w:tc>
      </w:tr>
      <w:tr w:rsidR="003C7E25" w:rsidRPr="00571A17" w:rsidTr="00852C3B">
        <w:tc>
          <w:tcPr>
            <w:tcW w:w="310" w:type="pct"/>
          </w:tcPr>
          <w:p w:rsidR="003C7E25" w:rsidRDefault="003C7E25" w:rsidP="00852C3B">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21</w:t>
            </w:r>
          </w:p>
        </w:tc>
        <w:tc>
          <w:tcPr>
            <w:tcW w:w="2141" w:type="pct"/>
          </w:tcPr>
          <w:p w:rsidR="003C7E25" w:rsidRPr="003C7E25" w:rsidRDefault="003C7E25" w:rsidP="003C7E25">
            <w:pPr>
              <w:keepNext/>
              <w:spacing w:after="0" w:line="240" w:lineRule="auto"/>
              <w:outlineLvl w:val="1"/>
              <w:rPr>
                <w:rFonts w:ascii="Times New Roman" w:eastAsia="Times New Roman" w:hAnsi="Times New Roman" w:cs="Times New Roman"/>
                <w:sz w:val="24"/>
                <w:szCs w:val="24"/>
              </w:rPr>
            </w:pPr>
            <w:r w:rsidRPr="003C7E25">
              <w:rPr>
                <w:rFonts w:ascii="Times New Roman" w:eastAsia="Times New Roman" w:hAnsi="Times New Roman" w:cs="Times New Roman"/>
                <w:sz w:val="24"/>
                <w:szCs w:val="24"/>
              </w:rPr>
              <w:t>Постановление от 30.11.2022.г                                                                                           № 641 О проведении конкурсов среди субъектов малого и среднего предпринимательства в 2022 году</w:t>
            </w:r>
          </w:p>
          <w:p w:rsidR="003C7E25" w:rsidRPr="00F123FD" w:rsidRDefault="003C7E25" w:rsidP="00F123FD">
            <w:pPr>
              <w:tabs>
                <w:tab w:val="center" w:pos="5244"/>
                <w:tab w:val="left" w:pos="9585"/>
              </w:tabs>
              <w:spacing w:after="0" w:line="240" w:lineRule="auto"/>
              <w:ind w:left="-10"/>
              <w:rPr>
                <w:rFonts w:ascii="Times New Roman" w:eastAsia="Times New Roman" w:hAnsi="Times New Roman" w:cs="Times New Roman"/>
                <w:sz w:val="24"/>
                <w:szCs w:val="24"/>
              </w:rPr>
            </w:pPr>
          </w:p>
        </w:tc>
        <w:tc>
          <w:tcPr>
            <w:tcW w:w="792" w:type="pct"/>
          </w:tcPr>
          <w:p w:rsidR="003C7E25" w:rsidRDefault="003C7E25" w:rsidP="00852C3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№641 от 30.11.2022г.</w:t>
            </w:r>
          </w:p>
        </w:tc>
        <w:tc>
          <w:tcPr>
            <w:tcW w:w="1757" w:type="pct"/>
          </w:tcPr>
          <w:p w:rsidR="003C7E25" w:rsidRPr="004568C6" w:rsidRDefault="003C7E25" w:rsidP="00852C3B">
            <w:pPr>
              <w:spacing w:after="0" w:line="240" w:lineRule="auto"/>
              <w:rPr>
                <w:rFonts w:ascii="Times New Roman" w:hAnsi="Times New Roman"/>
                <w:color w:val="FF0000"/>
                <w:sz w:val="24"/>
                <w:szCs w:val="24"/>
              </w:rPr>
            </w:pPr>
            <w:r>
              <w:rPr>
                <w:rFonts w:ascii="Times New Roman" w:hAnsi="Times New Roman"/>
                <w:sz w:val="24"/>
                <w:szCs w:val="24"/>
              </w:rPr>
              <w:t xml:space="preserve">Утверждение условий проведения </w:t>
            </w:r>
            <w:r w:rsidRPr="00750C1E">
              <w:rPr>
                <w:rFonts w:ascii="Times New Roman" w:hAnsi="Times New Roman"/>
                <w:sz w:val="24"/>
                <w:szCs w:val="24"/>
              </w:rPr>
              <w:t>конкурса среди субъектов малого и сре</w:t>
            </w:r>
            <w:r>
              <w:rPr>
                <w:rFonts w:ascii="Times New Roman" w:hAnsi="Times New Roman"/>
                <w:sz w:val="24"/>
                <w:szCs w:val="24"/>
              </w:rPr>
              <w:t>днего предпринимательства в 2022</w:t>
            </w:r>
            <w:r w:rsidRPr="00750C1E">
              <w:rPr>
                <w:rFonts w:ascii="Times New Roman" w:hAnsi="Times New Roman"/>
                <w:sz w:val="24"/>
                <w:szCs w:val="24"/>
              </w:rPr>
              <w:t xml:space="preserve"> году</w:t>
            </w:r>
          </w:p>
        </w:tc>
      </w:tr>
      <w:tr w:rsidR="00580270" w:rsidRPr="00571A17" w:rsidTr="00852C3B">
        <w:tc>
          <w:tcPr>
            <w:tcW w:w="310" w:type="pct"/>
          </w:tcPr>
          <w:p w:rsidR="00580270" w:rsidRDefault="003C7E25" w:rsidP="00852C3B">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22</w:t>
            </w:r>
          </w:p>
        </w:tc>
        <w:tc>
          <w:tcPr>
            <w:tcW w:w="2141" w:type="pct"/>
          </w:tcPr>
          <w:p w:rsidR="00580270" w:rsidRPr="00580270" w:rsidRDefault="00580270" w:rsidP="00580270">
            <w:pPr>
              <w:spacing w:after="0" w:line="240" w:lineRule="auto"/>
              <w:rPr>
                <w:rFonts w:ascii="Times New Roman" w:eastAsiaTheme="minorHAnsi" w:hAnsi="Times New Roman" w:cs="Times New Roman"/>
                <w:b/>
                <w:sz w:val="24"/>
                <w:szCs w:val="24"/>
                <w:lang w:eastAsia="en-US"/>
              </w:rPr>
            </w:pPr>
            <w:r w:rsidRPr="00580270">
              <w:rPr>
                <w:rFonts w:ascii="Times New Roman" w:eastAsiaTheme="minorHAnsi" w:hAnsi="Times New Roman" w:cs="Times New Roman"/>
                <w:sz w:val="24"/>
                <w:szCs w:val="24"/>
                <w:lang w:eastAsia="en-US"/>
              </w:rPr>
              <w:t>Постановление</w:t>
            </w:r>
            <w:r>
              <w:rPr>
                <w:rFonts w:ascii="Times New Roman" w:eastAsiaTheme="minorHAnsi" w:hAnsi="Times New Roman" w:cs="Times New Roman"/>
                <w:b/>
                <w:sz w:val="24"/>
                <w:szCs w:val="24"/>
                <w:lang w:eastAsia="en-US"/>
              </w:rPr>
              <w:t xml:space="preserve"> </w:t>
            </w:r>
            <w:r w:rsidRPr="00580270">
              <w:rPr>
                <w:rFonts w:ascii="Times New Roman" w:eastAsiaTheme="minorHAnsi" w:hAnsi="Times New Roman" w:cs="Times New Roman"/>
                <w:sz w:val="24"/>
                <w:szCs w:val="24"/>
                <w:lang w:eastAsia="en-US"/>
              </w:rPr>
              <w:t xml:space="preserve">от 20.12.2022 года                                                                                                № 671 О внесении изменений в постановление администрации </w:t>
            </w:r>
          </w:p>
          <w:p w:rsidR="00580270" w:rsidRPr="00580270" w:rsidRDefault="00580270" w:rsidP="00580270">
            <w:pPr>
              <w:autoSpaceDE w:val="0"/>
              <w:autoSpaceDN w:val="0"/>
              <w:adjustRightInd w:val="0"/>
              <w:spacing w:after="0" w:line="240" w:lineRule="auto"/>
              <w:outlineLvl w:val="1"/>
              <w:rPr>
                <w:rFonts w:ascii="Times New Roman" w:eastAsiaTheme="minorHAnsi" w:hAnsi="Times New Roman" w:cs="Times New Roman"/>
                <w:sz w:val="24"/>
                <w:szCs w:val="24"/>
                <w:lang w:eastAsia="en-US"/>
              </w:rPr>
            </w:pPr>
            <w:r w:rsidRPr="00580270">
              <w:rPr>
                <w:rFonts w:ascii="Times New Roman" w:eastAsiaTheme="minorHAnsi" w:hAnsi="Times New Roman" w:cs="Times New Roman"/>
                <w:sz w:val="24"/>
                <w:szCs w:val="24"/>
                <w:lang w:eastAsia="en-US"/>
              </w:rPr>
              <w:t xml:space="preserve">Татарского муниципального района Новосибирской области от 28.06.2021 года №250 «Об утверждении Порядка предоставления субсидий, в том числе грантов </w:t>
            </w:r>
          </w:p>
          <w:p w:rsidR="00580270" w:rsidRPr="00580270" w:rsidRDefault="00580270" w:rsidP="00580270">
            <w:pPr>
              <w:autoSpaceDE w:val="0"/>
              <w:autoSpaceDN w:val="0"/>
              <w:adjustRightInd w:val="0"/>
              <w:spacing w:after="0" w:line="240" w:lineRule="auto"/>
              <w:outlineLvl w:val="1"/>
              <w:rPr>
                <w:rFonts w:ascii="Times New Roman" w:eastAsiaTheme="minorHAnsi" w:hAnsi="Times New Roman" w:cs="Times New Roman"/>
                <w:sz w:val="24"/>
                <w:szCs w:val="24"/>
                <w:lang w:eastAsia="en-US"/>
              </w:rPr>
            </w:pPr>
            <w:r w:rsidRPr="00580270">
              <w:rPr>
                <w:rFonts w:ascii="Times New Roman" w:eastAsiaTheme="minorHAnsi" w:hAnsi="Times New Roman" w:cs="Times New Roman"/>
                <w:sz w:val="24"/>
                <w:szCs w:val="24"/>
                <w:lang w:eastAsia="en-US"/>
              </w:rPr>
              <w:t>в форме субсидий, юридическим лицам (за исключением субсидий государственным (муниципальным) учреждениям), индивидуальным предпринимателям - производителям товаров, работ, услуг на реализацию мероприятий муниципальной  программы Татарского района «Развитие субъектов малого и среднего предпринимательства в Татарском районе на 2021-2023 годы»</w:t>
            </w:r>
          </w:p>
          <w:p w:rsidR="00580270" w:rsidRPr="00580270" w:rsidRDefault="00580270" w:rsidP="00580270">
            <w:pPr>
              <w:tabs>
                <w:tab w:val="center" w:pos="5244"/>
                <w:tab w:val="left" w:pos="9585"/>
              </w:tabs>
              <w:spacing w:after="0" w:line="240" w:lineRule="auto"/>
              <w:ind w:left="-10"/>
              <w:rPr>
                <w:rFonts w:ascii="Times New Roman" w:eastAsia="Times New Roman" w:hAnsi="Times New Roman" w:cs="Times New Roman"/>
                <w:sz w:val="24"/>
                <w:szCs w:val="24"/>
              </w:rPr>
            </w:pPr>
          </w:p>
        </w:tc>
        <w:tc>
          <w:tcPr>
            <w:tcW w:w="792" w:type="pct"/>
          </w:tcPr>
          <w:p w:rsidR="00580270" w:rsidRDefault="003C7E25" w:rsidP="00852C3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№671 от 20.12.2022</w:t>
            </w:r>
          </w:p>
        </w:tc>
        <w:tc>
          <w:tcPr>
            <w:tcW w:w="1757" w:type="pct"/>
          </w:tcPr>
          <w:p w:rsidR="00580270" w:rsidRPr="004568C6" w:rsidRDefault="00043D5D" w:rsidP="00852C3B">
            <w:pPr>
              <w:spacing w:after="0" w:line="240" w:lineRule="auto"/>
              <w:rPr>
                <w:rFonts w:ascii="Times New Roman" w:hAnsi="Times New Roman"/>
                <w:color w:val="FF0000"/>
                <w:sz w:val="24"/>
                <w:szCs w:val="24"/>
              </w:rPr>
            </w:pPr>
            <w:r w:rsidRPr="00FF3DA5">
              <w:rPr>
                <w:rFonts w:ascii="Times New Roman" w:hAnsi="Times New Roman"/>
                <w:sz w:val="24"/>
                <w:szCs w:val="24"/>
              </w:rPr>
              <w:t>Приведение административного регламента в соответствие с федеральным законодательством, законодательством Новосибирской области и требованиями юридико-технического оформления, администрация Татарского района</w:t>
            </w:r>
          </w:p>
        </w:tc>
      </w:tr>
    </w:tbl>
    <w:p w:rsidR="00CB2369" w:rsidRPr="004D0CA7" w:rsidRDefault="00CB2369" w:rsidP="00630929">
      <w:pPr>
        <w:pStyle w:val="2"/>
        <w:keepLines w:val="0"/>
        <w:widowControl w:val="0"/>
        <w:spacing w:after="240" w:line="240" w:lineRule="auto"/>
        <w:jc w:val="center"/>
        <w:rPr>
          <w:rFonts w:ascii="Times New Roman" w:hAnsi="Times New Roman" w:cs="Times New Roman"/>
          <w:color w:val="1F497D" w:themeColor="text2"/>
          <w:sz w:val="28"/>
          <w:szCs w:val="28"/>
        </w:rPr>
      </w:pPr>
      <w:bookmarkStart w:id="42" w:name="_Toc33104784"/>
      <w:bookmarkStart w:id="43" w:name="_Toc37400692"/>
      <w:r w:rsidRPr="004D0CA7">
        <w:rPr>
          <w:rFonts w:ascii="Times New Roman" w:hAnsi="Times New Roman" w:cs="Times New Roman"/>
          <w:color w:val="1F497D" w:themeColor="text2"/>
          <w:sz w:val="28"/>
          <w:szCs w:val="28"/>
        </w:rPr>
        <w:t>8.</w:t>
      </w:r>
      <w:r w:rsidR="00AD24BA" w:rsidRPr="004D0CA7">
        <w:rPr>
          <w:rFonts w:ascii="Times New Roman" w:hAnsi="Times New Roman" w:cs="Times New Roman"/>
          <w:color w:val="1F497D" w:themeColor="text2"/>
          <w:sz w:val="28"/>
          <w:szCs w:val="28"/>
        </w:rPr>
        <w:t>8</w:t>
      </w:r>
      <w:r w:rsidRPr="004D0CA7">
        <w:rPr>
          <w:rFonts w:ascii="Times New Roman" w:hAnsi="Times New Roman" w:cs="Times New Roman"/>
          <w:color w:val="1F497D" w:themeColor="text2"/>
          <w:sz w:val="28"/>
          <w:szCs w:val="28"/>
        </w:rPr>
        <w:t>. </w:t>
      </w:r>
      <w:r w:rsidRPr="00212A92">
        <w:rPr>
          <w:rFonts w:ascii="Times New Roman" w:hAnsi="Times New Roman" w:cs="Times New Roman"/>
          <w:color w:val="1F497D" w:themeColor="text2"/>
          <w:sz w:val="28"/>
          <w:szCs w:val="28"/>
        </w:rPr>
        <w:t>Взаимодействие с инвесторами</w:t>
      </w:r>
      <w:bookmarkEnd w:id="42"/>
      <w:bookmarkEnd w:id="43"/>
    </w:p>
    <w:p w:rsidR="00707AD1" w:rsidRPr="007164CC" w:rsidRDefault="00707AD1" w:rsidP="00630929">
      <w:pPr>
        <w:widowControl w:val="0"/>
        <w:autoSpaceDE w:val="0"/>
        <w:autoSpaceDN w:val="0"/>
        <w:adjustRightInd w:val="0"/>
        <w:spacing w:after="0" w:line="240" w:lineRule="auto"/>
        <w:ind w:left="142" w:firstLine="709"/>
        <w:jc w:val="both"/>
        <w:rPr>
          <w:rFonts w:ascii="Times New Roman" w:eastAsia="Times New Roman" w:hAnsi="Times New Roman" w:cs="Times New Roman"/>
          <w:sz w:val="28"/>
          <w:szCs w:val="28"/>
        </w:rPr>
      </w:pPr>
      <w:r w:rsidRPr="00246755">
        <w:rPr>
          <w:rFonts w:ascii="Times New Roman" w:eastAsia="Times New Roman" w:hAnsi="Times New Roman" w:cs="Times New Roman"/>
          <w:sz w:val="28"/>
          <w:szCs w:val="28"/>
        </w:rPr>
        <w:t xml:space="preserve">В целях реализации Федерального закона от 25.02.1999 г. № 39-ФЗ «Об инвестиционной деятельности в Российской Федерации, осуществляемой в форме капитальных вложений», активизации процессов привлечения средств инвесторов в экономику Татарского района Новосибирской области и реализации высокоэкономичных инвестиционных проектов, соответствующих приоритетным направлениям инвестиционной деятельности, отбора стратегических инвестиционных проектов и инвесторов Татарского  района Новосибирской области, администрацией Татарского района Новосибирской </w:t>
      </w:r>
      <w:r w:rsidRPr="007164CC">
        <w:rPr>
          <w:rFonts w:ascii="Times New Roman" w:eastAsia="Times New Roman" w:hAnsi="Times New Roman" w:cs="Times New Roman"/>
          <w:sz w:val="28"/>
          <w:szCs w:val="28"/>
        </w:rPr>
        <w:t xml:space="preserve">области создан </w:t>
      </w:r>
      <w:r w:rsidR="007164CC" w:rsidRPr="007164CC">
        <w:rPr>
          <w:rFonts w:ascii="Times New Roman" w:hAnsi="Times New Roman" w:cs="Times New Roman"/>
          <w:bCs/>
          <w:sz w:val="28"/>
          <w:szCs w:val="28"/>
        </w:rPr>
        <w:t>Общественный совет по улучшению инвестиционного климата и развитию предпринимательства в Татарском районе Новосибирской области</w:t>
      </w:r>
      <w:r w:rsidRPr="007164CC">
        <w:rPr>
          <w:rFonts w:ascii="Times New Roman" w:eastAsia="Times New Roman" w:hAnsi="Times New Roman" w:cs="Times New Roman"/>
          <w:sz w:val="28"/>
          <w:szCs w:val="28"/>
        </w:rPr>
        <w:t>.</w:t>
      </w:r>
    </w:p>
    <w:p w:rsidR="00707AD1" w:rsidRPr="007164CC" w:rsidRDefault="00B75738" w:rsidP="00630929">
      <w:pPr>
        <w:widowControl w:val="0"/>
        <w:autoSpaceDE w:val="0"/>
        <w:autoSpaceDN w:val="0"/>
        <w:adjustRightInd w:val="0"/>
        <w:spacing w:after="0" w:line="240" w:lineRule="auto"/>
        <w:ind w:left="142" w:firstLine="709"/>
        <w:jc w:val="both"/>
        <w:rPr>
          <w:rFonts w:ascii="Times New Roman" w:eastAsia="Times New Roman" w:hAnsi="Times New Roman" w:cs="Times New Roman"/>
          <w:sz w:val="28"/>
          <w:szCs w:val="28"/>
        </w:rPr>
      </w:pPr>
      <w:r w:rsidRPr="007164CC">
        <w:rPr>
          <w:rFonts w:ascii="Times New Roman" w:hAnsi="Times New Roman" w:cs="Times New Roman"/>
          <w:bCs/>
          <w:sz w:val="28"/>
          <w:szCs w:val="28"/>
        </w:rPr>
        <w:t>Общественный совет по улучшению инвестиционного климата и развитию предпринимательства в Татарском</w:t>
      </w:r>
      <w:r w:rsidR="006568BC">
        <w:rPr>
          <w:rFonts w:ascii="Times New Roman" w:hAnsi="Times New Roman" w:cs="Times New Roman"/>
          <w:bCs/>
          <w:sz w:val="28"/>
          <w:szCs w:val="28"/>
        </w:rPr>
        <w:t xml:space="preserve"> муниципальном</w:t>
      </w:r>
      <w:r w:rsidRPr="007164CC">
        <w:rPr>
          <w:rFonts w:ascii="Times New Roman" w:hAnsi="Times New Roman" w:cs="Times New Roman"/>
          <w:bCs/>
          <w:sz w:val="28"/>
          <w:szCs w:val="28"/>
        </w:rPr>
        <w:t xml:space="preserve"> районе Новосибирской области</w:t>
      </w:r>
      <w:r w:rsidR="00707AD1" w:rsidRPr="007164CC">
        <w:rPr>
          <w:rFonts w:ascii="Times New Roman" w:eastAsia="Times New Roman" w:hAnsi="Times New Roman" w:cs="Times New Roman"/>
          <w:sz w:val="28"/>
          <w:szCs w:val="28"/>
        </w:rPr>
        <w:t xml:space="preserve"> является совещательным органом при </w:t>
      </w:r>
      <w:r w:rsidR="007164CC" w:rsidRPr="007164CC">
        <w:rPr>
          <w:rFonts w:ascii="Times New Roman" w:eastAsia="Times New Roman" w:hAnsi="Times New Roman" w:cs="Times New Roman"/>
          <w:sz w:val="28"/>
          <w:szCs w:val="28"/>
        </w:rPr>
        <w:t xml:space="preserve">Главе </w:t>
      </w:r>
      <w:r w:rsidR="00707AD1" w:rsidRPr="007164CC">
        <w:rPr>
          <w:rFonts w:ascii="Times New Roman" w:eastAsia="Times New Roman" w:hAnsi="Times New Roman" w:cs="Times New Roman"/>
          <w:sz w:val="28"/>
          <w:szCs w:val="28"/>
        </w:rPr>
        <w:t>Татарского</w:t>
      </w:r>
      <w:r w:rsidR="0030356C">
        <w:rPr>
          <w:rFonts w:ascii="Times New Roman" w:eastAsia="Times New Roman" w:hAnsi="Times New Roman" w:cs="Times New Roman"/>
          <w:sz w:val="28"/>
          <w:szCs w:val="28"/>
        </w:rPr>
        <w:t xml:space="preserve"> </w:t>
      </w:r>
      <w:r w:rsidR="006568BC">
        <w:rPr>
          <w:rFonts w:ascii="Times New Roman" w:eastAsia="Times New Roman" w:hAnsi="Times New Roman" w:cs="Times New Roman"/>
          <w:sz w:val="28"/>
          <w:szCs w:val="28"/>
        </w:rPr>
        <w:t>муниципального</w:t>
      </w:r>
      <w:r w:rsidR="00707AD1" w:rsidRPr="007164CC">
        <w:rPr>
          <w:rFonts w:ascii="Times New Roman" w:eastAsia="Times New Roman" w:hAnsi="Times New Roman" w:cs="Times New Roman"/>
          <w:sz w:val="28"/>
          <w:szCs w:val="28"/>
        </w:rPr>
        <w:t xml:space="preserve"> района Новосибирской области, </w:t>
      </w:r>
      <w:r w:rsidR="007164CC">
        <w:rPr>
          <w:rFonts w:ascii="Times New Roman" w:eastAsia="Times New Roman" w:hAnsi="Times New Roman" w:cs="Times New Roman"/>
          <w:sz w:val="28"/>
          <w:szCs w:val="28"/>
        </w:rPr>
        <w:t xml:space="preserve">обеспечивающим </w:t>
      </w:r>
      <w:r w:rsidR="007164CC" w:rsidRPr="007164CC">
        <w:rPr>
          <w:rFonts w:ascii="Times New Roman" w:hAnsi="Times New Roman" w:cs="Times New Roman"/>
          <w:bCs/>
          <w:sz w:val="28"/>
          <w:szCs w:val="28"/>
        </w:rPr>
        <w:t>рассмотрение вопросов, связанных с формированием благоприятного инвестиционного климата, развитием на территории Татарскогорайона инвестиционной и предпринимательской деятельности</w:t>
      </w:r>
      <w:r w:rsidR="00707AD1" w:rsidRPr="007164CC">
        <w:rPr>
          <w:rFonts w:ascii="Times New Roman" w:eastAsia="Times New Roman" w:hAnsi="Times New Roman" w:cs="Times New Roman"/>
          <w:sz w:val="28"/>
          <w:szCs w:val="28"/>
        </w:rPr>
        <w:t>.</w:t>
      </w:r>
    </w:p>
    <w:p w:rsidR="00707AD1" w:rsidRPr="00246755" w:rsidRDefault="00707AD1" w:rsidP="00630929">
      <w:pPr>
        <w:widowControl w:val="0"/>
        <w:autoSpaceDE w:val="0"/>
        <w:autoSpaceDN w:val="0"/>
        <w:adjustRightInd w:val="0"/>
        <w:spacing w:after="0" w:line="240" w:lineRule="auto"/>
        <w:ind w:left="142" w:firstLine="709"/>
        <w:jc w:val="both"/>
        <w:rPr>
          <w:rFonts w:ascii="Times New Roman" w:eastAsia="Times New Roman" w:hAnsi="Times New Roman" w:cs="Times New Roman"/>
          <w:sz w:val="28"/>
          <w:szCs w:val="28"/>
        </w:rPr>
      </w:pPr>
      <w:r w:rsidRPr="007164CC">
        <w:rPr>
          <w:rFonts w:ascii="Times New Roman" w:eastAsia="Times New Roman" w:hAnsi="Times New Roman" w:cs="Times New Roman"/>
          <w:sz w:val="28"/>
          <w:szCs w:val="28"/>
        </w:rPr>
        <w:t>В рамках реализации муниципальной программы «Развитие субъектов малого и среднего предприниматель</w:t>
      </w:r>
      <w:r w:rsidR="00BF3BBF">
        <w:rPr>
          <w:rFonts w:ascii="Times New Roman" w:eastAsia="Times New Roman" w:hAnsi="Times New Roman" w:cs="Times New Roman"/>
          <w:sz w:val="28"/>
          <w:szCs w:val="28"/>
        </w:rPr>
        <w:t>ство в Татарском районе на 20</w:t>
      </w:r>
      <w:r w:rsidR="003A49BB">
        <w:rPr>
          <w:rFonts w:ascii="Times New Roman" w:eastAsia="Times New Roman" w:hAnsi="Times New Roman" w:cs="Times New Roman"/>
          <w:sz w:val="28"/>
          <w:szCs w:val="28"/>
        </w:rPr>
        <w:t>21</w:t>
      </w:r>
      <w:r w:rsidR="00BF3BBF">
        <w:rPr>
          <w:rFonts w:ascii="Times New Roman" w:eastAsia="Times New Roman" w:hAnsi="Times New Roman" w:cs="Times New Roman"/>
          <w:sz w:val="28"/>
          <w:szCs w:val="28"/>
        </w:rPr>
        <w:t>-202</w:t>
      </w:r>
      <w:r w:rsidR="003A49BB">
        <w:rPr>
          <w:rFonts w:ascii="Times New Roman" w:eastAsia="Times New Roman" w:hAnsi="Times New Roman" w:cs="Times New Roman"/>
          <w:sz w:val="28"/>
          <w:szCs w:val="28"/>
        </w:rPr>
        <w:t>3</w:t>
      </w:r>
      <w:r w:rsidRPr="007164CC">
        <w:rPr>
          <w:rFonts w:ascii="Times New Roman" w:eastAsia="Times New Roman" w:hAnsi="Times New Roman" w:cs="Times New Roman"/>
          <w:sz w:val="28"/>
          <w:szCs w:val="28"/>
        </w:rPr>
        <w:t xml:space="preserve"> годы» оказывается финансовая поддержка</w:t>
      </w:r>
      <w:r w:rsidRPr="00246755">
        <w:rPr>
          <w:rFonts w:ascii="Times New Roman" w:eastAsia="Times New Roman" w:hAnsi="Times New Roman" w:cs="Times New Roman"/>
          <w:sz w:val="28"/>
          <w:szCs w:val="28"/>
        </w:rPr>
        <w:t xml:space="preserve"> субъектов малого и среднего пр</w:t>
      </w:r>
      <w:r w:rsidR="004F5CF6">
        <w:rPr>
          <w:rFonts w:ascii="Times New Roman" w:eastAsia="Times New Roman" w:hAnsi="Times New Roman" w:cs="Times New Roman"/>
          <w:sz w:val="28"/>
          <w:szCs w:val="28"/>
        </w:rPr>
        <w:t>едпринимательства Татарского</w:t>
      </w:r>
      <w:r w:rsidRPr="00246755">
        <w:rPr>
          <w:rFonts w:ascii="Times New Roman" w:eastAsia="Times New Roman" w:hAnsi="Times New Roman" w:cs="Times New Roman"/>
          <w:sz w:val="28"/>
          <w:szCs w:val="28"/>
        </w:rPr>
        <w:t xml:space="preserve"> района Новосибирской области.  </w:t>
      </w:r>
    </w:p>
    <w:p w:rsidR="00945EE9" w:rsidRDefault="00945EE9" w:rsidP="00630929">
      <w:pPr>
        <w:widowControl w:val="0"/>
        <w:autoSpaceDE w:val="0"/>
        <w:autoSpaceDN w:val="0"/>
        <w:adjustRightInd w:val="0"/>
        <w:spacing w:after="0" w:line="240" w:lineRule="auto"/>
        <w:ind w:left="142" w:firstLine="709"/>
        <w:jc w:val="both"/>
        <w:rPr>
          <w:rFonts w:ascii="Times New Roman" w:eastAsia="Times New Roman" w:hAnsi="Times New Roman" w:cs="Times New Roman"/>
          <w:sz w:val="28"/>
          <w:szCs w:val="28"/>
        </w:rPr>
      </w:pPr>
      <w:r w:rsidRPr="00945EE9">
        <w:rPr>
          <w:rFonts w:ascii="Times New Roman" w:eastAsia="Times New Roman" w:hAnsi="Times New Roman" w:cs="Times New Roman"/>
          <w:sz w:val="28"/>
          <w:szCs w:val="28"/>
        </w:rPr>
        <w:t xml:space="preserve">На официальном сайте администрации района </w:t>
      </w:r>
      <w:hyperlink r:id="rId64" w:history="1">
        <w:r w:rsidRPr="00945EE9">
          <w:rPr>
            <w:rStyle w:val="af6"/>
            <w:rFonts w:ascii="Times New Roman" w:eastAsia="Times New Roman" w:hAnsi="Times New Roman" w:cs="Times New Roman"/>
            <w:sz w:val="28"/>
            <w:szCs w:val="28"/>
          </w:rPr>
          <w:t>http://regiontatarsk.nso.ru</w:t>
        </w:r>
      </w:hyperlink>
      <w:r w:rsidRPr="00945EE9">
        <w:rPr>
          <w:rFonts w:ascii="Times New Roman" w:eastAsia="Times New Roman" w:hAnsi="Times New Roman" w:cs="Times New Roman"/>
          <w:sz w:val="28"/>
          <w:szCs w:val="28"/>
        </w:rPr>
        <w:t xml:space="preserve"> в сети «Интернет» создан раздел об инвестиционной деятельности в </w:t>
      </w:r>
      <w:r w:rsidR="00EC133E">
        <w:rPr>
          <w:rFonts w:ascii="Times New Roman" w:eastAsia="Times New Roman" w:hAnsi="Times New Roman" w:cs="Times New Roman"/>
          <w:sz w:val="28"/>
          <w:szCs w:val="28"/>
        </w:rPr>
        <w:t>Татарском</w:t>
      </w:r>
      <w:r w:rsidRPr="00945EE9">
        <w:rPr>
          <w:rFonts w:ascii="Times New Roman" w:eastAsia="Times New Roman" w:hAnsi="Times New Roman" w:cs="Times New Roman"/>
          <w:sz w:val="28"/>
          <w:szCs w:val="28"/>
        </w:rPr>
        <w:t xml:space="preserve"> районе («</w:t>
      </w:r>
      <w:r>
        <w:rPr>
          <w:rFonts w:ascii="Times New Roman" w:eastAsia="Times New Roman" w:hAnsi="Times New Roman" w:cs="Times New Roman"/>
          <w:sz w:val="28"/>
          <w:szCs w:val="28"/>
        </w:rPr>
        <w:t>Главная» -</w:t>
      </w:r>
      <w:r w:rsidRPr="00945EE9">
        <w:rPr>
          <w:rFonts w:ascii="Times New Roman" w:eastAsia="Times New Roman" w:hAnsi="Times New Roman" w:cs="Times New Roman"/>
          <w:sz w:val="28"/>
          <w:szCs w:val="28"/>
        </w:rPr>
        <w:t xml:space="preserve"> «Инвест</w:t>
      </w:r>
      <w:r>
        <w:rPr>
          <w:rFonts w:ascii="Times New Roman" w:eastAsia="Times New Roman" w:hAnsi="Times New Roman" w:cs="Times New Roman"/>
          <w:sz w:val="28"/>
          <w:szCs w:val="28"/>
        </w:rPr>
        <w:t>иции</w:t>
      </w:r>
      <w:r w:rsidRPr="00945EE9">
        <w:rPr>
          <w:rFonts w:ascii="Times New Roman" w:eastAsia="Times New Roman" w:hAnsi="Times New Roman" w:cs="Times New Roman"/>
          <w:sz w:val="28"/>
          <w:szCs w:val="28"/>
        </w:rPr>
        <w:t>»). В разделе размещены муниципальные нормативно-правовые акты в сфере инвестиционной деятельности, инвестиционный паспорт района, информация об имеющихся на территории района свободных площадях.</w:t>
      </w:r>
    </w:p>
    <w:p w:rsidR="00246755" w:rsidRDefault="00707AD1" w:rsidP="00630929">
      <w:pPr>
        <w:widowControl w:val="0"/>
        <w:autoSpaceDE w:val="0"/>
        <w:autoSpaceDN w:val="0"/>
        <w:adjustRightInd w:val="0"/>
        <w:spacing w:after="0" w:line="240" w:lineRule="auto"/>
        <w:ind w:left="142" w:firstLine="709"/>
        <w:jc w:val="both"/>
        <w:rPr>
          <w:rFonts w:ascii="Times New Roman" w:eastAsia="Times New Roman" w:hAnsi="Times New Roman" w:cs="Times New Roman"/>
          <w:sz w:val="28"/>
          <w:szCs w:val="28"/>
        </w:rPr>
      </w:pPr>
      <w:r w:rsidRPr="00246755">
        <w:rPr>
          <w:rFonts w:ascii="Times New Roman" w:eastAsia="Times New Roman" w:hAnsi="Times New Roman" w:cs="Times New Roman"/>
          <w:sz w:val="28"/>
          <w:szCs w:val="28"/>
        </w:rPr>
        <w:t>На сайте администрации Татарского</w:t>
      </w:r>
      <w:r w:rsidR="00325E41">
        <w:rPr>
          <w:rFonts w:ascii="Times New Roman" w:eastAsia="Times New Roman" w:hAnsi="Times New Roman" w:cs="Times New Roman"/>
          <w:sz w:val="28"/>
          <w:szCs w:val="28"/>
        </w:rPr>
        <w:t xml:space="preserve"> муниципального</w:t>
      </w:r>
      <w:r w:rsidRPr="00246755">
        <w:rPr>
          <w:rFonts w:ascii="Times New Roman" w:eastAsia="Times New Roman" w:hAnsi="Times New Roman" w:cs="Times New Roman"/>
          <w:sz w:val="28"/>
          <w:szCs w:val="28"/>
        </w:rPr>
        <w:t xml:space="preserve"> района</w:t>
      </w:r>
      <w:r w:rsidR="00325E41">
        <w:rPr>
          <w:rFonts w:ascii="Times New Roman" w:eastAsia="Times New Roman" w:hAnsi="Times New Roman" w:cs="Times New Roman"/>
          <w:sz w:val="28"/>
          <w:szCs w:val="28"/>
        </w:rPr>
        <w:t xml:space="preserve"> Новосибирской области</w:t>
      </w:r>
      <w:r w:rsidRPr="00246755">
        <w:rPr>
          <w:rFonts w:ascii="Times New Roman" w:eastAsia="Times New Roman" w:hAnsi="Times New Roman" w:cs="Times New Roman"/>
          <w:sz w:val="28"/>
          <w:szCs w:val="28"/>
        </w:rPr>
        <w:t xml:space="preserve"> создан канал прямой связи инвесторов и руководства.</w:t>
      </w:r>
    </w:p>
    <w:p w:rsidR="006D3448" w:rsidRPr="006D3448" w:rsidRDefault="006D3448" w:rsidP="00630929">
      <w:pPr>
        <w:widowControl w:val="0"/>
        <w:autoSpaceDE w:val="0"/>
        <w:autoSpaceDN w:val="0"/>
        <w:adjustRightInd w:val="0"/>
        <w:spacing w:after="0" w:line="240" w:lineRule="auto"/>
        <w:ind w:left="142"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Администрация</w:t>
      </w:r>
      <w:r w:rsidRPr="006D3448">
        <w:rPr>
          <w:rFonts w:ascii="Times New Roman" w:eastAsia="Times New Roman" w:hAnsi="Times New Roman" w:cs="Times New Roman"/>
          <w:sz w:val="28"/>
          <w:szCs w:val="28"/>
        </w:rPr>
        <w:t xml:space="preserve"> предлагае</w:t>
      </w:r>
      <w:r>
        <w:rPr>
          <w:rFonts w:ascii="Times New Roman" w:eastAsia="Times New Roman" w:hAnsi="Times New Roman" w:cs="Times New Roman"/>
          <w:sz w:val="28"/>
          <w:szCs w:val="28"/>
        </w:rPr>
        <w:t>т</w:t>
      </w:r>
      <w:r w:rsidRPr="006D3448">
        <w:rPr>
          <w:rFonts w:ascii="Times New Roman" w:eastAsia="Times New Roman" w:hAnsi="Times New Roman" w:cs="Times New Roman"/>
          <w:sz w:val="28"/>
          <w:szCs w:val="28"/>
        </w:rPr>
        <w:t xml:space="preserve"> следующие меры и формы муниципальной поддержки инвестиционной деятельности:</w:t>
      </w:r>
    </w:p>
    <w:p w:rsidR="006D3448" w:rsidRPr="006D3448" w:rsidRDefault="006D3448" w:rsidP="00630929">
      <w:pPr>
        <w:widowControl w:val="0"/>
        <w:autoSpaceDE w:val="0"/>
        <w:autoSpaceDN w:val="0"/>
        <w:adjustRightInd w:val="0"/>
        <w:spacing w:after="0" w:line="240" w:lineRule="auto"/>
        <w:ind w:left="142"/>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sidRPr="006D3448">
        <w:rPr>
          <w:rFonts w:ascii="Times New Roman" w:eastAsia="Times New Roman" w:hAnsi="Times New Roman" w:cs="Times New Roman"/>
          <w:sz w:val="28"/>
          <w:szCs w:val="28"/>
        </w:rPr>
        <w:tab/>
        <w:t>установление льгот по аренде муниципального имущества (в том числе земельных участков) на срок окупаемости проекта в отношении пользователей объектов инвестирования;</w:t>
      </w:r>
    </w:p>
    <w:p w:rsidR="006D3448" w:rsidRPr="006D3448" w:rsidRDefault="006D3448" w:rsidP="00630929">
      <w:pPr>
        <w:widowControl w:val="0"/>
        <w:autoSpaceDE w:val="0"/>
        <w:autoSpaceDN w:val="0"/>
        <w:adjustRightInd w:val="0"/>
        <w:spacing w:after="0" w:line="240" w:lineRule="auto"/>
        <w:ind w:left="142"/>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sidRPr="006D3448">
        <w:rPr>
          <w:rFonts w:ascii="Times New Roman" w:eastAsia="Times New Roman" w:hAnsi="Times New Roman" w:cs="Times New Roman"/>
          <w:sz w:val="28"/>
          <w:szCs w:val="28"/>
        </w:rPr>
        <w:tab/>
        <w:t>первоочередное предоставление земельных участков субъектам инвестиционной деятельности;</w:t>
      </w:r>
    </w:p>
    <w:p w:rsidR="006D3448" w:rsidRPr="006D3448" w:rsidRDefault="006D3448" w:rsidP="00630929">
      <w:pPr>
        <w:widowControl w:val="0"/>
        <w:autoSpaceDE w:val="0"/>
        <w:autoSpaceDN w:val="0"/>
        <w:adjustRightInd w:val="0"/>
        <w:spacing w:after="0" w:line="240" w:lineRule="auto"/>
        <w:ind w:left="142"/>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sidRPr="006D3448">
        <w:rPr>
          <w:rFonts w:ascii="Times New Roman" w:eastAsia="Times New Roman" w:hAnsi="Times New Roman" w:cs="Times New Roman"/>
          <w:sz w:val="28"/>
          <w:szCs w:val="28"/>
        </w:rPr>
        <w:tab/>
        <w:t>поддержк</w:t>
      </w:r>
      <w:r>
        <w:rPr>
          <w:rFonts w:ascii="Times New Roman" w:eastAsia="Times New Roman" w:hAnsi="Times New Roman" w:cs="Times New Roman"/>
          <w:sz w:val="28"/>
          <w:szCs w:val="28"/>
        </w:rPr>
        <w:t>а</w:t>
      </w:r>
      <w:r w:rsidRPr="006D3448">
        <w:rPr>
          <w:rFonts w:ascii="Times New Roman" w:eastAsia="Times New Roman" w:hAnsi="Times New Roman" w:cs="Times New Roman"/>
          <w:sz w:val="28"/>
          <w:szCs w:val="28"/>
        </w:rPr>
        <w:t xml:space="preserve"> ходатайств и обращений инвесторов в органы государственной власти Новосибирской области, агентство инвестиционного развития НСО, другие учреждения;</w:t>
      </w:r>
    </w:p>
    <w:p w:rsidR="006D3448" w:rsidRPr="006D3448" w:rsidRDefault="006D3448" w:rsidP="00630929">
      <w:pPr>
        <w:widowControl w:val="0"/>
        <w:autoSpaceDE w:val="0"/>
        <w:autoSpaceDN w:val="0"/>
        <w:adjustRightInd w:val="0"/>
        <w:spacing w:after="0" w:line="240" w:lineRule="auto"/>
        <w:ind w:left="142"/>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sidRPr="006D3448">
        <w:rPr>
          <w:rFonts w:ascii="Times New Roman" w:eastAsia="Times New Roman" w:hAnsi="Times New Roman" w:cs="Times New Roman"/>
          <w:sz w:val="28"/>
          <w:szCs w:val="28"/>
        </w:rPr>
        <w:tab/>
        <w:t>передач</w:t>
      </w:r>
      <w:r>
        <w:rPr>
          <w:rFonts w:ascii="Times New Roman" w:eastAsia="Times New Roman" w:hAnsi="Times New Roman" w:cs="Times New Roman"/>
          <w:sz w:val="28"/>
          <w:szCs w:val="28"/>
        </w:rPr>
        <w:t>а</w:t>
      </w:r>
      <w:r w:rsidRPr="006D3448">
        <w:rPr>
          <w:rFonts w:ascii="Times New Roman" w:eastAsia="Times New Roman" w:hAnsi="Times New Roman" w:cs="Times New Roman"/>
          <w:sz w:val="28"/>
          <w:szCs w:val="28"/>
        </w:rPr>
        <w:t xml:space="preserve"> в аренду недвижимости и иного имущества, отнесенного в установленном порядке к муниципальной собственности (муниципальная казна);</w:t>
      </w:r>
    </w:p>
    <w:p w:rsidR="006D3448" w:rsidRPr="006D3448" w:rsidRDefault="006D3448" w:rsidP="00630929">
      <w:pPr>
        <w:widowControl w:val="0"/>
        <w:autoSpaceDE w:val="0"/>
        <w:autoSpaceDN w:val="0"/>
        <w:adjustRightInd w:val="0"/>
        <w:spacing w:after="0" w:line="240" w:lineRule="auto"/>
        <w:ind w:left="142"/>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sidRPr="006D3448">
        <w:rPr>
          <w:rFonts w:ascii="Times New Roman" w:eastAsia="Times New Roman" w:hAnsi="Times New Roman" w:cs="Times New Roman"/>
          <w:sz w:val="28"/>
          <w:szCs w:val="28"/>
        </w:rPr>
        <w:tab/>
        <w:t>применение для объектов инвестирования нижних границ (из предусмотренных действующим законодательством) платы за землю, арендной платы и др.</w:t>
      </w:r>
    </w:p>
    <w:p w:rsidR="006D3448" w:rsidRPr="00246755" w:rsidRDefault="006D3448" w:rsidP="00630929">
      <w:pPr>
        <w:widowControl w:val="0"/>
        <w:autoSpaceDE w:val="0"/>
        <w:autoSpaceDN w:val="0"/>
        <w:adjustRightInd w:val="0"/>
        <w:spacing w:after="0" w:line="240" w:lineRule="auto"/>
        <w:ind w:left="142"/>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sidRPr="006D3448">
        <w:rPr>
          <w:rFonts w:ascii="Times New Roman" w:eastAsia="Times New Roman" w:hAnsi="Times New Roman" w:cs="Times New Roman"/>
          <w:sz w:val="28"/>
          <w:szCs w:val="28"/>
        </w:rPr>
        <w:tab/>
        <w:t>организационн</w:t>
      </w:r>
      <w:r>
        <w:rPr>
          <w:rFonts w:ascii="Times New Roman" w:eastAsia="Times New Roman" w:hAnsi="Times New Roman" w:cs="Times New Roman"/>
          <w:sz w:val="28"/>
          <w:szCs w:val="28"/>
        </w:rPr>
        <w:t>ая</w:t>
      </w:r>
      <w:r w:rsidRPr="006D3448">
        <w:rPr>
          <w:rFonts w:ascii="Times New Roman" w:eastAsia="Times New Roman" w:hAnsi="Times New Roman" w:cs="Times New Roman"/>
          <w:sz w:val="28"/>
          <w:szCs w:val="28"/>
        </w:rPr>
        <w:t xml:space="preserve"> поддержк</w:t>
      </w:r>
      <w:r>
        <w:rPr>
          <w:rFonts w:ascii="Times New Roman" w:eastAsia="Times New Roman" w:hAnsi="Times New Roman" w:cs="Times New Roman"/>
          <w:sz w:val="28"/>
          <w:szCs w:val="28"/>
        </w:rPr>
        <w:t>а</w:t>
      </w:r>
      <w:r w:rsidRPr="006D3448">
        <w:rPr>
          <w:rFonts w:ascii="Times New Roman" w:eastAsia="Times New Roman" w:hAnsi="Times New Roman" w:cs="Times New Roman"/>
          <w:sz w:val="28"/>
          <w:szCs w:val="28"/>
        </w:rPr>
        <w:t xml:space="preserve"> и сопровождение инвестиционного проекта.</w:t>
      </w:r>
    </w:p>
    <w:p w:rsidR="00707AD1" w:rsidRPr="00246755" w:rsidRDefault="00707AD1" w:rsidP="00630929">
      <w:pPr>
        <w:widowControl w:val="0"/>
        <w:autoSpaceDE w:val="0"/>
        <w:autoSpaceDN w:val="0"/>
        <w:adjustRightInd w:val="0"/>
        <w:spacing w:after="0" w:line="240" w:lineRule="auto"/>
        <w:ind w:left="142" w:firstLine="709"/>
        <w:jc w:val="both"/>
        <w:rPr>
          <w:rFonts w:ascii="Times New Roman" w:eastAsia="Times New Roman" w:hAnsi="Times New Roman" w:cs="Times New Roman"/>
          <w:sz w:val="28"/>
          <w:szCs w:val="28"/>
        </w:rPr>
      </w:pPr>
      <w:r w:rsidRPr="00246755">
        <w:rPr>
          <w:rFonts w:ascii="Times New Roman" w:eastAsia="Calibri" w:hAnsi="Times New Roman" w:cs="Times New Roman"/>
          <w:sz w:val="28"/>
          <w:szCs w:val="28"/>
        </w:rPr>
        <w:t>Администрация Татарского</w:t>
      </w:r>
      <w:r w:rsidR="006568BC">
        <w:rPr>
          <w:rFonts w:ascii="Times New Roman" w:eastAsia="Calibri" w:hAnsi="Times New Roman" w:cs="Times New Roman"/>
          <w:sz w:val="28"/>
          <w:szCs w:val="28"/>
        </w:rPr>
        <w:t xml:space="preserve"> муниципального</w:t>
      </w:r>
      <w:r w:rsidRPr="00246755">
        <w:rPr>
          <w:rFonts w:ascii="Times New Roman" w:eastAsia="Calibri" w:hAnsi="Times New Roman" w:cs="Times New Roman"/>
          <w:sz w:val="28"/>
          <w:szCs w:val="28"/>
        </w:rPr>
        <w:t xml:space="preserve"> района</w:t>
      </w:r>
      <w:r w:rsidR="006568BC">
        <w:rPr>
          <w:rFonts w:ascii="Times New Roman" w:eastAsia="Calibri" w:hAnsi="Times New Roman" w:cs="Times New Roman"/>
          <w:sz w:val="28"/>
          <w:szCs w:val="28"/>
        </w:rPr>
        <w:t xml:space="preserve"> Новосибирской области</w:t>
      </w:r>
      <w:r w:rsidRPr="00246755">
        <w:rPr>
          <w:rFonts w:ascii="Times New Roman" w:eastAsia="Calibri" w:hAnsi="Times New Roman" w:cs="Times New Roman"/>
          <w:sz w:val="28"/>
          <w:szCs w:val="28"/>
        </w:rPr>
        <w:t xml:space="preserve"> всегда готова рассмотреть предложения государственных структур, юридических лиц, потенциальных инвесторов о проведении и продвижение на территории Татарского района различных инвестиционных мероприятий. </w:t>
      </w:r>
    </w:p>
    <w:p w:rsidR="00C64A9F" w:rsidRDefault="00C64A9F" w:rsidP="00630929">
      <w:pPr>
        <w:spacing w:line="240" w:lineRule="auto"/>
        <w:rPr>
          <w:rFonts w:ascii="Times New Roman" w:eastAsiaTheme="majorEastAsia" w:hAnsi="Times New Roman" w:cs="Times New Roman"/>
          <w:b/>
          <w:bCs/>
          <w:color w:val="1F497D" w:themeColor="text2"/>
          <w:sz w:val="28"/>
          <w:szCs w:val="28"/>
        </w:rPr>
      </w:pPr>
      <w:bookmarkStart w:id="44" w:name="_Toc33104785"/>
      <w:bookmarkStart w:id="45" w:name="_Toc37400693"/>
      <w:r>
        <w:rPr>
          <w:rFonts w:ascii="Times New Roman" w:hAnsi="Times New Roman" w:cs="Times New Roman"/>
          <w:color w:val="1F497D" w:themeColor="text2"/>
          <w:sz w:val="28"/>
          <w:szCs w:val="28"/>
        </w:rPr>
        <w:br w:type="page"/>
      </w:r>
    </w:p>
    <w:p w:rsidR="002412E5" w:rsidRPr="004D0CA7" w:rsidRDefault="00F160B9" w:rsidP="00630929">
      <w:pPr>
        <w:pStyle w:val="2"/>
        <w:keepLines w:val="0"/>
        <w:widowControl w:val="0"/>
        <w:spacing w:line="240" w:lineRule="auto"/>
        <w:jc w:val="center"/>
        <w:rPr>
          <w:rFonts w:ascii="Times New Roman" w:hAnsi="Times New Roman" w:cs="Times New Roman"/>
          <w:color w:val="1F497D" w:themeColor="text2"/>
          <w:sz w:val="28"/>
          <w:szCs w:val="28"/>
        </w:rPr>
      </w:pPr>
      <w:r w:rsidRPr="004D0CA7">
        <w:rPr>
          <w:rFonts w:ascii="Times New Roman" w:hAnsi="Times New Roman" w:cs="Times New Roman"/>
          <w:color w:val="1F497D" w:themeColor="text2"/>
          <w:sz w:val="28"/>
          <w:szCs w:val="28"/>
        </w:rPr>
        <w:t>8.9.</w:t>
      </w:r>
      <w:r w:rsidR="00C26D6D" w:rsidRPr="004D0CA7">
        <w:rPr>
          <w:rFonts w:ascii="Times New Roman" w:hAnsi="Times New Roman" w:cs="Times New Roman"/>
          <w:color w:val="1F497D" w:themeColor="text2"/>
          <w:sz w:val="28"/>
          <w:szCs w:val="28"/>
        </w:rPr>
        <w:t> </w:t>
      </w:r>
      <w:r w:rsidRPr="004D0CA7">
        <w:rPr>
          <w:rFonts w:ascii="Times New Roman" w:hAnsi="Times New Roman" w:cs="Times New Roman"/>
          <w:color w:val="1F497D" w:themeColor="text2"/>
          <w:sz w:val="28"/>
          <w:szCs w:val="28"/>
        </w:rPr>
        <w:t>Истории успеха реализации инвестиционных проектов на территории</w:t>
      </w:r>
      <w:r w:rsidR="00B22BE6" w:rsidRPr="004D0CA7">
        <w:rPr>
          <w:rFonts w:ascii="Times New Roman" w:hAnsi="Times New Roman" w:cs="Times New Roman"/>
          <w:color w:val="1F497D" w:themeColor="text2"/>
          <w:sz w:val="28"/>
          <w:szCs w:val="28"/>
        </w:rPr>
        <w:t>Татарского</w:t>
      </w:r>
      <w:r w:rsidR="00957C3F" w:rsidRPr="004D0CA7">
        <w:rPr>
          <w:rFonts w:ascii="Times New Roman" w:hAnsi="Times New Roman" w:cs="Times New Roman"/>
          <w:color w:val="1F497D" w:themeColor="text2"/>
          <w:sz w:val="28"/>
          <w:szCs w:val="28"/>
        </w:rPr>
        <w:t xml:space="preserve"> района</w:t>
      </w:r>
      <w:bookmarkEnd w:id="44"/>
      <w:bookmarkEnd w:id="45"/>
    </w:p>
    <w:p w:rsidR="00116C7F" w:rsidRPr="00116C7F" w:rsidRDefault="00FC601B" w:rsidP="00116C7F">
      <w:pPr>
        <w:widowControl w:val="0"/>
        <w:tabs>
          <w:tab w:val="left" w:pos="5103"/>
          <w:tab w:val="left" w:pos="8640"/>
        </w:tabs>
        <w:spacing w:before="240"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t>ОАО «Татарский маслокомбинат»</w:t>
      </w:r>
    </w:p>
    <w:p w:rsidR="00116C7F" w:rsidRPr="00FC601B" w:rsidRDefault="00FC601B" w:rsidP="00AD07E0">
      <w:pPr>
        <w:widowControl w:val="0"/>
        <w:tabs>
          <w:tab w:val="left" w:pos="5103"/>
          <w:tab w:val="left" w:pos="8640"/>
        </w:tabs>
        <w:spacing w:after="0" w:line="240" w:lineRule="auto"/>
        <w:jc w:val="both"/>
        <w:rPr>
          <w:rFonts w:ascii="Times New Roman" w:hAnsi="Times New Roman" w:cs="Times New Roman"/>
          <w:sz w:val="28"/>
          <w:szCs w:val="28"/>
        </w:rPr>
      </w:pPr>
      <w:r w:rsidRPr="00FC601B">
        <w:rPr>
          <w:sz w:val="28"/>
          <w:szCs w:val="28"/>
        </w:rPr>
        <w:t xml:space="preserve"> </w:t>
      </w:r>
      <w:r w:rsidR="00AD07E0">
        <w:rPr>
          <w:rFonts w:ascii="Times New Roman" w:hAnsi="Times New Roman" w:cs="Times New Roman"/>
          <w:noProof/>
          <w:sz w:val="28"/>
          <w:szCs w:val="28"/>
        </w:rPr>
        <w:drawing>
          <wp:anchor distT="0" distB="0" distL="114300" distR="114300" simplePos="0" relativeHeight="251822080" behindDoc="1" locked="0" layoutInCell="1" allowOverlap="1">
            <wp:simplePos x="0" y="0"/>
            <wp:positionH relativeFrom="column">
              <wp:posOffset>37465</wp:posOffset>
            </wp:positionH>
            <wp:positionV relativeFrom="paragraph">
              <wp:posOffset>-635</wp:posOffset>
            </wp:positionV>
            <wp:extent cx="2743200" cy="2743200"/>
            <wp:effectExtent l="0" t="0" r="0" b="0"/>
            <wp:wrapTight wrapText="bothSides">
              <wp:wrapPolygon edited="0">
                <wp:start x="0" y="0"/>
                <wp:lineTo x="0" y="21450"/>
                <wp:lineTo x="21450" y="21450"/>
                <wp:lineTo x="21450" y="0"/>
                <wp:lineTo x="0" y="0"/>
              </wp:wrapPolygon>
            </wp:wrapTight>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MyCollages.jpg"/>
                    <pic:cNvPicPr/>
                  </pic:nvPicPr>
                  <pic:blipFill>
                    <a:blip r:embed="rId65" cstate="print">
                      <a:extLst>
                        <a:ext uri="{28A0092B-C50C-407E-A947-70E740481C1C}">
                          <a14:useLocalDpi xmlns:a14="http://schemas.microsoft.com/office/drawing/2010/main" val="0"/>
                        </a:ext>
                      </a:extLst>
                    </a:blip>
                    <a:stretch>
                      <a:fillRect/>
                    </a:stretch>
                  </pic:blipFill>
                  <pic:spPr>
                    <a:xfrm>
                      <a:off x="0" y="0"/>
                      <a:ext cx="2743200" cy="2743200"/>
                    </a:xfrm>
                    <a:prstGeom prst="rect">
                      <a:avLst/>
                    </a:prstGeom>
                  </pic:spPr>
                </pic:pic>
              </a:graphicData>
            </a:graphic>
          </wp:anchor>
        </w:drawing>
      </w:r>
      <w:r w:rsidRPr="00FC601B">
        <w:rPr>
          <w:rFonts w:ascii="Times New Roman" w:hAnsi="Times New Roman" w:cs="Times New Roman"/>
          <w:sz w:val="28"/>
          <w:szCs w:val="28"/>
        </w:rPr>
        <w:t>ОАО «Татарский маслокомбинат» (руководитель Александр Владимирович Лысенко) является системообразующим предприятием, выпускающим сухое молоко и сливочное масло, и оказывающим существенное влияние на занятость населения и социальную стабильность в Татарском районе</w:t>
      </w:r>
      <w:r w:rsidR="00116C7F" w:rsidRPr="00FC601B">
        <w:rPr>
          <w:rFonts w:ascii="Times New Roman" w:hAnsi="Times New Roman" w:cs="Times New Roman"/>
          <w:sz w:val="28"/>
          <w:szCs w:val="28"/>
        </w:rPr>
        <w:t xml:space="preserve">. </w:t>
      </w:r>
    </w:p>
    <w:p w:rsidR="00FC601B" w:rsidRPr="00FC601B" w:rsidRDefault="00FC601B" w:rsidP="00FC601B">
      <w:pPr>
        <w:shd w:val="clear" w:color="auto" w:fill="FFFFFF"/>
        <w:spacing w:after="0" w:line="240" w:lineRule="auto"/>
        <w:ind w:right="-2" w:firstLine="720"/>
        <w:jc w:val="both"/>
        <w:rPr>
          <w:rFonts w:ascii="Times New Roman" w:eastAsia="Times New Roman" w:hAnsi="Times New Roman" w:cs="Times New Roman"/>
          <w:iCs/>
          <w:color w:val="101010"/>
          <w:sz w:val="28"/>
          <w:szCs w:val="28"/>
        </w:rPr>
      </w:pPr>
      <w:r w:rsidRPr="00FC601B">
        <w:rPr>
          <w:rFonts w:ascii="Times New Roman" w:eastAsia="Times New Roman" w:hAnsi="Times New Roman" w:cs="Times New Roman"/>
          <w:iCs/>
          <w:color w:val="101010"/>
          <w:sz w:val="28"/>
          <w:szCs w:val="28"/>
        </w:rPr>
        <w:t>С 2015г. ОАО «Татарский маслокомбинат» имеет сертификат соответствия ЕвроАЗ ЭКО (система добровольной сертификации продуктов повышенной экологической безопасности).</w:t>
      </w:r>
    </w:p>
    <w:p w:rsidR="00FC601B" w:rsidRPr="00FC601B" w:rsidRDefault="00FC601B" w:rsidP="00FC601B">
      <w:pPr>
        <w:shd w:val="clear" w:color="auto" w:fill="FFFFFF"/>
        <w:spacing w:after="0" w:line="240" w:lineRule="auto"/>
        <w:ind w:right="-2" w:firstLine="720"/>
        <w:jc w:val="both"/>
        <w:rPr>
          <w:rFonts w:ascii="Times New Roman" w:eastAsia="Times New Roman" w:hAnsi="Times New Roman" w:cs="Times New Roman"/>
          <w:iCs/>
          <w:color w:val="101010"/>
          <w:sz w:val="28"/>
          <w:szCs w:val="28"/>
        </w:rPr>
      </w:pPr>
      <w:r w:rsidRPr="00FC601B">
        <w:rPr>
          <w:rFonts w:ascii="Times New Roman" w:eastAsia="Times New Roman" w:hAnsi="Times New Roman" w:cs="Times New Roman"/>
          <w:iCs/>
          <w:color w:val="101010"/>
          <w:sz w:val="28"/>
          <w:szCs w:val="28"/>
        </w:rPr>
        <w:t xml:space="preserve">Объем производства по итогам 2022 года вырос на 4,6% по сравнению с аналогичным периодом прошлого года. </w:t>
      </w:r>
    </w:p>
    <w:p w:rsidR="00FC601B" w:rsidRDefault="00FC601B" w:rsidP="00FC60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C601B">
        <w:rPr>
          <w:rFonts w:ascii="Times New Roman" w:eastAsia="Times New Roman" w:hAnsi="Times New Roman" w:cs="Times New Roman"/>
          <w:sz w:val="28"/>
          <w:szCs w:val="28"/>
        </w:rPr>
        <w:t>Реализация продукции в розницу на территории района осуществляется через  сеть торговых объектов ОАО «Татарский маслокомбинат». Кроме того, предприятие поставляет продукцию в федеральные и региональны</w:t>
      </w:r>
      <w:r w:rsidR="00E5480A">
        <w:rPr>
          <w:rFonts w:ascii="Times New Roman" w:eastAsia="Times New Roman" w:hAnsi="Times New Roman" w:cs="Times New Roman"/>
          <w:sz w:val="28"/>
          <w:szCs w:val="28"/>
        </w:rPr>
        <w:t>е торговые сети других районов.</w:t>
      </w:r>
    </w:p>
    <w:p w:rsidR="00E5480A" w:rsidRPr="00FC601B" w:rsidRDefault="00E5480A" w:rsidP="00FC60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p>
    <w:p w:rsidR="00E5480A" w:rsidRDefault="00FC601B" w:rsidP="00E5480A">
      <w:pPr>
        <w:widowControl w:val="0"/>
        <w:autoSpaceDE w:val="0"/>
        <w:autoSpaceDN w:val="0"/>
        <w:adjustRightInd w:val="0"/>
        <w:spacing w:after="0" w:line="240" w:lineRule="auto"/>
        <w:jc w:val="center"/>
        <w:rPr>
          <w:rFonts w:ascii="Times New Roman" w:hAnsi="Times New Roman" w:cs="Times New Roman"/>
          <w:b/>
          <w:sz w:val="28"/>
          <w:szCs w:val="28"/>
        </w:rPr>
      </w:pPr>
      <w:r w:rsidRPr="00E5480A">
        <w:rPr>
          <w:rFonts w:ascii="Times New Roman" w:hAnsi="Times New Roman" w:cs="Times New Roman"/>
          <w:b/>
          <w:sz w:val="28"/>
          <w:szCs w:val="28"/>
        </w:rPr>
        <w:t>ИП Ведзижев Магомед Тембулат</w:t>
      </w:r>
      <w:r w:rsidR="00E5480A" w:rsidRPr="00E5480A">
        <w:rPr>
          <w:rFonts w:ascii="Times New Roman" w:hAnsi="Times New Roman" w:cs="Times New Roman"/>
          <w:b/>
          <w:sz w:val="28"/>
          <w:szCs w:val="28"/>
        </w:rPr>
        <w:t>ович (Татарский Хлебокомбинат)</w:t>
      </w:r>
    </w:p>
    <w:p w:rsidR="00AD07E0" w:rsidRDefault="00AD07E0" w:rsidP="00E5480A">
      <w:pPr>
        <w:widowControl w:val="0"/>
        <w:autoSpaceDE w:val="0"/>
        <w:autoSpaceDN w:val="0"/>
        <w:adjustRightInd w:val="0"/>
        <w:spacing w:after="0" w:line="240" w:lineRule="auto"/>
        <w:jc w:val="both"/>
        <w:rPr>
          <w:rFonts w:ascii="Times New Roman" w:hAnsi="Times New Roman" w:cs="Times New Roman"/>
          <w:b/>
          <w:sz w:val="28"/>
          <w:szCs w:val="28"/>
        </w:rPr>
      </w:pPr>
    </w:p>
    <w:p w:rsidR="00FC601B" w:rsidRPr="00E5480A" w:rsidRDefault="00AD07E0" w:rsidP="00E5480A">
      <w:pPr>
        <w:widowControl w:val="0"/>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noProof/>
          <w:sz w:val="28"/>
          <w:szCs w:val="28"/>
        </w:rPr>
        <w:drawing>
          <wp:anchor distT="0" distB="0" distL="114300" distR="114300" simplePos="0" relativeHeight="251823104" behindDoc="1" locked="0" layoutInCell="1" allowOverlap="1">
            <wp:simplePos x="0" y="0"/>
            <wp:positionH relativeFrom="column">
              <wp:posOffset>-635</wp:posOffset>
            </wp:positionH>
            <wp:positionV relativeFrom="paragraph">
              <wp:posOffset>-3175</wp:posOffset>
            </wp:positionV>
            <wp:extent cx="2371725" cy="2371725"/>
            <wp:effectExtent l="0" t="0" r="9525" b="9525"/>
            <wp:wrapTight wrapText="bothSides">
              <wp:wrapPolygon edited="0">
                <wp:start x="0" y="0"/>
                <wp:lineTo x="0" y="21513"/>
                <wp:lineTo x="21513" y="21513"/>
                <wp:lineTo x="21513" y="0"/>
                <wp:lineTo x="0" y="0"/>
              </wp:wrapPolygon>
            </wp:wrapTight>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MyCollages (1).jpg"/>
                    <pic:cNvPicPr/>
                  </pic:nvPicPr>
                  <pic:blipFill>
                    <a:blip r:embed="rId66" cstate="print">
                      <a:extLst>
                        <a:ext uri="{28A0092B-C50C-407E-A947-70E740481C1C}">
                          <a14:useLocalDpi xmlns:a14="http://schemas.microsoft.com/office/drawing/2010/main" val="0"/>
                        </a:ext>
                      </a:extLst>
                    </a:blip>
                    <a:stretch>
                      <a:fillRect/>
                    </a:stretch>
                  </pic:blipFill>
                  <pic:spPr>
                    <a:xfrm>
                      <a:off x="0" y="0"/>
                      <a:ext cx="2371725" cy="2371725"/>
                    </a:xfrm>
                    <a:prstGeom prst="rect">
                      <a:avLst/>
                    </a:prstGeom>
                  </pic:spPr>
                </pic:pic>
              </a:graphicData>
            </a:graphic>
          </wp:anchor>
        </w:drawing>
      </w:r>
      <w:r w:rsidR="00FC601B" w:rsidRPr="00E5480A">
        <w:rPr>
          <w:rFonts w:ascii="Times New Roman" w:hAnsi="Times New Roman" w:cs="Times New Roman"/>
          <w:sz w:val="28"/>
          <w:szCs w:val="28"/>
        </w:rPr>
        <w:t xml:space="preserve">Это предприятие по производству и реализации большого ассортимента хлеба, хлебобулочных и кондитерских изделий.изделий. На сегодняшний день это одно из крупнейших предприятий хлебопекарной промышленности Новосибирской области с численность работников около 500 человек, которое производит и поставляет продукцию в 22 района Новосибирской области и 5 районов Омской области. </w:t>
      </w:r>
    </w:p>
    <w:p w:rsidR="00FC601B" w:rsidRPr="00E5480A" w:rsidRDefault="00FC601B" w:rsidP="00FC601B">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480A">
        <w:rPr>
          <w:rFonts w:ascii="Times New Roman" w:hAnsi="Times New Roman" w:cs="Times New Roman"/>
          <w:sz w:val="28"/>
          <w:szCs w:val="28"/>
        </w:rPr>
        <w:t xml:space="preserve">Объем произведенной продукции в 2022 году увеличился на 28% по сравнению с аналогичным периодом прошлого года и составил почти 1,9 млрд. рублей. </w:t>
      </w:r>
    </w:p>
    <w:p w:rsidR="00FC601B" w:rsidRPr="00E5480A" w:rsidRDefault="00FC601B" w:rsidP="00FC601B">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480A">
        <w:rPr>
          <w:rFonts w:ascii="Times New Roman" w:hAnsi="Times New Roman" w:cs="Times New Roman"/>
          <w:sz w:val="28"/>
          <w:szCs w:val="28"/>
        </w:rPr>
        <w:t>На федеральном уровне государство оказывает поддержку хлебопекарного производства и компенсирует часть затрат, связанных с производством хлеба:2,5 рубля на один килограмм произведенной продукции. По итогам производства хлеба в 2022 году ИП «Ведзижев МТ» стал получателем господдержки в сумме 35,0 млн. рублей.</w:t>
      </w:r>
    </w:p>
    <w:p w:rsidR="00FC601B" w:rsidRPr="00E5480A" w:rsidRDefault="00FC601B" w:rsidP="00FC601B">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480A">
        <w:rPr>
          <w:rFonts w:ascii="Times New Roman" w:hAnsi="Times New Roman" w:cs="Times New Roman"/>
          <w:sz w:val="28"/>
          <w:szCs w:val="28"/>
        </w:rPr>
        <w:t>В 2022 году ИП Ведзижев М.Т. принимал участие в региональном конкурсе благотворительности и добровольчества «Во благо», организатором которого являлась Общественная палата Новосибирской области, и получил диплом лауреата  в номинации «За системную благотворительность».</w:t>
      </w:r>
    </w:p>
    <w:p w:rsidR="00FC601B" w:rsidRPr="00E5480A" w:rsidRDefault="00FC601B" w:rsidP="00FC601B">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480A">
        <w:rPr>
          <w:rFonts w:ascii="Times New Roman" w:hAnsi="Times New Roman" w:cs="Times New Roman"/>
          <w:sz w:val="28"/>
          <w:szCs w:val="28"/>
        </w:rPr>
        <w:t>За активное участие  в социально – экономическом развитии Новосибирской области предприятие было включено в Федеральный реестр  «Всероссийская Книга Почета» 2022 года.</w:t>
      </w:r>
    </w:p>
    <w:p w:rsidR="00116C7F" w:rsidRDefault="00116C7F">
      <w:pPr>
        <w:rPr>
          <w:rFonts w:ascii="Times New Roman" w:hAnsi="Times New Roman" w:cs="Times New Roman"/>
          <w:b/>
          <w:sz w:val="28"/>
          <w:szCs w:val="28"/>
        </w:rPr>
      </w:pPr>
      <w:bookmarkStart w:id="46" w:name="_Toc33104789"/>
      <w:bookmarkStart w:id="47" w:name="_Toc37400694"/>
    </w:p>
    <w:p w:rsidR="00FA2057" w:rsidRDefault="00FA2057" w:rsidP="00FA2057">
      <w:pPr>
        <w:jc w:val="center"/>
        <w:rPr>
          <w:rFonts w:ascii="Times New Roman" w:eastAsia="Calibri" w:hAnsi="Times New Roman" w:cs="Times New Roman"/>
          <w:b/>
          <w:sz w:val="28"/>
          <w:szCs w:val="28"/>
          <w:lang w:eastAsia="en-US"/>
        </w:rPr>
      </w:pPr>
      <w:r w:rsidRPr="00FA2057">
        <w:rPr>
          <w:rFonts w:ascii="Times New Roman" w:eastAsia="Calibri" w:hAnsi="Times New Roman" w:cs="Times New Roman"/>
          <w:b/>
          <w:sz w:val="28"/>
          <w:szCs w:val="28"/>
          <w:lang w:eastAsia="en-US"/>
        </w:rPr>
        <w:t>СХПСК «Гигант»</w:t>
      </w:r>
    </w:p>
    <w:p w:rsidR="00FE5366" w:rsidRPr="00FE5366" w:rsidRDefault="00FE5366" w:rsidP="00FE5366">
      <w:pPr>
        <w:tabs>
          <w:tab w:val="left" w:pos="993"/>
        </w:tabs>
        <w:spacing w:after="0" w:line="240" w:lineRule="auto"/>
        <w:jc w:val="both"/>
        <w:rPr>
          <w:rFonts w:ascii="Times New Roman" w:eastAsia="Calibri" w:hAnsi="Times New Roman" w:cs="Times New Roman"/>
          <w:spacing w:val="-2"/>
          <w:sz w:val="28"/>
          <w:szCs w:val="28"/>
          <w:lang w:eastAsia="en-US"/>
        </w:rPr>
      </w:pPr>
      <w:r>
        <w:rPr>
          <w:rFonts w:ascii="Times New Roman" w:eastAsia="Calibri" w:hAnsi="Times New Roman" w:cs="Times New Roman"/>
          <w:noProof/>
          <w:sz w:val="28"/>
          <w:szCs w:val="28"/>
        </w:rPr>
        <w:drawing>
          <wp:anchor distT="0" distB="0" distL="114300" distR="114300" simplePos="0" relativeHeight="251655680" behindDoc="1" locked="0" layoutInCell="1" allowOverlap="1">
            <wp:simplePos x="0" y="0"/>
            <wp:positionH relativeFrom="column">
              <wp:posOffset>-635</wp:posOffset>
            </wp:positionH>
            <wp:positionV relativeFrom="paragraph">
              <wp:posOffset>-635</wp:posOffset>
            </wp:positionV>
            <wp:extent cx="3219450" cy="3219450"/>
            <wp:effectExtent l="0" t="0" r="0" b="0"/>
            <wp:wrapTight wrapText="bothSides">
              <wp:wrapPolygon edited="0">
                <wp:start x="0" y="0"/>
                <wp:lineTo x="0" y="21472"/>
                <wp:lineTo x="21472" y="21472"/>
                <wp:lineTo x="21472" y="0"/>
                <wp:lineTo x="0" y="0"/>
              </wp:wrapPolygon>
            </wp:wrapTight>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MyCollages.jpg"/>
                    <pic:cNvPicPr/>
                  </pic:nvPicPr>
                  <pic:blipFill>
                    <a:blip r:embed="rId67" cstate="print">
                      <a:extLst>
                        <a:ext uri="{28A0092B-C50C-407E-A947-70E740481C1C}">
                          <a14:useLocalDpi xmlns:a14="http://schemas.microsoft.com/office/drawing/2010/main" val="0"/>
                        </a:ext>
                      </a:extLst>
                    </a:blip>
                    <a:stretch>
                      <a:fillRect/>
                    </a:stretch>
                  </pic:blipFill>
                  <pic:spPr>
                    <a:xfrm>
                      <a:off x="0" y="0"/>
                      <a:ext cx="3219450" cy="3219450"/>
                    </a:xfrm>
                    <a:prstGeom prst="rect">
                      <a:avLst/>
                    </a:prstGeom>
                  </pic:spPr>
                </pic:pic>
              </a:graphicData>
            </a:graphic>
          </wp:anchor>
        </w:drawing>
      </w:r>
      <w:r w:rsidRPr="00FE5366">
        <w:rPr>
          <w:rFonts w:ascii="Times New Roman" w:eastAsia="Calibri" w:hAnsi="Times New Roman" w:cs="Times New Roman"/>
          <w:sz w:val="28"/>
          <w:szCs w:val="28"/>
          <w:lang w:eastAsia="en-US"/>
        </w:rPr>
        <w:t>СХПСК «Гигант» (руководител</w:t>
      </w:r>
      <w:r>
        <w:rPr>
          <w:rFonts w:ascii="Times New Roman" w:eastAsia="Calibri" w:hAnsi="Times New Roman" w:cs="Times New Roman"/>
          <w:sz w:val="28"/>
          <w:szCs w:val="28"/>
          <w:lang w:eastAsia="en-US"/>
        </w:rPr>
        <w:t>ь Барматков Дмитрий Михайлович). Деятельность предприятия направлена</w:t>
      </w:r>
      <w:r w:rsidRPr="00FE5366">
        <w:rPr>
          <w:rFonts w:ascii="Times New Roman" w:eastAsia="Calibri" w:hAnsi="Times New Roman" w:cs="Times New Roman"/>
          <w:sz w:val="28"/>
          <w:szCs w:val="28"/>
          <w:lang w:eastAsia="en-US"/>
        </w:rPr>
        <w:t xml:space="preserve"> на</w:t>
      </w:r>
      <w:r>
        <w:rPr>
          <w:rFonts w:ascii="Times New Roman" w:eastAsia="Calibri" w:hAnsi="Times New Roman" w:cs="Times New Roman"/>
          <w:sz w:val="28"/>
          <w:szCs w:val="28"/>
          <w:shd w:val="clear" w:color="auto" w:fill="FFFFFF"/>
          <w:lang w:eastAsia="en-US"/>
        </w:rPr>
        <w:t xml:space="preserve"> переработку зерна, производство муки, кормовых и пищевых отрубей.</w:t>
      </w:r>
    </w:p>
    <w:p w:rsidR="00FE5366" w:rsidRPr="00FE5366" w:rsidRDefault="00FE5366" w:rsidP="00FE5366">
      <w:pPr>
        <w:spacing w:after="0" w:line="240" w:lineRule="auto"/>
        <w:ind w:firstLine="567"/>
        <w:jc w:val="both"/>
        <w:rPr>
          <w:rFonts w:ascii="Times New Roman" w:eastAsia="Calibri" w:hAnsi="Times New Roman" w:cs="Times New Roman"/>
          <w:sz w:val="28"/>
          <w:szCs w:val="28"/>
          <w:lang w:eastAsia="en-US"/>
        </w:rPr>
      </w:pPr>
      <w:r w:rsidRPr="00FE5366">
        <w:rPr>
          <w:rFonts w:ascii="Times New Roman" w:eastAsia="Calibri" w:hAnsi="Times New Roman" w:cs="Times New Roman"/>
          <w:sz w:val="28"/>
          <w:szCs w:val="28"/>
          <w:lang w:eastAsia="en-US"/>
        </w:rPr>
        <w:t>В 2022 году на предприятии дополнительно были смонтированы 4</w:t>
      </w:r>
      <w:r>
        <w:rPr>
          <w:rFonts w:ascii="Times New Roman" w:eastAsia="Calibri" w:hAnsi="Times New Roman" w:cs="Times New Roman"/>
          <w:sz w:val="28"/>
          <w:szCs w:val="28"/>
          <w:lang w:eastAsia="en-US"/>
        </w:rPr>
        <w:t xml:space="preserve"> </w:t>
      </w:r>
      <w:r w:rsidRPr="00FE5366">
        <w:rPr>
          <w:rFonts w:ascii="Times New Roman" w:eastAsia="Calibri" w:hAnsi="Times New Roman" w:cs="Times New Roman"/>
          <w:sz w:val="28"/>
          <w:szCs w:val="28"/>
          <w:lang w:eastAsia="en-US"/>
        </w:rPr>
        <w:t xml:space="preserve">емкости для хранения зерна объемом 1,5 тыс. тонн каждая, установлен зерносушильный комплекс. Смонтировано оборудование для перемещения зерна. В перспективе планируется монтаж дополнительной транспортировки для горизонтального перемещения зерна и три дополнительные нории для вертикальной загрузки и выгрузки зерна. </w:t>
      </w:r>
    </w:p>
    <w:p w:rsidR="00FE5366" w:rsidRPr="00FE5366" w:rsidRDefault="00FE5366" w:rsidP="00FE5366">
      <w:pPr>
        <w:spacing w:after="0" w:line="240" w:lineRule="auto"/>
        <w:ind w:firstLine="567"/>
        <w:jc w:val="both"/>
        <w:rPr>
          <w:rFonts w:ascii="Times New Roman" w:eastAsia="Calibri" w:hAnsi="Times New Roman" w:cs="Times New Roman"/>
          <w:sz w:val="28"/>
          <w:szCs w:val="28"/>
          <w:lang w:eastAsia="en-US"/>
        </w:rPr>
      </w:pPr>
      <w:r w:rsidRPr="00FE5366">
        <w:rPr>
          <w:rFonts w:ascii="Times New Roman" w:eastAsia="Times New Roman" w:hAnsi="Times New Roman" w:cs="Times New Roman"/>
          <w:sz w:val="28"/>
          <w:szCs w:val="28"/>
        </w:rPr>
        <w:t>Сегодня предприятие производит в дневную смену 10 тонн муки и 2 тонны отрубей.</w:t>
      </w:r>
    </w:p>
    <w:p w:rsidR="00FE5366" w:rsidRPr="00FA2057" w:rsidRDefault="00FE5366" w:rsidP="00FE5366">
      <w:pPr>
        <w:jc w:val="both"/>
        <w:rPr>
          <w:rFonts w:ascii="Times New Roman" w:eastAsia="Calibri" w:hAnsi="Times New Roman" w:cs="Times New Roman"/>
          <w:b/>
          <w:sz w:val="28"/>
          <w:szCs w:val="28"/>
          <w:lang w:eastAsia="en-US"/>
        </w:rPr>
      </w:pPr>
    </w:p>
    <w:p w:rsidR="001710DB" w:rsidRDefault="001710DB">
      <w:pPr>
        <w:rPr>
          <w:rFonts w:ascii="Times New Roman" w:hAnsi="Times New Roman" w:cs="Times New Roman"/>
          <w:b/>
          <w:sz w:val="28"/>
          <w:szCs w:val="28"/>
        </w:rPr>
      </w:pPr>
    </w:p>
    <w:p w:rsidR="00AD07E0" w:rsidRDefault="00AD07E0">
      <w:pPr>
        <w:rPr>
          <w:rFonts w:ascii="Times New Roman" w:eastAsiaTheme="majorEastAsia" w:hAnsi="Times New Roman" w:cs="Times New Roman"/>
          <w:b/>
          <w:bCs/>
          <w:color w:val="1F497D" w:themeColor="text2"/>
          <w:sz w:val="28"/>
          <w:szCs w:val="28"/>
        </w:rPr>
      </w:pPr>
    </w:p>
    <w:p w:rsidR="002844B4" w:rsidRDefault="002844B4" w:rsidP="00630929">
      <w:pPr>
        <w:pStyle w:val="2"/>
        <w:keepLines w:val="0"/>
        <w:widowControl w:val="0"/>
        <w:spacing w:line="240" w:lineRule="auto"/>
        <w:ind w:firstLine="709"/>
        <w:rPr>
          <w:rFonts w:ascii="Times New Roman" w:hAnsi="Times New Roman" w:cs="Times New Roman"/>
          <w:color w:val="1F497D" w:themeColor="text2"/>
          <w:sz w:val="28"/>
          <w:szCs w:val="28"/>
        </w:rPr>
      </w:pPr>
    </w:p>
    <w:p w:rsidR="00C76E05" w:rsidRPr="00C76E05" w:rsidRDefault="009335E9" w:rsidP="00C76E05">
      <w:pPr>
        <w:pStyle w:val="2"/>
        <w:keepLines w:val="0"/>
        <w:widowControl w:val="0"/>
        <w:spacing w:line="240" w:lineRule="auto"/>
        <w:ind w:firstLine="709"/>
        <w:rPr>
          <w:rFonts w:ascii="Times New Roman" w:hAnsi="Times New Roman" w:cs="Times New Roman"/>
          <w:color w:val="1F497D" w:themeColor="text2"/>
          <w:sz w:val="28"/>
          <w:szCs w:val="28"/>
        </w:rPr>
      </w:pPr>
      <w:r w:rsidRPr="004D0CA7">
        <w:rPr>
          <w:rFonts w:ascii="Times New Roman" w:hAnsi="Times New Roman" w:cs="Times New Roman"/>
          <w:color w:val="1F497D" w:themeColor="text2"/>
          <w:sz w:val="28"/>
          <w:szCs w:val="28"/>
        </w:rPr>
        <w:t>9.</w:t>
      </w:r>
      <w:r w:rsidR="00CB2369" w:rsidRPr="004D0CA7">
        <w:rPr>
          <w:rFonts w:ascii="Times New Roman" w:hAnsi="Times New Roman" w:cs="Times New Roman"/>
          <w:color w:val="1F497D" w:themeColor="text2"/>
          <w:sz w:val="28"/>
          <w:szCs w:val="28"/>
        </w:rPr>
        <w:t> </w:t>
      </w:r>
      <w:r w:rsidR="00A01A66" w:rsidRPr="004D0CA7">
        <w:rPr>
          <w:rFonts w:ascii="Times New Roman" w:hAnsi="Times New Roman" w:cs="Times New Roman"/>
          <w:color w:val="1F497D" w:themeColor="text2"/>
          <w:sz w:val="28"/>
          <w:szCs w:val="28"/>
        </w:rPr>
        <w:t>Контактная информация</w:t>
      </w:r>
      <w:bookmarkEnd w:id="46"/>
      <w:bookmarkEnd w:id="47"/>
    </w:p>
    <w:tbl>
      <w:tblPr>
        <w:tblpPr w:leftFromText="180" w:rightFromText="180" w:vertAnchor="text" w:horzAnchor="margin" w:tblpY="461"/>
        <w:tblW w:w="10000"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4A0" w:firstRow="1" w:lastRow="0" w:firstColumn="1" w:lastColumn="0" w:noHBand="0" w:noVBand="1"/>
      </w:tblPr>
      <w:tblGrid>
        <w:gridCol w:w="1834"/>
        <w:gridCol w:w="1933"/>
        <w:gridCol w:w="2264"/>
        <w:gridCol w:w="3969"/>
      </w:tblGrid>
      <w:tr w:rsidR="006A3C9E" w:rsidRPr="00605A65" w:rsidTr="00135AA5">
        <w:trPr>
          <w:trHeight w:val="536"/>
        </w:trPr>
        <w:tc>
          <w:tcPr>
            <w:tcW w:w="10000" w:type="dxa"/>
            <w:gridSpan w:val="4"/>
          </w:tcPr>
          <w:p w:rsidR="00DE2EA5" w:rsidRDefault="006A3C9E" w:rsidP="00DE2EA5">
            <w:pPr>
              <w:spacing w:after="0" w:line="240" w:lineRule="auto"/>
              <w:jc w:val="center"/>
              <w:rPr>
                <w:rFonts w:ascii="Times New Roman" w:hAnsi="Times New Roman"/>
                <w:b/>
                <w:bCs/>
                <w:sz w:val="24"/>
                <w:szCs w:val="24"/>
              </w:rPr>
            </w:pPr>
            <w:r w:rsidRPr="00605A65">
              <w:rPr>
                <w:rFonts w:ascii="Times New Roman" w:hAnsi="Times New Roman"/>
                <w:b/>
                <w:bCs/>
                <w:sz w:val="24"/>
                <w:szCs w:val="24"/>
              </w:rPr>
              <w:t>Управление экономического развития, инвестиций и трудовых отношений</w:t>
            </w:r>
            <w:r w:rsidR="00DE2EA5" w:rsidRPr="00605A65">
              <w:rPr>
                <w:rFonts w:ascii="Times New Roman" w:hAnsi="Times New Roman"/>
                <w:b/>
                <w:bCs/>
                <w:sz w:val="24"/>
                <w:szCs w:val="24"/>
              </w:rPr>
              <w:t xml:space="preserve"> </w:t>
            </w:r>
          </w:p>
          <w:p w:rsidR="006A3C9E" w:rsidRDefault="00DE2EA5" w:rsidP="00DE2EA5">
            <w:pPr>
              <w:spacing w:after="0" w:line="240" w:lineRule="auto"/>
              <w:jc w:val="center"/>
              <w:rPr>
                <w:rFonts w:ascii="Times New Roman" w:hAnsi="Times New Roman"/>
                <w:b/>
                <w:bCs/>
                <w:sz w:val="24"/>
                <w:szCs w:val="24"/>
              </w:rPr>
            </w:pPr>
            <w:r w:rsidRPr="00605A65">
              <w:rPr>
                <w:rFonts w:ascii="Times New Roman" w:hAnsi="Times New Roman"/>
                <w:b/>
                <w:bCs/>
                <w:sz w:val="24"/>
                <w:szCs w:val="24"/>
              </w:rPr>
              <w:t>Татарск</w:t>
            </w:r>
            <w:r>
              <w:rPr>
                <w:rFonts w:ascii="Times New Roman" w:hAnsi="Times New Roman"/>
                <w:b/>
                <w:bCs/>
                <w:sz w:val="24"/>
                <w:szCs w:val="24"/>
              </w:rPr>
              <w:t>ого</w:t>
            </w:r>
            <w:r w:rsidRPr="00605A65">
              <w:rPr>
                <w:rFonts w:ascii="Times New Roman" w:hAnsi="Times New Roman"/>
                <w:b/>
                <w:bCs/>
                <w:sz w:val="24"/>
                <w:szCs w:val="24"/>
              </w:rPr>
              <w:t xml:space="preserve"> муниципальн</w:t>
            </w:r>
            <w:r>
              <w:rPr>
                <w:rFonts w:ascii="Times New Roman" w:hAnsi="Times New Roman"/>
                <w:b/>
                <w:bCs/>
                <w:sz w:val="24"/>
                <w:szCs w:val="24"/>
              </w:rPr>
              <w:t>ого</w:t>
            </w:r>
            <w:r w:rsidRPr="00605A65">
              <w:rPr>
                <w:rFonts w:ascii="Times New Roman" w:hAnsi="Times New Roman"/>
                <w:b/>
                <w:bCs/>
                <w:sz w:val="24"/>
                <w:szCs w:val="24"/>
              </w:rPr>
              <w:t xml:space="preserve"> район</w:t>
            </w:r>
            <w:r>
              <w:rPr>
                <w:rFonts w:ascii="Times New Roman" w:hAnsi="Times New Roman"/>
                <w:b/>
                <w:bCs/>
                <w:sz w:val="24"/>
                <w:szCs w:val="24"/>
              </w:rPr>
              <w:t>а</w:t>
            </w:r>
            <w:r w:rsidRPr="00605A65">
              <w:rPr>
                <w:rFonts w:ascii="Times New Roman" w:hAnsi="Times New Roman"/>
                <w:b/>
                <w:bCs/>
                <w:sz w:val="24"/>
                <w:szCs w:val="24"/>
              </w:rPr>
              <w:t xml:space="preserve"> Новосибир</w:t>
            </w:r>
            <w:r>
              <w:rPr>
                <w:rFonts w:ascii="Times New Roman" w:hAnsi="Times New Roman"/>
                <w:b/>
                <w:bCs/>
                <w:sz w:val="24"/>
                <w:szCs w:val="24"/>
              </w:rPr>
              <w:t>с</w:t>
            </w:r>
            <w:r w:rsidRPr="00605A65">
              <w:rPr>
                <w:rFonts w:ascii="Times New Roman" w:hAnsi="Times New Roman"/>
                <w:b/>
                <w:bCs/>
                <w:sz w:val="24"/>
                <w:szCs w:val="24"/>
              </w:rPr>
              <w:t>кой области</w:t>
            </w:r>
          </w:p>
          <w:p w:rsidR="00E55D9F" w:rsidRPr="00605A65" w:rsidRDefault="00E55D9F" w:rsidP="00DE2EA5">
            <w:pPr>
              <w:spacing w:after="0" w:line="240" w:lineRule="auto"/>
              <w:jc w:val="center"/>
              <w:rPr>
                <w:rFonts w:ascii="Times New Roman" w:hAnsi="Times New Roman"/>
                <w:b/>
                <w:bCs/>
                <w:sz w:val="24"/>
                <w:szCs w:val="24"/>
              </w:rPr>
            </w:pPr>
          </w:p>
        </w:tc>
      </w:tr>
      <w:tr w:rsidR="00E55D9F" w:rsidRPr="00605A65" w:rsidTr="00135AA5">
        <w:trPr>
          <w:trHeight w:val="501"/>
        </w:trPr>
        <w:tc>
          <w:tcPr>
            <w:tcW w:w="1834" w:type="dxa"/>
          </w:tcPr>
          <w:p w:rsidR="006A3C9E" w:rsidRPr="00605A65" w:rsidRDefault="006A3C9E" w:rsidP="00630929">
            <w:pPr>
              <w:spacing w:after="0" w:line="240" w:lineRule="auto"/>
              <w:jc w:val="center"/>
              <w:rPr>
                <w:rFonts w:ascii="Times New Roman" w:hAnsi="Times New Roman"/>
                <w:b/>
                <w:bCs/>
                <w:sz w:val="24"/>
                <w:szCs w:val="24"/>
              </w:rPr>
            </w:pPr>
            <w:r w:rsidRPr="00605A65">
              <w:rPr>
                <w:rFonts w:ascii="Times New Roman" w:hAnsi="Times New Roman"/>
                <w:b/>
                <w:bCs/>
                <w:sz w:val="24"/>
                <w:szCs w:val="24"/>
              </w:rPr>
              <w:t>Ф.И.О.</w:t>
            </w:r>
          </w:p>
        </w:tc>
        <w:tc>
          <w:tcPr>
            <w:tcW w:w="1933" w:type="dxa"/>
          </w:tcPr>
          <w:p w:rsidR="006A3C9E" w:rsidRPr="00605A65" w:rsidRDefault="006A3C9E" w:rsidP="00630929">
            <w:pPr>
              <w:spacing w:after="0" w:line="240" w:lineRule="auto"/>
              <w:jc w:val="center"/>
              <w:rPr>
                <w:rFonts w:ascii="Times New Roman" w:hAnsi="Times New Roman"/>
                <w:sz w:val="24"/>
                <w:szCs w:val="24"/>
              </w:rPr>
            </w:pPr>
            <w:r w:rsidRPr="00605A65">
              <w:rPr>
                <w:rFonts w:ascii="Times New Roman" w:hAnsi="Times New Roman"/>
                <w:sz w:val="24"/>
                <w:szCs w:val="24"/>
              </w:rPr>
              <w:t>Должность</w:t>
            </w:r>
          </w:p>
        </w:tc>
        <w:tc>
          <w:tcPr>
            <w:tcW w:w="2264" w:type="dxa"/>
          </w:tcPr>
          <w:p w:rsidR="006A3C9E" w:rsidRPr="00605A65" w:rsidRDefault="006A3C9E" w:rsidP="00630929">
            <w:pPr>
              <w:spacing w:after="0" w:line="240" w:lineRule="auto"/>
              <w:jc w:val="center"/>
              <w:rPr>
                <w:rFonts w:ascii="Times New Roman" w:hAnsi="Times New Roman"/>
                <w:sz w:val="24"/>
                <w:szCs w:val="24"/>
              </w:rPr>
            </w:pPr>
            <w:r w:rsidRPr="00605A65">
              <w:rPr>
                <w:rFonts w:ascii="Times New Roman" w:hAnsi="Times New Roman"/>
                <w:sz w:val="24"/>
                <w:szCs w:val="24"/>
              </w:rPr>
              <w:t>Контактная информация</w:t>
            </w:r>
          </w:p>
          <w:p w:rsidR="006A3C9E" w:rsidRPr="00605A65" w:rsidRDefault="006A3C9E" w:rsidP="00630929">
            <w:pPr>
              <w:spacing w:after="0" w:line="240" w:lineRule="auto"/>
              <w:jc w:val="center"/>
              <w:rPr>
                <w:rFonts w:ascii="Times New Roman" w:hAnsi="Times New Roman"/>
                <w:sz w:val="24"/>
                <w:szCs w:val="24"/>
              </w:rPr>
            </w:pPr>
            <w:r w:rsidRPr="00605A65">
              <w:rPr>
                <w:rFonts w:ascii="Times New Roman" w:hAnsi="Times New Roman"/>
                <w:sz w:val="24"/>
                <w:szCs w:val="24"/>
              </w:rPr>
              <w:t xml:space="preserve">(адрес, телефон, </w:t>
            </w:r>
            <w:r w:rsidRPr="00605A65">
              <w:rPr>
                <w:rFonts w:ascii="Times New Roman" w:hAnsi="Times New Roman"/>
                <w:sz w:val="24"/>
                <w:szCs w:val="24"/>
                <w:lang w:val="en-US"/>
              </w:rPr>
              <w:t>e</w:t>
            </w:r>
            <w:r w:rsidRPr="00605A65">
              <w:rPr>
                <w:rFonts w:ascii="Times New Roman" w:hAnsi="Times New Roman"/>
                <w:sz w:val="24"/>
                <w:szCs w:val="24"/>
              </w:rPr>
              <w:t>-</w:t>
            </w:r>
            <w:r w:rsidRPr="00605A65">
              <w:rPr>
                <w:rFonts w:ascii="Times New Roman" w:hAnsi="Times New Roman"/>
                <w:sz w:val="24"/>
                <w:szCs w:val="24"/>
                <w:lang w:val="en-US"/>
              </w:rPr>
              <w:t>mail</w:t>
            </w:r>
            <w:r w:rsidRPr="00605A65">
              <w:rPr>
                <w:rFonts w:ascii="Times New Roman" w:hAnsi="Times New Roman"/>
                <w:sz w:val="24"/>
                <w:szCs w:val="24"/>
              </w:rPr>
              <w:t>)</w:t>
            </w:r>
          </w:p>
        </w:tc>
        <w:tc>
          <w:tcPr>
            <w:tcW w:w="3962" w:type="dxa"/>
          </w:tcPr>
          <w:p w:rsidR="00ED6867" w:rsidRDefault="006A3C9E" w:rsidP="00630929">
            <w:pPr>
              <w:spacing w:after="0" w:line="240" w:lineRule="auto"/>
              <w:jc w:val="center"/>
              <w:rPr>
                <w:rFonts w:ascii="Times New Roman" w:hAnsi="Times New Roman"/>
                <w:sz w:val="24"/>
                <w:szCs w:val="24"/>
              </w:rPr>
            </w:pPr>
            <w:r w:rsidRPr="00605A65">
              <w:rPr>
                <w:rFonts w:ascii="Times New Roman" w:hAnsi="Times New Roman"/>
                <w:sz w:val="24"/>
                <w:szCs w:val="24"/>
              </w:rPr>
              <w:t xml:space="preserve">Курируемые </w:t>
            </w:r>
          </w:p>
          <w:p w:rsidR="006A3C9E" w:rsidRPr="00605A65" w:rsidRDefault="006A3C9E" w:rsidP="00630929">
            <w:pPr>
              <w:spacing w:after="0" w:line="240" w:lineRule="auto"/>
              <w:jc w:val="center"/>
              <w:rPr>
                <w:rFonts w:ascii="Times New Roman" w:hAnsi="Times New Roman"/>
                <w:sz w:val="24"/>
                <w:szCs w:val="24"/>
              </w:rPr>
            </w:pPr>
            <w:r w:rsidRPr="00605A65">
              <w:rPr>
                <w:rFonts w:ascii="Times New Roman" w:hAnsi="Times New Roman"/>
                <w:sz w:val="24"/>
                <w:szCs w:val="24"/>
              </w:rPr>
              <w:t>вопросы</w:t>
            </w:r>
          </w:p>
        </w:tc>
      </w:tr>
      <w:tr w:rsidR="00E55D9F" w:rsidRPr="00605A65" w:rsidTr="00135AA5">
        <w:trPr>
          <w:trHeight w:val="513"/>
        </w:trPr>
        <w:tc>
          <w:tcPr>
            <w:tcW w:w="1834" w:type="dxa"/>
          </w:tcPr>
          <w:p w:rsidR="006A3C9E" w:rsidRPr="00605A65" w:rsidRDefault="00173DF0" w:rsidP="00515119">
            <w:pPr>
              <w:spacing w:after="0" w:line="240" w:lineRule="auto"/>
              <w:jc w:val="center"/>
              <w:rPr>
                <w:rFonts w:ascii="Times New Roman" w:hAnsi="Times New Roman"/>
                <w:b/>
                <w:bCs/>
                <w:sz w:val="24"/>
                <w:szCs w:val="24"/>
              </w:rPr>
            </w:pPr>
            <w:r>
              <w:rPr>
                <w:rFonts w:ascii="Times New Roman" w:hAnsi="Times New Roman"/>
                <w:b/>
                <w:bCs/>
                <w:sz w:val="24"/>
                <w:szCs w:val="24"/>
              </w:rPr>
              <w:t>Понамарева Анастасия Владимировна</w:t>
            </w:r>
          </w:p>
        </w:tc>
        <w:tc>
          <w:tcPr>
            <w:tcW w:w="1933" w:type="dxa"/>
          </w:tcPr>
          <w:p w:rsidR="006A3C9E" w:rsidRPr="00605A65" w:rsidRDefault="006A3C9E" w:rsidP="00515119">
            <w:pPr>
              <w:spacing w:after="0" w:line="240" w:lineRule="auto"/>
              <w:jc w:val="center"/>
              <w:rPr>
                <w:rFonts w:ascii="Times New Roman" w:hAnsi="Times New Roman"/>
                <w:sz w:val="24"/>
                <w:szCs w:val="24"/>
              </w:rPr>
            </w:pPr>
            <w:r w:rsidRPr="00605A65">
              <w:rPr>
                <w:rFonts w:ascii="Times New Roman" w:hAnsi="Times New Roman"/>
                <w:sz w:val="24"/>
                <w:szCs w:val="24"/>
              </w:rPr>
              <w:t>Начальник управления</w:t>
            </w:r>
          </w:p>
        </w:tc>
        <w:tc>
          <w:tcPr>
            <w:tcW w:w="2264" w:type="dxa"/>
          </w:tcPr>
          <w:p w:rsidR="00605A65" w:rsidRPr="00605A65" w:rsidRDefault="00605A65" w:rsidP="00515119">
            <w:pPr>
              <w:spacing w:after="0" w:line="240" w:lineRule="auto"/>
              <w:jc w:val="center"/>
              <w:rPr>
                <w:rFonts w:ascii="Times New Roman" w:hAnsi="Times New Roman"/>
                <w:sz w:val="24"/>
                <w:szCs w:val="24"/>
              </w:rPr>
            </w:pPr>
            <w:r w:rsidRPr="00605A65">
              <w:rPr>
                <w:rFonts w:ascii="Times New Roman" w:hAnsi="Times New Roman"/>
                <w:sz w:val="24"/>
                <w:szCs w:val="24"/>
              </w:rPr>
              <w:t>НСО, г. Татарск,ул. Ленина 56</w:t>
            </w:r>
          </w:p>
          <w:p w:rsidR="006A3C9E" w:rsidRPr="00605A65" w:rsidRDefault="00605A65" w:rsidP="00515119">
            <w:pPr>
              <w:spacing w:after="0" w:line="240" w:lineRule="auto"/>
              <w:jc w:val="center"/>
              <w:rPr>
                <w:rFonts w:ascii="Times New Roman" w:hAnsi="Times New Roman"/>
                <w:sz w:val="24"/>
                <w:szCs w:val="24"/>
              </w:rPr>
            </w:pPr>
            <w:r w:rsidRPr="00605A65">
              <w:rPr>
                <w:rFonts w:ascii="Times New Roman" w:hAnsi="Times New Roman"/>
                <w:sz w:val="24"/>
                <w:szCs w:val="24"/>
              </w:rPr>
              <w:t>8(38364)20-343adm.uer@mail.ru</w:t>
            </w:r>
          </w:p>
        </w:tc>
        <w:tc>
          <w:tcPr>
            <w:tcW w:w="3962" w:type="dxa"/>
          </w:tcPr>
          <w:p w:rsidR="006A3C9E" w:rsidRPr="00605A65" w:rsidRDefault="00F80452" w:rsidP="00515119">
            <w:pPr>
              <w:spacing w:after="0" w:line="240" w:lineRule="auto"/>
              <w:jc w:val="center"/>
              <w:rPr>
                <w:rFonts w:ascii="Times New Roman" w:hAnsi="Times New Roman"/>
                <w:sz w:val="24"/>
                <w:szCs w:val="24"/>
              </w:rPr>
            </w:pPr>
            <w:r>
              <w:rPr>
                <w:rFonts w:ascii="Times New Roman" w:hAnsi="Times New Roman"/>
                <w:sz w:val="24"/>
                <w:szCs w:val="24"/>
              </w:rPr>
              <w:t>Экономика, инвестиции, трудовые отношения</w:t>
            </w:r>
          </w:p>
        </w:tc>
      </w:tr>
      <w:tr w:rsidR="00E55D9F" w:rsidRPr="00605A65" w:rsidTr="00135AA5">
        <w:trPr>
          <w:trHeight w:val="513"/>
        </w:trPr>
        <w:tc>
          <w:tcPr>
            <w:tcW w:w="1834" w:type="dxa"/>
          </w:tcPr>
          <w:p w:rsidR="006568BC" w:rsidRPr="00605A65" w:rsidRDefault="006568BC" w:rsidP="00515119">
            <w:pPr>
              <w:spacing w:after="0" w:line="240" w:lineRule="auto"/>
              <w:jc w:val="center"/>
              <w:rPr>
                <w:rFonts w:ascii="Times New Roman" w:hAnsi="Times New Roman"/>
                <w:b/>
                <w:bCs/>
                <w:sz w:val="24"/>
                <w:szCs w:val="24"/>
              </w:rPr>
            </w:pPr>
            <w:r w:rsidRPr="00605A65">
              <w:rPr>
                <w:rFonts w:ascii="Times New Roman" w:hAnsi="Times New Roman"/>
                <w:b/>
                <w:bCs/>
                <w:sz w:val="24"/>
                <w:szCs w:val="24"/>
              </w:rPr>
              <w:t>Белякова Наталья Валерьевна</w:t>
            </w:r>
          </w:p>
        </w:tc>
        <w:tc>
          <w:tcPr>
            <w:tcW w:w="1933" w:type="dxa"/>
          </w:tcPr>
          <w:p w:rsidR="006568BC" w:rsidRPr="00605A65" w:rsidRDefault="006568BC" w:rsidP="00515119">
            <w:pPr>
              <w:spacing w:after="0" w:line="240" w:lineRule="auto"/>
              <w:jc w:val="center"/>
              <w:rPr>
                <w:rFonts w:ascii="Times New Roman" w:hAnsi="Times New Roman"/>
                <w:sz w:val="24"/>
                <w:szCs w:val="24"/>
              </w:rPr>
            </w:pPr>
            <w:r w:rsidRPr="00605A65">
              <w:rPr>
                <w:rFonts w:ascii="Times New Roman" w:hAnsi="Times New Roman"/>
                <w:sz w:val="24"/>
                <w:szCs w:val="24"/>
              </w:rPr>
              <w:t>Заместитель начальника управления</w:t>
            </w:r>
          </w:p>
        </w:tc>
        <w:tc>
          <w:tcPr>
            <w:tcW w:w="2264" w:type="dxa"/>
          </w:tcPr>
          <w:p w:rsidR="006568BC" w:rsidRPr="00605A65" w:rsidRDefault="006568BC" w:rsidP="00515119">
            <w:pPr>
              <w:spacing w:after="0" w:line="240" w:lineRule="auto"/>
              <w:jc w:val="center"/>
              <w:rPr>
                <w:rFonts w:ascii="Times New Roman" w:hAnsi="Times New Roman"/>
                <w:sz w:val="24"/>
                <w:szCs w:val="24"/>
              </w:rPr>
            </w:pPr>
            <w:r w:rsidRPr="00605A65">
              <w:rPr>
                <w:rFonts w:ascii="Times New Roman" w:hAnsi="Times New Roman"/>
                <w:sz w:val="24"/>
                <w:szCs w:val="24"/>
              </w:rPr>
              <w:t>НСО, г. Татарск,ул. Ленина 56</w:t>
            </w:r>
          </w:p>
          <w:p w:rsidR="006568BC" w:rsidRPr="00605A65" w:rsidRDefault="006568BC" w:rsidP="00515119">
            <w:pPr>
              <w:spacing w:after="0" w:line="240" w:lineRule="auto"/>
              <w:jc w:val="center"/>
              <w:rPr>
                <w:rFonts w:ascii="Times New Roman" w:hAnsi="Times New Roman"/>
                <w:sz w:val="24"/>
                <w:szCs w:val="24"/>
              </w:rPr>
            </w:pPr>
            <w:r w:rsidRPr="00605A65">
              <w:rPr>
                <w:rFonts w:ascii="Times New Roman" w:hAnsi="Times New Roman"/>
                <w:sz w:val="24"/>
                <w:szCs w:val="24"/>
              </w:rPr>
              <w:t>8(38364)2</w:t>
            </w:r>
            <w:r>
              <w:rPr>
                <w:rFonts w:ascii="Times New Roman" w:hAnsi="Times New Roman"/>
                <w:sz w:val="24"/>
                <w:szCs w:val="24"/>
              </w:rPr>
              <w:t>5</w:t>
            </w:r>
            <w:r w:rsidRPr="00605A65">
              <w:rPr>
                <w:rFonts w:ascii="Times New Roman" w:hAnsi="Times New Roman"/>
                <w:sz w:val="24"/>
                <w:szCs w:val="24"/>
              </w:rPr>
              <w:t>-</w:t>
            </w:r>
            <w:r>
              <w:rPr>
                <w:rFonts w:ascii="Times New Roman" w:hAnsi="Times New Roman"/>
                <w:sz w:val="24"/>
                <w:szCs w:val="24"/>
              </w:rPr>
              <w:t xml:space="preserve">475 </w:t>
            </w:r>
            <w:r w:rsidRPr="00605A65">
              <w:rPr>
                <w:rFonts w:ascii="Times New Roman" w:hAnsi="Times New Roman"/>
                <w:sz w:val="24"/>
                <w:szCs w:val="24"/>
              </w:rPr>
              <w:t>adm.uer@mail.ru</w:t>
            </w:r>
          </w:p>
        </w:tc>
        <w:tc>
          <w:tcPr>
            <w:tcW w:w="3962" w:type="dxa"/>
          </w:tcPr>
          <w:p w:rsidR="006568BC" w:rsidRPr="00605A65" w:rsidRDefault="006568BC" w:rsidP="00515119">
            <w:pPr>
              <w:spacing w:after="0" w:line="240" w:lineRule="auto"/>
              <w:jc w:val="center"/>
              <w:rPr>
                <w:rFonts w:ascii="Times New Roman" w:hAnsi="Times New Roman"/>
                <w:sz w:val="24"/>
                <w:szCs w:val="24"/>
              </w:rPr>
            </w:pPr>
            <w:r>
              <w:rPr>
                <w:rFonts w:ascii="Times New Roman" w:hAnsi="Times New Roman"/>
                <w:sz w:val="24"/>
                <w:szCs w:val="24"/>
              </w:rPr>
              <w:t>Экономика, социальная сфера</w:t>
            </w:r>
          </w:p>
        </w:tc>
      </w:tr>
      <w:tr w:rsidR="00E55D9F" w:rsidRPr="00605A65" w:rsidTr="00135AA5">
        <w:trPr>
          <w:trHeight w:val="524"/>
        </w:trPr>
        <w:tc>
          <w:tcPr>
            <w:tcW w:w="1834" w:type="dxa"/>
          </w:tcPr>
          <w:p w:rsidR="00ED6867" w:rsidRPr="00605A65" w:rsidRDefault="00ED6867" w:rsidP="00515119">
            <w:pPr>
              <w:spacing w:after="0" w:line="240" w:lineRule="auto"/>
              <w:jc w:val="center"/>
              <w:rPr>
                <w:rFonts w:ascii="Times New Roman" w:hAnsi="Times New Roman"/>
                <w:b/>
                <w:bCs/>
                <w:sz w:val="24"/>
                <w:szCs w:val="24"/>
              </w:rPr>
            </w:pPr>
            <w:r w:rsidRPr="00605A65">
              <w:rPr>
                <w:rFonts w:ascii="Times New Roman" w:hAnsi="Times New Roman"/>
                <w:b/>
                <w:bCs/>
                <w:sz w:val="24"/>
                <w:szCs w:val="24"/>
              </w:rPr>
              <w:t>Казакова Елена Николаевна</w:t>
            </w:r>
          </w:p>
        </w:tc>
        <w:tc>
          <w:tcPr>
            <w:tcW w:w="1933" w:type="dxa"/>
          </w:tcPr>
          <w:p w:rsidR="00ED6867" w:rsidRPr="00605A65" w:rsidRDefault="00ED6867" w:rsidP="00515119">
            <w:pPr>
              <w:spacing w:after="0" w:line="240" w:lineRule="auto"/>
              <w:jc w:val="center"/>
              <w:rPr>
                <w:rFonts w:ascii="Times New Roman" w:hAnsi="Times New Roman"/>
                <w:sz w:val="24"/>
                <w:szCs w:val="24"/>
              </w:rPr>
            </w:pPr>
            <w:r w:rsidRPr="00605A65">
              <w:rPr>
                <w:rFonts w:ascii="Times New Roman" w:hAnsi="Times New Roman"/>
                <w:sz w:val="24"/>
                <w:szCs w:val="24"/>
              </w:rPr>
              <w:t>Главный специалист</w:t>
            </w:r>
          </w:p>
        </w:tc>
        <w:tc>
          <w:tcPr>
            <w:tcW w:w="2264" w:type="dxa"/>
          </w:tcPr>
          <w:p w:rsidR="00ED6867" w:rsidRPr="00605A65" w:rsidRDefault="00ED6867" w:rsidP="00515119">
            <w:pPr>
              <w:spacing w:after="0" w:line="240" w:lineRule="auto"/>
              <w:jc w:val="center"/>
              <w:rPr>
                <w:rFonts w:ascii="Times New Roman" w:hAnsi="Times New Roman"/>
                <w:sz w:val="24"/>
                <w:szCs w:val="24"/>
              </w:rPr>
            </w:pPr>
            <w:r w:rsidRPr="00605A65">
              <w:rPr>
                <w:rFonts w:ascii="Times New Roman" w:hAnsi="Times New Roman"/>
                <w:sz w:val="24"/>
                <w:szCs w:val="24"/>
              </w:rPr>
              <w:t>НСО, г. Татарск,ул. Ленина 56</w:t>
            </w:r>
          </w:p>
          <w:p w:rsidR="00ED6867" w:rsidRPr="00605A65" w:rsidRDefault="00ED6867" w:rsidP="00515119">
            <w:pPr>
              <w:spacing w:after="0" w:line="240" w:lineRule="auto"/>
              <w:jc w:val="center"/>
              <w:rPr>
                <w:rFonts w:ascii="Times New Roman" w:hAnsi="Times New Roman"/>
                <w:sz w:val="24"/>
                <w:szCs w:val="24"/>
              </w:rPr>
            </w:pPr>
            <w:r w:rsidRPr="00605A65">
              <w:rPr>
                <w:rFonts w:ascii="Times New Roman" w:hAnsi="Times New Roman"/>
                <w:sz w:val="24"/>
                <w:szCs w:val="24"/>
              </w:rPr>
              <w:t>8(38364)2</w:t>
            </w:r>
            <w:r>
              <w:rPr>
                <w:rFonts w:ascii="Times New Roman" w:hAnsi="Times New Roman"/>
                <w:sz w:val="24"/>
                <w:szCs w:val="24"/>
              </w:rPr>
              <w:t>5</w:t>
            </w:r>
            <w:r w:rsidRPr="00605A65">
              <w:rPr>
                <w:rFonts w:ascii="Times New Roman" w:hAnsi="Times New Roman"/>
                <w:sz w:val="24"/>
                <w:szCs w:val="24"/>
              </w:rPr>
              <w:t>-</w:t>
            </w:r>
            <w:r>
              <w:rPr>
                <w:rFonts w:ascii="Times New Roman" w:hAnsi="Times New Roman"/>
                <w:sz w:val="24"/>
                <w:szCs w:val="24"/>
              </w:rPr>
              <w:t xml:space="preserve">475 </w:t>
            </w:r>
            <w:r w:rsidRPr="00605A65">
              <w:rPr>
                <w:rFonts w:ascii="Times New Roman" w:hAnsi="Times New Roman"/>
                <w:sz w:val="24"/>
                <w:szCs w:val="24"/>
              </w:rPr>
              <w:t>adm.uer@mail.ru</w:t>
            </w:r>
          </w:p>
        </w:tc>
        <w:tc>
          <w:tcPr>
            <w:tcW w:w="3962" w:type="dxa"/>
          </w:tcPr>
          <w:p w:rsidR="00ED6867" w:rsidRPr="00605A65" w:rsidRDefault="00C44F05" w:rsidP="00515119">
            <w:pPr>
              <w:spacing w:after="0" w:line="240" w:lineRule="auto"/>
              <w:jc w:val="center"/>
              <w:rPr>
                <w:rFonts w:ascii="Times New Roman" w:hAnsi="Times New Roman"/>
                <w:sz w:val="24"/>
                <w:szCs w:val="24"/>
              </w:rPr>
            </w:pPr>
            <w:r>
              <w:rPr>
                <w:rFonts w:ascii="Times New Roman" w:hAnsi="Times New Roman"/>
                <w:sz w:val="24"/>
                <w:szCs w:val="24"/>
              </w:rPr>
              <w:t>Малый и средний бизнес, торговля, платные услуги</w:t>
            </w:r>
          </w:p>
        </w:tc>
      </w:tr>
      <w:tr w:rsidR="00E55D9F" w:rsidRPr="00605A65" w:rsidTr="00135AA5">
        <w:trPr>
          <w:trHeight w:val="524"/>
        </w:trPr>
        <w:tc>
          <w:tcPr>
            <w:tcW w:w="1834" w:type="dxa"/>
          </w:tcPr>
          <w:p w:rsidR="00ED6867" w:rsidRPr="00605A65" w:rsidRDefault="0034083C" w:rsidP="00515119">
            <w:pPr>
              <w:spacing w:after="0" w:line="240" w:lineRule="auto"/>
              <w:jc w:val="center"/>
              <w:rPr>
                <w:rFonts w:ascii="Times New Roman" w:hAnsi="Times New Roman"/>
                <w:b/>
                <w:bCs/>
                <w:sz w:val="24"/>
                <w:szCs w:val="24"/>
              </w:rPr>
            </w:pPr>
            <w:r>
              <w:rPr>
                <w:rFonts w:ascii="Times New Roman" w:hAnsi="Times New Roman"/>
                <w:b/>
                <w:bCs/>
                <w:sz w:val="24"/>
                <w:szCs w:val="24"/>
              </w:rPr>
              <w:t>Селеверстова Татьяна Викторовна</w:t>
            </w:r>
          </w:p>
        </w:tc>
        <w:tc>
          <w:tcPr>
            <w:tcW w:w="1933" w:type="dxa"/>
          </w:tcPr>
          <w:p w:rsidR="00ED6867" w:rsidRPr="00605A65" w:rsidRDefault="00ED6867" w:rsidP="00515119">
            <w:pPr>
              <w:spacing w:after="0" w:line="240" w:lineRule="auto"/>
              <w:jc w:val="center"/>
              <w:rPr>
                <w:rFonts w:ascii="Times New Roman" w:hAnsi="Times New Roman"/>
                <w:sz w:val="24"/>
                <w:szCs w:val="24"/>
              </w:rPr>
            </w:pPr>
            <w:r w:rsidRPr="00605A65">
              <w:rPr>
                <w:rFonts w:ascii="Times New Roman" w:hAnsi="Times New Roman"/>
                <w:sz w:val="24"/>
                <w:szCs w:val="24"/>
              </w:rPr>
              <w:t>Главный специалист</w:t>
            </w:r>
          </w:p>
        </w:tc>
        <w:tc>
          <w:tcPr>
            <w:tcW w:w="2264" w:type="dxa"/>
          </w:tcPr>
          <w:p w:rsidR="00ED6867" w:rsidRPr="00605A65" w:rsidRDefault="00ED6867" w:rsidP="00515119">
            <w:pPr>
              <w:spacing w:after="0" w:line="240" w:lineRule="auto"/>
              <w:jc w:val="center"/>
              <w:rPr>
                <w:rFonts w:ascii="Times New Roman" w:hAnsi="Times New Roman"/>
                <w:sz w:val="24"/>
                <w:szCs w:val="24"/>
              </w:rPr>
            </w:pPr>
            <w:r w:rsidRPr="00605A65">
              <w:rPr>
                <w:rFonts w:ascii="Times New Roman" w:hAnsi="Times New Roman"/>
                <w:sz w:val="24"/>
                <w:szCs w:val="24"/>
              </w:rPr>
              <w:t>НСО, г. Татарск,ул. Ленина 56</w:t>
            </w:r>
          </w:p>
          <w:p w:rsidR="00ED6867" w:rsidRPr="00605A65" w:rsidRDefault="00ED6867" w:rsidP="00515119">
            <w:pPr>
              <w:spacing w:after="0" w:line="240" w:lineRule="auto"/>
              <w:jc w:val="center"/>
              <w:rPr>
                <w:rFonts w:ascii="Times New Roman" w:hAnsi="Times New Roman"/>
                <w:sz w:val="24"/>
                <w:szCs w:val="24"/>
              </w:rPr>
            </w:pPr>
            <w:r w:rsidRPr="00605A65">
              <w:rPr>
                <w:rFonts w:ascii="Times New Roman" w:hAnsi="Times New Roman"/>
                <w:sz w:val="24"/>
                <w:szCs w:val="24"/>
              </w:rPr>
              <w:t>8(38364)2</w:t>
            </w:r>
            <w:r>
              <w:rPr>
                <w:rFonts w:ascii="Times New Roman" w:hAnsi="Times New Roman"/>
                <w:sz w:val="24"/>
                <w:szCs w:val="24"/>
              </w:rPr>
              <w:t>2</w:t>
            </w:r>
            <w:r w:rsidRPr="00605A65">
              <w:rPr>
                <w:rFonts w:ascii="Times New Roman" w:hAnsi="Times New Roman"/>
                <w:sz w:val="24"/>
                <w:szCs w:val="24"/>
              </w:rPr>
              <w:t>-</w:t>
            </w:r>
            <w:r>
              <w:rPr>
                <w:rFonts w:ascii="Times New Roman" w:hAnsi="Times New Roman"/>
                <w:sz w:val="24"/>
                <w:szCs w:val="24"/>
              </w:rPr>
              <w:t xml:space="preserve">002 </w:t>
            </w:r>
            <w:r w:rsidRPr="00605A65">
              <w:rPr>
                <w:rFonts w:ascii="Times New Roman" w:hAnsi="Times New Roman"/>
                <w:sz w:val="24"/>
                <w:szCs w:val="24"/>
              </w:rPr>
              <w:t>adm.uer@mail.ru</w:t>
            </w:r>
          </w:p>
        </w:tc>
        <w:tc>
          <w:tcPr>
            <w:tcW w:w="3962" w:type="dxa"/>
          </w:tcPr>
          <w:p w:rsidR="00ED6867" w:rsidRPr="00605A65" w:rsidRDefault="00ED6867" w:rsidP="00515119">
            <w:pPr>
              <w:spacing w:after="0" w:line="240" w:lineRule="auto"/>
              <w:jc w:val="center"/>
              <w:rPr>
                <w:rFonts w:ascii="Times New Roman" w:hAnsi="Times New Roman"/>
                <w:sz w:val="24"/>
                <w:szCs w:val="24"/>
              </w:rPr>
            </w:pPr>
            <w:r>
              <w:rPr>
                <w:rFonts w:ascii="Times New Roman" w:hAnsi="Times New Roman"/>
                <w:sz w:val="24"/>
                <w:szCs w:val="24"/>
              </w:rPr>
              <w:t>Трудовые отношения</w:t>
            </w:r>
          </w:p>
        </w:tc>
      </w:tr>
      <w:tr w:rsidR="00E55D9F" w:rsidRPr="00605A65" w:rsidTr="00135AA5">
        <w:trPr>
          <w:trHeight w:val="524"/>
        </w:trPr>
        <w:tc>
          <w:tcPr>
            <w:tcW w:w="1834" w:type="dxa"/>
          </w:tcPr>
          <w:p w:rsidR="0034083C" w:rsidRPr="00605A65" w:rsidRDefault="0034083C" w:rsidP="00515119">
            <w:pPr>
              <w:spacing w:after="0" w:line="240" w:lineRule="auto"/>
              <w:jc w:val="center"/>
              <w:rPr>
                <w:rFonts w:ascii="Times New Roman" w:hAnsi="Times New Roman"/>
                <w:b/>
                <w:bCs/>
                <w:sz w:val="24"/>
                <w:szCs w:val="24"/>
              </w:rPr>
            </w:pPr>
            <w:r w:rsidRPr="00605A65">
              <w:rPr>
                <w:rFonts w:ascii="Times New Roman" w:hAnsi="Times New Roman"/>
                <w:b/>
                <w:bCs/>
                <w:sz w:val="24"/>
                <w:szCs w:val="24"/>
              </w:rPr>
              <w:t>Лимасов Петр Анатольевич</w:t>
            </w:r>
          </w:p>
        </w:tc>
        <w:tc>
          <w:tcPr>
            <w:tcW w:w="1933" w:type="dxa"/>
          </w:tcPr>
          <w:p w:rsidR="0034083C" w:rsidRPr="00605A65" w:rsidRDefault="0034083C" w:rsidP="00515119">
            <w:pPr>
              <w:spacing w:after="0" w:line="240" w:lineRule="auto"/>
              <w:jc w:val="center"/>
              <w:rPr>
                <w:rFonts w:ascii="Times New Roman" w:hAnsi="Times New Roman"/>
                <w:sz w:val="24"/>
                <w:szCs w:val="24"/>
              </w:rPr>
            </w:pPr>
            <w:r w:rsidRPr="00605A65">
              <w:rPr>
                <w:rFonts w:ascii="Times New Roman" w:hAnsi="Times New Roman"/>
                <w:sz w:val="24"/>
                <w:szCs w:val="24"/>
              </w:rPr>
              <w:t>Главный специалист</w:t>
            </w:r>
          </w:p>
        </w:tc>
        <w:tc>
          <w:tcPr>
            <w:tcW w:w="2264" w:type="dxa"/>
          </w:tcPr>
          <w:p w:rsidR="0034083C" w:rsidRPr="00605A65" w:rsidRDefault="0034083C" w:rsidP="00515119">
            <w:pPr>
              <w:spacing w:after="0" w:line="240" w:lineRule="auto"/>
              <w:jc w:val="center"/>
              <w:rPr>
                <w:rFonts w:ascii="Times New Roman" w:hAnsi="Times New Roman"/>
                <w:sz w:val="24"/>
                <w:szCs w:val="24"/>
              </w:rPr>
            </w:pPr>
            <w:r w:rsidRPr="00605A65">
              <w:rPr>
                <w:rFonts w:ascii="Times New Roman" w:hAnsi="Times New Roman"/>
                <w:sz w:val="24"/>
                <w:szCs w:val="24"/>
              </w:rPr>
              <w:t>НСО, г. Татарск,ул. Ленина 56</w:t>
            </w:r>
          </w:p>
          <w:p w:rsidR="00135AA5" w:rsidRPr="00605A65" w:rsidRDefault="0034083C" w:rsidP="00135AA5">
            <w:pPr>
              <w:spacing w:after="0" w:line="240" w:lineRule="auto"/>
              <w:jc w:val="center"/>
              <w:rPr>
                <w:rFonts w:ascii="Times New Roman" w:hAnsi="Times New Roman"/>
                <w:sz w:val="24"/>
                <w:szCs w:val="24"/>
              </w:rPr>
            </w:pPr>
            <w:r w:rsidRPr="00605A65">
              <w:rPr>
                <w:rFonts w:ascii="Times New Roman" w:hAnsi="Times New Roman"/>
                <w:sz w:val="24"/>
                <w:szCs w:val="24"/>
              </w:rPr>
              <w:t>8(38364)2</w:t>
            </w:r>
            <w:r>
              <w:rPr>
                <w:rFonts w:ascii="Times New Roman" w:hAnsi="Times New Roman"/>
                <w:sz w:val="24"/>
                <w:szCs w:val="24"/>
              </w:rPr>
              <w:t>6</w:t>
            </w:r>
            <w:r w:rsidRPr="00605A65">
              <w:rPr>
                <w:rFonts w:ascii="Times New Roman" w:hAnsi="Times New Roman"/>
                <w:sz w:val="24"/>
                <w:szCs w:val="24"/>
              </w:rPr>
              <w:t>-</w:t>
            </w:r>
            <w:r>
              <w:rPr>
                <w:rFonts w:ascii="Times New Roman" w:hAnsi="Times New Roman"/>
                <w:sz w:val="24"/>
                <w:szCs w:val="24"/>
              </w:rPr>
              <w:t xml:space="preserve">272 </w:t>
            </w:r>
            <w:hyperlink r:id="rId68" w:history="1">
              <w:r w:rsidR="00135AA5" w:rsidRPr="00EC3B0A">
                <w:rPr>
                  <w:rStyle w:val="af6"/>
                  <w:rFonts w:ascii="Times New Roman" w:hAnsi="Times New Roman"/>
                  <w:sz w:val="24"/>
                  <w:szCs w:val="24"/>
                </w:rPr>
                <w:t>adm.uer@mail.ru</w:t>
              </w:r>
            </w:hyperlink>
          </w:p>
        </w:tc>
        <w:tc>
          <w:tcPr>
            <w:tcW w:w="3962" w:type="dxa"/>
          </w:tcPr>
          <w:p w:rsidR="0034083C" w:rsidRPr="00605A65" w:rsidRDefault="0034083C" w:rsidP="00515119">
            <w:pPr>
              <w:spacing w:after="0" w:line="240" w:lineRule="auto"/>
              <w:jc w:val="center"/>
              <w:rPr>
                <w:rFonts w:ascii="Times New Roman" w:hAnsi="Times New Roman"/>
                <w:sz w:val="24"/>
                <w:szCs w:val="24"/>
              </w:rPr>
            </w:pPr>
            <w:r>
              <w:rPr>
                <w:rFonts w:ascii="Times New Roman" w:hAnsi="Times New Roman"/>
                <w:sz w:val="24"/>
                <w:szCs w:val="24"/>
              </w:rPr>
              <w:t>ЖКХ</w:t>
            </w:r>
          </w:p>
        </w:tc>
      </w:tr>
      <w:tr w:rsidR="00E55D9F" w:rsidRPr="00605A65" w:rsidTr="00135AA5">
        <w:trPr>
          <w:trHeight w:val="524"/>
        </w:trPr>
        <w:tc>
          <w:tcPr>
            <w:tcW w:w="1834" w:type="dxa"/>
          </w:tcPr>
          <w:p w:rsidR="0034083C" w:rsidRPr="00605A65" w:rsidRDefault="00173DF0" w:rsidP="00515119">
            <w:pPr>
              <w:spacing w:after="0" w:line="240" w:lineRule="auto"/>
              <w:jc w:val="center"/>
              <w:rPr>
                <w:rFonts w:ascii="Times New Roman" w:hAnsi="Times New Roman"/>
                <w:b/>
                <w:bCs/>
                <w:sz w:val="24"/>
                <w:szCs w:val="24"/>
              </w:rPr>
            </w:pPr>
            <w:r>
              <w:rPr>
                <w:rFonts w:ascii="Times New Roman" w:hAnsi="Times New Roman"/>
                <w:b/>
                <w:bCs/>
                <w:sz w:val="24"/>
                <w:szCs w:val="24"/>
              </w:rPr>
              <w:t>Корнеева Анна Николаевна</w:t>
            </w:r>
          </w:p>
        </w:tc>
        <w:tc>
          <w:tcPr>
            <w:tcW w:w="1933" w:type="dxa"/>
          </w:tcPr>
          <w:p w:rsidR="0034083C" w:rsidRPr="00605A65" w:rsidRDefault="0034083C" w:rsidP="00515119">
            <w:pPr>
              <w:spacing w:after="0" w:line="240" w:lineRule="auto"/>
              <w:jc w:val="center"/>
              <w:rPr>
                <w:rFonts w:ascii="Times New Roman" w:hAnsi="Times New Roman"/>
                <w:sz w:val="24"/>
                <w:szCs w:val="24"/>
              </w:rPr>
            </w:pPr>
            <w:r w:rsidRPr="00605A65">
              <w:rPr>
                <w:rFonts w:ascii="Times New Roman" w:hAnsi="Times New Roman"/>
                <w:sz w:val="24"/>
                <w:szCs w:val="24"/>
              </w:rPr>
              <w:t>Главный специалист</w:t>
            </w:r>
          </w:p>
        </w:tc>
        <w:tc>
          <w:tcPr>
            <w:tcW w:w="2264" w:type="dxa"/>
          </w:tcPr>
          <w:p w:rsidR="0034083C" w:rsidRPr="00605A65" w:rsidRDefault="0034083C" w:rsidP="00515119">
            <w:pPr>
              <w:spacing w:after="0" w:line="240" w:lineRule="auto"/>
              <w:jc w:val="center"/>
              <w:rPr>
                <w:rFonts w:ascii="Times New Roman" w:hAnsi="Times New Roman"/>
                <w:sz w:val="24"/>
                <w:szCs w:val="24"/>
              </w:rPr>
            </w:pPr>
            <w:r w:rsidRPr="00605A65">
              <w:rPr>
                <w:rFonts w:ascii="Times New Roman" w:hAnsi="Times New Roman"/>
                <w:sz w:val="24"/>
                <w:szCs w:val="24"/>
              </w:rPr>
              <w:t>НСО, г. Татарск,ул. Ленина 56</w:t>
            </w:r>
          </w:p>
          <w:p w:rsidR="00135AA5" w:rsidRPr="00605A65" w:rsidRDefault="0034083C" w:rsidP="00135AA5">
            <w:pPr>
              <w:spacing w:after="0" w:line="240" w:lineRule="auto"/>
              <w:jc w:val="center"/>
              <w:rPr>
                <w:rFonts w:ascii="Times New Roman" w:hAnsi="Times New Roman"/>
                <w:sz w:val="24"/>
                <w:szCs w:val="24"/>
              </w:rPr>
            </w:pPr>
            <w:r w:rsidRPr="00605A65">
              <w:rPr>
                <w:rFonts w:ascii="Times New Roman" w:hAnsi="Times New Roman"/>
                <w:sz w:val="24"/>
                <w:szCs w:val="24"/>
              </w:rPr>
              <w:t>8(38364)2</w:t>
            </w:r>
            <w:r>
              <w:rPr>
                <w:rFonts w:ascii="Times New Roman" w:hAnsi="Times New Roman"/>
                <w:sz w:val="24"/>
                <w:szCs w:val="24"/>
              </w:rPr>
              <w:t>6</w:t>
            </w:r>
            <w:r w:rsidRPr="00605A65">
              <w:rPr>
                <w:rFonts w:ascii="Times New Roman" w:hAnsi="Times New Roman"/>
                <w:sz w:val="24"/>
                <w:szCs w:val="24"/>
              </w:rPr>
              <w:t>-</w:t>
            </w:r>
            <w:r>
              <w:rPr>
                <w:rFonts w:ascii="Times New Roman" w:hAnsi="Times New Roman"/>
                <w:sz w:val="24"/>
                <w:szCs w:val="24"/>
              </w:rPr>
              <w:t xml:space="preserve">272 </w:t>
            </w:r>
            <w:hyperlink r:id="rId69" w:history="1">
              <w:r w:rsidR="00135AA5" w:rsidRPr="00EC3B0A">
                <w:rPr>
                  <w:rStyle w:val="af6"/>
                  <w:rFonts w:ascii="Times New Roman" w:hAnsi="Times New Roman"/>
                  <w:sz w:val="24"/>
                  <w:szCs w:val="24"/>
                </w:rPr>
                <w:t>adm.uer@mail.ru</w:t>
              </w:r>
            </w:hyperlink>
          </w:p>
        </w:tc>
        <w:tc>
          <w:tcPr>
            <w:tcW w:w="3962" w:type="dxa"/>
          </w:tcPr>
          <w:p w:rsidR="0034083C" w:rsidRPr="00605A65" w:rsidRDefault="0034083C" w:rsidP="00515119">
            <w:pPr>
              <w:spacing w:after="0" w:line="240" w:lineRule="auto"/>
              <w:jc w:val="center"/>
              <w:rPr>
                <w:rFonts w:ascii="Times New Roman" w:hAnsi="Times New Roman"/>
                <w:sz w:val="24"/>
                <w:szCs w:val="24"/>
              </w:rPr>
            </w:pPr>
            <w:r>
              <w:rPr>
                <w:rFonts w:ascii="Times New Roman" w:hAnsi="Times New Roman"/>
                <w:sz w:val="24"/>
                <w:szCs w:val="24"/>
              </w:rPr>
              <w:t>Экономика, инвестиции</w:t>
            </w:r>
          </w:p>
        </w:tc>
      </w:tr>
      <w:tr w:rsidR="00E55D9F" w:rsidRPr="00605A65" w:rsidTr="00135AA5">
        <w:trPr>
          <w:trHeight w:val="524"/>
        </w:trPr>
        <w:tc>
          <w:tcPr>
            <w:tcW w:w="1834" w:type="dxa"/>
          </w:tcPr>
          <w:p w:rsidR="0034083C" w:rsidRPr="00605A65" w:rsidRDefault="0034083C" w:rsidP="00515119">
            <w:pPr>
              <w:spacing w:after="0" w:line="240" w:lineRule="auto"/>
              <w:jc w:val="center"/>
              <w:rPr>
                <w:rFonts w:ascii="Times New Roman" w:hAnsi="Times New Roman"/>
                <w:b/>
                <w:bCs/>
                <w:sz w:val="24"/>
                <w:szCs w:val="24"/>
              </w:rPr>
            </w:pPr>
            <w:r>
              <w:rPr>
                <w:rFonts w:ascii="Times New Roman" w:hAnsi="Times New Roman"/>
                <w:b/>
                <w:bCs/>
                <w:sz w:val="24"/>
                <w:szCs w:val="24"/>
              </w:rPr>
              <w:t>Безручко Елена Анатольевна</w:t>
            </w:r>
          </w:p>
        </w:tc>
        <w:tc>
          <w:tcPr>
            <w:tcW w:w="1933" w:type="dxa"/>
          </w:tcPr>
          <w:p w:rsidR="0034083C" w:rsidRPr="00605A65" w:rsidRDefault="0034083C" w:rsidP="00515119">
            <w:pPr>
              <w:spacing w:after="0" w:line="240" w:lineRule="auto"/>
              <w:jc w:val="center"/>
              <w:rPr>
                <w:rFonts w:ascii="Times New Roman" w:hAnsi="Times New Roman"/>
                <w:sz w:val="24"/>
                <w:szCs w:val="24"/>
              </w:rPr>
            </w:pPr>
            <w:r>
              <w:rPr>
                <w:rFonts w:ascii="Times New Roman" w:hAnsi="Times New Roman"/>
                <w:sz w:val="24"/>
                <w:szCs w:val="24"/>
              </w:rPr>
              <w:t>Ведущий специалист</w:t>
            </w:r>
          </w:p>
        </w:tc>
        <w:tc>
          <w:tcPr>
            <w:tcW w:w="2264" w:type="dxa"/>
          </w:tcPr>
          <w:p w:rsidR="0034083C" w:rsidRPr="00605A65" w:rsidRDefault="0034083C" w:rsidP="00515119">
            <w:pPr>
              <w:spacing w:after="0" w:line="240" w:lineRule="auto"/>
              <w:jc w:val="center"/>
              <w:rPr>
                <w:rFonts w:ascii="Times New Roman" w:hAnsi="Times New Roman"/>
                <w:sz w:val="24"/>
                <w:szCs w:val="24"/>
              </w:rPr>
            </w:pPr>
            <w:r w:rsidRPr="00605A65">
              <w:rPr>
                <w:rFonts w:ascii="Times New Roman" w:hAnsi="Times New Roman"/>
                <w:sz w:val="24"/>
                <w:szCs w:val="24"/>
              </w:rPr>
              <w:t>НСО, г. Татарск,ул. Ленина 56</w:t>
            </w:r>
          </w:p>
          <w:p w:rsidR="00135AA5" w:rsidRPr="00605A65" w:rsidRDefault="0034083C" w:rsidP="00135AA5">
            <w:pPr>
              <w:spacing w:after="0" w:line="240" w:lineRule="auto"/>
              <w:jc w:val="center"/>
              <w:rPr>
                <w:rFonts w:ascii="Times New Roman" w:hAnsi="Times New Roman"/>
                <w:sz w:val="24"/>
                <w:szCs w:val="24"/>
              </w:rPr>
            </w:pPr>
            <w:r w:rsidRPr="00605A65">
              <w:rPr>
                <w:rFonts w:ascii="Times New Roman" w:hAnsi="Times New Roman"/>
                <w:sz w:val="24"/>
                <w:szCs w:val="24"/>
              </w:rPr>
              <w:t>8(38364)2</w:t>
            </w:r>
            <w:r>
              <w:rPr>
                <w:rFonts w:ascii="Times New Roman" w:hAnsi="Times New Roman"/>
                <w:sz w:val="24"/>
                <w:szCs w:val="24"/>
              </w:rPr>
              <w:t>6</w:t>
            </w:r>
            <w:r w:rsidRPr="00605A65">
              <w:rPr>
                <w:rFonts w:ascii="Times New Roman" w:hAnsi="Times New Roman"/>
                <w:sz w:val="24"/>
                <w:szCs w:val="24"/>
              </w:rPr>
              <w:t>-</w:t>
            </w:r>
            <w:r>
              <w:rPr>
                <w:rFonts w:ascii="Times New Roman" w:hAnsi="Times New Roman"/>
                <w:sz w:val="24"/>
                <w:szCs w:val="24"/>
              </w:rPr>
              <w:t xml:space="preserve">272 </w:t>
            </w:r>
            <w:hyperlink r:id="rId70" w:history="1">
              <w:r w:rsidR="00135AA5" w:rsidRPr="00EC3B0A">
                <w:rPr>
                  <w:rStyle w:val="af6"/>
                  <w:rFonts w:ascii="Times New Roman" w:hAnsi="Times New Roman"/>
                  <w:sz w:val="24"/>
                  <w:szCs w:val="24"/>
                </w:rPr>
                <w:t>adm.uer@mail.ru</w:t>
              </w:r>
            </w:hyperlink>
          </w:p>
        </w:tc>
        <w:tc>
          <w:tcPr>
            <w:tcW w:w="3962" w:type="dxa"/>
          </w:tcPr>
          <w:p w:rsidR="0034083C" w:rsidRPr="00605A65" w:rsidRDefault="0034083C" w:rsidP="00515119">
            <w:pPr>
              <w:spacing w:after="0" w:line="240" w:lineRule="auto"/>
              <w:jc w:val="center"/>
              <w:rPr>
                <w:rFonts w:ascii="Times New Roman" w:hAnsi="Times New Roman"/>
                <w:sz w:val="24"/>
                <w:szCs w:val="24"/>
              </w:rPr>
            </w:pPr>
            <w:r>
              <w:rPr>
                <w:rFonts w:ascii="Times New Roman" w:hAnsi="Times New Roman"/>
                <w:sz w:val="24"/>
                <w:szCs w:val="24"/>
              </w:rPr>
              <w:t>ЖКХ</w:t>
            </w:r>
          </w:p>
        </w:tc>
      </w:tr>
      <w:tr w:rsidR="00E55D9F" w:rsidRPr="00605A65" w:rsidTr="00135AA5">
        <w:trPr>
          <w:trHeight w:val="524"/>
        </w:trPr>
        <w:tc>
          <w:tcPr>
            <w:tcW w:w="1834" w:type="dxa"/>
          </w:tcPr>
          <w:p w:rsidR="0034083C" w:rsidRPr="00605A65" w:rsidRDefault="0034083C" w:rsidP="00515119">
            <w:pPr>
              <w:spacing w:after="0" w:line="240" w:lineRule="auto"/>
              <w:jc w:val="center"/>
              <w:rPr>
                <w:rFonts w:ascii="Times New Roman" w:hAnsi="Times New Roman"/>
                <w:b/>
                <w:bCs/>
                <w:sz w:val="24"/>
                <w:szCs w:val="24"/>
              </w:rPr>
            </w:pPr>
            <w:r>
              <w:rPr>
                <w:rFonts w:ascii="Times New Roman" w:hAnsi="Times New Roman"/>
                <w:b/>
                <w:bCs/>
                <w:sz w:val="24"/>
                <w:szCs w:val="24"/>
              </w:rPr>
              <w:t>Морочева Ольга Олеговна</w:t>
            </w:r>
          </w:p>
        </w:tc>
        <w:tc>
          <w:tcPr>
            <w:tcW w:w="1933" w:type="dxa"/>
          </w:tcPr>
          <w:p w:rsidR="0034083C" w:rsidRPr="008965E6" w:rsidRDefault="008967A6" w:rsidP="00515119">
            <w:pPr>
              <w:spacing w:after="0" w:line="240" w:lineRule="auto"/>
              <w:jc w:val="center"/>
              <w:rPr>
                <w:rFonts w:ascii="Times New Roman" w:hAnsi="Times New Roman"/>
                <w:color w:val="FF0000"/>
                <w:sz w:val="24"/>
                <w:szCs w:val="24"/>
              </w:rPr>
            </w:pPr>
            <w:r>
              <w:rPr>
                <w:rFonts w:ascii="Times New Roman" w:hAnsi="Times New Roman"/>
                <w:sz w:val="24"/>
                <w:szCs w:val="24"/>
              </w:rPr>
              <w:t>Ведущий специалист</w:t>
            </w:r>
          </w:p>
        </w:tc>
        <w:tc>
          <w:tcPr>
            <w:tcW w:w="2264" w:type="dxa"/>
          </w:tcPr>
          <w:p w:rsidR="0034083C" w:rsidRPr="00605A65" w:rsidRDefault="0034083C" w:rsidP="00515119">
            <w:pPr>
              <w:spacing w:after="0" w:line="240" w:lineRule="auto"/>
              <w:jc w:val="center"/>
              <w:rPr>
                <w:rFonts w:ascii="Times New Roman" w:hAnsi="Times New Roman"/>
                <w:sz w:val="24"/>
                <w:szCs w:val="24"/>
              </w:rPr>
            </w:pPr>
            <w:r w:rsidRPr="00605A65">
              <w:rPr>
                <w:rFonts w:ascii="Times New Roman" w:hAnsi="Times New Roman"/>
                <w:sz w:val="24"/>
                <w:szCs w:val="24"/>
              </w:rPr>
              <w:t>НСО, г. Татарск,ул. Ленина 56</w:t>
            </w:r>
          </w:p>
          <w:p w:rsidR="00E55D9F" w:rsidRDefault="0034083C" w:rsidP="00135AA5">
            <w:pPr>
              <w:spacing w:after="0" w:line="240" w:lineRule="auto"/>
              <w:jc w:val="center"/>
              <w:rPr>
                <w:rFonts w:ascii="Times New Roman" w:hAnsi="Times New Roman"/>
                <w:sz w:val="24"/>
                <w:szCs w:val="24"/>
              </w:rPr>
            </w:pPr>
            <w:r w:rsidRPr="00605A65">
              <w:rPr>
                <w:rFonts w:ascii="Times New Roman" w:hAnsi="Times New Roman"/>
                <w:sz w:val="24"/>
                <w:szCs w:val="24"/>
              </w:rPr>
              <w:t>8(38364)20-</w:t>
            </w:r>
            <w:r>
              <w:rPr>
                <w:rFonts w:ascii="Times New Roman" w:hAnsi="Times New Roman"/>
                <w:sz w:val="24"/>
                <w:szCs w:val="24"/>
              </w:rPr>
              <w:t xml:space="preserve">268 </w:t>
            </w:r>
          </w:p>
          <w:p w:rsidR="00135AA5" w:rsidRDefault="0038645D" w:rsidP="00135AA5">
            <w:pPr>
              <w:spacing w:after="0" w:line="240" w:lineRule="auto"/>
              <w:jc w:val="center"/>
              <w:rPr>
                <w:rFonts w:ascii="Times New Roman" w:hAnsi="Times New Roman"/>
                <w:sz w:val="24"/>
                <w:szCs w:val="24"/>
              </w:rPr>
            </w:pPr>
            <w:hyperlink r:id="rId71" w:history="1">
              <w:r w:rsidR="00135AA5" w:rsidRPr="00EC3B0A">
                <w:rPr>
                  <w:rStyle w:val="af6"/>
                  <w:rFonts w:ascii="Times New Roman" w:hAnsi="Times New Roman"/>
                  <w:sz w:val="24"/>
                  <w:szCs w:val="24"/>
                </w:rPr>
                <w:t>adm.uer@mail.ru</w:t>
              </w:r>
            </w:hyperlink>
          </w:p>
          <w:p w:rsidR="00E55D9F" w:rsidRDefault="00E55D9F" w:rsidP="00135AA5">
            <w:pPr>
              <w:spacing w:after="0" w:line="240" w:lineRule="auto"/>
              <w:jc w:val="center"/>
              <w:rPr>
                <w:rFonts w:ascii="Times New Roman" w:hAnsi="Times New Roman"/>
                <w:sz w:val="24"/>
                <w:szCs w:val="24"/>
              </w:rPr>
            </w:pPr>
          </w:p>
          <w:p w:rsidR="00E55D9F" w:rsidRDefault="00E55D9F" w:rsidP="00135AA5">
            <w:pPr>
              <w:spacing w:after="0" w:line="240" w:lineRule="auto"/>
              <w:jc w:val="center"/>
              <w:rPr>
                <w:rFonts w:ascii="Times New Roman" w:hAnsi="Times New Roman"/>
                <w:sz w:val="24"/>
                <w:szCs w:val="24"/>
              </w:rPr>
            </w:pPr>
          </w:p>
          <w:p w:rsidR="00E55D9F" w:rsidRDefault="00E55D9F" w:rsidP="00135AA5">
            <w:pPr>
              <w:spacing w:after="0" w:line="240" w:lineRule="auto"/>
              <w:jc w:val="center"/>
              <w:rPr>
                <w:rFonts w:ascii="Times New Roman" w:hAnsi="Times New Roman"/>
                <w:sz w:val="24"/>
                <w:szCs w:val="24"/>
              </w:rPr>
            </w:pPr>
          </w:p>
          <w:p w:rsidR="00E55D9F" w:rsidRDefault="00E55D9F" w:rsidP="00135AA5">
            <w:pPr>
              <w:spacing w:after="0" w:line="240" w:lineRule="auto"/>
              <w:jc w:val="center"/>
              <w:rPr>
                <w:rFonts w:ascii="Times New Roman" w:hAnsi="Times New Roman"/>
                <w:sz w:val="24"/>
                <w:szCs w:val="24"/>
              </w:rPr>
            </w:pPr>
          </w:p>
          <w:p w:rsidR="00E55D9F" w:rsidRDefault="00E55D9F" w:rsidP="00135AA5">
            <w:pPr>
              <w:spacing w:after="0" w:line="240" w:lineRule="auto"/>
              <w:jc w:val="center"/>
              <w:rPr>
                <w:rFonts w:ascii="Times New Roman" w:hAnsi="Times New Roman"/>
                <w:sz w:val="24"/>
                <w:szCs w:val="24"/>
              </w:rPr>
            </w:pPr>
          </w:p>
          <w:p w:rsidR="00E55D9F" w:rsidRDefault="00E55D9F" w:rsidP="00135AA5">
            <w:pPr>
              <w:spacing w:after="0" w:line="240" w:lineRule="auto"/>
              <w:jc w:val="center"/>
              <w:rPr>
                <w:rFonts w:ascii="Times New Roman" w:hAnsi="Times New Roman"/>
                <w:sz w:val="24"/>
                <w:szCs w:val="24"/>
              </w:rPr>
            </w:pPr>
          </w:p>
          <w:p w:rsidR="00E55D9F" w:rsidRPr="00605A65" w:rsidRDefault="00E55D9F" w:rsidP="00135AA5">
            <w:pPr>
              <w:spacing w:after="0" w:line="240" w:lineRule="auto"/>
              <w:jc w:val="center"/>
              <w:rPr>
                <w:rFonts w:ascii="Times New Roman" w:hAnsi="Times New Roman"/>
                <w:sz w:val="24"/>
                <w:szCs w:val="24"/>
              </w:rPr>
            </w:pPr>
          </w:p>
        </w:tc>
        <w:tc>
          <w:tcPr>
            <w:tcW w:w="3962" w:type="dxa"/>
          </w:tcPr>
          <w:p w:rsidR="0034083C" w:rsidRPr="00605A65" w:rsidRDefault="0034083C" w:rsidP="00515119">
            <w:pPr>
              <w:spacing w:after="0" w:line="240" w:lineRule="auto"/>
              <w:jc w:val="center"/>
              <w:rPr>
                <w:rFonts w:ascii="Times New Roman" w:hAnsi="Times New Roman"/>
                <w:sz w:val="24"/>
                <w:szCs w:val="24"/>
              </w:rPr>
            </w:pPr>
            <w:r>
              <w:rPr>
                <w:rFonts w:ascii="Times New Roman" w:hAnsi="Times New Roman"/>
                <w:sz w:val="24"/>
                <w:szCs w:val="24"/>
              </w:rPr>
              <w:t>Охрана труда</w:t>
            </w:r>
          </w:p>
        </w:tc>
      </w:tr>
      <w:tr w:rsidR="00E55D9F" w:rsidRPr="00605A65" w:rsidTr="00E55D9F">
        <w:trPr>
          <w:trHeight w:val="524"/>
        </w:trPr>
        <w:tc>
          <w:tcPr>
            <w:tcW w:w="6031" w:type="dxa"/>
            <w:gridSpan w:val="3"/>
          </w:tcPr>
          <w:p w:rsidR="00E55D9F" w:rsidRPr="00605A65" w:rsidRDefault="00E55D9F" w:rsidP="00E55D9F">
            <w:pPr>
              <w:widowControl w:val="0"/>
              <w:spacing w:after="0" w:line="240" w:lineRule="auto"/>
              <w:jc w:val="center"/>
              <w:rPr>
                <w:rFonts w:ascii="Times New Roman" w:hAnsi="Times New Roman"/>
                <w:b/>
                <w:bCs/>
                <w:sz w:val="24"/>
                <w:szCs w:val="24"/>
              </w:rPr>
            </w:pPr>
            <w:r w:rsidRPr="00605A65">
              <w:rPr>
                <w:rFonts w:ascii="Times New Roman" w:hAnsi="Times New Roman"/>
                <w:b/>
                <w:bCs/>
                <w:sz w:val="24"/>
                <w:szCs w:val="24"/>
              </w:rPr>
              <w:t>Инвестиционный уполномоченный</w:t>
            </w:r>
          </w:p>
          <w:p w:rsidR="00E55D9F" w:rsidRDefault="00E55D9F" w:rsidP="00E55D9F">
            <w:pPr>
              <w:spacing w:after="0" w:line="240" w:lineRule="auto"/>
              <w:jc w:val="center"/>
              <w:rPr>
                <w:rFonts w:ascii="Times New Roman" w:hAnsi="Times New Roman"/>
                <w:b/>
                <w:bCs/>
                <w:sz w:val="24"/>
                <w:szCs w:val="24"/>
              </w:rPr>
            </w:pPr>
            <w:r w:rsidRPr="00605A65">
              <w:rPr>
                <w:rFonts w:ascii="Times New Roman" w:hAnsi="Times New Roman"/>
                <w:b/>
                <w:bCs/>
                <w:sz w:val="24"/>
                <w:szCs w:val="24"/>
              </w:rPr>
              <w:t>по Татарскому</w:t>
            </w:r>
            <w:r>
              <w:rPr>
                <w:rFonts w:ascii="Times New Roman" w:hAnsi="Times New Roman"/>
                <w:b/>
                <w:bCs/>
                <w:sz w:val="24"/>
                <w:szCs w:val="24"/>
              </w:rPr>
              <w:t xml:space="preserve"> муниципальному</w:t>
            </w:r>
            <w:r w:rsidRPr="00605A65">
              <w:rPr>
                <w:rFonts w:ascii="Times New Roman" w:hAnsi="Times New Roman"/>
                <w:b/>
                <w:bCs/>
                <w:sz w:val="24"/>
                <w:szCs w:val="24"/>
              </w:rPr>
              <w:t xml:space="preserve"> району</w:t>
            </w:r>
            <w:r>
              <w:rPr>
                <w:rFonts w:ascii="Times New Roman" w:hAnsi="Times New Roman"/>
                <w:b/>
                <w:bCs/>
                <w:sz w:val="24"/>
                <w:szCs w:val="24"/>
              </w:rPr>
              <w:t xml:space="preserve"> </w:t>
            </w:r>
          </w:p>
          <w:p w:rsidR="00E55D9F" w:rsidRPr="00605A65" w:rsidRDefault="00E55D9F" w:rsidP="00E55D9F">
            <w:pPr>
              <w:spacing w:after="0" w:line="240" w:lineRule="auto"/>
              <w:jc w:val="center"/>
              <w:rPr>
                <w:rFonts w:ascii="Times New Roman" w:hAnsi="Times New Roman"/>
                <w:sz w:val="24"/>
                <w:szCs w:val="24"/>
              </w:rPr>
            </w:pPr>
            <w:r>
              <w:rPr>
                <w:rFonts w:ascii="Times New Roman" w:hAnsi="Times New Roman"/>
                <w:b/>
                <w:bCs/>
                <w:sz w:val="24"/>
                <w:szCs w:val="24"/>
              </w:rPr>
              <w:t>Новосибирской области</w:t>
            </w:r>
          </w:p>
        </w:tc>
        <w:tc>
          <w:tcPr>
            <w:tcW w:w="3962" w:type="dxa"/>
            <w:vMerge w:val="restart"/>
            <w:vAlign w:val="center"/>
          </w:tcPr>
          <w:p w:rsidR="00E55D9F" w:rsidRDefault="00E55D9F" w:rsidP="00E55D9F">
            <w:pPr>
              <w:spacing w:after="0" w:line="240" w:lineRule="auto"/>
              <w:rPr>
                <w:rFonts w:ascii="Times New Roman" w:hAnsi="Times New Roman"/>
                <w:sz w:val="24"/>
                <w:szCs w:val="24"/>
              </w:rPr>
            </w:pPr>
            <w:r>
              <w:rPr>
                <w:rFonts w:ascii="Times New Roman" w:hAnsi="Times New Roman"/>
                <w:noProof/>
                <w:sz w:val="24"/>
                <w:szCs w:val="24"/>
              </w:rPr>
              <w:drawing>
                <wp:inline distT="0" distB="0" distL="0" distR="0">
                  <wp:extent cx="2369185" cy="2962275"/>
                  <wp:effectExtent l="0" t="0" r="0"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G_6262.jpg"/>
                          <pic:cNvPicPr/>
                        </pic:nvPicPr>
                        <pic:blipFill>
                          <a:blip r:embed="rId72" cstate="print">
                            <a:extLst>
                              <a:ext uri="{28A0092B-C50C-407E-A947-70E740481C1C}">
                                <a14:useLocalDpi xmlns:a14="http://schemas.microsoft.com/office/drawing/2010/main" val="0"/>
                              </a:ext>
                            </a:extLst>
                          </a:blip>
                          <a:stretch>
                            <a:fillRect/>
                          </a:stretch>
                        </pic:blipFill>
                        <pic:spPr>
                          <a:xfrm>
                            <a:off x="0" y="0"/>
                            <a:ext cx="2381140" cy="2977223"/>
                          </a:xfrm>
                          <a:prstGeom prst="rect">
                            <a:avLst/>
                          </a:prstGeom>
                        </pic:spPr>
                      </pic:pic>
                    </a:graphicData>
                  </a:graphic>
                </wp:inline>
              </w:drawing>
            </w:r>
          </w:p>
        </w:tc>
      </w:tr>
      <w:tr w:rsidR="00E55D9F" w:rsidRPr="00605A65" w:rsidTr="00C57951">
        <w:trPr>
          <w:trHeight w:val="524"/>
        </w:trPr>
        <w:tc>
          <w:tcPr>
            <w:tcW w:w="1834"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auto"/>
          </w:tcPr>
          <w:p w:rsidR="00E55D9F" w:rsidRPr="008F1901" w:rsidRDefault="00E55D9F" w:rsidP="00E55D9F">
            <w:pPr>
              <w:widowControl w:val="0"/>
              <w:spacing w:after="0" w:line="240" w:lineRule="auto"/>
              <w:jc w:val="center"/>
              <w:rPr>
                <w:rFonts w:ascii="Times New Roman" w:hAnsi="Times New Roman"/>
                <w:b/>
                <w:bCs/>
                <w:sz w:val="24"/>
                <w:szCs w:val="24"/>
              </w:rPr>
            </w:pPr>
            <w:r w:rsidRPr="008F1901">
              <w:rPr>
                <w:rFonts w:ascii="Times New Roman" w:hAnsi="Times New Roman"/>
                <w:b/>
                <w:bCs/>
                <w:sz w:val="24"/>
                <w:szCs w:val="24"/>
              </w:rPr>
              <w:t>Ф.И.О.</w:t>
            </w:r>
          </w:p>
        </w:tc>
        <w:tc>
          <w:tcPr>
            <w:tcW w:w="193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auto"/>
          </w:tcPr>
          <w:p w:rsidR="00E55D9F" w:rsidRPr="009141C1" w:rsidRDefault="00E55D9F" w:rsidP="00E55D9F">
            <w:pPr>
              <w:widowControl w:val="0"/>
              <w:spacing w:after="0" w:line="240" w:lineRule="auto"/>
              <w:jc w:val="center"/>
              <w:rPr>
                <w:rFonts w:ascii="Times New Roman" w:hAnsi="Times New Roman"/>
                <w:b/>
                <w:sz w:val="24"/>
                <w:szCs w:val="24"/>
              </w:rPr>
            </w:pPr>
            <w:r w:rsidRPr="009141C1">
              <w:rPr>
                <w:rFonts w:ascii="Times New Roman" w:hAnsi="Times New Roman"/>
                <w:b/>
                <w:sz w:val="24"/>
                <w:szCs w:val="24"/>
              </w:rPr>
              <w:t>Должность</w:t>
            </w:r>
          </w:p>
        </w:tc>
        <w:tc>
          <w:tcPr>
            <w:tcW w:w="2264"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auto"/>
          </w:tcPr>
          <w:p w:rsidR="00E55D9F" w:rsidRPr="009141C1" w:rsidRDefault="00E55D9F" w:rsidP="00E55D9F">
            <w:pPr>
              <w:widowControl w:val="0"/>
              <w:spacing w:after="0" w:line="240" w:lineRule="auto"/>
              <w:jc w:val="center"/>
              <w:rPr>
                <w:rFonts w:ascii="Times New Roman" w:hAnsi="Times New Roman"/>
                <w:b/>
                <w:sz w:val="24"/>
                <w:szCs w:val="24"/>
              </w:rPr>
            </w:pPr>
            <w:r w:rsidRPr="009141C1">
              <w:rPr>
                <w:rFonts w:ascii="Times New Roman" w:hAnsi="Times New Roman"/>
                <w:b/>
                <w:sz w:val="24"/>
                <w:szCs w:val="24"/>
              </w:rPr>
              <w:t>Контактная информация</w:t>
            </w:r>
          </w:p>
        </w:tc>
        <w:tc>
          <w:tcPr>
            <w:tcW w:w="3962" w:type="dxa"/>
            <w:vMerge/>
          </w:tcPr>
          <w:p w:rsidR="00E55D9F" w:rsidRDefault="00E55D9F" w:rsidP="00E55D9F">
            <w:pPr>
              <w:spacing w:after="0" w:line="240" w:lineRule="auto"/>
              <w:jc w:val="center"/>
              <w:rPr>
                <w:rFonts w:ascii="Times New Roman" w:hAnsi="Times New Roman"/>
                <w:sz w:val="24"/>
                <w:szCs w:val="24"/>
              </w:rPr>
            </w:pPr>
          </w:p>
        </w:tc>
      </w:tr>
      <w:tr w:rsidR="00E55D9F" w:rsidRPr="00605A65" w:rsidTr="00C57951">
        <w:trPr>
          <w:trHeight w:val="524"/>
        </w:trPr>
        <w:tc>
          <w:tcPr>
            <w:tcW w:w="1834"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auto"/>
            <w:vAlign w:val="center"/>
          </w:tcPr>
          <w:p w:rsidR="00E55D9F" w:rsidRDefault="00E55D9F" w:rsidP="00E55D9F">
            <w:pPr>
              <w:widowControl w:val="0"/>
              <w:spacing w:after="0" w:line="240" w:lineRule="auto"/>
              <w:jc w:val="center"/>
              <w:rPr>
                <w:rFonts w:ascii="Times New Roman" w:hAnsi="Times New Roman"/>
                <w:b/>
                <w:bCs/>
                <w:sz w:val="24"/>
                <w:szCs w:val="24"/>
              </w:rPr>
            </w:pPr>
            <w:r>
              <w:rPr>
                <w:rFonts w:ascii="Times New Roman" w:hAnsi="Times New Roman"/>
                <w:b/>
                <w:bCs/>
                <w:sz w:val="24"/>
                <w:szCs w:val="24"/>
              </w:rPr>
              <w:t>Басалыко</w:t>
            </w:r>
          </w:p>
          <w:p w:rsidR="00E55D9F" w:rsidRDefault="00E55D9F" w:rsidP="00E55D9F">
            <w:pPr>
              <w:widowControl w:val="0"/>
              <w:spacing w:after="0" w:line="240" w:lineRule="auto"/>
              <w:jc w:val="center"/>
              <w:rPr>
                <w:rFonts w:ascii="Times New Roman" w:hAnsi="Times New Roman"/>
                <w:b/>
                <w:bCs/>
                <w:sz w:val="24"/>
                <w:szCs w:val="24"/>
              </w:rPr>
            </w:pPr>
            <w:r>
              <w:rPr>
                <w:rFonts w:ascii="Times New Roman" w:hAnsi="Times New Roman"/>
                <w:b/>
                <w:bCs/>
                <w:sz w:val="24"/>
                <w:szCs w:val="24"/>
              </w:rPr>
              <w:t>Лариса</w:t>
            </w:r>
          </w:p>
          <w:p w:rsidR="00E55D9F" w:rsidRPr="00ED6867" w:rsidRDefault="00E55D9F" w:rsidP="00E55D9F">
            <w:pPr>
              <w:widowControl w:val="0"/>
              <w:spacing w:after="0" w:line="240" w:lineRule="auto"/>
              <w:jc w:val="center"/>
              <w:rPr>
                <w:rFonts w:ascii="Times New Roman" w:hAnsi="Times New Roman"/>
                <w:b/>
                <w:bCs/>
                <w:sz w:val="24"/>
                <w:szCs w:val="24"/>
              </w:rPr>
            </w:pPr>
            <w:r>
              <w:rPr>
                <w:rFonts w:ascii="Times New Roman" w:hAnsi="Times New Roman"/>
                <w:b/>
                <w:bCs/>
                <w:sz w:val="24"/>
                <w:szCs w:val="24"/>
              </w:rPr>
              <w:t>Николаевна</w:t>
            </w:r>
          </w:p>
        </w:tc>
        <w:tc>
          <w:tcPr>
            <w:tcW w:w="193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auto"/>
            <w:vAlign w:val="center"/>
          </w:tcPr>
          <w:p w:rsidR="00E55D9F" w:rsidRPr="00ED6867" w:rsidRDefault="00E55D9F" w:rsidP="00E55D9F">
            <w:pPr>
              <w:widowControl w:val="0"/>
              <w:spacing w:after="0" w:line="240" w:lineRule="auto"/>
              <w:jc w:val="center"/>
              <w:rPr>
                <w:rFonts w:ascii="Times New Roman" w:hAnsi="Times New Roman"/>
                <w:sz w:val="24"/>
                <w:szCs w:val="24"/>
              </w:rPr>
            </w:pPr>
            <w:r w:rsidRPr="00ED6867">
              <w:rPr>
                <w:rFonts w:ascii="Times New Roman" w:hAnsi="Times New Roman"/>
                <w:sz w:val="24"/>
                <w:szCs w:val="24"/>
              </w:rPr>
              <w:t>Заместитель главы администрации Татарского муниципального района</w:t>
            </w:r>
            <w:r>
              <w:rPr>
                <w:rFonts w:ascii="Times New Roman" w:hAnsi="Times New Roman"/>
                <w:sz w:val="24"/>
                <w:szCs w:val="24"/>
              </w:rPr>
              <w:t xml:space="preserve"> Новосибирской области</w:t>
            </w:r>
          </w:p>
        </w:tc>
        <w:tc>
          <w:tcPr>
            <w:tcW w:w="2264"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auto"/>
            <w:vAlign w:val="center"/>
          </w:tcPr>
          <w:p w:rsidR="00E55D9F" w:rsidRPr="00ED6867" w:rsidRDefault="00E55D9F" w:rsidP="00E55D9F">
            <w:pPr>
              <w:widowControl w:val="0"/>
              <w:spacing w:after="0" w:line="240" w:lineRule="auto"/>
              <w:jc w:val="center"/>
              <w:rPr>
                <w:rFonts w:ascii="Times New Roman" w:hAnsi="Times New Roman"/>
                <w:sz w:val="24"/>
                <w:szCs w:val="24"/>
              </w:rPr>
            </w:pPr>
            <w:r w:rsidRPr="00ED6867">
              <w:rPr>
                <w:rFonts w:ascii="Times New Roman" w:hAnsi="Times New Roman"/>
                <w:sz w:val="24"/>
                <w:szCs w:val="24"/>
              </w:rPr>
              <w:t>НСО, г. Татарск,</w:t>
            </w:r>
          </w:p>
          <w:p w:rsidR="00E55D9F" w:rsidRPr="00ED6867" w:rsidRDefault="00E55D9F" w:rsidP="00E55D9F">
            <w:pPr>
              <w:widowControl w:val="0"/>
              <w:spacing w:after="0" w:line="240" w:lineRule="auto"/>
              <w:jc w:val="center"/>
              <w:rPr>
                <w:rFonts w:ascii="Times New Roman" w:hAnsi="Times New Roman"/>
                <w:sz w:val="24"/>
                <w:szCs w:val="24"/>
              </w:rPr>
            </w:pPr>
            <w:r w:rsidRPr="00ED6867">
              <w:rPr>
                <w:rFonts w:ascii="Times New Roman" w:hAnsi="Times New Roman"/>
                <w:sz w:val="24"/>
                <w:szCs w:val="24"/>
              </w:rPr>
              <w:t>ул. Ленина 56</w:t>
            </w:r>
          </w:p>
          <w:p w:rsidR="00E55D9F" w:rsidRPr="00ED6867" w:rsidRDefault="00E55D9F" w:rsidP="00E55D9F">
            <w:pPr>
              <w:widowControl w:val="0"/>
              <w:spacing w:after="0" w:line="240" w:lineRule="auto"/>
              <w:jc w:val="center"/>
              <w:rPr>
                <w:rFonts w:ascii="Times New Roman" w:hAnsi="Times New Roman"/>
                <w:sz w:val="24"/>
                <w:szCs w:val="24"/>
              </w:rPr>
            </w:pPr>
            <w:r w:rsidRPr="00ED6867">
              <w:rPr>
                <w:rFonts w:ascii="Times New Roman" w:hAnsi="Times New Roman"/>
                <w:sz w:val="24"/>
                <w:szCs w:val="24"/>
              </w:rPr>
              <w:t>8(38364)20-343</w:t>
            </w:r>
          </w:p>
          <w:p w:rsidR="00E55D9F" w:rsidRPr="00ED6867" w:rsidRDefault="0038645D" w:rsidP="00E55D9F">
            <w:pPr>
              <w:widowControl w:val="0"/>
              <w:spacing w:after="0" w:line="240" w:lineRule="auto"/>
              <w:jc w:val="center"/>
              <w:rPr>
                <w:rFonts w:ascii="Times New Roman" w:hAnsi="Times New Roman"/>
                <w:sz w:val="24"/>
                <w:szCs w:val="24"/>
              </w:rPr>
            </w:pPr>
            <w:hyperlink r:id="rId73" w:history="1">
              <w:r w:rsidR="00E55D9F" w:rsidRPr="00ED6867">
                <w:rPr>
                  <w:rStyle w:val="af6"/>
                  <w:rFonts w:ascii="Times New Roman" w:hAnsi="Times New Roman"/>
                  <w:color w:val="auto"/>
                  <w:sz w:val="24"/>
                  <w:szCs w:val="24"/>
                  <w:lang w:val="en-US"/>
                </w:rPr>
                <w:t>adm</w:t>
              </w:r>
              <w:r w:rsidR="00E55D9F" w:rsidRPr="00ED6867">
                <w:rPr>
                  <w:rStyle w:val="af6"/>
                  <w:rFonts w:ascii="Times New Roman" w:hAnsi="Times New Roman"/>
                  <w:color w:val="auto"/>
                  <w:sz w:val="24"/>
                  <w:szCs w:val="24"/>
                </w:rPr>
                <w:t>.</w:t>
              </w:r>
              <w:r w:rsidR="00E55D9F" w:rsidRPr="00ED6867">
                <w:rPr>
                  <w:rStyle w:val="af6"/>
                  <w:rFonts w:ascii="Times New Roman" w:hAnsi="Times New Roman"/>
                  <w:color w:val="auto"/>
                  <w:sz w:val="24"/>
                  <w:szCs w:val="24"/>
                  <w:lang w:val="en-US"/>
                </w:rPr>
                <w:t>uer</w:t>
              </w:r>
              <w:r w:rsidR="00E55D9F" w:rsidRPr="00ED6867">
                <w:rPr>
                  <w:rStyle w:val="af6"/>
                  <w:rFonts w:ascii="Times New Roman" w:hAnsi="Times New Roman"/>
                  <w:color w:val="auto"/>
                  <w:sz w:val="24"/>
                  <w:szCs w:val="24"/>
                </w:rPr>
                <w:t>@</w:t>
              </w:r>
              <w:r w:rsidR="00E55D9F" w:rsidRPr="00ED6867">
                <w:rPr>
                  <w:rStyle w:val="af6"/>
                  <w:rFonts w:ascii="Times New Roman" w:hAnsi="Times New Roman"/>
                  <w:color w:val="auto"/>
                  <w:sz w:val="24"/>
                  <w:szCs w:val="24"/>
                  <w:lang w:val="en-US"/>
                </w:rPr>
                <w:t>mail</w:t>
              </w:r>
              <w:r w:rsidR="00E55D9F" w:rsidRPr="00ED6867">
                <w:rPr>
                  <w:rStyle w:val="af6"/>
                  <w:rFonts w:ascii="Times New Roman" w:hAnsi="Times New Roman"/>
                  <w:color w:val="auto"/>
                  <w:sz w:val="24"/>
                  <w:szCs w:val="24"/>
                </w:rPr>
                <w:t>.</w:t>
              </w:r>
              <w:r w:rsidR="00E55D9F" w:rsidRPr="00ED6867">
                <w:rPr>
                  <w:rStyle w:val="af6"/>
                  <w:rFonts w:ascii="Times New Roman" w:hAnsi="Times New Roman"/>
                  <w:color w:val="auto"/>
                  <w:sz w:val="24"/>
                  <w:szCs w:val="24"/>
                  <w:lang w:val="en-US"/>
                </w:rPr>
                <w:t>ru</w:t>
              </w:r>
            </w:hyperlink>
          </w:p>
        </w:tc>
        <w:tc>
          <w:tcPr>
            <w:tcW w:w="3962" w:type="dxa"/>
            <w:vMerge/>
          </w:tcPr>
          <w:p w:rsidR="00E55D9F" w:rsidRDefault="00E55D9F" w:rsidP="00E55D9F">
            <w:pPr>
              <w:spacing w:after="0" w:line="240" w:lineRule="auto"/>
              <w:jc w:val="center"/>
              <w:rPr>
                <w:rFonts w:ascii="Times New Roman" w:hAnsi="Times New Roman"/>
                <w:sz w:val="24"/>
                <w:szCs w:val="24"/>
              </w:rPr>
            </w:pPr>
          </w:p>
        </w:tc>
      </w:tr>
    </w:tbl>
    <w:p w:rsidR="004B2BD5" w:rsidRDefault="004B2BD5" w:rsidP="00630929">
      <w:pPr>
        <w:widowControl w:val="0"/>
        <w:spacing w:line="240" w:lineRule="auto"/>
        <w:rPr>
          <w:rFonts w:ascii="Times New Roman" w:hAnsi="Times New Roman" w:cs="Times New Roman"/>
          <w:b/>
          <w:color w:val="0070C0"/>
          <w:sz w:val="36"/>
          <w:szCs w:val="36"/>
        </w:rPr>
      </w:pPr>
    </w:p>
    <w:p w:rsidR="00C76E05" w:rsidRDefault="00C76E05" w:rsidP="00630929">
      <w:pPr>
        <w:widowControl w:val="0"/>
        <w:spacing w:line="240" w:lineRule="auto"/>
        <w:rPr>
          <w:rFonts w:ascii="Times New Roman" w:hAnsi="Times New Roman" w:cs="Times New Roman"/>
          <w:b/>
          <w:color w:val="0070C0"/>
          <w:sz w:val="36"/>
          <w:szCs w:val="36"/>
        </w:rPr>
      </w:pPr>
    </w:p>
    <w:p w:rsidR="00C76E05" w:rsidRDefault="00C76E05" w:rsidP="00630929">
      <w:pPr>
        <w:widowControl w:val="0"/>
        <w:spacing w:line="240" w:lineRule="auto"/>
        <w:rPr>
          <w:rFonts w:ascii="Times New Roman" w:hAnsi="Times New Roman" w:cs="Times New Roman"/>
          <w:b/>
          <w:color w:val="0070C0"/>
          <w:sz w:val="36"/>
          <w:szCs w:val="36"/>
        </w:rPr>
      </w:pPr>
    </w:p>
    <w:sectPr w:rsidR="00C76E05" w:rsidSect="00191679">
      <w:pgSz w:w="11906" w:h="16838"/>
      <w:pgMar w:top="1134" w:right="850" w:bottom="1134" w:left="124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8645D" w:rsidRDefault="0038645D" w:rsidP="00AD24BA">
      <w:pPr>
        <w:spacing w:after="0" w:line="240" w:lineRule="auto"/>
      </w:pPr>
      <w:r>
        <w:separator/>
      </w:r>
    </w:p>
  </w:endnote>
  <w:endnote w:type="continuationSeparator" w:id="0">
    <w:p w:rsidR="0038645D" w:rsidRDefault="0038645D" w:rsidP="00AD24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Microsoft Sans Serif">
    <w:panose1 w:val="020B0604020202020204"/>
    <w:charset w:val="CC"/>
    <w:family w:val="swiss"/>
    <w:pitch w:val="variable"/>
    <w:sig w:usb0="E5002EFF" w:usb1="C000605B" w:usb2="00000029" w:usb3="00000000" w:csb0="000101FF" w:csb1="00000000"/>
  </w:font>
  <w:font w:name="Trebuchet MS">
    <w:panose1 w:val="020B0603020202020204"/>
    <w:charset w:val="CC"/>
    <w:family w:val="swiss"/>
    <w:pitch w:val="variable"/>
    <w:sig w:usb0="00000687" w:usb1="00000000"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Georgia">
    <w:panose1 w:val="02040502050405020303"/>
    <w:charset w:val="CC"/>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23400309"/>
    </w:sdtPr>
    <w:sdtEndPr>
      <w:rPr>
        <w:sz w:val="20"/>
        <w:szCs w:val="20"/>
      </w:rPr>
    </w:sdtEndPr>
    <w:sdtContent>
      <w:p w:rsidR="00AF7833" w:rsidRPr="002A36BF" w:rsidRDefault="00AF7833">
        <w:pPr>
          <w:pStyle w:val="af"/>
          <w:jc w:val="right"/>
          <w:rPr>
            <w:sz w:val="20"/>
            <w:szCs w:val="20"/>
          </w:rPr>
        </w:pPr>
        <w:r w:rsidRPr="002A36BF">
          <w:rPr>
            <w:sz w:val="20"/>
            <w:szCs w:val="20"/>
          </w:rPr>
          <w:fldChar w:fldCharType="begin"/>
        </w:r>
        <w:r w:rsidRPr="002A36BF">
          <w:rPr>
            <w:sz w:val="20"/>
            <w:szCs w:val="20"/>
          </w:rPr>
          <w:instrText>PAGE   \* MERGEFORMAT</w:instrText>
        </w:r>
        <w:r w:rsidRPr="002A36BF">
          <w:rPr>
            <w:sz w:val="20"/>
            <w:szCs w:val="20"/>
          </w:rPr>
          <w:fldChar w:fldCharType="separate"/>
        </w:r>
        <w:r w:rsidR="002D4C20">
          <w:rPr>
            <w:noProof/>
            <w:sz w:val="20"/>
            <w:szCs w:val="20"/>
          </w:rPr>
          <w:t>1</w:t>
        </w:r>
        <w:r w:rsidRPr="002A36BF">
          <w:rPr>
            <w:sz w:val="20"/>
            <w:szCs w:val="20"/>
          </w:rPr>
          <w:fldChar w:fldCharType="end"/>
        </w:r>
      </w:p>
    </w:sdtContent>
  </w:sdt>
  <w:p w:rsidR="00AF7833" w:rsidRDefault="00AF7833">
    <w:pPr>
      <w:pStyle w:val="af"/>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7833" w:rsidRDefault="00AF7833">
    <w:pPr>
      <w:pStyle w:val="af"/>
      <w:jc w:val="right"/>
    </w:pPr>
  </w:p>
  <w:p w:rsidR="00AF7833" w:rsidRDefault="00AF7833">
    <w:pPr>
      <w:pStyle w:val="af"/>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8645D" w:rsidRDefault="0038645D" w:rsidP="00AD24BA">
      <w:pPr>
        <w:spacing w:after="0" w:line="240" w:lineRule="auto"/>
      </w:pPr>
      <w:r>
        <w:separator/>
      </w:r>
    </w:p>
  </w:footnote>
  <w:footnote w:type="continuationSeparator" w:id="0">
    <w:p w:rsidR="0038645D" w:rsidRDefault="0038645D" w:rsidP="00AD24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4905" w:type="pct"/>
      <w:tblCellMar>
        <w:top w:w="58" w:type="dxa"/>
        <w:left w:w="115" w:type="dxa"/>
        <w:bottom w:w="58" w:type="dxa"/>
        <w:right w:w="115" w:type="dxa"/>
      </w:tblCellMar>
      <w:tblLook w:val="04A0" w:firstRow="1" w:lastRow="0" w:firstColumn="1" w:lastColumn="0" w:noHBand="0" w:noVBand="1"/>
    </w:tblPr>
    <w:tblGrid>
      <w:gridCol w:w="1418"/>
      <w:gridCol w:w="8038"/>
    </w:tblGrid>
    <w:tr w:rsidR="00AF7833" w:rsidTr="00B120F2">
      <w:trPr>
        <w:trHeight w:val="620"/>
      </w:trPr>
      <w:tc>
        <w:tcPr>
          <w:tcW w:w="750" w:type="pct"/>
          <w:tcBorders>
            <w:right w:val="single" w:sz="18" w:space="0" w:color="4F81BD" w:themeColor="accent1"/>
          </w:tcBorders>
        </w:tcPr>
        <w:p w:rsidR="00AF7833" w:rsidRDefault="00AF7833">
          <w:pPr>
            <w:pStyle w:val="ad"/>
          </w:pPr>
          <w:r>
            <w:rPr>
              <w:noProof/>
            </w:rPr>
            <w:drawing>
              <wp:inline distT="0" distB="0" distL="0" distR="0">
                <wp:extent cx="504825" cy="595668"/>
                <wp:effectExtent l="0" t="0" r="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герб.jpg"/>
                        <pic:cNvPicPr/>
                      </pic:nvPicPr>
                      <pic:blipFill>
                        <a:blip r:embed="rId1">
                          <a:extLst>
                            <a:ext uri="{28A0092B-C50C-407E-A947-70E740481C1C}">
                              <a14:useLocalDpi xmlns:a14="http://schemas.microsoft.com/office/drawing/2010/main" val="0"/>
                            </a:ext>
                          </a:extLst>
                        </a:blip>
                        <a:stretch>
                          <a:fillRect/>
                        </a:stretch>
                      </pic:blipFill>
                      <pic:spPr>
                        <a:xfrm>
                          <a:off x="0" y="0"/>
                          <a:ext cx="506478" cy="597618"/>
                        </a:xfrm>
                        <a:prstGeom prst="rect">
                          <a:avLst/>
                        </a:prstGeom>
                      </pic:spPr>
                    </pic:pic>
                  </a:graphicData>
                </a:graphic>
              </wp:inline>
            </w:drawing>
          </w:r>
        </w:p>
      </w:tc>
      <w:sdt>
        <w:sdtPr>
          <w:rPr>
            <w:rFonts w:asciiTheme="majorHAnsi" w:eastAsiaTheme="majorEastAsia" w:hAnsiTheme="majorHAnsi" w:cstheme="majorBidi"/>
            <w:color w:val="4F81BD" w:themeColor="accent1"/>
            <w:sz w:val="24"/>
            <w:szCs w:val="24"/>
          </w:rPr>
          <w:alias w:val="Название"/>
          <w:id w:val="-2002183330"/>
          <w:dataBinding w:prefixMappings="xmlns:ns0='http://schemas.openxmlformats.org/package/2006/metadata/core-properties' xmlns:ns1='http://purl.org/dc/elements/1.1/'" w:xpath="/ns0:coreProperties[1]/ns1:title[1]" w:storeItemID="{6C3C8BC8-F283-45AE-878A-BAB7291924A1}"/>
          <w:text/>
        </w:sdtPr>
        <w:sdtEndPr/>
        <w:sdtContent>
          <w:tc>
            <w:tcPr>
              <w:tcW w:w="4250" w:type="pct"/>
              <w:tcBorders>
                <w:left w:val="single" w:sz="18" w:space="0" w:color="4F81BD" w:themeColor="accent1"/>
              </w:tcBorders>
            </w:tcPr>
            <w:p w:rsidR="00AF7833" w:rsidRDefault="00AF7833">
              <w:pPr>
                <w:pStyle w:val="ad"/>
                <w:rPr>
                  <w:rFonts w:asciiTheme="majorHAnsi" w:eastAsiaTheme="majorEastAsia" w:hAnsiTheme="majorHAnsi" w:cstheme="majorBidi"/>
                  <w:color w:val="4F81BD" w:themeColor="accent1"/>
                  <w:sz w:val="24"/>
                  <w:szCs w:val="24"/>
                </w:rPr>
              </w:pPr>
              <w:r>
                <w:rPr>
                  <w:rFonts w:asciiTheme="majorHAnsi" w:eastAsiaTheme="majorEastAsia" w:hAnsiTheme="majorHAnsi" w:cstheme="majorBidi"/>
                  <w:color w:val="4F81BD" w:themeColor="accent1"/>
                  <w:sz w:val="24"/>
                  <w:szCs w:val="24"/>
                </w:rPr>
                <w:t>Татарский муниципальный район Новосибирской области</w:t>
              </w:r>
            </w:p>
          </w:tc>
        </w:sdtContent>
      </w:sdt>
    </w:tr>
  </w:tbl>
  <w:p w:rsidR="00AF7833" w:rsidRDefault="00AF7833">
    <w:pPr>
      <w:pStyle w:val="ad"/>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CellMar>
        <w:top w:w="58" w:type="dxa"/>
        <w:left w:w="115" w:type="dxa"/>
        <w:bottom w:w="58" w:type="dxa"/>
        <w:right w:w="115" w:type="dxa"/>
      </w:tblCellMar>
      <w:tblLook w:val="04A0" w:firstRow="1" w:lastRow="0" w:firstColumn="1" w:lastColumn="0" w:noHBand="0" w:noVBand="1"/>
    </w:tblPr>
    <w:tblGrid>
      <w:gridCol w:w="2210"/>
      <w:gridCol w:w="7429"/>
    </w:tblGrid>
    <w:tr w:rsidR="00AF7833">
      <w:tc>
        <w:tcPr>
          <w:tcW w:w="750" w:type="pct"/>
          <w:tcBorders>
            <w:right w:val="single" w:sz="18" w:space="0" w:color="4F81BD" w:themeColor="accent1"/>
          </w:tcBorders>
        </w:tcPr>
        <w:p w:rsidR="00AF7833" w:rsidRDefault="00AF7833">
          <w:pPr>
            <w:pStyle w:val="ad"/>
          </w:pPr>
          <w:r>
            <w:rPr>
              <w:noProof/>
            </w:rPr>
            <w:drawing>
              <wp:inline distT="0" distB="0" distL="0" distR="0">
                <wp:extent cx="1257300" cy="1511300"/>
                <wp:effectExtent l="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герб.jpg"/>
                        <pic:cNvPicPr/>
                      </pic:nvPicPr>
                      <pic:blipFill>
                        <a:blip r:embed="rId1">
                          <a:extLst>
                            <a:ext uri="{28A0092B-C50C-407E-A947-70E740481C1C}">
                              <a14:useLocalDpi xmlns:a14="http://schemas.microsoft.com/office/drawing/2010/main" val="0"/>
                            </a:ext>
                          </a:extLst>
                        </a:blip>
                        <a:stretch>
                          <a:fillRect/>
                        </a:stretch>
                      </pic:blipFill>
                      <pic:spPr>
                        <a:xfrm>
                          <a:off x="0" y="0"/>
                          <a:ext cx="1258644" cy="1512916"/>
                        </a:xfrm>
                        <a:prstGeom prst="rect">
                          <a:avLst/>
                        </a:prstGeom>
                      </pic:spPr>
                    </pic:pic>
                  </a:graphicData>
                </a:graphic>
              </wp:inline>
            </w:drawing>
          </w:r>
        </w:p>
      </w:tc>
      <w:sdt>
        <w:sdtPr>
          <w:rPr>
            <w:rFonts w:asciiTheme="majorHAnsi" w:eastAsiaTheme="majorEastAsia" w:hAnsiTheme="majorHAnsi" w:cstheme="majorBidi"/>
            <w:color w:val="4F81BD" w:themeColor="accent1"/>
            <w:sz w:val="44"/>
            <w:szCs w:val="44"/>
          </w:rPr>
          <w:alias w:val="Название"/>
          <w:id w:val="1018435630"/>
          <w:dataBinding w:prefixMappings="xmlns:ns0='http://schemas.openxmlformats.org/package/2006/metadata/core-properties' xmlns:ns1='http://purl.org/dc/elements/1.1/'" w:xpath="/ns0:coreProperties[1]/ns1:title[1]" w:storeItemID="{6C3C8BC8-F283-45AE-878A-BAB7291924A1}"/>
          <w:text/>
        </w:sdtPr>
        <w:sdtEndPr/>
        <w:sdtContent>
          <w:tc>
            <w:tcPr>
              <w:tcW w:w="4250" w:type="pct"/>
              <w:tcBorders>
                <w:left w:val="single" w:sz="18" w:space="0" w:color="4F81BD" w:themeColor="accent1"/>
              </w:tcBorders>
            </w:tcPr>
            <w:p w:rsidR="00AF7833" w:rsidRPr="00CC596B" w:rsidRDefault="00AF7833" w:rsidP="00CC596B">
              <w:pPr>
                <w:pStyle w:val="ad"/>
                <w:rPr>
                  <w:rFonts w:asciiTheme="majorHAnsi" w:eastAsiaTheme="majorEastAsia" w:hAnsiTheme="majorHAnsi" w:cstheme="majorBidi"/>
                  <w:color w:val="4F81BD" w:themeColor="accent1"/>
                  <w:sz w:val="56"/>
                  <w:szCs w:val="56"/>
                </w:rPr>
              </w:pPr>
              <w:r w:rsidRPr="004C2CB1">
                <w:rPr>
                  <w:rFonts w:asciiTheme="majorHAnsi" w:eastAsiaTheme="majorEastAsia" w:hAnsiTheme="majorHAnsi" w:cstheme="majorBidi"/>
                  <w:color w:val="4F81BD" w:themeColor="accent1"/>
                  <w:sz w:val="44"/>
                  <w:szCs w:val="44"/>
                </w:rPr>
                <w:t>Татарский муниципальный район Новосибирской области</w:t>
              </w:r>
            </w:p>
          </w:tc>
        </w:sdtContent>
      </w:sdt>
    </w:tr>
  </w:tbl>
  <w:p w:rsidR="00AF7833" w:rsidRDefault="00AF7833">
    <w:pPr>
      <w:pStyle w:val="ad"/>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1C34F9"/>
    <w:multiLevelType w:val="hybridMultilevel"/>
    <w:tmpl w:val="A90A5336"/>
    <w:lvl w:ilvl="0" w:tplc="04190001">
      <w:start w:val="1"/>
      <w:numFmt w:val="bullet"/>
      <w:lvlText w:val=""/>
      <w:lvlJc w:val="left"/>
      <w:pPr>
        <w:tabs>
          <w:tab w:val="num" w:pos="1425"/>
        </w:tabs>
        <w:ind w:left="1425" w:hanging="360"/>
      </w:pPr>
      <w:rPr>
        <w:rFonts w:ascii="Symbol" w:hAnsi="Symbol" w:hint="default"/>
      </w:rPr>
    </w:lvl>
    <w:lvl w:ilvl="1" w:tplc="04190003" w:tentative="1">
      <w:start w:val="1"/>
      <w:numFmt w:val="bullet"/>
      <w:lvlText w:val="o"/>
      <w:lvlJc w:val="left"/>
      <w:pPr>
        <w:tabs>
          <w:tab w:val="num" w:pos="2145"/>
        </w:tabs>
        <w:ind w:left="2145" w:hanging="360"/>
      </w:pPr>
      <w:rPr>
        <w:rFonts w:ascii="Courier New" w:hAnsi="Courier New" w:cs="Courier New" w:hint="default"/>
      </w:rPr>
    </w:lvl>
    <w:lvl w:ilvl="2" w:tplc="04190005" w:tentative="1">
      <w:start w:val="1"/>
      <w:numFmt w:val="bullet"/>
      <w:lvlText w:val=""/>
      <w:lvlJc w:val="left"/>
      <w:pPr>
        <w:tabs>
          <w:tab w:val="num" w:pos="2865"/>
        </w:tabs>
        <w:ind w:left="2865" w:hanging="360"/>
      </w:pPr>
      <w:rPr>
        <w:rFonts w:ascii="Wingdings" w:hAnsi="Wingdings" w:hint="default"/>
      </w:rPr>
    </w:lvl>
    <w:lvl w:ilvl="3" w:tplc="04190001" w:tentative="1">
      <w:start w:val="1"/>
      <w:numFmt w:val="bullet"/>
      <w:lvlText w:val=""/>
      <w:lvlJc w:val="left"/>
      <w:pPr>
        <w:tabs>
          <w:tab w:val="num" w:pos="3585"/>
        </w:tabs>
        <w:ind w:left="3585" w:hanging="360"/>
      </w:pPr>
      <w:rPr>
        <w:rFonts w:ascii="Symbol" w:hAnsi="Symbol" w:hint="default"/>
      </w:rPr>
    </w:lvl>
    <w:lvl w:ilvl="4" w:tplc="04190003" w:tentative="1">
      <w:start w:val="1"/>
      <w:numFmt w:val="bullet"/>
      <w:lvlText w:val="o"/>
      <w:lvlJc w:val="left"/>
      <w:pPr>
        <w:tabs>
          <w:tab w:val="num" w:pos="4305"/>
        </w:tabs>
        <w:ind w:left="4305" w:hanging="360"/>
      </w:pPr>
      <w:rPr>
        <w:rFonts w:ascii="Courier New" w:hAnsi="Courier New" w:cs="Courier New" w:hint="default"/>
      </w:rPr>
    </w:lvl>
    <w:lvl w:ilvl="5" w:tplc="04190005" w:tentative="1">
      <w:start w:val="1"/>
      <w:numFmt w:val="bullet"/>
      <w:lvlText w:val=""/>
      <w:lvlJc w:val="left"/>
      <w:pPr>
        <w:tabs>
          <w:tab w:val="num" w:pos="5025"/>
        </w:tabs>
        <w:ind w:left="5025" w:hanging="360"/>
      </w:pPr>
      <w:rPr>
        <w:rFonts w:ascii="Wingdings" w:hAnsi="Wingdings" w:hint="default"/>
      </w:rPr>
    </w:lvl>
    <w:lvl w:ilvl="6" w:tplc="04190001" w:tentative="1">
      <w:start w:val="1"/>
      <w:numFmt w:val="bullet"/>
      <w:lvlText w:val=""/>
      <w:lvlJc w:val="left"/>
      <w:pPr>
        <w:tabs>
          <w:tab w:val="num" w:pos="5745"/>
        </w:tabs>
        <w:ind w:left="5745" w:hanging="360"/>
      </w:pPr>
      <w:rPr>
        <w:rFonts w:ascii="Symbol" w:hAnsi="Symbol" w:hint="default"/>
      </w:rPr>
    </w:lvl>
    <w:lvl w:ilvl="7" w:tplc="04190003" w:tentative="1">
      <w:start w:val="1"/>
      <w:numFmt w:val="bullet"/>
      <w:lvlText w:val="o"/>
      <w:lvlJc w:val="left"/>
      <w:pPr>
        <w:tabs>
          <w:tab w:val="num" w:pos="6465"/>
        </w:tabs>
        <w:ind w:left="6465" w:hanging="360"/>
      </w:pPr>
      <w:rPr>
        <w:rFonts w:ascii="Courier New" w:hAnsi="Courier New" w:cs="Courier New" w:hint="default"/>
      </w:rPr>
    </w:lvl>
    <w:lvl w:ilvl="8" w:tplc="04190005" w:tentative="1">
      <w:start w:val="1"/>
      <w:numFmt w:val="bullet"/>
      <w:lvlText w:val=""/>
      <w:lvlJc w:val="left"/>
      <w:pPr>
        <w:tabs>
          <w:tab w:val="num" w:pos="7185"/>
        </w:tabs>
        <w:ind w:left="7185" w:hanging="360"/>
      </w:pPr>
      <w:rPr>
        <w:rFonts w:ascii="Wingdings" w:hAnsi="Wingdings" w:hint="default"/>
      </w:rPr>
    </w:lvl>
  </w:abstractNum>
  <w:abstractNum w:abstractNumId="1" w15:restartNumberingAfterBreak="0">
    <w:nsid w:val="158B387C"/>
    <w:multiLevelType w:val="singleLevel"/>
    <w:tmpl w:val="7DD03994"/>
    <w:lvl w:ilvl="0">
      <w:start w:val="1"/>
      <w:numFmt w:val="bullet"/>
      <w:lvlText w:val="-"/>
      <w:lvlJc w:val="left"/>
      <w:pPr>
        <w:tabs>
          <w:tab w:val="num" w:pos="720"/>
        </w:tabs>
        <w:ind w:left="720" w:hanging="360"/>
      </w:pPr>
      <w:rPr>
        <w:rFonts w:hint="default"/>
      </w:rPr>
    </w:lvl>
  </w:abstractNum>
  <w:abstractNum w:abstractNumId="2" w15:restartNumberingAfterBreak="0">
    <w:nsid w:val="16A50003"/>
    <w:multiLevelType w:val="hybridMultilevel"/>
    <w:tmpl w:val="4386D26A"/>
    <w:lvl w:ilvl="0" w:tplc="77EE8C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6BC56B6"/>
    <w:multiLevelType w:val="hybridMultilevel"/>
    <w:tmpl w:val="806C2F78"/>
    <w:lvl w:ilvl="0" w:tplc="10328BCC">
      <w:start w:val="1"/>
      <w:numFmt w:val="decimal"/>
      <w:lvlText w:val="%1."/>
      <w:lvlJc w:val="left"/>
      <w:pPr>
        <w:ind w:left="1080" w:hanging="360"/>
      </w:pPr>
      <w:rPr>
        <w:rFonts w:hint="default"/>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15:restartNumberingAfterBreak="0">
    <w:nsid w:val="21381E14"/>
    <w:multiLevelType w:val="multilevel"/>
    <w:tmpl w:val="1F763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7A60DFF"/>
    <w:multiLevelType w:val="multilevel"/>
    <w:tmpl w:val="670807F8"/>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3C4C75E7"/>
    <w:multiLevelType w:val="hybridMultilevel"/>
    <w:tmpl w:val="F51847D2"/>
    <w:lvl w:ilvl="0" w:tplc="7DD03994">
      <w:start w:val="1"/>
      <w:numFmt w:val="bullet"/>
      <w:lvlText w:val="-"/>
      <w:lvlJc w:val="left"/>
      <w:pPr>
        <w:ind w:left="1429" w:hanging="360"/>
      </w:pPr>
      <w:rPr>
        <w:rFont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3DA47508"/>
    <w:multiLevelType w:val="hybridMultilevel"/>
    <w:tmpl w:val="A746C8D0"/>
    <w:lvl w:ilvl="0" w:tplc="501E0542">
      <w:start w:val="1"/>
      <w:numFmt w:val="decimal"/>
      <w:lvlText w:val="%1."/>
      <w:lvlJc w:val="left"/>
      <w:pPr>
        <w:tabs>
          <w:tab w:val="num" w:pos="360"/>
        </w:tabs>
        <w:ind w:left="360" w:hanging="360"/>
      </w:pPr>
      <w:rPr>
        <w:rFonts w:hint="default"/>
        <w:b/>
      </w:rPr>
    </w:lvl>
    <w:lvl w:ilvl="1" w:tplc="39107AE0">
      <w:numFmt w:val="none"/>
      <w:lvlText w:val=""/>
      <w:lvlJc w:val="left"/>
      <w:pPr>
        <w:tabs>
          <w:tab w:val="num" w:pos="360"/>
        </w:tabs>
      </w:pPr>
    </w:lvl>
    <w:lvl w:ilvl="2" w:tplc="858A6B02">
      <w:numFmt w:val="none"/>
      <w:lvlText w:val=""/>
      <w:lvlJc w:val="left"/>
      <w:pPr>
        <w:tabs>
          <w:tab w:val="num" w:pos="360"/>
        </w:tabs>
      </w:pPr>
    </w:lvl>
    <w:lvl w:ilvl="3" w:tplc="83446DCC">
      <w:numFmt w:val="none"/>
      <w:lvlText w:val=""/>
      <w:lvlJc w:val="left"/>
      <w:pPr>
        <w:tabs>
          <w:tab w:val="num" w:pos="360"/>
        </w:tabs>
      </w:pPr>
    </w:lvl>
    <w:lvl w:ilvl="4" w:tplc="8DFA2634">
      <w:numFmt w:val="none"/>
      <w:lvlText w:val=""/>
      <w:lvlJc w:val="left"/>
      <w:pPr>
        <w:tabs>
          <w:tab w:val="num" w:pos="360"/>
        </w:tabs>
      </w:pPr>
    </w:lvl>
    <w:lvl w:ilvl="5" w:tplc="05BC8168">
      <w:numFmt w:val="none"/>
      <w:lvlText w:val=""/>
      <w:lvlJc w:val="left"/>
      <w:pPr>
        <w:tabs>
          <w:tab w:val="num" w:pos="360"/>
        </w:tabs>
      </w:pPr>
    </w:lvl>
    <w:lvl w:ilvl="6" w:tplc="FA1A681A">
      <w:numFmt w:val="none"/>
      <w:lvlText w:val=""/>
      <w:lvlJc w:val="left"/>
      <w:pPr>
        <w:tabs>
          <w:tab w:val="num" w:pos="360"/>
        </w:tabs>
      </w:pPr>
    </w:lvl>
    <w:lvl w:ilvl="7" w:tplc="09CAD898">
      <w:numFmt w:val="none"/>
      <w:lvlText w:val=""/>
      <w:lvlJc w:val="left"/>
      <w:pPr>
        <w:tabs>
          <w:tab w:val="num" w:pos="360"/>
        </w:tabs>
      </w:pPr>
    </w:lvl>
    <w:lvl w:ilvl="8" w:tplc="C7A831A0">
      <w:numFmt w:val="none"/>
      <w:lvlText w:val=""/>
      <w:lvlJc w:val="left"/>
      <w:pPr>
        <w:tabs>
          <w:tab w:val="num" w:pos="360"/>
        </w:tabs>
      </w:pPr>
    </w:lvl>
  </w:abstractNum>
  <w:abstractNum w:abstractNumId="8" w15:restartNumberingAfterBreak="0">
    <w:nsid w:val="44C90BC2"/>
    <w:multiLevelType w:val="multilevel"/>
    <w:tmpl w:val="26B41714"/>
    <w:lvl w:ilvl="0">
      <w:start w:val="1"/>
      <w:numFmt w:val="decimal"/>
      <w:lvlText w:val="%1."/>
      <w:legacy w:legacy="1" w:legacySpace="0" w:legacyIndent="269"/>
      <w:lvlJc w:val="left"/>
      <w:rPr>
        <w:rFonts w:ascii="Calibri" w:hAnsi="Calibri" w:cs="Arial" w:hint="default"/>
      </w:rPr>
    </w:lvl>
    <w:lvl w:ilvl="1">
      <w:start w:val="11"/>
      <w:numFmt w:val="decimal"/>
      <w:isLgl/>
      <w:lvlText w:val="%1.%2."/>
      <w:lvlJc w:val="left"/>
      <w:pPr>
        <w:ind w:left="1125" w:hanging="1125"/>
      </w:pPr>
      <w:rPr>
        <w:rFonts w:hint="default"/>
      </w:rPr>
    </w:lvl>
    <w:lvl w:ilvl="2">
      <w:start w:val="2"/>
      <w:numFmt w:val="decimal"/>
      <w:isLgl/>
      <w:lvlText w:val="%1.%2.%3."/>
      <w:lvlJc w:val="left"/>
      <w:pPr>
        <w:ind w:left="1125" w:hanging="1125"/>
      </w:pPr>
      <w:rPr>
        <w:rFonts w:hint="default"/>
      </w:rPr>
    </w:lvl>
    <w:lvl w:ilvl="3">
      <w:start w:val="1"/>
      <w:numFmt w:val="decimal"/>
      <w:isLgl/>
      <w:lvlText w:val="%1.%2.%3.%4."/>
      <w:lvlJc w:val="left"/>
      <w:pPr>
        <w:ind w:left="1125" w:hanging="1125"/>
      </w:pPr>
      <w:rPr>
        <w:rFonts w:hint="default"/>
      </w:rPr>
    </w:lvl>
    <w:lvl w:ilvl="4">
      <w:start w:val="1"/>
      <w:numFmt w:val="decimal"/>
      <w:isLgl/>
      <w:lvlText w:val="%1.%2.%3.%4.%5."/>
      <w:lvlJc w:val="left"/>
      <w:pPr>
        <w:ind w:left="1125" w:hanging="1125"/>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9" w15:restartNumberingAfterBreak="0">
    <w:nsid w:val="4F6D46FA"/>
    <w:multiLevelType w:val="multilevel"/>
    <w:tmpl w:val="2C4CAF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4F03298"/>
    <w:multiLevelType w:val="multilevel"/>
    <w:tmpl w:val="AC9EB43E"/>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5F9D6731"/>
    <w:multiLevelType w:val="hybridMultilevel"/>
    <w:tmpl w:val="3B92A06C"/>
    <w:lvl w:ilvl="0" w:tplc="0419000F">
      <w:start w:val="1"/>
      <w:numFmt w:val="decimal"/>
      <w:lvlText w:val="%1."/>
      <w:lvlJc w:val="left"/>
      <w:pPr>
        <w:ind w:left="1429" w:hanging="360"/>
      </w:pPr>
      <w:rPr>
        <w:rFont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60597DE7"/>
    <w:multiLevelType w:val="multilevel"/>
    <w:tmpl w:val="AFDE6E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68F25A6D"/>
    <w:multiLevelType w:val="hybridMultilevel"/>
    <w:tmpl w:val="9A38FA4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6AAA4EF2"/>
    <w:multiLevelType w:val="hybridMultilevel"/>
    <w:tmpl w:val="BC742F4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15:restartNumberingAfterBreak="0">
    <w:nsid w:val="6C816DE6"/>
    <w:multiLevelType w:val="hybridMultilevel"/>
    <w:tmpl w:val="AB626AE4"/>
    <w:lvl w:ilvl="0" w:tplc="895C0F14">
      <w:start w:val="1"/>
      <w:numFmt w:val="bullet"/>
      <w:lvlText w:val=""/>
      <w:lvlJc w:val="left"/>
      <w:pPr>
        <w:ind w:left="1429"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70FE059A"/>
    <w:multiLevelType w:val="hybridMultilevel"/>
    <w:tmpl w:val="AA2ABB8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7" w15:restartNumberingAfterBreak="0">
    <w:nsid w:val="74401A5E"/>
    <w:multiLevelType w:val="hybridMultilevel"/>
    <w:tmpl w:val="AE905D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76CF25F4"/>
    <w:multiLevelType w:val="hybridMultilevel"/>
    <w:tmpl w:val="ECEEEBAE"/>
    <w:lvl w:ilvl="0" w:tplc="BDF2A5AC">
      <w:start w:val="1"/>
      <w:numFmt w:val="bullet"/>
      <w:lvlText w:val=""/>
      <w:lvlJc w:val="left"/>
      <w:pPr>
        <w:tabs>
          <w:tab w:val="num" w:pos="1500"/>
        </w:tabs>
        <w:ind w:left="1500" w:hanging="360"/>
      </w:pPr>
      <w:rPr>
        <w:rFonts w:ascii="Symbol" w:hAnsi="Symbol" w:hint="default"/>
        <w:color w:val="auto"/>
      </w:rPr>
    </w:lvl>
    <w:lvl w:ilvl="1" w:tplc="04190003" w:tentative="1">
      <w:start w:val="1"/>
      <w:numFmt w:val="bullet"/>
      <w:lvlText w:val="o"/>
      <w:lvlJc w:val="left"/>
      <w:pPr>
        <w:tabs>
          <w:tab w:val="num" w:pos="2220"/>
        </w:tabs>
        <w:ind w:left="2220" w:hanging="360"/>
      </w:pPr>
      <w:rPr>
        <w:rFonts w:ascii="Courier New" w:hAnsi="Courier New" w:cs="Courier New" w:hint="default"/>
      </w:rPr>
    </w:lvl>
    <w:lvl w:ilvl="2" w:tplc="04190005" w:tentative="1">
      <w:start w:val="1"/>
      <w:numFmt w:val="bullet"/>
      <w:lvlText w:val=""/>
      <w:lvlJc w:val="left"/>
      <w:pPr>
        <w:tabs>
          <w:tab w:val="num" w:pos="2940"/>
        </w:tabs>
        <w:ind w:left="2940" w:hanging="360"/>
      </w:pPr>
      <w:rPr>
        <w:rFonts w:ascii="Wingdings" w:hAnsi="Wingdings" w:hint="default"/>
      </w:rPr>
    </w:lvl>
    <w:lvl w:ilvl="3" w:tplc="04190001" w:tentative="1">
      <w:start w:val="1"/>
      <w:numFmt w:val="bullet"/>
      <w:lvlText w:val=""/>
      <w:lvlJc w:val="left"/>
      <w:pPr>
        <w:tabs>
          <w:tab w:val="num" w:pos="3660"/>
        </w:tabs>
        <w:ind w:left="3660" w:hanging="360"/>
      </w:pPr>
      <w:rPr>
        <w:rFonts w:ascii="Symbol" w:hAnsi="Symbol" w:hint="default"/>
      </w:rPr>
    </w:lvl>
    <w:lvl w:ilvl="4" w:tplc="04190003" w:tentative="1">
      <w:start w:val="1"/>
      <w:numFmt w:val="bullet"/>
      <w:lvlText w:val="o"/>
      <w:lvlJc w:val="left"/>
      <w:pPr>
        <w:tabs>
          <w:tab w:val="num" w:pos="4380"/>
        </w:tabs>
        <w:ind w:left="4380" w:hanging="360"/>
      </w:pPr>
      <w:rPr>
        <w:rFonts w:ascii="Courier New" w:hAnsi="Courier New" w:cs="Courier New" w:hint="default"/>
      </w:rPr>
    </w:lvl>
    <w:lvl w:ilvl="5" w:tplc="04190005" w:tentative="1">
      <w:start w:val="1"/>
      <w:numFmt w:val="bullet"/>
      <w:lvlText w:val=""/>
      <w:lvlJc w:val="left"/>
      <w:pPr>
        <w:tabs>
          <w:tab w:val="num" w:pos="5100"/>
        </w:tabs>
        <w:ind w:left="5100" w:hanging="360"/>
      </w:pPr>
      <w:rPr>
        <w:rFonts w:ascii="Wingdings" w:hAnsi="Wingdings" w:hint="default"/>
      </w:rPr>
    </w:lvl>
    <w:lvl w:ilvl="6" w:tplc="04190001" w:tentative="1">
      <w:start w:val="1"/>
      <w:numFmt w:val="bullet"/>
      <w:lvlText w:val=""/>
      <w:lvlJc w:val="left"/>
      <w:pPr>
        <w:tabs>
          <w:tab w:val="num" w:pos="5820"/>
        </w:tabs>
        <w:ind w:left="5820" w:hanging="360"/>
      </w:pPr>
      <w:rPr>
        <w:rFonts w:ascii="Symbol" w:hAnsi="Symbol" w:hint="default"/>
      </w:rPr>
    </w:lvl>
    <w:lvl w:ilvl="7" w:tplc="04190003" w:tentative="1">
      <w:start w:val="1"/>
      <w:numFmt w:val="bullet"/>
      <w:lvlText w:val="o"/>
      <w:lvlJc w:val="left"/>
      <w:pPr>
        <w:tabs>
          <w:tab w:val="num" w:pos="6540"/>
        </w:tabs>
        <w:ind w:left="6540" w:hanging="360"/>
      </w:pPr>
      <w:rPr>
        <w:rFonts w:ascii="Courier New" w:hAnsi="Courier New" w:cs="Courier New" w:hint="default"/>
      </w:rPr>
    </w:lvl>
    <w:lvl w:ilvl="8" w:tplc="04190005" w:tentative="1">
      <w:start w:val="1"/>
      <w:numFmt w:val="bullet"/>
      <w:lvlText w:val=""/>
      <w:lvlJc w:val="left"/>
      <w:pPr>
        <w:tabs>
          <w:tab w:val="num" w:pos="7260"/>
        </w:tabs>
        <w:ind w:left="7260" w:hanging="360"/>
      </w:pPr>
      <w:rPr>
        <w:rFonts w:ascii="Wingdings" w:hAnsi="Wingdings" w:hint="default"/>
      </w:rPr>
    </w:lvl>
  </w:abstractNum>
  <w:abstractNum w:abstractNumId="19" w15:restartNumberingAfterBreak="0">
    <w:nsid w:val="77C75B6D"/>
    <w:multiLevelType w:val="hybridMultilevel"/>
    <w:tmpl w:val="A23C83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789B1FB8"/>
    <w:multiLevelType w:val="hybridMultilevel"/>
    <w:tmpl w:val="F916782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3"/>
  </w:num>
  <w:num w:numId="2">
    <w:abstractNumId w:val="16"/>
  </w:num>
  <w:num w:numId="3">
    <w:abstractNumId w:val="8"/>
  </w:num>
  <w:num w:numId="4">
    <w:abstractNumId w:val="5"/>
  </w:num>
  <w:num w:numId="5">
    <w:abstractNumId w:val="9"/>
  </w:num>
  <w:num w:numId="6">
    <w:abstractNumId w:val="12"/>
  </w:num>
  <w:num w:numId="7">
    <w:abstractNumId w:val="0"/>
  </w:num>
  <w:num w:numId="8">
    <w:abstractNumId w:val="7"/>
  </w:num>
  <w:num w:numId="9">
    <w:abstractNumId w:val="18"/>
  </w:num>
  <w:num w:numId="10">
    <w:abstractNumId w:val="10"/>
  </w:num>
  <w:num w:numId="11">
    <w:abstractNumId w:val="19"/>
  </w:num>
  <w:num w:numId="12">
    <w:abstractNumId w:val="15"/>
  </w:num>
  <w:num w:numId="13">
    <w:abstractNumId w:val="4"/>
  </w:num>
  <w:num w:numId="14">
    <w:abstractNumId w:val="2"/>
  </w:num>
  <w:num w:numId="15">
    <w:abstractNumId w:val="17"/>
  </w:num>
  <w:num w:numId="16">
    <w:abstractNumId w:val="1"/>
  </w:num>
  <w:num w:numId="17">
    <w:abstractNumId w:val="14"/>
  </w:num>
  <w:num w:numId="18">
    <w:abstractNumId w:val="11"/>
  </w:num>
  <w:num w:numId="19">
    <w:abstractNumId w:val="20"/>
  </w:num>
  <w:num w:numId="20">
    <w:abstractNumId w:val="6"/>
  </w:num>
  <w:num w:numId="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3976"/>
    <w:rsid w:val="00000D47"/>
    <w:rsid w:val="00002169"/>
    <w:rsid w:val="00002E5E"/>
    <w:rsid w:val="0000315D"/>
    <w:rsid w:val="0000357E"/>
    <w:rsid w:val="00003A6F"/>
    <w:rsid w:val="00003B84"/>
    <w:rsid w:val="00005A73"/>
    <w:rsid w:val="00005BB6"/>
    <w:rsid w:val="00005E05"/>
    <w:rsid w:val="00006292"/>
    <w:rsid w:val="000063D4"/>
    <w:rsid w:val="0000677D"/>
    <w:rsid w:val="00007C4F"/>
    <w:rsid w:val="00007D70"/>
    <w:rsid w:val="00010898"/>
    <w:rsid w:val="00011FBB"/>
    <w:rsid w:val="00013528"/>
    <w:rsid w:val="0001418B"/>
    <w:rsid w:val="00014870"/>
    <w:rsid w:val="0001495E"/>
    <w:rsid w:val="00014F08"/>
    <w:rsid w:val="00020C8C"/>
    <w:rsid w:val="00024FB6"/>
    <w:rsid w:val="0002612C"/>
    <w:rsid w:val="00026484"/>
    <w:rsid w:val="00027E5F"/>
    <w:rsid w:val="000302A1"/>
    <w:rsid w:val="0003038E"/>
    <w:rsid w:val="00030C35"/>
    <w:rsid w:val="000346F2"/>
    <w:rsid w:val="00034993"/>
    <w:rsid w:val="00034F4E"/>
    <w:rsid w:val="00035540"/>
    <w:rsid w:val="00035D52"/>
    <w:rsid w:val="000364F2"/>
    <w:rsid w:val="000403C1"/>
    <w:rsid w:val="00043D5D"/>
    <w:rsid w:val="00044189"/>
    <w:rsid w:val="00045650"/>
    <w:rsid w:val="00045D2C"/>
    <w:rsid w:val="00046C73"/>
    <w:rsid w:val="00047603"/>
    <w:rsid w:val="000502D1"/>
    <w:rsid w:val="000504D2"/>
    <w:rsid w:val="0005208C"/>
    <w:rsid w:val="00052E31"/>
    <w:rsid w:val="000533C9"/>
    <w:rsid w:val="000536B1"/>
    <w:rsid w:val="0005392E"/>
    <w:rsid w:val="00054D7A"/>
    <w:rsid w:val="000555B1"/>
    <w:rsid w:val="00055896"/>
    <w:rsid w:val="00056433"/>
    <w:rsid w:val="00065BA2"/>
    <w:rsid w:val="00065E65"/>
    <w:rsid w:val="00066051"/>
    <w:rsid w:val="000661A4"/>
    <w:rsid w:val="00067102"/>
    <w:rsid w:val="00067708"/>
    <w:rsid w:val="000702CA"/>
    <w:rsid w:val="00070F13"/>
    <w:rsid w:val="000718A0"/>
    <w:rsid w:val="00071BF7"/>
    <w:rsid w:val="00072BD1"/>
    <w:rsid w:val="00074027"/>
    <w:rsid w:val="00075CE8"/>
    <w:rsid w:val="000768B2"/>
    <w:rsid w:val="00076ACB"/>
    <w:rsid w:val="000772FF"/>
    <w:rsid w:val="000807E6"/>
    <w:rsid w:val="00081C61"/>
    <w:rsid w:val="00082451"/>
    <w:rsid w:val="00083255"/>
    <w:rsid w:val="000834B8"/>
    <w:rsid w:val="00083B29"/>
    <w:rsid w:val="00086BB2"/>
    <w:rsid w:val="000871AD"/>
    <w:rsid w:val="00087E8C"/>
    <w:rsid w:val="00090200"/>
    <w:rsid w:val="0009069F"/>
    <w:rsid w:val="00091D43"/>
    <w:rsid w:val="00092D2B"/>
    <w:rsid w:val="000937C8"/>
    <w:rsid w:val="00093A59"/>
    <w:rsid w:val="0009405C"/>
    <w:rsid w:val="000950A0"/>
    <w:rsid w:val="000956B1"/>
    <w:rsid w:val="0009653A"/>
    <w:rsid w:val="000A0776"/>
    <w:rsid w:val="000A21BB"/>
    <w:rsid w:val="000A3FA9"/>
    <w:rsid w:val="000A7600"/>
    <w:rsid w:val="000B0654"/>
    <w:rsid w:val="000B10DA"/>
    <w:rsid w:val="000B18BF"/>
    <w:rsid w:val="000B298E"/>
    <w:rsid w:val="000B49F4"/>
    <w:rsid w:val="000B50A9"/>
    <w:rsid w:val="000B565E"/>
    <w:rsid w:val="000B6118"/>
    <w:rsid w:val="000B6B5D"/>
    <w:rsid w:val="000B6C46"/>
    <w:rsid w:val="000B7916"/>
    <w:rsid w:val="000B7C30"/>
    <w:rsid w:val="000C3CAA"/>
    <w:rsid w:val="000C3DB8"/>
    <w:rsid w:val="000C4975"/>
    <w:rsid w:val="000C5A5A"/>
    <w:rsid w:val="000C675E"/>
    <w:rsid w:val="000C6EF8"/>
    <w:rsid w:val="000C7FAF"/>
    <w:rsid w:val="000D02CC"/>
    <w:rsid w:val="000D04F6"/>
    <w:rsid w:val="000D32A2"/>
    <w:rsid w:val="000D394F"/>
    <w:rsid w:val="000D71C7"/>
    <w:rsid w:val="000E143F"/>
    <w:rsid w:val="000E1B34"/>
    <w:rsid w:val="000E1CE4"/>
    <w:rsid w:val="000E35CC"/>
    <w:rsid w:val="000E5834"/>
    <w:rsid w:val="000E6858"/>
    <w:rsid w:val="000F0B29"/>
    <w:rsid w:val="000F0B8E"/>
    <w:rsid w:val="000F1165"/>
    <w:rsid w:val="000F56EF"/>
    <w:rsid w:val="000F5B09"/>
    <w:rsid w:val="000F5FC5"/>
    <w:rsid w:val="000F76EA"/>
    <w:rsid w:val="000F7F5C"/>
    <w:rsid w:val="00100CA2"/>
    <w:rsid w:val="0010241D"/>
    <w:rsid w:val="00104215"/>
    <w:rsid w:val="00104300"/>
    <w:rsid w:val="00104664"/>
    <w:rsid w:val="001057A7"/>
    <w:rsid w:val="00105A99"/>
    <w:rsid w:val="0010631B"/>
    <w:rsid w:val="0010669E"/>
    <w:rsid w:val="00106A41"/>
    <w:rsid w:val="00106B15"/>
    <w:rsid w:val="001109F4"/>
    <w:rsid w:val="0011277F"/>
    <w:rsid w:val="00112F63"/>
    <w:rsid w:val="00113EBD"/>
    <w:rsid w:val="00114AD1"/>
    <w:rsid w:val="00116A02"/>
    <w:rsid w:val="00116C7F"/>
    <w:rsid w:val="00117CFA"/>
    <w:rsid w:val="001203D9"/>
    <w:rsid w:val="00121E4B"/>
    <w:rsid w:val="00123DAD"/>
    <w:rsid w:val="00124299"/>
    <w:rsid w:val="00124F79"/>
    <w:rsid w:val="00125503"/>
    <w:rsid w:val="00126870"/>
    <w:rsid w:val="0012691F"/>
    <w:rsid w:val="00126B53"/>
    <w:rsid w:val="00127D35"/>
    <w:rsid w:val="001302FA"/>
    <w:rsid w:val="00130D6E"/>
    <w:rsid w:val="00131272"/>
    <w:rsid w:val="001317F4"/>
    <w:rsid w:val="00132654"/>
    <w:rsid w:val="00132FDF"/>
    <w:rsid w:val="00133140"/>
    <w:rsid w:val="001336BF"/>
    <w:rsid w:val="00134C82"/>
    <w:rsid w:val="00135AA5"/>
    <w:rsid w:val="0013654A"/>
    <w:rsid w:val="0013702C"/>
    <w:rsid w:val="001408D7"/>
    <w:rsid w:val="00140B4B"/>
    <w:rsid w:val="001414F8"/>
    <w:rsid w:val="00141817"/>
    <w:rsid w:val="00142285"/>
    <w:rsid w:val="0014571F"/>
    <w:rsid w:val="00145C2F"/>
    <w:rsid w:val="00146F19"/>
    <w:rsid w:val="001472CC"/>
    <w:rsid w:val="00147B5D"/>
    <w:rsid w:val="00147E92"/>
    <w:rsid w:val="00150135"/>
    <w:rsid w:val="0015023D"/>
    <w:rsid w:val="0015026F"/>
    <w:rsid w:val="00150947"/>
    <w:rsid w:val="00150E91"/>
    <w:rsid w:val="001519B5"/>
    <w:rsid w:val="001524AC"/>
    <w:rsid w:val="00152B3A"/>
    <w:rsid w:val="001541A1"/>
    <w:rsid w:val="00154207"/>
    <w:rsid w:val="00160B23"/>
    <w:rsid w:val="0016535C"/>
    <w:rsid w:val="001655C0"/>
    <w:rsid w:val="00166312"/>
    <w:rsid w:val="00166448"/>
    <w:rsid w:val="00166CC3"/>
    <w:rsid w:val="0016710B"/>
    <w:rsid w:val="00167F77"/>
    <w:rsid w:val="001702C1"/>
    <w:rsid w:val="001710DB"/>
    <w:rsid w:val="00172339"/>
    <w:rsid w:val="00172C22"/>
    <w:rsid w:val="00173DF0"/>
    <w:rsid w:val="001749E5"/>
    <w:rsid w:val="001760E5"/>
    <w:rsid w:val="0017617A"/>
    <w:rsid w:val="00177A20"/>
    <w:rsid w:val="00180E59"/>
    <w:rsid w:val="001816AC"/>
    <w:rsid w:val="001826B7"/>
    <w:rsid w:val="001827F5"/>
    <w:rsid w:val="00183258"/>
    <w:rsid w:val="001834F2"/>
    <w:rsid w:val="00183549"/>
    <w:rsid w:val="00185E25"/>
    <w:rsid w:val="00187C2D"/>
    <w:rsid w:val="00191679"/>
    <w:rsid w:val="001919B8"/>
    <w:rsid w:val="001923C5"/>
    <w:rsid w:val="00192DC9"/>
    <w:rsid w:val="001954BC"/>
    <w:rsid w:val="00195876"/>
    <w:rsid w:val="001962BE"/>
    <w:rsid w:val="00196B93"/>
    <w:rsid w:val="001A039B"/>
    <w:rsid w:val="001A16B6"/>
    <w:rsid w:val="001A2B6C"/>
    <w:rsid w:val="001A6BBC"/>
    <w:rsid w:val="001A6EA3"/>
    <w:rsid w:val="001B179C"/>
    <w:rsid w:val="001B34D1"/>
    <w:rsid w:val="001B36A5"/>
    <w:rsid w:val="001B4EB8"/>
    <w:rsid w:val="001B594D"/>
    <w:rsid w:val="001B5CD4"/>
    <w:rsid w:val="001C08C5"/>
    <w:rsid w:val="001C136C"/>
    <w:rsid w:val="001C1906"/>
    <w:rsid w:val="001C1A1C"/>
    <w:rsid w:val="001C228C"/>
    <w:rsid w:val="001C22D0"/>
    <w:rsid w:val="001C30D0"/>
    <w:rsid w:val="001C5A75"/>
    <w:rsid w:val="001C7F5B"/>
    <w:rsid w:val="001D26FB"/>
    <w:rsid w:val="001D40B6"/>
    <w:rsid w:val="001D5C48"/>
    <w:rsid w:val="001D6CEE"/>
    <w:rsid w:val="001D6F73"/>
    <w:rsid w:val="001D7520"/>
    <w:rsid w:val="001E1530"/>
    <w:rsid w:val="001E1E34"/>
    <w:rsid w:val="001E27FA"/>
    <w:rsid w:val="001E2A22"/>
    <w:rsid w:val="001E2CB2"/>
    <w:rsid w:val="001E3182"/>
    <w:rsid w:val="001E50A5"/>
    <w:rsid w:val="001E5778"/>
    <w:rsid w:val="001E7B16"/>
    <w:rsid w:val="001F0A74"/>
    <w:rsid w:val="001F1DEF"/>
    <w:rsid w:val="001F1F30"/>
    <w:rsid w:val="001F2416"/>
    <w:rsid w:val="001F31D8"/>
    <w:rsid w:val="001F487B"/>
    <w:rsid w:val="001F4B60"/>
    <w:rsid w:val="001F570F"/>
    <w:rsid w:val="00200E1A"/>
    <w:rsid w:val="00201A6A"/>
    <w:rsid w:val="00202344"/>
    <w:rsid w:val="00202A8E"/>
    <w:rsid w:val="00202E11"/>
    <w:rsid w:val="002034D2"/>
    <w:rsid w:val="00204056"/>
    <w:rsid w:val="00204618"/>
    <w:rsid w:val="00204CE1"/>
    <w:rsid w:val="00205BE7"/>
    <w:rsid w:val="00205F12"/>
    <w:rsid w:val="00206B3C"/>
    <w:rsid w:val="00206B67"/>
    <w:rsid w:val="00206BF2"/>
    <w:rsid w:val="00207DD8"/>
    <w:rsid w:val="002101CC"/>
    <w:rsid w:val="00210A0D"/>
    <w:rsid w:val="00210C6C"/>
    <w:rsid w:val="002122D8"/>
    <w:rsid w:val="00212A92"/>
    <w:rsid w:val="002132DE"/>
    <w:rsid w:val="00216E63"/>
    <w:rsid w:val="002172BF"/>
    <w:rsid w:val="002179BD"/>
    <w:rsid w:val="00220C82"/>
    <w:rsid w:val="00230A8B"/>
    <w:rsid w:val="00230C3A"/>
    <w:rsid w:val="00231BB9"/>
    <w:rsid w:val="00233CDC"/>
    <w:rsid w:val="00237280"/>
    <w:rsid w:val="00237B43"/>
    <w:rsid w:val="00240E03"/>
    <w:rsid w:val="002412E5"/>
    <w:rsid w:val="00241498"/>
    <w:rsid w:val="002424F2"/>
    <w:rsid w:val="002434FA"/>
    <w:rsid w:val="00246755"/>
    <w:rsid w:val="0024681C"/>
    <w:rsid w:val="00246EB2"/>
    <w:rsid w:val="00246F30"/>
    <w:rsid w:val="0024737B"/>
    <w:rsid w:val="002474EE"/>
    <w:rsid w:val="00247C48"/>
    <w:rsid w:val="00247FA9"/>
    <w:rsid w:val="0025080D"/>
    <w:rsid w:val="002522A5"/>
    <w:rsid w:val="002525FB"/>
    <w:rsid w:val="0025531B"/>
    <w:rsid w:val="0026026E"/>
    <w:rsid w:val="00261C80"/>
    <w:rsid w:val="00262430"/>
    <w:rsid w:val="00263133"/>
    <w:rsid w:val="002632C1"/>
    <w:rsid w:val="00265B3F"/>
    <w:rsid w:val="00265B5E"/>
    <w:rsid w:val="00265FF1"/>
    <w:rsid w:val="00266370"/>
    <w:rsid w:val="0026669A"/>
    <w:rsid w:val="00266812"/>
    <w:rsid w:val="0027006D"/>
    <w:rsid w:val="0027316B"/>
    <w:rsid w:val="0027340D"/>
    <w:rsid w:val="00273A63"/>
    <w:rsid w:val="00274429"/>
    <w:rsid w:val="00274C53"/>
    <w:rsid w:val="002760BB"/>
    <w:rsid w:val="00282540"/>
    <w:rsid w:val="00282775"/>
    <w:rsid w:val="00282984"/>
    <w:rsid w:val="002839BC"/>
    <w:rsid w:val="002844B4"/>
    <w:rsid w:val="002847DF"/>
    <w:rsid w:val="00286DDF"/>
    <w:rsid w:val="002874F0"/>
    <w:rsid w:val="00290436"/>
    <w:rsid w:val="00291EE7"/>
    <w:rsid w:val="0029237B"/>
    <w:rsid w:val="00292DEB"/>
    <w:rsid w:val="002955B2"/>
    <w:rsid w:val="002976BB"/>
    <w:rsid w:val="002A0F64"/>
    <w:rsid w:val="002A102B"/>
    <w:rsid w:val="002A1CCB"/>
    <w:rsid w:val="002A2040"/>
    <w:rsid w:val="002A2982"/>
    <w:rsid w:val="002A2B23"/>
    <w:rsid w:val="002A315F"/>
    <w:rsid w:val="002A36BF"/>
    <w:rsid w:val="002A3ED4"/>
    <w:rsid w:val="002A460D"/>
    <w:rsid w:val="002A5A04"/>
    <w:rsid w:val="002A7924"/>
    <w:rsid w:val="002B03B1"/>
    <w:rsid w:val="002B05DF"/>
    <w:rsid w:val="002B1325"/>
    <w:rsid w:val="002B1673"/>
    <w:rsid w:val="002B2734"/>
    <w:rsid w:val="002B3B0A"/>
    <w:rsid w:val="002B401C"/>
    <w:rsid w:val="002B42F6"/>
    <w:rsid w:val="002B5B1B"/>
    <w:rsid w:val="002B7654"/>
    <w:rsid w:val="002C2501"/>
    <w:rsid w:val="002C3901"/>
    <w:rsid w:val="002C666A"/>
    <w:rsid w:val="002C694C"/>
    <w:rsid w:val="002C6A94"/>
    <w:rsid w:val="002C72C7"/>
    <w:rsid w:val="002C7F9E"/>
    <w:rsid w:val="002D055F"/>
    <w:rsid w:val="002D05EC"/>
    <w:rsid w:val="002D1F79"/>
    <w:rsid w:val="002D2709"/>
    <w:rsid w:val="002D3616"/>
    <w:rsid w:val="002D3B7A"/>
    <w:rsid w:val="002D3CB4"/>
    <w:rsid w:val="002D4081"/>
    <w:rsid w:val="002D4C20"/>
    <w:rsid w:val="002D70CA"/>
    <w:rsid w:val="002E0F28"/>
    <w:rsid w:val="002E1D19"/>
    <w:rsid w:val="002E5BA1"/>
    <w:rsid w:val="002F07F2"/>
    <w:rsid w:val="002F0D9A"/>
    <w:rsid w:val="002F14E2"/>
    <w:rsid w:val="002F551A"/>
    <w:rsid w:val="002F5741"/>
    <w:rsid w:val="002F580B"/>
    <w:rsid w:val="003019DE"/>
    <w:rsid w:val="00301C7A"/>
    <w:rsid w:val="00301E3B"/>
    <w:rsid w:val="00301E6D"/>
    <w:rsid w:val="00302072"/>
    <w:rsid w:val="0030356C"/>
    <w:rsid w:val="0030467B"/>
    <w:rsid w:val="00304B14"/>
    <w:rsid w:val="003068DE"/>
    <w:rsid w:val="00307F7B"/>
    <w:rsid w:val="00311EBE"/>
    <w:rsid w:val="00312143"/>
    <w:rsid w:val="00312546"/>
    <w:rsid w:val="003129E9"/>
    <w:rsid w:val="0031338B"/>
    <w:rsid w:val="00314967"/>
    <w:rsid w:val="00314E0A"/>
    <w:rsid w:val="003161F3"/>
    <w:rsid w:val="00316C72"/>
    <w:rsid w:val="0032081A"/>
    <w:rsid w:val="00321FEC"/>
    <w:rsid w:val="003220E1"/>
    <w:rsid w:val="00322699"/>
    <w:rsid w:val="003241AD"/>
    <w:rsid w:val="00324892"/>
    <w:rsid w:val="00325403"/>
    <w:rsid w:val="00325E41"/>
    <w:rsid w:val="003261B2"/>
    <w:rsid w:val="00326BB9"/>
    <w:rsid w:val="00327585"/>
    <w:rsid w:val="00330247"/>
    <w:rsid w:val="00332393"/>
    <w:rsid w:val="00332552"/>
    <w:rsid w:val="00334092"/>
    <w:rsid w:val="00334F83"/>
    <w:rsid w:val="00335EBA"/>
    <w:rsid w:val="0034083C"/>
    <w:rsid w:val="0034292D"/>
    <w:rsid w:val="0034515E"/>
    <w:rsid w:val="00345B54"/>
    <w:rsid w:val="00345DF8"/>
    <w:rsid w:val="00347886"/>
    <w:rsid w:val="003504C0"/>
    <w:rsid w:val="00350843"/>
    <w:rsid w:val="003518D4"/>
    <w:rsid w:val="003527EE"/>
    <w:rsid w:val="00353742"/>
    <w:rsid w:val="0035384F"/>
    <w:rsid w:val="003544CD"/>
    <w:rsid w:val="00356761"/>
    <w:rsid w:val="00357A39"/>
    <w:rsid w:val="00360130"/>
    <w:rsid w:val="0036153D"/>
    <w:rsid w:val="00361677"/>
    <w:rsid w:val="00361B2B"/>
    <w:rsid w:val="00361D13"/>
    <w:rsid w:val="003656A6"/>
    <w:rsid w:val="00365741"/>
    <w:rsid w:val="00365C1F"/>
    <w:rsid w:val="00365CEE"/>
    <w:rsid w:val="003668EA"/>
    <w:rsid w:val="003706B3"/>
    <w:rsid w:val="00370B8F"/>
    <w:rsid w:val="00370CEF"/>
    <w:rsid w:val="00372163"/>
    <w:rsid w:val="00372A72"/>
    <w:rsid w:val="00373C41"/>
    <w:rsid w:val="00373FDC"/>
    <w:rsid w:val="003769F0"/>
    <w:rsid w:val="00377553"/>
    <w:rsid w:val="00377A92"/>
    <w:rsid w:val="00380AA5"/>
    <w:rsid w:val="00381AEA"/>
    <w:rsid w:val="00381C70"/>
    <w:rsid w:val="00383D53"/>
    <w:rsid w:val="003840B5"/>
    <w:rsid w:val="0038585E"/>
    <w:rsid w:val="0038645D"/>
    <w:rsid w:val="0038761C"/>
    <w:rsid w:val="00392379"/>
    <w:rsid w:val="00392BDC"/>
    <w:rsid w:val="00392D46"/>
    <w:rsid w:val="00393278"/>
    <w:rsid w:val="003949FA"/>
    <w:rsid w:val="00394D55"/>
    <w:rsid w:val="00395367"/>
    <w:rsid w:val="0039661A"/>
    <w:rsid w:val="00396C87"/>
    <w:rsid w:val="0039780C"/>
    <w:rsid w:val="00397876"/>
    <w:rsid w:val="00397E42"/>
    <w:rsid w:val="003A21AF"/>
    <w:rsid w:val="003A29F3"/>
    <w:rsid w:val="003A49BB"/>
    <w:rsid w:val="003A4A9C"/>
    <w:rsid w:val="003A5CD6"/>
    <w:rsid w:val="003A65CB"/>
    <w:rsid w:val="003A6700"/>
    <w:rsid w:val="003A7225"/>
    <w:rsid w:val="003A7378"/>
    <w:rsid w:val="003B066E"/>
    <w:rsid w:val="003B06A0"/>
    <w:rsid w:val="003B1453"/>
    <w:rsid w:val="003B1FC7"/>
    <w:rsid w:val="003B3BD7"/>
    <w:rsid w:val="003B4A18"/>
    <w:rsid w:val="003B6224"/>
    <w:rsid w:val="003B6FD2"/>
    <w:rsid w:val="003B70CE"/>
    <w:rsid w:val="003C1113"/>
    <w:rsid w:val="003C149F"/>
    <w:rsid w:val="003C21DE"/>
    <w:rsid w:val="003C2957"/>
    <w:rsid w:val="003C2F70"/>
    <w:rsid w:val="003C41DE"/>
    <w:rsid w:val="003C5611"/>
    <w:rsid w:val="003C5DAC"/>
    <w:rsid w:val="003C63FA"/>
    <w:rsid w:val="003C6BED"/>
    <w:rsid w:val="003C6DBD"/>
    <w:rsid w:val="003C7E25"/>
    <w:rsid w:val="003D0B9D"/>
    <w:rsid w:val="003D286D"/>
    <w:rsid w:val="003D2C54"/>
    <w:rsid w:val="003D2CAE"/>
    <w:rsid w:val="003D3544"/>
    <w:rsid w:val="003D3CAD"/>
    <w:rsid w:val="003D3D86"/>
    <w:rsid w:val="003D40CF"/>
    <w:rsid w:val="003D416C"/>
    <w:rsid w:val="003D631F"/>
    <w:rsid w:val="003D7767"/>
    <w:rsid w:val="003D793B"/>
    <w:rsid w:val="003E0B14"/>
    <w:rsid w:val="003E12F5"/>
    <w:rsid w:val="003E19DF"/>
    <w:rsid w:val="003E1C39"/>
    <w:rsid w:val="003E1CDE"/>
    <w:rsid w:val="003E421F"/>
    <w:rsid w:val="003E42AF"/>
    <w:rsid w:val="003E4DEF"/>
    <w:rsid w:val="003E5B54"/>
    <w:rsid w:val="003E62CB"/>
    <w:rsid w:val="003E6DCA"/>
    <w:rsid w:val="003E72B3"/>
    <w:rsid w:val="003E7DFE"/>
    <w:rsid w:val="003F010B"/>
    <w:rsid w:val="003F1731"/>
    <w:rsid w:val="003F1992"/>
    <w:rsid w:val="003F1CA4"/>
    <w:rsid w:val="003F3118"/>
    <w:rsid w:val="003F3D58"/>
    <w:rsid w:val="003F403B"/>
    <w:rsid w:val="003F4416"/>
    <w:rsid w:val="003F4915"/>
    <w:rsid w:val="003F491D"/>
    <w:rsid w:val="003F5B5C"/>
    <w:rsid w:val="003F7E68"/>
    <w:rsid w:val="00400E13"/>
    <w:rsid w:val="0040157C"/>
    <w:rsid w:val="00401674"/>
    <w:rsid w:val="00401CE4"/>
    <w:rsid w:val="00401D9E"/>
    <w:rsid w:val="00401FF3"/>
    <w:rsid w:val="004031B1"/>
    <w:rsid w:val="00403A41"/>
    <w:rsid w:val="00404F6E"/>
    <w:rsid w:val="00405480"/>
    <w:rsid w:val="00405D1C"/>
    <w:rsid w:val="0040668D"/>
    <w:rsid w:val="00407372"/>
    <w:rsid w:val="004078FB"/>
    <w:rsid w:val="00407C16"/>
    <w:rsid w:val="0041083C"/>
    <w:rsid w:val="00411B4C"/>
    <w:rsid w:val="004126FC"/>
    <w:rsid w:val="00412BBC"/>
    <w:rsid w:val="00413116"/>
    <w:rsid w:val="00414226"/>
    <w:rsid w:val="00414580"/>
    <w:rsid w:val="004146E6"/>
    <w:rsid w:val="00414A5C"/>
    <w:rsid w:val="0041565C"/>
    <w:rsid w:val="004175F7"/>
    <w:rsid w:val="00420531"/>
    <w:rsid w:val="00420968"/>
    <w:rsid w:val="00421AA4"/>
    <w:rsid w:val="00423238"/>
    <w:rsid w:val="00423393"/>
    <w:rsid w:val="00423C18"/>
    <w:rsid w:val="00425205"/>
    <w:rsid w:val="00426C40"/>
    <w:rsid w:val="00427015"/>
    <w:rsid w:val="004271D1"/>
    <w:rsid w:val="00427F49"/>
    <w:rsid w:val="00430702"/>
    <w:rsid w:val="00430836"/>
    <w:rsid w:val="00430960"/>
    <w:rsid w:val="00430B65"/>
    <w:rsid w:val="004313C7"/>
    <w:rsid w:val="00431756"/>
    <w:rsid w:val="00434863"/>
    <w:rsid w:val="00437243"/>
    <w:rsid w:val="00440A2A"/>
    <w:rsid w:val="00443788"/>
    <w:rsid w:val="00444181"/>
    <w:rsid w:val="0044545F"/>
    <w:rsid w:val="0044742F"/>
    <w:rsid w:val="00447A69"/>
    <w:rsid w:val="00447B5E"/>
    <w:rsid w:val="00450D74"/>
    <w:rsid w:val="004545F9"/>
    <w:rsid w:val="00456564"/>
    <w:rsid w:val="004568C6"/>
    <w:rsid w:val="00456BB9"/>
    <w:rsid w:val="00456FD8"/>
    <w:rsid w:val="00457127"/>
    <w:rsid w:val="00457542"/>
    <w:rsid w:val="004612C5"/>
    <w:rsid w:val="00462AF6"/>
    <w:rsid w:val="00463189"/>
    <w:rsid w:val="004636F6"/>
    <w:rsid w:val="0046373B"/>
    <w:rsid w:val="004645FC"/>
    <w:rsid w:val="0046616E"/>
    <w:rsid w:val="004664F4"/>
    <w:rsid w:val="0047208C"/>
    <w:rsid w:val="00472E78"/>
    <w:rsid w:val="00473DE8"/>
    <w:rsid w:val="00475FB9"/>
    <w:rsid w:val="0047606D"/>
    <w:rsid w:val="00476C00"/>
    <w:rsid w:val="004773DA"/>
    <w:rsid w:val="00481D46"/>
    <w:rsid w:val="004821F4"/>
    <w:rsid w:val="004822CF"/>
    <w:rsid w:val="004844B4"/>
    <w:rsid w:val="00484519"/>
    <w:rsid w:val="004855A7"/>
    <w:rsid w:val="0048566C"/>
    <w:rsid w:val="004856CF"/>
    <w:rsid w:val="00486D76"/>
    <w:rsid w:val="00486FE8"/>
    <w:rsid w:val="00487482"/>
    <w:rsid w:val="0048799A"/>
    <w:rsid w:val="004911FC"/>
    <w:rsid w:val="00491B46"/>
    <w:rsid w:val="0049212F"/>
    <w:rsid w:val="00492D18"/>
    <w:rsid w:val="004930BD"/>
    <w:rsid w:val="00493252"/>
    <w:rsid w:val="00493F3E"/>
    <w:rsid w:val="00494833"/>
    <w:rsid w:val="0049627C"/>
    <w:rsid w:val="0049684C"/>
    <w:rsid w:val="004A126A"/>
    <w:rsid w:val="004A1522"/>
    <w:rsid w:val="004A1533"/>
    <w:rsid w:val="004A2CCC"/>
    <w:rsid w:val="004A5456"/>
    <w:rsid w:val="004A7729"/>
    <w:rsid w:val="004B1274"/>
    <w:rsid w:val="004B133E"/>
    <w:rsid w:val="004B1E90"/>
    <w:rsid w:val="004B2BD5"/>
    <w:rsid w:val="004B3CBE"/>
    <w:rsid w:val="004B459C"/>
    <w:rsid w:val="004B48EE"/>
    <w:rsid w:val="004B5EF6"/>
    <w:rsid w:val="004B620A"/>
    <w:rsid w:val="004B6C3E"/>
    <w:rsid w:val="004C0F50"/>
    <w:rsid w:val="004C1276"/>
    <w:rsid w:val="004C1D30"/>
    <w:rsid w:val="004C2221"/>
    <w:rsid w:val="004C229C"/>
    <w:rsid w:val="004C2CB1"/>
    <w:rsid w:val="004C3074"/>
    <w:rsid w:val="004C3694"/>
    <w:rsid w:val="004C4C00"/>
    <w:rsid w:val="004D0CA7"/>
    <w:rsid w:val="004D18B0"/>
    <w:rsid w:val="004D1ABB"/>
    <w:rsid w:val="004D1BCE"/>
    <w:rsid w:val="004D1E3A"/>
    <w:rsid w:val="004D23A8"/>
    <w:rsid w:val="004D309D"/>
    <w:rsid w:val="004D3591"/>
    <w:rsid w:val="004D368B"/>
    <w:rsid w:val="004D40FC"/>
    <w:rsid w:val="004D4AA9"/>
    <w:rsid w:val="004D4AB8"/>
    <w:rsid w:val="004D4B84"/>
    <w:rsid w:val="004D55F9"/>
    <w:rsid w:val="004D5C2D"/>
    <w:rsid w:val="004E220A"/>
    <w:rsid w:val="004E2A16"/>
    <w:rsid w:val="004E2D78"/>
    <w:rsid w:val="004E2DEB"/>
    <w:rsid w:val="004E3266"/>
    <w:rsid w:val="004E3B72"/>
    <w:rsid w:val="004E4721"/>
    <w:rsid w:val="004E4F56"/>
    <w:rsid w:val="004E61FC"/>
    <w:rsid w:val="004E799C"/>
    <w:rsid w:val="004F0812"/>
    <w:rsid w:val="004F0E87"/>
    <w:rsid w:val="004F332C"/>
    <w:rsid w:val="004F4871"/>
    <w:rsid w:val="004F50AA"/>
    <w:rsid w:val="004F5CF6"/>
    <w:rsid w:val="004F62FE"/>
    <w:rsid w:val="00502664"/>
    <w:rsid w:val="00502A73"/>
    <w:rsid w:val="0050316C"/>
    <w:rsid w:val="00504D60"/>
    <w:rsid w:val="00505CBD"/>
    <w:rsid w:val="00506ABB"/>
    <w:rsid w:val="00506AFA"/>
    <w:rsid w:val="00506DF3"/>
    <w:rsid w:val="0050744E"/>
    <w:rsid w:val="00507E04"/>
    <w:rsid w:val="00510523"/>
    <w:rsid w:val="00513276"/>
    <w:rsid w:val="00513D36"/>
    <w:rsid w:val="00514865"/>
    <w:rsid w:val="00515119"/>
    <w:rsid w:val="00515E28"/>
    <w:rsid w:val="0051615F"/>
    <w:rsid w:val="00516D06"/>
    <w:rsid w:val="0052156F"/>
    <w:rsid w:val="00521D73"/>
    <w:rsid w:val="0052488A"/>
    <w:rsid w:val="005249F4"/>
    <w:rsid w:val="0052572E"/>
    <w:rsid w:val="00526FD4"/>
    <w:rsid w:val="00527EE2"/>
    <w:rsid w:val="00530156"/>
    <w:rsid w:val="005304D2"/>
    <w:rsid w:val="0053067B"/>
    <w:rsid w:val="00530CE3"/>
    <w:rsid w:val="00530E06"/>
    <w:rsid w:val="0053166A"/>
    <w:rsid w:val="00532F9A"/>
    <w:rsid w:val="005342E0"/>
    <w:rsid w:val="00535D50"/>
    <w:rsid w:val="005372CF"/>
    <w:rsid w:val="00540F2D"/>
    <w:rsid w:val="00541193"/>
    <w:rsid w:val="00542B96"/>
    <w:rsid w:val="0054342B"/>
    <w:rsid w:val="00544B20"/>
    <w:rsid w:val="00545569"/>
    <w:rsid w:val="005458E3"/>
    <w:rsid w:val="00545E79"/>
    <w:rsid w:val="00547371"/>
    <w:rsid w:val="00547694"/>
    <w:rsid w:val="00547DCB"/>
    <w:rsid w:val="00550872"/>
    <w:rsid w:val="00551F04"/>
    <w:rsid w:val="00552054"/>
    <w:rsid w:val="00554330"/>
    <w:rsid w:val="00554C37"/>
    <w:rsid w:val="00557325"/>
    <w:rsid w:val="005603BB"/>
    <w:rsid w:val="005614E1"/>
    <w:rsid w:val="00561A74"/>
    <w:rsid w:val="00561F33"/>
    <w:rsid w:val="00562550"/>
    <w:rsid w:val="00563B50"/>
    <w:rsid w:val="00564DB2"/>
    <w:rsid w:val="00566033"/>
    <w:rsid w:val="00567390"/>
    <w:rsid w:val="0056752E"/>
    <w:rsid w:val="005675C2"/>
    <w:rsid w:val="005704D9"/>
    <w:rsid w:val="0057120B"/>
    <w:rsid w:val="00571A17"/>
    <w:rsid w:val="00574E88"/>
    <w:rsid w:val="005751C2"/>
    <w:rsid w:val="0057525A"/>
    <w:rsid w:val="005752A3"/>
    <w:rsid w:val="0057549E"/>
    <w:rsid w:val="00575948"/>
    <w:rsid w:val="0057725B"/>
    <w:rsid w:val="0057766E"/>
    <w:rsid w:val="0058005A"/>
    <w:rsid w:val="00580270"/>
    <w:rsid w:val="00580A7D"/>
    <w:rsid w:val="005819FD"/>
    <w:rsid w:val="00583340"/>
    <w:rsid w:val="005842BF"/>
    <w:rsid w:val="005846CD"/>
    <w:rsid w:val="00584BC3"/>
    <w:rsid w:val="00586871"/>
    <w:rsid w:val="00590820"/>
    <w:rsid w:val="0059123A"/>
    <w:rsid w:val="005943DF"/>
    <w:rsid w:val="005948A6"/>
    <w:rsid w:val="005A1E5B"/>
    <w:rsid w:val="005A1FAE"/>
    <w:rsid w:val="005A35B1"/>
    <w:rsid w:val="005A3CB4"/>
    <w:rsid w:val="005A5D9B"/>
    <w:rsid w:val="005B0605"/>
    <w:rsid w:val="005B172F"/>
    <w:rsid w:val="005B1A5C"/>
    <w:rsid w:val="005B2C1A"/>
    <w:rsid w:val="005B33FD"/>
    <w:rsid w:val="005B397B"/>
    <w:rsid w:val="005B3B84"/>
    <w:rsid w:val="005B4ABE"/>
    <w:rsid w:val="005B5977"/>
    <w:rsid w:val="005B6493"/>
    <w:rsid w:val="005B7FB9"/>
    <w:rsid w:val="005C0EEF"/>
    <w:rsid w:val="005C210D"/>
    <w:rsid w:val="005C225F"/>
    <w:rsid w:val="005C55F6"/>
    <w:rsid w:val="005C61AA"/>
    <w:rsid w:val="005C6BE2"/>
    <w:rsid w:val="005C72B6"/>
    <w:rsid w:val="005C7C92"/>
    <w:rsid w:val="005D1B75"/>
    <w:rsid w:val="005D2E87"/>
    <w:rsid w:val="005D31D6"/>
    <w:rsid w:val="005D4625"/>
    <w:rsid w:val="005D4D02"/>
    <w:rsid w:val="005D58A9"/>
    <w:rsid w:val="005D5EA2"/>
    <w:rsid w:val="005D6D14"/>
    <w:rsid w:val="005D719E"/>
    <w:rsid w:val="005D76D2"/>
    <w:rsid w:val="005D7ABC"/>
    <w:rsid w:val="005E086A"/>
    <w:rsid w:val="005E240B"/>
    <w:rsid w:val="005E495E"/>
    <w:rsid w:val="005E4B13"/>
    <w:rsid w:val="005E4EFF"/>
    <w:rsid w:val="005E50DE"/>
    <w:rsid w:val="005E510C"/>
    <w:rsid w:val="005E5668"/>
    <w:rsid w:val="005E5E3B"/>
    <w:rsid w:val="005E6202"/>
    <w:rsid w:val="005E64C6"/>
    <w:rsid w:val="005E740B"/>
    <w:rsid w:val="005F040E"/>
    <w:rsid w:val="005F07E6"/>
    <w:rsid w:val="005F09DB"/>
    <w:rsid w:val="005F12C4"/>
    <w:rsid w:val="005F4E2B"/>
    <w:rsid w:val="005F518A"/>
    <w:rsid w:val="005F746A"/>
    <w:rsid w:val="005F7789"/>
    <w:rsid w:val="005F7814"/>
    <w:rsid w:val="006001C2"/>
    <w:rsid w:val="00600A19"/>
    <w:rsid w:val="006018E0"/>
    <w:rsid w:val="00602478"/>
    <w:rsid w:val="00602A88"/>
    <w:rsid w:val="006038A2"/>
    <w:rsid w:val="00604827"/>
    <w:rsid w:val="00605007"/>
    <w:rsid w:val="00605A65"/>
    <w:rsid w:val="00606D36"/>
    <w:rsid w:val="006070AF"/>
    <w:rsid w:val="006119ED"/>
    <w:rsid w:val="00611D84"/>
    <w:rsid w:val="0061434B"/>
    <w:rsid w:val="00615F01"/>
    <w:rsid w:val="00620772"/>
    <w:rsid w:val="00620F23"/>
    <w:rsid w:val="00621763"/>
    <w:rsid w:val="0062192E"/>
    <w:rsid w:val="006221A5"/>
    <w:rsid w:val="006245CE"/>
    <w:rsid w:val="00625ADA"/>
    <w:rsid w:val="00626CC7"/>
    <w:rsid w:val="00630929"/>
    <w:rsid w:val="0063290D"/>
    <w:rsid w:val="00632ADD"/>
    <w:rsid w:val="00632DC9"/>
    <w:rsid w:val="00633507"/>
    <w:rsid w:val="006335A7"/>
    <w:rsid w:val="006337A0"/>
    <w:rsid w:val="00633E9E"/>
    <w:rsid w:val="0063527C"/>
    <w:rsid w:val="00635A28"/>
    <w:rsid w:val="00635CD9"/>
    <w:rsid w:val="00641644"/>
    <w:rsid w:val="00641B2F"/>
    <w:rsid w:val="00642645"/>
    <w:rsid w:val="00642A7C"/>
    <w:rsid w:val="00643FF8"/>
    <w:rsid w:val="00646661"/>
    <w:rsid w:val="00650339"/>
    <w:rsid w:val="0065075C"/>
    <w:rsid w:val="006507EC"/>
    <w:rsid w:val="00650ADB"/>
    <w:rsid w:val="00651355"/>
    <w:rsid w:val="006519AD"/>
    <w:rsid w:val="00652082"/>
    <w:rsid w:val="006534D5"/>
    <w:rsid w:val="006544F5"/>
    <w:rsid w:val="0065465B"/>
    <w:rsid w:val="00654667"/>
    <w:rsid w:val="006546C7"/>
    <w:rsid w:val="00655D77"/>
    <w:rsid w:val="00655EB6"/>
    <w:rsid w:val="006561B4"/>
    <w:rsid w:val="00656762"/>
    <w:rsid w:val="006568BC"/>
    <w:rsid w:val="00656F58"/>
    <w:rsid w:val="0066184F"/>
    <w:rsid w:val="00661964"/>
    <w:rsid w:val="006634E4"/>
    <w:rsid w:val="006648AD"/>
    <w:rsid w:val="006649D2"/>
    <w:rsid w:val="006703EC"/>
    <w:rsid w:val="00673693"/>
    <w:rsid w:val="00674515"/>
    <w:rsid w:val="00675356"/>
    <w:rsid w:val="00677AA9"/>
    <w:rsid w:val="00680514"/>
    <w:rsid w:val="006811D9"/>
    <w:rsid w:val="00681DF6"/>
    <w:rsid w:val="0068257D"/>
    <w:rsid w:val="00682A4F"/>
    <w:rsid w:val="00682B80"/>
    <w:rsid w:val="00684100"/>
    <w:rsid w:val="006847C3"/>
    <w:rsid w:val="00684B02"/>
    <w:rsid w:val="00686E43"/>
    <w:rsid w:val="00687430"/>
    <w:rsid w:val="006874DF"/>
    <w:rsid w:val="00687F59"/>
    <w:rsid w:val="006902D2"/>
    <w:rsid w:val="00690E47"/>
    <w:rsid w:val="00693A77"/>
    <w:rsid w:val="00695989"/>
    <w:rsid w:val="00697954"/>
    <w:rsid w:val="006A2ADF"/>
    <w:rsid w:val="006A3C9E"/>
    <w:rsid w:val="006A4355"/>
    <w:rsid w:val="006A5B75"/>
    <w:rsid w:val="006A6F92"/>
    <w:rsid w:val="006A71E5"/>
    <w:rsid w:val="006B0206"/>
    <w:rsid w:val="006B0340"/>
    <w:rsid w:val="006B08B4"/>
    <w:rsid w:val="006B1A1C"/>
    <w:rsid w:val="006B3E70"/>
    <w:rsid w:val="006B4E54"/>
    <w:rsid w:val="006C15E9"/>
    <w:rsid w:val="006C5928"/>
    <w:rsid w:val="006C6BC2"/>
    <w:rsid w:val="006C7802"/>
    <w:rsid w:val="006D0324"/>
    <w:rsid w:val="006D0F36"/>
    <w:rsid w:val="006D0FE8"/>
    <w:rsid w:val="006D11E8"/>
    <w:rsid w:val="006D1579"/>
    <w:rsid w:val="006D15A6"/>
    <w:rsid w:val="006D21AE"/>
    <w:rsid w:val="006D22A9"/>
    <w:rsid w:val="006D3448"/>
    <w:rsid w:val="006D3902"/>
    <w:rsid w:val="006D433B"/>
    <w:rsid w:val="006D542D"/>
    <w:rsid w:val="006D5BA5"/>
    <w:rsid w:val="006D682C"/>
    <w:rsid w:val="006D6B70"/>
    <w:rsid w:val="006D7136"/>
    <w:rsid w:val="006E0078"/>
    <w:rsid w:val="006E1061"/>
    <w:rsid w:val="006E244F"/>
    <w:rsid w:val="006E245B"/>
    <w:rsid w:val="006E2B00"/>
    <w:rsid w:val="006E31FC"/>
    <w:rsid w:val="006E4795"/>
    <w:rsid w:val="006E4E9B"/>
    <w:rsid w:val="006E68E7"/>
    <w:rsid w:val="006E70BE"/>
    <w:rsid w:val="006E76AC"/>
    <w:rsid w:val="006E78D4"/>
    <w:rsid w:val="006E7992"/>
    <w:rsid w:val="006F12EF"/>
    <w:rsid w:val="006F5782"/>
    <w:rsid w:val="006F5C2E"/>
    <w:rsid w:val="006F7B78"/>
    <w:rsid w:val="007002A0"/>
    <w:rsid w:val="0070184B"/>
    <w:rsid w:val="00703330"/>
    <w:rsid w:val="00703C76"/>
    <w:rsid w:val="00703F9D"/>
    <w:rsid w:val="00704B39"/>
    <w:rsid w:val="007052CA"/>
    <w:rsid w:val="00706B5C"/>
    <w:rsid w:val="00706F4F"/>
    <w:rsid w:val="0070776C"/>
    <w:rsid w:val="007077D1"/>
    <w:rsid w:val="00707AD1"/>
    <w:rsid w:val="0071007A"/>
    <w:rsid w:val="007101D6"/>
    <w:rsid w:val="0071123D"/>
    <w:rsid w:val="0071219C"/>
    <w:rsid w:val="007151A0"/>
    <w:rsid w:val="007164CC"/>
    <w:rsid w:val="00716AB7"/>
    <w:rsid w:val="00716FBA"/>
    <w:rsid w:val="007206EA"/>
    <w:rsid w:val="00721425"/>
    <w:rsid w:val="00722452"/>
    <w:rsid w:val="007230AB"/>
    <w:rsid w:val="00725132"/>
    <w:rsid w:val="007264B0"/>
    <w:rsid w:val="0072675E"/>
    <w:rsid w:val="007271FB"/>
    <w:rsid w:val="00727557"/>
    <w:rsid w:val="007301EB"/>
    <w:rsid w:val="00730488"/>
    <w:rsid w:val="0073105A"/>
    <w:rsid w:val="0073206E"/>
    <w:rsid w:val="007320FF"/>
    <w:rsid w:val="007325C2"/>
    <w:rsid w:val="00733642"/>
    <w:rsid w:val="0073391B"/>
    <w:rsid w:val="00734BAC"/>
    <w:rsid w:val="007352C6"/>
    <w:rsid w:val="00735F7D"/>
    <w:rsid w:val="007402A1"/>
    <w:rsid w:val="00740E6D"/>
    <w:rsid w:val="00741293"/>
    <w:rsid w:val="007436C9"/>
    <w:rsid w:val="007466D6"/>
    <w:rsid w:val="007508E1"/>
    <w:rsid w:val="00750B63"/>
    <w:rsid w:val="007529BB"/>
    <w:rsid w:val="00754539"/>
    <w:rsid w:val="00754CA1"/>
    <w:rsid w:val="0075555D"/>
    <w:rsid w:val="00755CDA"/>
    <w:rsid w:val="00757469"/>
    <w:rsid w:val="00757ED4"/>
    <w:rsid w:val="00760B03"/>
    <w:rsid w:val="00761A4B"/>
    <w:rsid w:val="007637FE"/>
    <w:rsid w:val="00767BA3"/>
    <w:rsid w:val="0077040E"/>
    <w:rsid w:val="00774447"/>
    <w:rsid w:val="00775277"/>
    <w:rsid w:val="00775B8A"/>
    <w:rsid w:val="0077689B"/>
    <w:rsid w:val="00780066"/>
    <w:rsid w:val="00780623"/>
    <w:rsid w:val="007806EB"/>
    <w:rsid w:val="00783521"/>
    <w:rsid w:val="00783B8D"/>
    <w:rsid w:val="0078575F"/>
    <w:rsid w:val="00785DE9"/>
    <w:rsid w:val="00786193"/>
    <w:rsid w:val="00790519"/>
    <w:rsid w:val="0079249A"/>
    <w:rsid w:val="007940A5"/>
    <w:rsid w:val="00794485"/>
    <w:rsid w:val="007950E3"/>
    <w:rsid w:val="0079688A"/>
    <w:rsid w:val="007969C1"/>
    <w:rsid w:val="007A094C"/>
    <w:rsid w:val="007A1439"/>
    <w:rsid w:val="007A1B15"/>
    <w:rsid w:val="007A1D02"/>
    <w:rsid w:val="007A27CD"/>
    <w:rsid w:val="007A3FCA"/>
    <w:rsid w:val="007A684E"/>
    <w:rsid w:val="007A6FDF"/>
    <w:rsid w:val="007B0057"/>
    <w:rsid w:val="007B0833"/>
    <w:rsid w:val="007B15E1"/>
    <w:rsid w:val="007B1FFD"/>
    <w:rsid w:val="007B3ABC"/>
    <w:rsid w:val="007B3FE3"/>
    <w:rsid w:val="007B6DCC"/>
    <w:rsid w:val="007B7210"/>
    <w:rsid w:val="007C0BEA"/>
    <w:rsid w:val="007C1FA9"/>
    <w:rsid w:val="007C29CF"/>
    <w:rsid w:val="007C3CA6"/>
    <w:rsid w:val="007C448F"/>
    <w:rsid w:val="007C5308"/>
    <w:rsid w:val="007C5DDC"/>
    <w:rsid w:val="007D0C8E"/>
    <w:rsid w:val="007D117D"/>
    <w:rsid w:val="007D1F01"/>
    <w:rsid w:val="007D2880"/>
    <w:rsid w:val="007D2BE2"/>
    <w:rsid w:val="007D30EC"/>
    <w:rsid w:val="007D32FA"/>
    <w:rsid w:val="007D37BB"/>
    <w:rsid w:val="007D59B8"/>
    <w:rsid w:val="007D732B"/>
    <w:rsid w:val="007D7423"/>
    <w:rsid w:val="007E0717"/>
    <w:rsid w:val="007E2781"/>
    <w:rsid w:val="007E371B"/>
    <w:rsid w:val="007E52EA"/>
    <w:rsid w:val="007E6162"/>
    <w:rsid w:val="007E6B4F"/>
    <w:rsid w:val="007E6B7B"/>
    <w:rsid w:val="007E6C55"/>
    <w:rsid w:val="007F101B"/>
    <w:rsid w:val="007F1EDA"/>
    <w:rsid w:val="007F26C7"/>
    <w:rsid w:val="007F52A4"/>
    <w:rsid w:val="007F5927"/>
    <w:rsid w:val="007F61AC"/>
    <w:rsid w:val="007F66F3"/>
    <w:rsid w:val="007F6716"/>
    <w:rsid w:val="0080146F"/>
    <w:rsid w:val="00802BF4"/>
    <w:rsid w:val="00803081"/>
    <w:rsid w:val="0080467D"/>
    <w:rsid w:val="00804FEF"/>
    <w:rsid w:val="00806B76"/>
    <w:rsid w:val="008070C4"/>
    <w:rsid w:val="0080745F"/>
    <w:rsid w:val="00807AF3"/>
    <w:rsid w:val="00807D25"/>
    <w:rsid w:val="008101C2"/>
    <w:rsid w:val="00810296"/>
    <w:rsid w:val="008107C0"/>
    <w:rsid w:val="0081127D"/>
    <w:rsid w:val="00811988"/>
    <w:rsid w:val="00811BF8"/>
    <w:rsid w:val="00812F0D"/>
    <w:rsid w:val="00813397"/>
    <w:rsid w:val="008136ED"/>
    <w:rsid w:val="008146CA"/>
    <w:rsid w:val="00814D0C"/>
    <w:rsid w:val="00815FF2"/>
    <w:rsid w:val="008160BF"/>
    <w:rsid w:val="00816260"/>
    <w:rsid w:val="00817658"/>
    <w:rsid w:val="00820021"/>
    <w:rsid w:val="00823621"/>
    <w:rsid w:val="00824460"/>
    <w:rsid w:val="0082456E"/>
    <w:rsid w:val="00825969"/>
    <w:rsid w:val="00826424"/>
    <w:rsid w:val="00830C1F"/>
    <w:rsid w:val="008332FC"/>
    <w:rsid w:val="00833C10"/>
    <w:rsid w:val="008341BD"/>
    <w:rsid w:val="00835F12"/>
    <w:rsid w:val="008361D5"/>
    <w:rsid w:val="00836865"/>
    <w:rsid w:val="0083694E"/>
    <w:rsid w:val="008369BE"/>
    <w:rsid w:val="00836B05"/>
    <w:rsid w:val="008408C4"/>
    <w:rsid w:val="00840BC4"/>
    <w:rsid w:val="0084235D"/>
    <w:rsid w:val="00842F80"/>
    <w:rsid w:val="008437BE"/>
    <w:rsid w:val="008439A5"/>
    <w:rsid w:val="00845DF5"/>
    <w:rsid w:val="00845E5F"/>
    <w:rsid w:val="0084612E"/>
    <w:rsid w:val="008464E1"/>
    <w:rsid w:val="008465CF"/>
    <w:rsid w:val="00847923"/>
    <w:rsid w:val="0085023A"/>
    <w:rsid w:val="00850554"/>
    <w:rsid w:val="008516C4"/>
    <w:rsid w:val="00851A29"/>
    <w:rsid w:val="00852C3B"/>
    <w:rsid w:val="008535D1"/>
    <w:rsid w:val="00853661"/>
    <w:rsid w:val="00853BBC"/>
    <w:rsid w:val="0085426A"/>
    <w:rsid w:val="00854E89"/>
    <w:rsid w:val="00856FBD"/>
    <w:rsid w:val="008572B7"/>
    <w:rsid w:val="008626AA"/>
    <w:rsid w:val="0086311C"/>
    <w:rsid w:val="00863396"/>
    <w:rsid w:val="00865B98"/>
    <w:rsid w:val="00865D25"/>
    <w:rsid w:val="00867CE0"/>
    <w:rsid w:val="00870495"/>
    <w:rsid w:val="008713F6"/>
    <w:rsid w:val="008714CF"/>
    <w:rsid w:val="00871716"/>
    <w:rsid w:val="008717F5"/>
    <w:rsid w:val="0087267C"/>
    <w:rsid w:val="00872801"/>
    <w:rsid w:val="00872A2E"/>
    <w:rsid w:val="00873259"/>
    <w:rsid w:val="0087354B"/>
    <w:rsid w:val="0087391E"/>
    <w:rsid w:val="00874A5F"/>
    <w:rsid w:val="00875381"/>
    <w:rsid w:val="0087542B"/>
    <w:rsid w:val="008757CA"/>
    <w:rsid w:val="008761D2"/>
    <w:rsid w:val="008765AC"/>
    <w:rsid w:val="008765C5"/>
    <w:rsid w:val="00876E64"/>
    <w:rsid w:val="0088060D"/>
    <w:rsid w:val="0088114D"/>
    <w:rsid w:val="008816D8"/>
    <w:rsid w:val="00881D68"/>
    <w:rsid w:val="00881E03"/>
    <w:rsid w:val="00882777"/>
    <w:rsid w:val="0088357E"/>
    <w:rsid w:val="0088634C"/>
    <w:rsid w:val="00886C73"/>
    <w:rsid w:val="00887135"/>
    <w:rsid w:val="0089075E"/>
    <w:rsid w:val="00891267"/>
    <w:rsid w:val="008914AA"/>
    <w:rsid w:val="00895A40"/>
    <w:rsid w:val="008965E6"/>
    <w:rsid w:val="008967A6"/>
    <w:rsid w:val="008970A1"/>
    <w:rsid w:val="0089779F"/>
    <w:rsid w:val="008A0B5E"/>
    <w:rsid w:val="008A12AD"/>
    <w:rsid w:val="008A1D15"/>
    <w:rsid w:val="008A2208"/>
    <w:rsid w:val="008A29BB"/>
    <w:rsid w:val="008A451D"/>
    <w:rsid w:val="008A4E74"/>
    <w:rsid w:val="008A580C"/>
    <w:rsid w:val="008B1202"/>
    <w:rsid w:val="008B747A"/>
    <w:rsid w:val="008B7C93"/>
    <w:rsid w:val="008C38F1"/>
    <w:rsid w:val="008C42D3"/>
    <w:rsid w:val="008C60C5"/>
    <w:rsid w:val="008C690D"/>
    <w:rsid w:val="008C73D9"/>
    <w:rsid w:val="008C7821"/>
    <w:rsid w:val="008C7C6E"/>
    <w:rsid w:val="008D0050"/>
    <w:rsid w:val="008D0E91"/>
    <w:rsid w:val="008D0F5C"/>
    <w:rsid w:val="008D15FF"/>
    <w:rsid w:val="008D2708"/>
    <w:rsid w:val="008D3359"/>
    <w:rsid w:val="008D369F"/>
    <w:rsid w:val="008D41CF"/>
    <w:rsid w:val="008D4E98"/>
    <w:rsid w:val="008D687C"/>
    <w:rsid w:val="008D715F"/>
    <w:rsid w:val="008E08E8"/>
    <w:rsid w:val="008E1A85"/>
    <w:rsid w:val="008E3009"/>
    <w:rsid w:val="008E3432"/>
    <w:rsid w:val="008E43B1"/>
    <w:rsid w:val="008E470D"/>
    <w:rsid w:val="008E4F74"/>
    <w:rsid w:val="008E56F3"/>
    <w:rsid w:val="008E5F39"/>
    <w:rsid w:val="008E61D6"/>
    <w:rsid w:val="008E7D80"/>
    <w:rsid w:val="008F02CB"/>
    <w:rsid w:val="008F0546"/>
    <w:rsid w:val="008F1870"/>
    <w:rsid w:val="008F1901"/>
    <w:rsid w:val="008F304B"/>
    <w:rsid w:val="008F3D7D"/>
    <w:rsid w:val="008F3E04"/>
    <w:rsid w:val="008F42BD"/>
    <w:rsid w:val="008F5324"/>
    <w:rsid w:val="008F77D1"/>
    <w:rsid w:val="008F7D49"/>
    <w:rsid w:val="00900554"/>
    <w:rsid w:val="0090275B"/>
    <w:rsid w:val="0090307D"/>
    <w:rsid w:val="00904B26"/>
    <w:rsid w:val="00905E50"/>
    <w:rsid w:val="00907CDD"/>
    <w:rsid w:val="00910390"/>
    <w:rsid w:val="00910705"/>
    <w:rsid w:val="0091357A"/>
    <w:rsid w:val="009141C1"/>
    <w:rsid w:val="0091507C"/>
    <w:rsid w:val="009203C1"/>
    <w:rsid w:val="00920E85"/>
    <w:rsid w:val="009219A6"/>
    <w:rsid w:val="00922B25"/>
    <w:rsid w:val="00924687"/>
    <w:rsid w:val="00924B83"/>
    <w:rsid w:val="00926E4A"/>
    <w:rsid w:val="00927F94"/>
    <w:rsid w:val="009335E9"/>
    <w:rsid w:val="00934E2F"/>
    <w:rsid w:val="009414B1"/>
    <w:rsid w:val="0094187A"/>
    <w:rsid w:val="00941A47"/>
    <w:rsid w:val="00942AE4"/>
    <w:rsid w:val="00944B64"/>
    <w:rsid w:val="0094555D"/>
    <w:rsid w:val="00945EE9"/>
    <w:rsid w:val="00946D9B"/>
    <w:rsid w:val="00946F80"/>
    <w:rsid w:val="0094794C"/>
    <w:rsid w:val="00955503"/>
    <w:rsid w:val="00957473"/>
    <w:rsid w:val="00957C3F"/>
    <w:rsid w:val="00960017"/>
    <w:rsid w:val="00960951"/>
    <w:rsid w:val="009611B2"/>
    <w:rsid w:val="0096169A"/>
    <w:rsid w:val="00964BAE"/>
    <w:rsid w:val="00964E9D"/>
    <w:rsid w:val="0096513A"/>
    <w:rsid w:val="00967218"/>
    <w:rsid w:val="00967413"/>
    <w:rsid w:val="0097199D"/>
    <w:rsid w:val="00972A97"/>
    <w:rsid w:val="00973BF9"/>
    <w:rsid w:val="00973E06"/>
    <w:rsid w:val="009744A4"/>
    <w:rsid w:val="0097557F"/>
    <w:rsid w:val="00977540"/>
    <w:rsid w:val="00980DB9"/>
    <w:rsid w:val="00980F84"/>
    <w:rsid w:val="009824B2"/>
    <w:rsid w:val="0098302C"/>
    <w:rsid w:val="00983E06"/>
    <w:rsid w:val="009849AE"/>
    <w:rsid w:val="00985D68"/>
    <w:rsid w:val="00986F81"/>
    <w:rsid w:val="00990480"/>
    <w:rsid w:val="00991C96"/>
    <w:rsid w:val="0099252F"/>
    <w:rsid w:val="0099373C"/>
    <w:rsid w:val="00993B0B"/>
    <w:rsid w:val="00993B1D"/>
    <w:rsid w:val="00994449"/>
    <w:rsid w:val="00994BC5"/>
    <w:rsid w:val="00994F0F"/>
    <w:rsid w:val="009961AA"/>
    <w:rsid w:val="00996FA5"/>
    <w:rsid w:val="00997445"/>
    <w:rsid w:val="009A0631"/>
    <w:rsid w:val="009A1046"/>
    <w:rsid w:val="009A27DF"/>
    <w:rsid w:val="009A3061"/>
    <w:rsid w:val="009A3631"/>
    <w:rsid w:val="009A4A7E"/>
    <w:rsid w:val="009A6D12"/>
    <w:rsid w:val="009B06E6"/>
    <w:rsid w:val="009B183C"/>
    <w:rsid w:val="009B5CF0"/>
    <w:rsid w:val="009B6DE4"/>
    <w:rsid w:val="009B705D"/>
    <w:rsid w:val="009B76A1"/>
    <w:rsid w:val="009B7A3C"/>
    <w:rsid w:val="009C0239"/>
    <w:rsid w:val="009C0B87"/>
    <w:rsid w:val="009C17F4"/>
    <w:rsid w:val="009C6B17"/>
    <w:rsid w:val="009C7A7F"/>
    <w:rsid w:val="009D0C9D"/>
    <w:rsid w:val="009D2A76"/>
    <w:rsid w:val="009D58EC"/>
    <w:rsid w:val="009D62EB"/>
    <w:rsid w:val="009D6B8C"/>
    <w:rsid w:val="009E0E74"/>
    <w:rsid w:val="009E201D"/>
    <w:rsid w:val="009E2792"/>
    <w:rsid w:val="009E50E5"/>
    <w:rsid w:val="009E57B8"/>
    <w:rsid w:val="009E6A1B"/>
    <w:rsid w:val="009E6EF0"/>
    <w:rsid w:val="009F006B"/>
    <w:rsid w:val="009F0B94"/>
    <w:rsid w:val="009F0BFB"/>
    <w:rsid w:val="009F33A6"/>
    <w:rsid w:val="009F3414"/>
    <w:rsid w:val="009F3B5B"/>
    <w:rsid w:val="009F5358"/>
    <w:rsid w:val="009F554C"/>
    <w:rsid w:val="009F5672"/>
    <w:rsid w:val="009F5D67"/>
    <w:rsid w:val="009F5DF2"/>
    <w:rsid w:val="009F6648"/>
    <w:rsid w:val="009F6FCA"/>
    <w:rsid w:val="009F70AD"/>
    <w:rsid w:val="00A00424"/>
    <w:rsid w:val="00A00869"/>
    <w:rsid w:val="00A010B6"/>
    <w:rsid w:val="00A01768"/>
    <w:rsid w:val="00A01A66"/>
    <w:rsid w:val="00A02878"/>
    <w:rsid w:val="00A03589"/>
    <w:rsid w:val="00A045D4"/>
    <w:rsid w:val="00A052B7"/>
    <w:rsid w:val="00A05439"/>
    <w:rsid w:val="00A060E2"/>
    <w:rsid w:val="00A069A0"/>
    <w:rsid w:val="00A07EA0"/>
    <w:rsid w:val="00A07EFF"/>
    <w:rsid w:val="00A100EE"/>
    <w:rsid w:val="00A103C8"/>
    <w:rsid w:val="00A1227F"/>
    <w:rsid w:val="00A12678"/>
    <w:rsid w:val="00A146DA"/>
    <w:rsid w:val="00A14AC8"/>
    <w:rsid w:val="00A160DC"/>
    <w:rsid w:val="00A20F83"/>
    <w:rsid w:val="00A21A07"/>
    <w:rsid w:val="00A22CAD"/>
    <w:rsid w:val="00A26759"/>
    <w:rsid w:val="00A27748"/>
    <w:rsid w:val="00A27DD4"/>
    <w:rsid w:val="00A27E1F"/>
    <w:rsid w:val="00A30E9B"/>
    <w:rsid w:val="00A32374"/>
    <w:rsid w:val="00A33C0B"/>
    <w:rsid w:val="00A34900"/>
    <w:rsid w:val="00A36418"/>
    <w:rsid w:val="00A36950"/>
    <w:rsid w:val="00A40395"/>
    <w:rsid w:val="00A40D03"/>
    <w:rsid w:val="00A42609"/>
    <w:rsid w:val="00A42B93"/>
    <w:rsid w:val="00A42BC0"/>
    <w:rsid w:val="00A42C45"/>
    <w:rsid w:val="00A44976"/>
    <w:rsid w:val="00A44F0D"/>
    <w:rsid w:val="00A45E5A"/>
    <w:rsid w:val="00A46D09"/>
    <w:rsid w:val="00A46F7C"/>
    <w:rsid w:val="00A50279"/>
    <w:rsid w:val="00A50A1B"/>
    <w:rsid w:val="00A529D1"/>
    <w:rsid w:val="00A54012"/>
    <w:rsid w:val="00A56244"/>
    <w:rsid w:val="00A563E2"/>
    <w:rsid w:val="00A645CC"/>
    <w:rsid w:val="00A65E50"/>
    <w:rsid w:val="00A665FA"/>
    <w:rsid w:val="00A66670"/>
    <w:rsid w:val="00A667F2"/>
    <w:rsid w:val="00A67D11"/>
    <w:rsid w:val="00A70BAA"/>
    <w:rsid w:val="00A71B11"/>
    <w:rsid w:val="00A7288B"/>
    <w:rsid w:val="00A7312E"/>
    <w:rsid w:val="00A74FFC"/>
    <w:rsid w:val="00A75037"/>
    <w:rsid w:val="00A75668"/>
    <w:rsid w:val="00A75C9F"/>
    <w:rsid w:val="00A76423"/>
    <w:rsid w:val="00A77DF5"/>
    <w:rsid w:val="00A86684"/>
    <w:rsid w:val="00A86E2F"/>
    <w:rsid w:val="00A87E5E"/>
    <w:rsid w:val="00A906AD"/>
    <w:rsid w:val="00A90B2F"/>
    <w:rsid w:val="00A91E15"/>
    <w:rsid w:val="00A9331C"/>
    <w:rsid w:val="00A94305"/>
    <w:rsid w:val="00A94788"/>
    <w:rsid w:val="00A95987"/>
    <w:rsid w:val="00A95CC3"/>
    <w:rsid w:val="00A95FB3"/>
    <w:rsid w:val="00A962BD"/>
    <w:rsid w:val="00A969E7"/>
    <w:rsid w:val="00A96D25"/>
    <w:rsid w:val="00A97650"/>
    <w:rsid w:val="00A97653"/>
    <w:rsid w:val="00AA138A"/>
    <w:rsid w:val="00AA33AD"/>
    <w:rsid w:val="00AA3409"/>
    <w:rsid w:val="00AA3DEE"/>
    <w:rsid w:val="00AA443C"/>
    <w:rsid w:val="00AA5AF0"/>
    <w:rsid w:val="00AA5CE0"/>
    <w:rsid w:val="00AA7692"/>
    <w:rsid w:val="00AB0048"/>
    <w:rsid w:val="00AB06DD"/>
    <w:rsid w:val="00AB1907"/>
    <w:rsid w:val="00AB228D"/>
    <w:rsid w:val="00AB268C"/>
    <w:rsid w:val="00AB55EF"/>
    <w:rsid w:val="00AC00E8"/>
    <w:rsid w:val="00AC07E2"/>
    <w:rsid w:val="00AC1AA8"/>
    <w:rsid w:val="00AC1BF7"/>
    <w:rsid w:val="00AC26AC"/>
    <w:rsid w:val="00AC26F2"/>
    <w:rsid w:val="00AC2B9F"/>
    <w:rsid w:val="00AC5166"/>
    <w:rsid w:val="00AC6061"/>
    <w:rsid w:val="00AD0159"/>
    <w:rsid w:val="00AD07E0"/>
    <w:rsid w:val="00AD0A0E"/>
    <w:rsid w:val="00AD10ED"/>
    <w:rsid w:val="00AD231D"/>
    <w:rsid w:val="00AD24BA"/>
    <w:rsid w:val="00AD2505"/>
    <w:rsid w:val="00AD2C74"/>
    <w:rsid w:val="00AD3710"/>
    <w:rsid w:val="00AD5542"/>
    <w:rsid w:val="00AE0289"/>
    <w:rsid w:val="00AE028F"/>
    <w:rsid w:val="00AE1373"/>
    <w:rsid w:val="00AE2651"/>
    <w:rsid w:val="00AE26A6"/>
    <w:rsid w:val="00AE30A1"/>
    <w:rsid w:val="00AE424E"/>
    <w:rsid w:val="00AE46F4"/>
    <w:rsid w:val="00AE4CF4"/>
    <w:rsid w:val="00AE54A9"/>
    <w:rsid w:val="00AE7573"/>
    <w:rsid w:val="00AE7A0F"/>
    <w:rsid w:val="00AF0507"/>
    <w:rsid w:val="00AF1DA9"/>
    <w:rsid w:val="00AF2C49"/>
    <w:rsid w:val="00AF4933"/>
    <w:rsid w:val="00AF4E8C"/>
    <w:rsid w:val="00AF4EFB"/>
    <w:rsid w:val="00AF5485"/>
    <w:rsid w:val="00AF560C"/>
    <w:rsid w:val="00AF7833"/>
    <w:rsid w:val="00B01383"/>
    <w:rsid w:val="00B01731"/>
    <w:rsid w:val="00B01DE0"/>
    <w:rsid w:val="00B0293C"/>
    <w:rsid w:val="00B02B3E"/>
    <w:rsid w:val="00B02CA4"/>
    <w:rsid w:val="00B02DEC"/>
    <w:rsid w:val="00B03600"/>
    <w:rsid w:val="00B0380F"/>
    <w:rsid w:val="00B04989"/>
    <w:rsid w:val="00B064AC"/>
    <w:rsid w:val="00B07402"/>
    <w:rsid w:val="00B10713"/>
    <w:rsid w:val="00B10D14"/>
    <w:rsid w:val="00B120F2"/>
    <w:rsid w:val="00B131BC"/>
    <w:rsid w:val="00B132C2"/>
    <w:rsid w:val="00B13795"/>
    <w:rsid w:val="00B138D5"/>
    <w:rsid w:val="00B14606"/>
    <w:rsid w:val="00B14721"/>
    <w:rsid w:val="00B1515B"/>
    <w:rsid w:val="00B15F7C"/>
    <w:rsid w:val="00B1680B"/>
    <w:rsid w:val="00B168AF"/>
    <w:rsid w:val="00B21207"/>
    <w:rsid w:val="00B2161F"/>
    <w:rsid w:val="00B220A5"/>
    <w:rsid w:val="00B22BE6"/>
    <w:rsid w:val="00B26104"/>
    <w:rsid w:val="00B26414"/>
    <w:rsid w:val="00B271E3"/>
    <w:rsid w:val="00B30CB3"/>
    <w:rsid w:val="00B31800"/>
    <w:rsid w:val="00B34B5B"/>
    <w:rsid w:val="00B3506F"/>
    <w:rsid w:val="00B353CA"/>
    <w:rsid w:val="00B3796B"/>
    <w:rsid w:val="00B40C40"/>
    <w:rsid w:val="00B40CA9"/>
    <w:rsid w:val="00B41725"/>
    <w:rsid w:val="00B41C3D"/>
    <w:rsid w:val="00B41D87"/>
    <w:rsid w:val="00B41F74"/>
    <w:rsid w:val="00B4226D"/>
    <w:rsid w:val="00B432C1"/>
    <w:rsid w:val="00B43599"/>
    <w:rsid w:val="00B440AC"/>
    <w:rsid w:val="00B456C0"/>
    <w:rsid w:val="00B503F9"/>
    <w:rsid w:val="00B508A8"/>
    <w:rsid w:val="00B51C1A"/>
    <w:rsid w:val="00B52EC4"/>
    <w:rsid w:val="00B52FBB"/>
    <w:rsid w:val="00B53916"/>
    <w:rsid w:val="00B56EE3"/>
    <w:rsid w:val="00B572EA"/>
    <w:rsid w:val="00B57548"/>
    <w:rsid w:val="00B6021D"/>
    <w:rsid w:val="00B60BB3"/>
    <w:rsid w:val="00B60C1E"/>
    <w:rsid w:val="00B60E6B"/>
    <w:rsid w:val="00B62697"/>
    <w:rsid w:val="00B629A9"/>
    <w:rsid w:val="00B62A21"/>
    <w:rsid w:val="00B6329F"/>
    <w:rsid w:val="00B634FF"/>
    <w:rsid w:val="00B637D8"/>
    <w:rsid w:val="00B63DA4"/>
    <w:rsid w:val="00B6745E"/>
    <w:rsid w:val="00B67F71"/>
    <w:rsid w:val="00B702EB"/>
    <w:rsid w:val="00B71EA8"/>
    <w:rsid w:val="00B71FAE"/>
    <w:rsid w:val="00B72D6E"/>
    <w:rsid w:val="00B73355"/>
    <w:rsid w:val="00B73629"/>
    <w:rsid w:val="00B7381B"/>
    <w:rsid w:val="00B7439B"/>
    <w:rsid w:val="00B75455"/>
    <w:rsid w:val="00B75738"/>
    <w:rsid w:val="00B75C66"/>
    <w:rsid w:val="00B77914"/>
    <w:rsid w:val="00B8037E"/>
    <w:rsid w:val="00B803EE"/>
    <w:rsid w:val="00B805E3"/>
    <w:rsid w:val="00B80B6F"/>
    <w:rsid w:val="00B83E3D"/>
    <w:rsid w:val="00B84D34"/>
    <w:rsid w:val="00B85866"/>
    <w:rsid w:val="00B86519"/>
    <w:rsid w:val="00B87A1A"/>
    <w:rsid w:val="00B87BA2"/>
    <w:rsid w:val="00B915D2"/>
    <w:rsid w:val="00B921B2"/>
    <w:rsid w:val="00B9298F"/>
    <w:rsid w:val="00B946A4"/>
    <w:rsid w:val="00B9544B"/>
    <w:rsid w:val="00B96A70"/>
    <w:rsid w:val="00BA11B3"/>
    <w:rsid w:val="00BA156C"/>
    <w:rsid w:val="00BA2931"/>
    <w:rsid w:val="00BA3D72"/>
    <w:rsid w:val="00BA44A0"/>
    <w:rsid w:val="00BA4886"/>
    <w:rsid w:val="00BA6928"/>
    <w:rsid w:val="00BA705A"/>
    <w:rsid w:val="00BB0BAF"/>
    <w:rsid w:val="00BB1119"/>
    <w:rsid w:val="00BB5297"/>
    <w:rsid w:val="00BB77D3"/>
    <w:rsid w:val="00BB7A28"/>
    <w:rsid w:val="00BC2027"/>
    <w:rsid w:val="00BC2276"/>
    <w:rsid w:val="00BC2E67"/>
    <w:rsid w:val="00BC377E"/>
    <w:rsid w:val="00BC5497"/>
    <w:rsid w:val="00BC5E0F"/>
    <w:rsid w:val="00BC73B2"/>
    <w:rsid w:val="00BD05D1"/>
    <w:rsid w:val="00BD26A2"/>
    <w:rsid w:val="00BD364A"/>
    <w:rsid w:val="00BD5278"/>
    <w:rsid w:val="00BD7C90"/>
    <w:rsid w:val="00BE0B5B"/>
    <w:rsid w:val="00BE318D"/>
    <w:rsid w:val="00BE37E3"/>
    <w:rsid w:val="00BE3BDF"/>
    <w:rsid w:val="00BE4593"/>
    <w:rsid w:val="00BE4848"/>
    <w:rsid w:val="00BE4C6E"/>
    <w:rsid w:val="00BE67BE"/>
    <w:rsid w:val="00BE6D26"/>
    <w:rsid w:val="00BF0212"/>
    <w:rsid w:val="00BF07DC"/>
    <w:rsid w:val="00BF0ECC"/>
    <w:rsid w:val="00BF27D0"/>
    <w:rsid w:val="00BF3BBF"/>
    <w:rsid w:val="00BF3F15"/>
    <w:rsid w:val="00BF631A"/>
    <w:rsid w:val="00C00A37"/>
    <w:rsid w:val="00C00BFC"/>
    <w:rsid w:val="00C015E4"/>
    <w:rsid w:val="00C01839"/>
    <w:rsid w:val="00C029FA"/>
    <w:rsid w:val="00C03028"/>
    <w:rsid w:val="00C0387C"/>
    <w:rsid w:val="00C03A9B"/>
    <w:rsid w:val="00C043F5"/>
    <w:rsid w:val="00C05B18"/>
    <w:rsid w:val="00C10F5E"/>
    <w:rsid w:val="00C11AAF"/>
    <w:rsid w:val="00C12B7B"/>
    <w:rsid w:val="00C134D4"/>
    <w:rsid w:val="00C13D06"/>
    <w:rsid w:val="00C14CEA"/>
    <w:rsid w:val="00C1629A"/>
    <w:rsid w:val="00C1648D"/>
    <w:rsid w:val="00C16772"/>
    <w:rsid w:val="00C21B6B"/>
    <w:rsid w:val="00C230D4"/>
    <w:rsid w:val="00C23D25"/>
    <w:rsid w:val="00C23FE7"/>
    <w:rsid w:val="00C241AB"/>
    <w:rsid w:val="00C2502A"/>
    <w:rsid w:val="00C253B3"/>
    <w:rsid w:val="00C26A6D"/>
    <w:rsid w:val="00C26D6D"/>
    <w:rsid w:val="00C26EC1"/>
    <w:rsid w:val="00C2782B"/>
    <w:rsid w:val="00C279ED"/>
    <w:rsid w:val="00C320A2"/>
    <w:rsid w:val="00C33271"/>
    <w:rsid w:val="00C35116"/>
    <w:rsid w:val="00C35934"/>
    <w:rsid w:val="00C37055"/>
    <w:rsid w:val="00C37633"/>
    <w:rsid w:val="00C41211"/>
    <w:rsid w:val="00C4188B"/>
    <w:rsid w:val="00C4318B"/>
    <w:rsid w:val="00C44F05"/>
    <w:rsid w:val="00C470ED"/>
    <w:rsid w:val="00C50DB2"/>
    <w:rsid w:val="00C510E2"/>
    <w:rsid w:val="00C51664"/>
    <w:rsid w:val="00C51FA9"/>
    <w:rsid w:val="00C52399"/>
    <w:rsid w:val="00C5432F"/>
    <w:rsid w:val="00C54920"/>
    <w:rsid w:val="00C56D3D"/>
    <w:rsid w:val="00C57951"/>
    <w:rsid w:val="00C613AE"/>
    <w:rsid w:val="00C63852"/>
    <w:rsid w:val="00C63A0B"/>
    <w:rsid w:val="00C63CAA"/>
    <w:rsid w:val="00C648C6"/>
    <w:rsid w:val="00C64A9F"/>
    <w:rsid w:val="00C658A7"/>
    <w:rsid w:val="00C67C6F"/>
    <w:rsid w:val="00C70F14"/>
    <w:rsid w:val="00C74E3D"/>
    <w:rsid w:val="00C76620"/>
    <w:rsid w:val="00C76E05"/>
    <w:rsid w:val="00C809C5"/>
    <w:rsid w:val="00C8262D"/>
    <w:rsid w:val="00C8743F"/>
    <w:rsid w:val="00C92316"/>
    <w:rsid w:val="00C9235E"/>
    <w:rsid w:val="00C924DC"/>
    <w:rsid w:val="00C928F1"/>
    <w:rsid w:val="00C94755"/>
    <w:rsid w:val="00C950A9"/>
    <w:rsid w:val="00C95A19"/>
    <w:rsid w:val="00CA03AD"/>
    <w:rsid w:val="00CA03CC"/>
    <w:rsid w:val="00CA05C7"/>
    <w:rsid w:val="00CA107B"/>
    <w:rsid w:val="00CA1F27"/>
    <w:rsid w:val="00CA1F59"/>
    <w:rsid w:val="00CA22D9"/>
    <w:rsid w:val="00CA344C"/>
    <w:rsid w:val="00CA4070"/>
    <w:rsid w:val="00CA426F"/>
    <w:rsid w:val="00CA4CE9"/>
    <w:rsid w:val="00CA5421"/>
    <w:rsid w:val="00CB009F"/>
    <w:rsid w:val="00CB122A"/>
    <w:rsid w:val="00CB129F"/>
    <w:rsid w:val="00CB1EDB"/>
    <w:rsid w:val="00CB2369"/>
    <w:rsid w:val="00CB2C19"/>
    <w:rsid w:val="00CB30C8"/>
    <w:rsid w:val="00CB4A19"/>
    <w:rsid w:val="00CB564A"/>
    <w:rsid w:val="00CB642D"/>
    <w:rsid w:val="00CB6F83"/>
    <w:rsid w:val="00CB7245"/>
    <w:rsid w:val="00CC02DB"/>
    <w:rsid w:val="00CC032C"/>
    <w:rsid w:val="00CC068A"/>
    <w:rsid w:val="00CC07D2"/>
    <w:rsid w:val="00CC0BE5"/>
    <w:rsid w:val="00CC13F7"/>
    <w:rsid w:val="00CC143A"/>
    <w:rsid w:val="00CC1E7F"/>
    <w:rsid w:val="00CC246F"/>
    <w:rsid w:val="00CC3148"/>
    <w:rsid w:val="00CC35F0"/>
    <w:rsid w:val="00CC4FD4"/>
    <w:rsid w:val="00CC535A"/>
    <w:rsid w:val="00CC54D4"/>
    <w:rsid w:val="00CC596B"/>
    <w:rsid w:val="00CC680B"/>
    <w:rsid w:val="00CC742D"/>
    <w:rsid w:val="00CC7D10"/>
    <w:rsid w:val="00CD079B"/>
    <w:rsid w:val="00CD2F83"/>
    <w:rsid w:val="00CD3EEB"/>
    <w:rsid w:val="00CD5388"/>
    <w:rsid w:val="00CD5770"/>
    <w:rsid w:val="00CD57FA"/>
    <w:rsid w:val="00CD69EC"/>
    <w:rsid w:val="00CD72B0"/>
    <w:rsid w:val="00CE40AA"/>
    <w:rsid w:val="00CE6544"/>
    <w:rsid w:val="00CE679E"/>
    <w:rsid w:val="00CE6F21"/>
    <w:rsid w:val="00CF0F7D"/>
    <w:rsid w:val="00CF11D5"/>
    <w:rsid w:val="00CF286E"/>
    <w:rsid w:val="00CF2AB2"/>
    <w:rsid w:val="00CF3C97"/>
    <w:rsid w:val="00CF49B5"/>
    <w:rsid w:val="00CF4B15"/>
    <w:rsid w:val="00CF4B5A"/>
    <w:rsid w:val="00CF54E5"/>
    <w:rsid w:val="00CF5C0C"/>
    <w:rsid w:val="00CF62CC"/>
    <w:rsid w:val="00D004C8"/>
    <w:rsid w:val="00D017FE"/>
    <w:rsid w:val="00D02945"/>
    <w:rsid w:val="00D05D7C"/>
    <w:rsid w:val="00D10461"/>
    <w:rsid w:val="00D10CC3"/>
    <w:rsid w:val="00D1323B"/>
    <w:rsid w:val="00D14055"/>
    <w:rsid w:val="00D145C9"/>
    <w:rsid w:val="00D14F44"/>
    <w:rsid w:val="00D1525F"/>
    <w:rsid w:val="00D16B46"/>
    <w:rsid w:val="00D178B9"/>
    <w:rsid w:val="00D20A94"/>
    <w:rsid w:val="00D20CEE"/>
    <w:rsid w:val="00D21322"/>
    <w:rsid w:val="00D21F2C"/>
    <w:rsid w:val="00D22E61"/>
    <w:rsid w:val="00D25E85"/>
    <w:rsid w:val="00D3070A"/>
    <w:rsid w:val="00D333B9"/>
    <w:rsid w:val="00D340EB"/>
    <w:rsid w:val="00D345A5"/>
    <w:rsid w:val="00D34B33"/>
    <w:rsid w:val="00D3507F"/>
    <w:rsid w:val="00D35807"/>
    <w:rsid w:val="00D422E2"/>
    <w:rsid w:val="00D4417B"/>
    <w:rsid w:val="00D44C89"/>
    <w:rsid w:val="00D464D6"/>
    <w:rsid w:val="00D46DFE"/>
    <w:rsid w:val="00D4763B"/>
    <w:rsid w:val="00D47684"/>
    <w:rsid w:val="00D47A48"/>
    <w:rsid w:val="00D50724"/>
    <w:rsid w:val="00D511A2"/>
    <w:rsid w:val="00D52873"/>
    <w:rsid w:val="00D5307E"/>
    <w:rsid w:val="00D53176"/>
    <w:rsid w:val="00D54C05"/>
    <w:rsid w:val="00D55A39"/>
    <w:rsid w:val="00D55A55"/>
    <w:rsid w:val="00D55F06"/>
    <w:rsid w:val="00D566D7"/>
    <w:rsid w:val="00D5795D"/>
    <w:rsid w:val="00D60CE5"/>
    <w:rsid w:val="00D6103C"/>
    <w:rsid w:val="00D617C9"/>
    <w:rsid w:val="00D61C0C"/>
    <w:rsid w:val="00D623A7"/>
    <w:rsid w:val="00D64848"/>
    <w:rsid w:val="00D658A4"/>
    <w:rsid w:val="00D65F6B"/>
    <w:rsid w:val="00D67084"/>
    <w:rsid w:val="00D67256"/>
    <w:rsid w:val="00D70526"/>
    <w:rsid w:val="00D711FC"/>
    <w:rsid w:val="00D719EE"/>
    <w:rsid w:val="00D71AC9"/>
    <w:rsid w:val="00D7232E"/>
    <w:rsid w:val="00D728D0"/>
    <w:rsid w:val="00D732C3"/>
    <w:rsid w:val="00D73644"/>
    <w:rsid w:val="00D73976"/>
    <w:rsid w:val="00D74091"/>
    <w:rsid w:val="00D74C2C"/>
    <w:rsid w:val="00D76036"/>
    <w:rsid w:val="00D76476"/>
    <w:rsid w:val="00D77499"/>
    <w:rsid w:val="00D77BFF"/>
    <w:rsid w:val="00D8109B"/>
    <w:rsid w:val="00D8114C"/>
    <w:rsid w:val="00D82D98"/>
    <w:rsid w:val="00D82F76"/>
    <w:rsid w:val="00D839BE"/>
    <w:rsid w:val="00D8431D"/>
    <w:rsid w:val="00D85106"/>
    <w:rsid w:val="00D865DE"/>
    <w:rsid w:val="00D86935"/>
    <w:rsid w:val="00D86A6A"/>
    <w:rsid w:val="00D87142"/>
    <w:rsid w:val="00D9145F"/>
    <w:rsid w:val="00D95028"/>
    <w:rsid w:val="00D95432"/>
    <w:rsid w:val="00D973F1"/>
    <w:rsid w:val="00D97D92"/>
    <w:rsid w:val="00DA43A8"/>
    <w:rsid w:val="00DA4E86"/>
    <w:rsid w:val="00DA501A"/>
    <w:rsid w:val="00DA5F9E"/>
    <w:rsid w:val="00DB1645"/>
    <w:rsid w:val="00DB19A2"/>
    <w:rsid w:val="00DB2FBF"/>
    <w:rsid w:val="00DB3944"/>
    <w:rsid w:val="00DC091C"/>
    <w:rsid w:val="00DC0984"/>
    <w:rsid w:val="00DC1D25"/>
    <w:rsid w:val="00DC32F8"/>
    <w:rsid w:val="00DC44E8"/>
    <w:rsid w:val="00DC45E9"/>
    <w:rsid w:val="00DC689C"/>
    <w:rsid w:val="00DC6A69"/>
    <w:rsid w:val="00DC7218"/>
    <w:rsid w:val="00DD0080"/>
    <w:rsid w:val="00DD0E0C"/>
    <w:rsid w:val="00DD5ACC"/>
    <w:rsid w:val="00DD5C90"/>
    <w:rsid w:val="00DD7B11"/>
    <w:rsid w:val="00DE0B61"/>
    <w:rsid w:val="00DE2AC2"/>
    <w:rsid w:val="00DE2EA5"/>
    <w:rsid w:val="00DE3763"/>
    <w:rsid w:val="00DE3B7C"/>
    <w:rsid w:val="00DE4891"/>
    <w:rsid w:val="00DE4AA6"/>
    <w:rsid w:val="00DE4CD2"/>
    <w:rsid w:val="00DE6BF9"/>
    <w:rsid w:val="00DF049A"/>
    <w:rsid w:val="00DF05E6"/>
    <w:rsid w:val="00DF06AE"/>
    <w:rsid w:val="00DF46F0"/>
    <w:rsid w:val="00DF64E4"/>
    <w:rsid w:val="00DF6727"/>
    <w:rsid w:val="00DF67C5"/>
    <w:rsid w:val="00DF694A"/>
    <w:rsid w:val="00E000D4"/>
    <w:rsid w:val="00E003E0"/>
    <w:rsid w:val="00E022C3"/>
    <w:rsid w:val="00E02372"/>
    <w:rsid w:val="00E04B60"/>
    <w:rsid w:val="00E077AD"/>
    <w:rsid w:val="00E10B03"/>
    <w:rsid w:val="00E10BBD"/>
    <w:rsid w:val="00E11A57"/>
    <w:rsid w:val="00E13D32"/>
    <w:rsid w:val="00E1462B"/>
    <w:rsid w:val="00E15DB3"/>
    <w:rsid w:val="00E16E63"/>
    <w:rsid w:val="00E17F76"/>
    <w:rsid w:val="00E21C5A"/>
    <w:rsid w:val="00E23391"/>
    <w:rsid w:val="00E23D8E"/>
    <w:rsid w:val="00E24344"/>
    <w:rsid w:val="00E24BAE"/>
    <w:rsid w:val="00E26B6E"/>
    <w:rsid w:val="00E26E55"/>
    <w:rsid w:val="00E27A6C"/>
    <w:rsid w:val="00E27F5A"/>
    <w:rsid w:val="00E3229D"/>
    <w:rsid w:val="00E34740"/>
    <w:rsid w:val="00E354B6"/>
    <w:rsid w:val="00E355D9"/>
    <w:rsid w:val="00E359B2"/>
    <w:rsid w:val="00E35FC7"/>
    <w:rsid w:val="00E37C05"/>
    <w:rsid w:val="00E37E45"/>
    <w:rsid w:val="00E404D9"/>
    <w:rsid w:val="00E40EC3"/>
    <w:rsid w:val="00E426BD"/>
    <w:rsid w:val="00E433FB"/>
    <w:rsid w:val="00E44BF1"/>
    <w:rsid w:val="00E4633B"/>
    <w:rsid w:val="00E50149"/>
    <w:rsid w:val="00E50154"/>
    <w:rsid w:val="00E50F37"/>
    <w:rsid w:val="00E52794"/>
    <w:rsid w:val="00E5480A"/>
    <w:rsid w:val="00E55D9F"/>
    <w:rsid w:val="00E561A3"/>
    <w:rsid w:val="00E56788"/>
    <w:rsid w:val="00E568D8"/>
    <w:rsid w:val="00E569D3"/>
    <w:rsid w:val="00E61DBE"/>
    <w:rsid w:val="00E634B8"/>
    <w:rsid w:val="00E661FE"/>
    <w:rsid w:val="00E66299"/>
    <w:rsid w:val="00E66590"/>
    <w:rsid w:val="00E66680"/>
    <w:rsid w:val="00E66AEC"/>
    <w:rsid w:val="00E6769D"/>
    <w:rsid w:val="00E70046"/>
    <w:rsid w:val="00E7050D"/>
    <w:rsid w:val="00E71E50"/>
    <w:rsid w:val="00E730BE"/>
    <w:rsid w:val="00E739F2"/>
    <w:rsid w:val="00E73ECA"/>
    <w:rsid w:val="00E75DF4"/>
    <w:rsid w:val="00E76020"/>
    <w:rsid w:val="00E815B3"/>
    <w:rsid w:val="00E82594"/>
    <w:rsid w:val="00E82C59"/>
    <w:rsid w:val="00E836C1"/>
    <w:rsid w:val="00E836ED"/>
    <w:rsid w:val="00E84471"/>
    <w:rsid w:val="00E8652E"/>
    <w:rsid w:val="00E8687F"/>
    <w:rsid w:val="00E87002"/>
    <w:rsid w:val="00E8747F"/>
    <w:rsid w:val="00E8780D"/>
    <w:rsid w:val="00E90CAB"/>
    <w:rsid w:val="00E91BF3"/>
    <w:rsid w:val="00E92F47"/>
    <w:rsid w:val="00E9378B"/>
    <w:rsid w:val="00E937BB"/>
    <w:rsid w:val="00E93E58"/>
    <w:rsid w:val="00E95264"/>
    <w:rsid w:val="00E955F3"/>
    <w:rsid w:val="00E959E5"/>
    <w:rsid w:val="00E965C0"/>
    <w:rsid w:val="00E96EBA"/>
    <w:rsid w:val="00E97517"/>
    <w:rsid w:val="00E97F07"/>
    <w:rsid w:val="00EA10B8"/>
    <w:rsid w:val="00EA1A2A"/>
    <w:rsid w:val="00EA218B"/>
    <w:rsid w:val="00EA36C8"/>
    <w:rsid w:val="00EA550D"/>
    <w:rsid w:val="00EA6782"/>
    <w:rsid w:val="00EA68E6"/>
    <w:rsid w:val="00EB03F8"/>
    <w:rsid w:val="00EB071C"/>
    <w:rsid w:val="00EB0BF3"/>
    <w:rsid w:val="00EB1F51"/>
    <w:rsid w:val="00EB237B"/>
    <w:rsid w:val="00EB341C"/>
    <w:rsid w:val="00EB3DA0"/>
    <w:rsid w:val="00EB4191"/>
    <w:rsid w:val="00EB4D63"/>
    <w:rsid w:val="00EB5645"/>
    <w:rsid w:val="00EB6FDD"/>
    <w:rsid w:val="00EB7D40"/>
    <w:rsid w:val="00EC133E"/>
    <w:rsid w:val="00EC173A"/>
    <w:rsid w:val="00EC2647"/>
    <w:rsid w:val="00EC28E9"/>
    <w:rsid w:val="00EC3A7B"/>
    <w:rsid w:val="00EC3BC9"/>
    <w:rsid w:val="00EC4EA7"/>
    <w:rsid w:val="00EC57C8"/>
    <w:rsid w:val="00EC62E9"/>
    <w:rsid w:val="00EC65D9"/>
    <w:rsid w:val="00EC70D5"/>
    <w:rsid w:val="00EC72C8"/>
    <w:rsid w:val="00EC7E6B"/>
    <w:rsid w:val="00EC7ED5"/>
    <w:rsid w:val="00ED086F"/>
    <w:rsid w:val="00ED1B43"/>
    <w:rsid w:val="00ED3412"/>
    <w:rsid w:val="00ED3536"/>
    <w:rsid w:val="00ED3C56"/>
    <w:rsid w:val="00ED4102"/>
    <w:rsid w:val="00ED4808"/>
    <w:rsid w:val="00ED4FBE"/>
    <w:rsid w:val="00ED6867"/>
    <w:rsid w:val="00EE0199"/>
    <w:rsid w:val="00EE10FC"/>
    <w:rsid w:val="00EE318D"/>
    <w:rsid w:val="00EE337E"/>
    <w:rsid w:val="00EE46C3"/>
    <w:rsid w:val="00EE51B7"/>
    <w:rsid w:val="00EF1295"/>
    <w:rsid w:val="00EF1420"/>
    <w:rsid w:val="00EF21E0"/>
    <w:rsid w:val="00EF22BB"/>
    <w:rsid w:val="00EF2A85"/>
    <w:rsid w:val="00EF2C57"/>
    <w:rsid w:val="00EF548D"/>
    <w:rsid w:val="00EF59BA"/>
    <w:rsid w:val="00EF663B"/>
    <w:rsid w:val="00EF70D7"/>
    <w:rsid w:val="00EF71A7"/>
    <w:rsid w:val="00EF7288"/>
    <w:rsid w:val="00F018BF"/>
    <w:rsid w:val="00F01C3D"/>
    <w:rsid w:val="00F02931"/>
    <w:rsid w:val="00F0368F"/>
    <w:rsid w:val="00F05343"/>
    <w:rsid w:val="00F0542A"/>
    <w:rsid w:val="00F05570"/>
    <w:rsid w:val="00F05A48"/>
    <w:rsid w:val="00F05AD3"/>
    <w:rsid w:val="00F05DC8"/>
    <w:rsid w:val="00F07829"/>
    <w:rsid w:val="00F07E7E"/>
    <w:rsid w:val="00F102F7"/>
    <w:rsid w:val="00F123FD"/>
    <w:rsid w:val="00F13D3F"/>
    <w:rsid w:val="00F1406E"/>
    <w:rsid w:val="00F1416B"/>
    <w:rsid w:val="00F15661"/>
    <w:rsid w:val="00F160B9"/>
    <w:rsid w:val="00F1666B"/>
    <w:rsid w:val="00F16963"/>
    <w:rsid w:val="00F17CD4"/>
    <w:rsid w:val="00F21597"/>
    <w:rsid w:val="00F222ED"/>
    <w:rsid w:val="00F2300A"/>
    <w:rsid w:val="00F23CA7"/>
    <w:rsid w:val="00F245AA"/>
    <w:rsid w:val="00F254D0"/>
    <w:rsid w:val="00F2585D"/>
    <w:rsid w:val="00F267D7"/>
    <w:rsid w:val="00F26985"/>
    <w:rsid w:val="00F2712F"/>
    <w:rsid w:val="00F277C9"/>
    <w:rsid w:val="00F30DA5"/>
    <w:rsid w:val="00F32ACF"/>
    <w:rsid w:val="00F32C63"/>
    <w:rsid w:val="00F32EE7"/>
    <w:rsid w:val="00F33084"/>
    <w:rsid w:val="00F33DE7"/>
    <w:rsid w:val="00F34C71"/>
    <w:rsid w:val="00F34F84"/>
    <w:rsid w:val="00F35022"/>
    <w:rsid w:val="00F4090F"/>
    <w:rsid w:val="00F40929"/>
    <w:rsid w:val="00F418DC"/>
    <w:rsid w:val="00F43337"/>
    <w:rsid w:val="00F433CD"/>
    <w:rsid w:val="00F43F6B"/>
    <w:rsid w:val="00F4424A"/>
    <w:rsid w:val="00F44480"/>
    <w:rsid w:val="00F447BF"/>
    <w:rsid w:val="00F45443"/>
    <w:rsid w:val="00F454B5"/>
    <w:rsid w:val="00F4666D"/>
    <w:rsid w:val="00F46DD4"/>
    <w:rsid w:val="00F47680"/>
    <w:rsid w:val="00F4768F"/>
    <w:rsid w:val="00F50218"/>
    <w:rsid w:val="00F51ECF"/>
    <w:rsid w:val="00F53C4B"/>
    <w:rsid w:val="00F54B5D"/>
    <w:rsid w:val="00F555C8"/>
    <w:rsid w:val="00F55BDB"/>
    <w:rsid w:val="00F5650B"/>
    <w:rsid w:val="00F578CB"/>
    <w:rsid w:val="00F60D5C"/>
    <w:rsid w:val="00F627C7"/>
    <w:rsid w:val="00F63578"/>
    <w:rsid w:val="00F657EB"/>
    <w:rsid w:val="00F663F0"/>
    <w:rsid w:val="00F66D54"/>
    <w:rsid w:val="00F67366"/>
    <w:rsid w:val="00F67B1F"/>
    <w:rsid w:val="00F71DBB"/>
    <w:rsid w:val="00F72373"/>
    <w:rsid w:val="00F737F1"/>
    <w:rsid w:val="00F73F94"/>
    <w:rsid w:val="00F74525"/>
    <w:rsid w:val="00F74938"/>
    <w:rsid w:val="00F7620A"/>
    <w:rsid w:val="00F76223"/>
    <w:rsid w:val="00F8001A"/>
    <w:rsid w:val="00F80452"/>
    <w:rsid w:val="00F806BB"/>
    <w:rsid w:val="00F809DB"/>
    <w:rsid w:val="00F809EA"/>
    <w:rsid w:val="00F816C3"/>
    <w:rsid w:val="00F829F7"/>
    <w:rsid w:val="00F8307D"/>
    <w:rsid w:val="00F84F20"/>
    <w:rsid w:val="00F8698E"/>
    <w:rsid w:val="00F87940"/>
    <w:rsid w:val="00F92410"/>
    <w:rsid w:val="00F9278D"/>
    <w:rsid w:val="00F960C0"/>
    <w:rsid w:val="00F96150"/>
    <w:rsid w:val="00F964E1"/>
    <w:rsid w:val="00F9712D"/>
    <w:rsid w:val="00F97DBD"/>
    <w:rsid w:val="00FA100A"/>
    <w:rsid w:val="00FA111E"/>
    <w:rsid w:val="00FA1646"/>
    <w:rsid w:val="00FA2057"/>
    <w:rsid w:val="00FA4193"/>
    <w:rsid w:val="00FA474B"/>
    <w:rsid w:val="00FA4828"/>
    <w:rsid w:val="00FA6B37"/>
    <w:rsid w:val="00FA6B52"/>
    <w:rsid w:val="00FA6C2C"/>
    <w:rsid w:val="00FA7F7A"/>
    <w:rsid w:val="00FB194D"/>
    <w:rsid w:val="00FB2A1A"/>
    <w:rsid w:val="00FB31BA"/>
    <w:rsid w:val="00FB3949"/>
    <w:rsid w:val="00FB6B5D"/>
    <w:rsid w:val="00FB7810"/>
    <w:rsid w:val="00FB7AC0"/>
    <w:rsid w:val="00FB7AD4"/>
    <w:rsid w:val="00FC3DB7"/>
    <w:rsid w:val="00FC4F2B"/>
    <w:rsid w:val="00FC601B"/>
    <w:rsid w:val="00FC6632"/>
    <w:rsid w:val="00FC7BD4"/>
    <w:rsid w:val="00FD1835"/>
    <w:rsid w:val="00FD1D1E"/>
    <w:rsid w:val="00FD1D53"/>
    <w:rsid w:val="00FD4737"/>
    <w:rsid w:val="00FD5B4E"/>
    <w:rsid w:val="00FD6472"/>
    <w:rsid w:val="00FD69A4"/>
    <w:rsid w:val="00FD6A41"/>
    <w:rsid w:val="00FD77D5"/>
    <w:rsid w:val="00FE1C4C"/>
    <w:rsid w:val="00FE2932"/>
    <w:rsid w:val="00FE2EF2"/>
    <w:rsid w:val="00FE3182"/>
    <w:rsid w:val="00FE3BBE"/>
    <w:rsid w:val="00FE4ADD"/>
    <w:rsid w:val="00FE5366"/>
    <w:rsid w:val="00FE593B"/>
    <w:rsid w:val="00FE59D1"/>
    <w:rsid w:val="00FE5A77"/>
    <w:rsid w:val="00FE6713"/>
    <w:rsid w:val="00FE696F"/>
    <w:rsid w:val="00FE6987"/>
    <w:rsid w:val="00FE6C32"/>
    <w:rsid w:val="00FF01FB"/>
    <w:rsid w:val="00FF06CC"/>
    <w:rsid w:val="00FF186B"/>
    <w:rsid w:val="00FF19D5"/>
    <w:rsid w:val="00FF28FB"/>
    <w:rsid w:val="00FF2D1D"/>
    <w:rsid w:val="00FF3A16"/>
    <w:rsid w:val="00FF3DA5"/>
    <w:rsid w:val="00FF6462"/>
    <w:rsid w:val="00FF7929"/>
    <w:rsid w:val="00FF793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28EE3A5-9C28-4F12-823E-F8997FCC12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A315F"/>
  </w:style>
  <w:style w:type="paragraph" w:styleId="1">
    <w:name w:val="heading 1"/>
    <w:basedOn w:val="a"/>
    <w:next w:val="a"/>
    <w:link w:val="10"/>
    <w:uiPriority w:val="9"/>
    <w:qFormat/>
    <w:rsid w:val="0057549E"/>
    <w:pPr>
      <w:keepNext/>
      <w:spacing w:before="240" w:after="60"/>
      <w:jc w:val="both"/>
      <w:outlineLvl w:val="0"/>
    </w:pPr>
    <w:rPr>
      <w:rFonts w:ascii="Cambria" w:eastAsia="Times New Roman" w:hAnsi="Cambria" w:cs="Times New Roman"/>
      <w:b/>
      <w:bCs/>
      <w:kern w:val="32"/>
      <w:sz w:val="32"/>
      <w:szCs w:val="32"/>
    </w:rPr>
  </w:style>
  <w:style w:type="paragraph" w:styleId="2">
    <w:name w:val="heading 2"/>
    <w:basedOn w:val="a"/>
    <w:next w:val="a"/>
    <w:link w:val="20"/>
    <w:uiPriority w:val="9"/>
    <w:unhideWhenUsed/>
    <w:qFormat/>
    <w:rsid w:val="005249F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FF6462"/>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autoRedefine/>
    <w:uiPriority w:val="9"/>
    <w:unhideWhenUsed/>
    <w:qFormat/>
    <w:rsid w:val="001E7B16"/>
    <w:pPr>
      <w:keepNext/>
      <w:keepLines/>
      <w:spacing w:before="200" w:after="240"/>
      <w:jc w:val="center"/>
      <w:outlineLvl w:val="3"/>
    </w:pPr>
    <w:rPr>
      <w:rFonts w:ascii="Times New Roman" w:eastAsiaTheme="majorEastAsia" w:hAnsi="Times New Roman" w:cs="Times New Roman"/>
      <w:b/>
      <w:bCs/>
      <w:iCs/>
      <w:color w:val="000000"/>
      <w:sz w:val="28"/>
      <w:szCs w:val="28"/>
    </w:rPr>
  </w:style>
  <w:style w:type="paragraph" w:styleId="5">
    <w:name w:val="heading 5"/>
    <w:basedOn w:val="a"/>
    <w:next w:val="a"/>
    <w:link w:val="50"/>
    <w:uiPriority w:val="9"/>
    <w:unhideWhenUsed/>
    <w:qFormat/>
    <w:rsid w:val="00493F3E"/>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036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E561A3"/>
    <w:pPr>
      <w:ind w:left="720"/>
      <w:contextualSpacing/>
    </w:pPr>
  </w:style>
  <w:style w:type="paragraph" w:styleId="a5">
    <w:name w:val="Balloon Text"/>
    <w:basedOn w:val="a"/>
    <w:link w:val="a6"/>
    <w:uiPriority w:val="99"/>
    <w:semiHidden/>
    <w:unhideWhenUsed/>
    <w:rsid w:val="00A5027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50279"/>
    <w:rPr>
      <w:rFonts w:ascii="Tahoma" w:hAnsi="Tahoma" w:cs="Tahoma"/>
      <w:sz w:val="16"/>
      <w:szCs w:val="16"/>
    </w:rPr>
  </w:style>
  <w:style w:type="paragraph" w:customStyle="1" w:styleId="a7">
    <w:name w:val="Знак"/>
    <w:basedOn w:val="a"/>
    <w:autoRedefine/>
    <w:rsid w:val="00673693"/>
    <w:pPr>
      <w:spacing w:after="160" w:line="240" w:lineRule="exact"/>
      <w:ind w:left="26"/>
    </w:pPr>
    <w:rPr>
      <w:rFonts w:ascii="Times New Roman" w:eastAsia="Times New Roman" w:hAnsi="Times New Roman" w:cs="Times New Roman"/>
      <w:sz w:val="24"/>
      <w:szCs w:val="24"/>
      <w:lang w:val="en-US"/>
    </w:rPr>
  </w:style>
  <w:style w:type="paragraph" w:styleId="a8">
    <w:name w:val="Normal (Web)"/>
    <w:basedOn w:val="a"/>
    <w:link w:val="a9"/>
    <w:uiPriority w:val="99"/>
    <w:unhideWhenUsed/>
    <w:rsid w:val="006736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a">
    <w:name w:val="Таблица центр"/>
    <w:basedOn w:val="a"/>
    <w:rsid w:val="00C613AE"/>
    <w:pPr>
      <w:spacing w:before="80" w:after="80" w:line="240" w:lineRule="auto"/>
      <w:jc w:val="center"/>
    </w:pPr>
    <w:rPr>
      <w:rFonts w:ascii="Arial" w:eastAsia="Times New Roman" w:hAnsi="Arial" w:cs="Times New Roman"/>
      <w:szCs w:val="20"/>
    </w:rPr>
  </w:style>
  <w:style w:type="paragraph" w:customStyle="1" w:styleId="0">
    <w:name w:val="Таблица 0"/>
    <w:basedOn w:val="a"/>
    <w:rsid w:val="00C613AE"/>
    <w:pPr>
      <w:spacing w:before="80" w:after="80" w:line="240" w:lineRule="auto"/>
    </w:pPr>
    <w:rPr>
      <w:rFonts w:ascii="Arial" w:eastAsia="Times New Roman" w:hAnsi="Arial" w:cs="Times New Roman"/>
      <w:szCs w:val="20"/>
    </w:rPr>
  </w:style>
  <w:style w:type="paragraph" w:customStyle="1" w:styleId="0-">
    <w:name w:val="Таблица 0-ж"/>
    <w:basedOn w:val="0"/>
    <w:rsid w:val="00C613AE"/>
    <w:rPr>
      <w:b/>
    </w:rPr>
  </w:style>
  <w:style w:type="paragraph" w:customStyle="1" w:styleId="-">
    <w:name w:val="Раздел-табл заг"/>
    <w:basedOn w:val="a"/>
    <w:rsid w:val="00C613AE"/>
    <w:pPr>
      <w:keepNext/>
      <w:pBdr>
        <w:top w:val="single" w:sz="6" w:space="4" w:color="FFFFFF"/>
        <w:bottom w:val="single" w:sz="6" w:space="4" w:color="FFFFFF"/>
      </w:pBdr>
      <w:spacing w:before="360" w:after="0" w:line="288" w:lineRule="auto"/>
      <w:ind w:left="1701"/>
      <w:outlineLvl w:val="2"/>
    </w:pPr>
    <w:rPr>
      <w:rFonts w:ascii="Arial" w:eastAsia="Times New Roman" w:hAnsi="Arial" w:cs="Times New Roman"/>
      <w:b/>
      <w:caps/>
      <w:sz w:val="26"/>
      <w:szCs w:val="20"/>
    </w:rPr>
  </w:style>
  <w:style w:type="character" w:customStyle="1" w:styleId="31">
    <w:name w:val="Основной текст (3)_"/>
    <w:basedOn w:val="a0"/>
    <w:link w:val="32"/>
    <w:rsid w:val="006D6B70"/>
    <w:rPr>
      <w:rFonts w:ascii="Times New Roman" w:eastAsia="Times New Roman" w:hAnsi="Times New Roman" w:cs="Times New Roman"/>
      <w:spacing w:val="3"/>
      <w:shd w:val="clear" w:color="auto" w:fill="FFFFFF"/>
    </w:rPr>
  </w:style>
  <w:style w:type="paragraph" w:customStyle="1" w:styleId="32">
    <w:name w:val="Основной текст (3)"/>
    <w:basedOn w:val="a"/>
    <w:link w:val="31"/>
    <w:rsid w:val="006D6B70"/>
    <w:pPr>
      <w:widowControl w:val="0"/>
      <w:shd w:val="clear" w:color="auto" w:fill="FFFFFF"/>
      <w:spacing w:after="0" w:line="306" w:lineRule="exact"/>
      <w:jc w:val="center"/>
    </w:pPr>
    <w:rPr>
      <w:rFonts w:ascii="Times New Roman" w:eastAsia="Times New Roman" w:hAnsi="Times New Roman" w:cs="Times New Roman"/>
      <w:spacing w:val="3"/>
    </w:rPr>
  </w:style>
  <w:style w:type="character" w:customStyle="1" w:styleId="40">
    <w:name w:val="Заголовок 4 Знак"/>
    <w:basedOn w:val="a0"/>
    <w:link w:val="4"/>
    <w:uiPriority w:val="9"/>
    <w:rsid w:val="001E7B16"/>
    <w:rPr>
      <w:rFonts w:ascii="Times New Roman" w:eastAsiaTheme="majorEastAsia" w:hAnsi="Times New Roman" w:cs="Times New Roman"/>
      <w:b/>
      <w:bCs/>
      <w:iCs/>
      <w:color w:val="000000"/>
      <w:sz w:val="28"/>
      <w:szCs w:val="28"/>
    </w:rPr>
  </w:style>
  <w:style w:type="paragraph" w:styleId="ab">
    <w:name w:val="No Spacing"/>
    <w:link w:val="ac"/>
    <w:autoRedefine/>
    <w:uiPriority w:val="1"/>
    <w:qFormat/>
    <w:rsid w:val="009335E9"/>
    <w:pPr>
      <w:spacing w:after="0" w:line="240" w:lineRule="auto"/>
    </w:pPr>
    <w:rPr>
      <w:rFonts w:ascii="Times New Roman" w:eastAsia="Calibri" w:hAnsi="Times New Roman" w:cs="Times New Roman"/>
      <w:sz w:val="24"/>
      <w:szCs w:val="24"/>
    </w:rPr>
  </w:style>
  <w:style w:type="character" w:customStyle="1" w:styleId="apple-converted-space">
    <w:name w:val="apple-converted-space"/>
    <w:basedOn w:val="a0"/>
    <w:rsid w:val="00941A47"/>
  </w:style>
  <w:style w:type="paragraph" w:styleId="ad">
    <w:name w:val="header"/>
    <w:basedOn w:val="a"/>
    <w:link w:val="ae"/>
    <w:uiPriority w:val="99"/>
    <w:unhideWhenUsed/>
    <w:rsid w:val="00AD24BA"/>
    <w:pPr>
      <w:tabs>
        <w:tab w:val="center" w:pos="4677"/>
        <w:tab w:val="right" w:pos="9355"/>
      </w:tabs>
      <w:spacing w:after="0" w:line="240" w:lineRule="auto"/>
    </w:pPr>
  </w:style>
  <w:style w:type="character" w:customStyle="1" w:styleId="ae">
    <w:name w:val="Верхний колонтитул Знак"/>
    <w:basedOn w:val="a0"/>
    <w:link w:val="ad"/>
    <w:uiPriority w:val="99"/>
    <w:rsid w:val="00AD24BA"/>
  </w:style>
  <w:style w:type="paragraph" w:styleId="af">
    <w:name w:val="footer"/>
    <w:basedOn w:val="a"/>
    <w:link w:val="af0"/>
    <w:uiPriority w:val="99"/>
    <w:unhideWhenUsed/>
    <w:rsid w:val="00AD24BA"/>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AD24BA"/>
  </w:style>
  <w:style w:type="character" w:styleId="af1">
    <w:name w:val="annotation reference"/>
    <w:basedOn w:val="a0"/>
    <w:uiPriority w:val="99"/>
    <w:semiHidden/>
    <w:unhideWhenUsed/>
    <w:rsid w:val="005B5977"/>
    <w:rPr>
      <w:sz w:val="16"/>
      <w:szCs w:val="16"/>
    </w:rPr>
  </w:style>
  <w:style w:type="paragraph" w:styleId="af2">
    <w:name w:val="annotation text"/>
    <w:basedOn w:val="a"/>
    <w:link w:val="af3"/>
    <w:uiPriority w:val="99"/>
    <w:semiHidden/>
    <w:unhideWhenUsed/>
    <w:rsid w:val="005B5977"/>
    <w:pPr>
      <w:spacing w:line="240" w:lineRule="auto"/>
    </w:pPr>
    <w:rPr>
      <w:sz w:val="20"/>
      <w:szCs w:val="20"/>
    </w:rPr>
  </w:style>
  <w:style w:type="character" w:customStyle="1" w:styleId="af3">
    <w:name w:val="Текст примечания Знак"/>
    <w:basedOn w:val="a0"/>
    <w:link w:val="af2"/>
    <w:uiPriority w:val="99"/>
    <w:semiHidden/>
    <w:rsid w:val="005B5977"/>
    <w:rPr>
      <w:sz w:val="20"/>
      <w:szCs w:val="20"/>
    </w:rPr>
  </w:style>
  <w:style w:type="paragraph" w:styleId="af4">
    <w:name w:val="annotation subject"/>
    <w:basedOn w:val="af2"/>
    <w:next w:val="af2"/>
    <w:link w:val="af5"/>
    <w:uiPriority w:val="99"/>
    <w:semiHidden/>
    <w:unhideWhenUsed/>
    <w:rsid w:val="005B5977"/>
    <w:rPr>
      <w:b/>
      <w:bCs/>
    </w:rPr>
  </w:style>
  <w:style w:type="character" w:customStyle="1" w:styleId="af5">
    <w:name w:val="Тема примечания Знак"/>
    <w:basedOn w:val="af3"/>
    <w:link w:val="af4"/>
    <w:uiPriority w:val="99"/>
    <w:semiHidden/>
    <w:rsid w:val="005B5977"/>
    <w:rPr>
      <w:b/>
      <w:bCs/>
      <w:sz w:val="20"/>
      <w:szCs w:val="20"/>
    </w:rPr>
  </w:style>
  <w:style w:type="character" w:customStyle="1" w:styleId="FontStyle22">
    <w:name w:val="Font Style22"/>
    <w:rsid w:val="00EA10B8"/>
    <w:rPr>
      <w:rFonts w:ascii="Times New Roman" w:hAnsi="Times New Roman" w:cs="Times New Roman"/>
      <w:sz w:val="20"/>
      <w:szCs w:val="20"/>
    </w:rPr>
  </w:style>
  <w:style w:type="paragraph" w:customStyle="1" w:styleId="Style3">
    <w:name w:val="Style3"/>
    <w:basedOn w:val="a"/>
    <w:rsid w:val="00EA10B8"/>
    <w:pPr>
      <w:widowControl w:val="0"/>
      <w:autoSpaceDE w:val="0"/>
      <w:autoSpaceDN w:val="0"/>
      <w:adjustRightInd w:val="0"/>
      <w:spacing w:after="0" w:line="228" w:lineRule="exact"/>
      <w:ind w:firstLine="398"/>
      <w:jc w:val="both"/>
    </w:pPr>
    <w:rPr>
      <w:rFonts w:ascii="Microsoft Sans Serif" w:eastAsia="Times New Roman" w:hAnsi="Microsoft Sans Serif" w:cs="Times New Roman"/>
      <w:sz w:val="24"/>
      <w:szCs w:val="24"/>
    </w:rPr>
  </w:style>
  <w:style w:type="character" w:customStyle="1" w:styleId="FontStyle23">
    <w:name w:val="Font Style23"/>
    <w:basedOn w:val="a0"/>
    <w:rsid w:val="00EA10B8"/>
    <w:rPr>
      <w:rFonts w:ascii="Times New Roman" w:hAnsi="Times New Roman" w:cs="Times New Roman"/>
      <w:b/>
      <w:bCs/>
      <w:sz w:val="20"/>
      <w:szCs w:val="20"/>
    </w:rPr>
  </w:style>
  <w:style w:type="paragraph" w:customStyle="1" w:styleId="Style5">
    <w:name w:val="Style5"/>
    <w:basedOn w:val="a"/>
    <w:rsid w:val="00EA10B8"/>
    <w:pPr>
      <w:widowControl w:val="0"/>
      <w:autoSpaceDE w:val="0"/>
      <w:autoSpaceDN w:val="0"/>
      <w:adjustRightInd w:val="0"/>
      <w:spacing w:after="0" w:line="240" w:lineRule="auto"/>
      <w:jc w:val="both"/>
    </w:pPr>
    <w:rPr>
      <w:rFonts w:ascii="Microsoft Sans Serif" w:eastAsia="Times New Roman" w:hAnsi="Microsoft Sans Serif" w:cs="Times New Roman"/>
      <w:sz w:val="24"/>
      <w:szCs w:val="24"/>
    </w:rPr>
  </w:style>
  <w:style w:type="character" w:customStyle="1" w:styleId="FontStyle29">
    <w:name w:val="Font Style29"/>
    <w:basedOn w:val="a0"/>
    <w:rsid w:val="00EA10B8"/>
    <w:rPr>
      <w:rFonts w:ascii="Trebuchet MS" w:hAnsi="Trebuchet MS" w:cs="Trebuchet MS"/>
      <w:i/>
      <w:iCs/>
      <w:sz w:val="20"/>
      <w:szCs w:val="20"/>
    </w:rPr>
  </w:style>
  <w:style w:type="character" w:customStyle="1" w:styleId="FontStyle30">
    <w:name w:val="Font Style30"/>
    <w:basedOn w:val="a0"/>
    <w:rsid w:val="00EA10B8"/>
    <w:rPr>
      <w:rFonts w:ascii="Times New Roman" w:hAnsi="Times New Roman" w:cs="Times New Roman"/>
      <w:b/>
      <w:bCs/>
      <w:i/>
      <w:iCs/>
      <w:sz w:val="18"/>
      <w:szCs w:val="18"/>
    </w:rPr>
  </w:style>
  <w:style w:type="character" w:customStyle="1" w:styleId="FontStyle31">
    <w:name w:val="Font Style31"/>
    <w:basedOn w:val="a0"/>
    <w:rsid w:val="00EA10B8"/>
    <w:rPr>
      <w:rFonts w:ascii="Times New Roman" w:hAnsi="Times New Roman" w:cs="Times New Roman"/>
      <w:b/>
      <w:bCs/>
      <w:i/>
      <w:iCs/>
      <w:spacing w:val="20"/>
      <w:sz w:val="16"/>
      <w:szCs w:val="16"/>
    </w:rPr>
  </w:style>
  <w:style w:type="paragraph" w:customStyle="1" w:styleId="Style6">
    <w:name w:val="Style6"/>
    <w:basedOn w:val="a"/>
    <w:rsid w:val="00EA10B8"/>
    <w:pPr>
      <w:widowControl w:val="0"/>
      <w:autoSpaceDE w:val="0"/>
      <w:autoSpaceDN w:val="0"/>
      <w:adjustRightInd w:val="0"/>
      <w:spacing w:after="0" w:line="235" w:lineRule="exact"/>
      <w:ind w:hanging="202"/>
      <w:jc w:val="both"/>
    </w:pPr>
    <w:rPr>
      <w:rFonts w:ascii="Microsoft Sans Serif" w:eastAsia="Times New Roman" w:hAnsi="Microsoft Sans Serif" w:cs="Times New Roman"/>
      <w:sz w:val="24"/>
      <w:szCs w:val="24"/>
    </w:rPr>
  </w:style>
  <w:style w:type="paragraph" w:customStyle="1" w:styleId="xl46">
    <w:name w:val="xl46"/>
    <w:basedOn w:val="a"/>
    <w:rsid w:val="001A6EA3"/>
    <w:pPr>
      <w:pBdr>
        <w:left w:val="single" w:sz="6" w:space="0" w:color="auto"/>
        <w:bottom w:val="single" w:sz="6" w:space="0" w:color="auto"/>
      </w:pBdr>
      <w:spacing w:before="100" w:after="100" w:line="240" w:lineRule="auto"/>
      <w:jc w:val="both"/>
    </w:pPr>
    <w:rPr>
      <w:rFonts w:ascii="Bookman Old Style" w:eastAsia="Times New Roman" w:hAnsi="Bookman Old Style" w:cs="Times New Roman"/>
      <w:b/>
      <w:sz w:val="24"/>
      <w:szCs w:val="20"/>
    </w:rPr>
  </w:style>
  <w:style w:type="paragraph" w:customStyle="1" w:styleId="ConsPlusNormal">
    <w:name w:val="ConsPlusNormal"/>
    <w:rsid w:val="00740E6D"/>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10">
    <w:name w:val="Заголовок 1 Знак"/>
    <w:basedOn w:val="a0"/>
    <w:link w:val="1"/>
    <w:uiPriority w:val="9"/>
    <w:rsid w:val="0057549E"/>
    <w:rPr>
      <w:rFonts w:ascii="Cambria" w:eastAsia="Times New Roman" w:hAnsi="Cambria" w:cs="Times New Roman"/>
      <w:b/>
      <w:bCs/>
      <w:kern w:val="32"/>
      <w:sz w:val="32"/>
      <w:szCs w:val="32"/>
    </w:rPr>
  </w:style>
  <w:style w:type="character" w:styleId="af6">
    <w:name w:val="Hyperlink"/>
    <w:basedOn w:val="a0"/>
    <w:uiPriority w:val="99"/>
    <w:unhideWhenUsed/>
    <w:rsid w:val="005A1E5B"/>
    <w:rPr>
      <w:color w:val="0000FF"/>
      <w:u w:val="single"/>
    </w:rPr>
  </w:style>
  <w:style w:type="paragraph" w:styleId="af7">
    <w:name w:val="Body Text Indent"/>
    <w:basedOn w:val="a"/>
    <w:link w:val="af8"/>
    <w:rsid w:val="005A1E5B"/>
    <w:pPr>
      <w:spacing w:after="0" w:line="240" w:lineRule="auto"/>
      <w:jc w:val="center"/>
    </w:pPr>
    <w:rPr>
      <w:rFonts w:ascii="Arial" w:eastAsia="Times New Roman" w:hAnsi="Arial" w:cs="Times New Roman"/>
      <w:sz w:val="18"/>
      <w:szCs w:val="20"/>
    </w:rPr>
  </w:style>
  <w:style w:type="character" w:customStyle="1" w:styleId="af8">
    <w:name w:val="Основной текст с отступом Знак"/>
    <w:basedOn w:val="a0"/>
    <w:link w:val="af7"/>
    <w:rsid w:val="005A1E5B"/>
    <w:rPr>
      <w:rFonts w:ascii="Arial" w:eastAsia="Times New Roman" w:hAnsi="Arial" w:cs="Times New Roman"/>
      <w:sz w:val="18"/>
      <w:szCs w:val="20"/>
      <w:lang w:eastAsia="ru-RU"/>
    </w:rPr>
  </w:style>
  <w:style w:type="paragraph" w:styleId="af9">
    <w:name w:val="Title"/>
    <w:basedOn w:val="a"/>
    <w:link w:val="afa"/>
    <w:qFormat/>
    <w:rsid w:val="009E0E74"/>
    <w:pPr>
      <w:spacing w:after="0" w:line="240" w:lineRule="auto"/>
      <w:jc w:val="center"/>
    </w:pPr>
    <w:rPr>
      <w:rFonts w:ascii="Times New Roman" w:eastAsia="Times New Roman" w:hAnsi="Times New Roman" w:cs="Times New Roman"/>
      <w:b/>
      <w:bCs/>
      <w:sz w:val="32"/>
      <w:szCs w:val="32"/>
    </w:rPr>
  </w:style>
  <w:style w:type="character" w:customStyle="1" w:styleId="afa">
    <w:name w:val="Заголовок Знак"/>
    <w:basedOn w:val="a0"/>
    <w:link w:val="af9"/>
    <w:rsid w:val="009E0E74"/>
    <w:rPr>
      <w:rFonts w:ascii="Times New Roman" w:eastAsia="Times New Roman" w:hAnsi="Times New Roman" w:cs="Times New Roman"/>
      <w:b/>
      <w:bCs/>
      <w:sz w:val="32"/>
      <w:szCs w:val="32"/>
      <w:lang w:eastAsia="ru-RU"/>
    </w:rPr>
  </w:style>
  <w:style w:type="paragraph" w:customStyle="1" w:styleId="Default">
    <w:name w:val="Default"/>
    <w:rsid w:val="00DD0080"/>
    <w:pPr>
      <w:autoSpaceDE w:val="0"/>
      <w:autoSpaceDN w:val="0"/>
      <w:adjustRightInd w:val="0"/>
      <w:spacing w:after="0" w:line="240" w:lineRule="auto"/>
    </w:pPr>
    <w:rPr>
      <w:rFonts w:ascii="Times New Roman" w:hAnsi="Times New Roman" w:cs="Times New Roman"/>
      <w:color w:val="000000"/>
      <w:sz w:val="24"/>
      <w:szCs w:val="24"/>
    </w:rPr>
  </w:style>
  <w:style w:type="paragraph" w:styleId="afb">
    <w:name w:val="Body Text"/>
    <w:basedOn w:val="a"/>
    <w:link w:val="afc"/>
    <w:uiPriority w:val="99"/>
    <w:unhideWhenUsed/>
    <w:rsid w:val="008D369F"/>
    <w:pPr>
      <w:spacing w:after="120"/>
    </w:pPr>
  </w:style>
  <w:style w:type="character" w:customStyle="1" w:styleId="afc">
    <w:name w:val="Основной текст Знак"/>
    <w:basedOn w:val="a0"/>
    <w:link w:val="afb"/>
    <w:uiPriority w:val="99"/>
    <w:rsid w:val="008D369F"/>
  </w:style>
  <w:style w:type="paragraph" w:styleId="33">
    <w:name w:val="Body Text 3"/>
    <w:basedOn w:val="a"/>
    <w:link w:val="34"/>
    <w:uiPriority w:val="99"/>
    <w:semiHidden/>
    <w:unhideWhenUsed/>
    <w:rsid w:val="00394D55"/>
    <w:pPr>
      <w:spacing w:after="120"/>
    </w:pPr>
    <w:rPr>
      <w:sz w:val="16"/>
      <w:szCs w:val="16"/>
    </w:rPr>
  </w:style>
  <w:style w:type="character" w:customStyle="1" w:styleId="34">
    <w:name w:val="Основной текст 3 Знак"/>
    <w:basedOn w:val="a0"/>
    <w:link w:val="33"/>
    <w:uiPriority w:val="99"/>
    <w:semiHidden/>
    <w:rsid w:val="00394D55"/>
    <w:rPr>
      <w:sz w:val="16"/>
      <w:szCs w:val="16"/>
    </w:rPr>
  </w:style>
  <w:style w:type="character" w:customStyle="1" w:styleId="20">
    <w:name w:val="Заголовок 2 Знак"/>
    <w:basedOn w:val="a0"/>
    <w:link w:val="2"/>
    <w:uiPriority w:val="9"/>
    <w:rsid w:val="005249F4"/>
    <w:rPr>
      <w:rFonts w:asciiTheme="majorHAnsi" w:eastAsiaTheme="majorEastAsia" w:hAnsiTheme="majorHAnsi" w:cstheme="majorBidi"/>
      <w:b/>
      <w:bCs/>
      <w:color w:val="4F81BD" w:themeColor="accent1"/>
      <w:sz w:val="26"/>
      <w:szCs w:val="26"/>
    </w:rPr>
  </w:style>
  <w:style w:type="paragraph" w:styleId="afd">
    <w:name w:val="TOC Heading"/>
    <w:basedOn w:val="1"/>
    <w:next w:val="a"/>
    <w:uiPriority w:val="39"/>
    <w:unhideWhenUsed/>
    <w:qFormat/>
    <w:rsid w:val="00A03589"/>
    <w:pPr>
      <w:keepLines/>
      <w:spacing w:before="480" w:after="0"/>
      <w:jc w:val="left"/>
      <w:outlineLvl w:val="9"/>
    </w:pPr>
    <w:rPr>
      <w:rFonts w:asciiTheme="majorHAnsi" w:eastAsiaTheme="majorEastAsia" w:hAnsiTheme="majorHAnsi" w:cstheme="majorBidi"/>
      <w:color w:val="365F91" w:themeColor="accent1" w:themeShade="BF"/>
      <w:kern w:val="0"/>
      <w:sz w:val="28"/>
      <w:szCs w:val="28"/>
    </w:rPr>
  </w:style>
  <w:style w:type="paragraph" w:styleId="11">
    <w:name w:val="toc 1"/>
    <w:basedOn w:val="a"/>
    <w:next w:val="a"/>
    <w:autoRedefine/>
    <w:uiPriority w:val="39"/>
    <w:unhideWhenUsed/>
    <w:rsid w:val="00A03589"/>
    <w:pPr>
      <w:spacing w:after="100"/>
    </w:pPr>
  </w:style>
  <w:style w:type="paragraph" w:styleId="21">
    <w:name w:val="toc 2"/>
    <w:basedOn w:val="a"/>
    <w:next w:val="a"/>
    <w:autoRedefine/>
    <w:uiPriority w:val="39"/>
    <w:unhideWhenUsed/>
    <w:rsid w:val="00A03589"/>
    <w:pPr>
      <w:spacing w:after="100"/>
      <w:ind w:left="220"/>
    </w:pPr>
  </w:style>
  <w:style w:type="paragraph" w:styleId="35">
    <w:name w:val="toc 3"/>
    <w:basedOn w:val="a"/>
    <w:next w:val="a"/>
    <w:autoRedefine/>
    <w:uiPriority w:val="39"/>
    <w:unhideWhenUsed/>
    <w:rsid w:val="00A03589"/>
    <w:pPr>
      <w:spacing w:after="100"/>
      <w:ind w:left="440"/>
    </w:pPr>
  </w:style>
  <w:style w:type="character" w:styleId="afe">
    <w:name w:val="Strong"/>
    <w:qFormat/>
    <w:rsid w:val="003B06A0"/>
    <w:rPr>
      <w:b/>
      <w:bCs/>
    </w:rPr>
  </w:style>
  <w:style w:type="character" w:styleId="aff">
    <w:name w:val="Emphasis"/>
    <w:uiPriority w:val="20"/>
    <w:qFormat/>
    <w:rsid w:val="003B06A0"/>
    <w:rPr>
      <w:i/>
      <w:iCs/>
    </w:rPr>
  </w:style>
  <w:style w:type="paragraph" w:styleId="aff0">
    <w:name w:val="caption"/>
    <w:basedOn w:val="a"/>
    <w:next w:val="a"/>
    <w:uiPriority w:val="35"/>
    <w:unhideWhenUsed/>
    <w:qFormat/>
    <w:rsid w:val="001F0A74"/>
    <w:pPr>
      <w:spacing w:line="240" w:lineRule="auto"/>
    </w:pPr>
    <w:rPr>
      <w:b/>
      <w:bCs/>
      <w:color w:val="4F81BD" w:themeColor="accent1"/>
      <w:sz w:val="18"/>
      <w:szCs w:val="18"/>
    </w:rPr>
  </w:style>
  <w:style w:type="paragraph" w:customStyle="1" w:styleId="ConsPlusTitle">
    <w:name w:val="ConsPlusTitle"/>
    <w:rsid w:val="00F97DBD"/>
    <w:pPr>
      <w:autoSpaceDE w:val="0"/>
      <w:autoSpaceDN w:val="0"/>
      <w:adjustRightInd w:val="0"/>
      <w:spacing w:after="0" w:line="240" w:lineRule="auto"/>
    </w:pPr>
    <w:rPr>
      <w:rFonts w:ascii="Arial" w:eastAsiaTheme="minorHAnsi" w:hAnsi="Arial" w:cs="Arial"/>
      <w:b/>
      <w:bCs/>
      <w:sz w:val="20"/>
      <w:szCs w:val="20"/>
      <w:lang w:eastAsia="en-US"/>
    </w:rPr>
  </w:style>
  <w:style w:type="character" w:customStyle="1" w:styleId="FontStyle12">
    <w:name w:val="Font Style12"/>
    <w:basedOn w:val="a0"/>
    <w:uiPriority w:val="99"/>
    <w:rsid w:val="00F97DBD"/>
    <w:rPr>
      <w:rFonts w:ascii="Times New Roman" w:hAnsi="Times New Roman" w:cs="Times New Roman"/>
      <w:sz w:val="22"/>
      <w:szCs w:val="22"/>
    </w:rPr>
  </w:style>
  <w:style w:type="paragraph" w:customStyle="1" w:styleId="HeaderEven">
    <w:name w:val="Header Even"/>
    <w:basedOn w:val="ab"/>
    <w:qFormat/>
    <w:rsid w:val="006C5928"/>
    <w:pPr>
      <w:pBdr>
        <w:bottom w:val="single" w:sz="4" w:space="1" w:color="4F81BD" w:themeColor="accent1"/>
      </w:pBdr>
    </w:pPr>
    <w:rPr>
      <w:rFonts w:asciiTheme="minorHAnsi" w:eastAsiaTheme="minorEastAsia" w:hAnsiTheme="minorHAnsi" w:cstheme="minorBidi"/>
      <w:b/>
      <w:bCs/>
      <w:color w:val="1F497D" w:themeColor="text2"/>
      <w:sz w:val="20"/>
      <w:szCs w:val="23"/>
      <w:lang w:eastAsia="ja-JP"/>
    </w:rPr>
  </w:style>
  <w:style w:type="table" w:customStyle="1" w:styleId="12">
    <w:name w:val="Светлый список1"/>
    <w:basedOn w:val="a1"/>
    <w:uiPriority w:val="61"/>
    <w:rsid w:val="00B60C1E"/>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22">
    <w:name w:val="Календарь 2"/>
    <w:basedOn w:val="a1"/>
    <w:uiPriority w:val="99"/>
    <w:qFormat/>
    <w:rsid w:val="008516C4"/>
    <w:pPr>
      <w:spacing w:after="0" w:line="240" w:lineRule="auto"/>
      <w:jc w:val="center"/>
    </w:pPr>
    <w:rPr>
      <w:sz w:val="28"/>
    </w:rPr>
    <w:tblPr>
      <w:tblBorders>
        <w:insideV w:val="single" w:sz="4" w:space="0" w:color="95B3D7" w:themeColor="accent1" w:themeTint="99"/>
      </w:tblBorders>
    </w:tblPr>
    <w:tblStylePr w:type="firstRow">
      <w:rPr>
        <w:rFonts w:asciiTheme="majorHAnsi" w:hAnsiTheme="majorHAnsi"/>
        <w:b w:val="0"/>
        <w:i w:val="0"/>
        <w:caps/>
        <w:smallCaps w:val="0"/>
        <w:color w:val="4F81BD" w:themeColor="accent1"/>
        <w:spacing w:val="20"/>
        <w:sz w:val="32"/>
      </w:rPr>
      <w:tblPr/>
      <w:tcPr>
        <w:tcBorders>
          <w:top w:val="nil"/>
          <w:left w:val="nil"/>
          <w:bottom w:val="nil"/>
          <w:right w:val="nil"/>
          <w:insideH w:val="nil"/>
          <w:insideV w:val="nil"/>
          <w:tl2br w:val="nil"/>
          <w:tr2bl w:val="nil"/>
        </w:tcBorders>
      </w:tcPr>
    </w:tblStylePr>
  </w:style>
  <w:style w:type="character" w:customStyle="1" w:styleId="50">
    <w:name w:val="Заголовок 5 Знак"/>
    <w:basedOn w:val="a0"/>
    <w:link w:val="5"/>
    <w:uiPriority w:val="9"/>
    <w:rsid w:val="00493F3E"/>
    <w:rPr>
      <w:rFonts w:asciiTheme="majorHAnsi" w:eastAsiaTheme="majorEastAsia" w:hAnsiTheme="majorHAnsi" w:cstheme="majorBidi"/>
      <w:color w:val="243F60" w:themeColor="accent1" w:themeShade="7F"/>
    </w:rPr>
  </w:style>
  <w:style w:type="character" w:customStyle="1" w:styleId="30">
    <w:name w:val="Заголовок 3 Знак"/>
    <w:basedOn w:val="a0"/>
    <w:link w:val="3"/>
    <w:uiPriority w:val="9"/>
    <w:rsid w:val="00FF6462"/>
    <w:rPr>
      <w:rFonts w:asciiTheme="majorHAnsi" w:eastAsiaTheme="majorEastAsia" w:hAnsiTheme="majorHAnsi" w:cstheme="majorBidi"/>
      <w:b/>
      <w:bCs/>
      <w:color w:val="4F81BD" w:themeColor="accent1"/>
    </w:rPr>
  </w:style>
  <w:style w:type="character" w:styleId="aff1">
    <w:name w:val="FollowedHyperlink"/>
    <w:basedOn w:val="a0"/>
    <w:uiPriority w:val="99"/>
    <w:semiHidden/>
    <w:unhideWhenUsed/>
    <w:rsid w:val="00945EE9"/>
    <w:rPr>
      <w:color w:val="800080" w:themeColor="followedHyperlink"/>
      <w:u w:val="single"/>
    </w:rPr>
  </w:style>
  <w:style w:type="character" w:customStyle="1" w:styleId="a9">
    <w:name w:val="Обычный (веб) Знак"/>
    <w:basedOn w:val="a0"/>
    <w:link w:val="a8"/>
    <w:uiPriority w:val="99"/>
    <w:rsid w:val="006D3448"/>
    <w:rPr>
      <w:rFonts w:ascii="Times New Roman" w:eastAsia="Times New Roman" w:hAnsi="Times New Roman" w:cs="Times New Roman"/>
      <w:sz w:val="24"/>
      <w:szCs w:val="24"/>
    </w:rPr>
  </w:style>
  <w:style w:type="paragraph" w:customStyle="1" w:styleId="13">
    <w:name w:val="Обычный1"/>
    <w:rsid w:val="0016535C"/>
    <w:pPr>
      <w:widowControl w:val="0"/>
      <w:snapToGrid w:val="0"/>
      <w:spacing w:after="0" w:line="240" w:lineRule="auto"/>
    </w:pPr>
    <w:rPr>
      <w:rFonts w:ascii="Times New Roman" w:eastAsia="Times New Roman" w:hAnsi="Times New Roman" w:cs="Times New Roman"/>
      <w:sz w:val="20"/>
      <w:szCs w:val="20"/>
    </w:rPr>
  </w:style>
  <w:style w:type="character" w:customStyle="1" w:styleId="23">
    <w:name w:val="Основной текст (2)_"/>
    <w:basedOn w:val="a0"/>
    <w:link w:val="210"/>
    <w:uiPriority w:val="99"/>
    <w:locked/>
    <w:rsid w:val="0038585E"/>
    <w:rPr>
      <w:rFonts w:ascii="Times New Roman" w:hAnsi="Times New Roman" w:cs="Times New Roman"/>
      <w:sz w:val="28"/>
      <w:szCs w:val="28"/>
      <w:shd w:val="clear" w:color="auto" w:fill="FFFFFF"/>
    </w:rPr>
  </w:style>
  <w:style w:type="paragraph" w:customStyle="1" w:styleId="210">
    <w:name w:val="Основной текст (2)1"/>
    <w:basedOn w:val="a"/>
    <w:link w:val="23"/>
    <w:uiPriority w:val="99"/>
    <w:rsid w:val="0038585E"/>
    <w:pPr>
      <w:widowControl w:val="0"/>
      <w:shd w:val="clear" w:color="auto" w:fill="FFFFFF"/>
      <w:spacing w:after="0" w:line="480" w:lineRule="exact"/>
      <w:ind w:hanging="360"/>
      <w:jc w:val="both"/>
    </w:pPr>
    <w:rPr>
      <w:rFonts w:ascii="Times New Roman" w:hAnsi="Times New Roman" w:cs="Times New Roman"/>
      <w:sz w:val="28"/>
      <w:szCs w:val="28"/>
    </w:rPr>
  </w:style>
  <w:style w:type="character" w:customStyle="1" w:styleId="ac">
    <w:name w:val="Без интервала Знак"/>
    <w:basedOn w:val="a0"/>
    <w:link w:val="ab"/>
    <w:uiPriority w:val="1"/>
    <w:locked/>
    <w:rsid w:val="00824460"/>
    <w:rPr>
      <w:rFonts w:ascii="Times New Roman" w:eastAsia="Calibri" w:hAnsi="Times New Roman" w:cs="Times New Roman"/>
      <w:sz w:val="24"/>
      <w:szCs w:val="24"/>
    </w:rPr>
  </w:style>
  <w:style w:type="paragraph" w:customStyle="1" w:styleId="rtejustify">
    <w:name w:val="rtejustify"/>
    <w:basedOn w:val="a"/>
    <w:rsid w:val="00FB194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245223">
      <w:bodyDiv w:val="1"/>
      <w:marLeft w:val="0"/>
      <w:marRight w:val="0"/>
      <w:marTop w:val="0"/>
      <w:marBottom w:val="0"/>
      <w:divBdr>
        <w:top w:val="none" w:sz="0" w:space="0" w:color="auto"/>
        <w:left w:val="none" w:sz="0" w:space="0" w:color="auto"/>
        <w:bottom w:val="none" w:sz="0" w:space="0" w:color="auto"/>
        <w:right w:val="none" w:sz="0" w:space="0" w:color="auto"/>
      </w:divBdr>
    </w:div>
    <w:div w:id="73012963">
      <w:bodyDiv w:val="1"/>
      <w:marLeft w:val="0"/>
      <w:marRight w:val="0"/>
      <w:marTop w:val="0"/>
      <w:marBottom w:val="0"/>
      <w:divBdr>
        <w:top w:val="none" w:sz="0" w:space="0" w:color="auto"/>
        <w:left w:val="none" w:sz="0" w:space="0" w:color="auto"/>
        <w:bottom w:val="none" w:sz="0" w:space="0" w:color="auto"/>
        <w:right w:val="none" w:sz="0" w:space="0" w:color="auto"/>
      </w:divBdr>
    </w:div>
    <w:div w:id="104160526">
      <w:bodyDiv w:val="1"/>
      <w:marLeft w:val="0"/>
      <w:marRight w:val="0"/>
      <w:marTop w:val="0"/>
      <w:marBottom w:val="0"/>
      <w:divBdr>
        <w:top w:val="none" w:sz="0" w:space="0" w:color="auto"/>
        <w:left w:val="none" w:sz="0" w:space="0" w:color="auto"/>
        <w:bottom w:val="none" w:sz="0" w:space="0" w:color="auto"/>
        <w:right w:val="none" w:sz="0" w:space="0" w:color="auto"/>
      </w:divBdr>
    </w:div>
    <w:div w:id="147748127">
      <w:bodyDiv w:val="1"/>
      <w:marLeft w:val="0"/>
      <w:marRight w:val="0"/>
      <w:marTop w:val="0"/>
      <w:marBottom w:val="0"/>
      <w:divBdr>
        <w:top w:val="none" w:sz="0" w:space="0" w:color="auto"/>
        <w:left w:val="none" w:sz="0" w:space="0" w:color="auto"/>
        <w:bottom w:val="none" w:sz="0" w:space="0" w:color="auto"/>
        <w:right w:val="none" w:sz="0" w:space="0" w:color="auto"/>
      </w:divBdr>
    </w:div>
    <w:div w:id="163012247">
      <w:bodyDiv w:val="1"/>
      <w:marLeft w:val="0"/>
      <w:marRight w:val="0"/>
      <w:marTop w:val="0"/>
      <w:marBottom w:val="0"/>
      <w:divBdr>
        <w:top w:val="none" w:sz="0" w:space="0" w:color="auto"/>
        <w:left w:val="none" w:sz="0" w:space="0" w:color="auto"/>
        <w:bottom w:val="none" w:sz="0" w:space="0" w:color="auto"/>
        <w:right w:val="none" w:sz="0" w:space="0" w:color="auto"/>
      </w:divBdr>
    </w:div>
    <w:div w:id="196626812">
      <w:bodyDiv w:val="1"/>
      <w:marLeft w:val="0"/>
      <w:marRight w:val="0"/>
      <w:marTop w:val="0"/>
      <w:marBottom w:val="0"/>
      <w:divBdr>
        <w:top w:val="none" w:sz="0" w:space="0" w:color="auto"/>
        <w:left w:val="none" w:sz="0" w:space="0" w:color="auto"/>
        <w:bottom w:val="none" w:sz="0" w:space="0" w:color="auto"/>
        <w:right w:val="none" w:sz="0" w:space="0" w:color="auto"/>
      </w:divBdr>
    </w:div>
    <w:div w:id="253787394">
      <w:bodyDiv w:val="1"/>
      <w:marLeft w:val="0"/>
      <w:marRight w:val="0"/>
      <w:marTop w:val="0"/>
      <w:marBottom w:val="0"/>
      <w:divBdr>
        <w:top w:val="none" w:sz="0" w:space="0" w:color="auto"/>
        <w:left w:val="none" w:sz="0" w:space="0" w:color="auto"/>
        <w:bottom w:val="none" w:sz="0" w:space="0" w:color="auto"/>
        <w:right w:val="none" w:sz="0" w:space="0" w:color="auto"/>
      </w:divBdr>
    </w:div>
    <w:div w:id="262496812">
      <w:bodyDiv w:val="1"/>
      <w:marLeft w:val="0"/>
      <w:marRight w:val="0"/>
      <w:marTop w:val="0"/>
      <w:marBottom w:val="0"/>
      <w:divBdr>
        <w:top w:val="none" w:sz="0" w:space="0" w:color="auto"/>
        <w:left w:val="none" w:sz="0" w:space="0" w:color="auto"/>
        <w:bottom w:val="none" w:sz="0" w:space="0" w:color="auto"/>
        <w:right w:val="none" w:sz="0" w:space="0" w:color="auto"/>
      </w:divBdr>
    </w:div>
    <w:div w:id="264386137">
      <w:bodyDiv w:val="1"/>
      <w:marLeft w:val="0"/>
      <w:marRight w:val="0"/>
      <w:marTop w:val="0"/>
      <w:marBottom w:val="0"/>
      <w:divBdr>
        <w:top w:val="none" w:sz="0" w:space="0" w:color="auto"/>
        <w:left w:val="none" w:sz="0" w:space="0" w:color="auto"/>
        <w:bottom w:val="none" w:sz="0" w:space="0" w:color="auto"/>
        <w:right w:val="none" w:sz="0" w:space="0" w:color="auto"/>
      </w:divBdr>
    </w:div>
    <w:div w:id="268124484">
      <w:bodyDiv w:val="1"/>
      <w:marLeft w:val="0"/>
      <w:marRight w:val="0"/>
      <w:marTop w:val="0"/>
      <w:marBottom w:val="0"/>
      <w:divBdr>
        <w:top w:val="none" w:sz="0" w:space="0" w:color="auto"/>
        <w:left w:val="none" w:sz="0" w:space="0" w:color="auto"/>
        <w:bottom w:val="none" w:sz="0" w:space="0" w:color="auto"/>
        <w:right w:val="none" w:sz="0" w:space="0" w:color="auto"/>
      </w:divBdr>
    </w:div>
    <w:div w:id="317153635">
      <w:bodyDiv w:val="1"/>
      <w:marLeft w:val="0"/>
      <w:marRight w:val="0"/>
      <w:marTop w:val="0"/>
      <w:marBottom w:val="0"/>
      <w:divBdr>
        <w:top w:val="none" w:sz="0" w:space="0" w:color="auto"/>
        <w:left w:val="none" w:sz="0" w:space="0" w:color="auto"/>
        <w:bottom w:val="none" w:sz="0" w:space="0" w:color="auto"/>
        <w:right w:val="none" w:sz="0" w:space="0" w:color="auto"/>
      </w:divBdr>
    </w:div>
    <w:div w:id="330068740">
      <w:bodyDiv w:val="1"/>
      <w:marLeft w:val="0"/>
      <w:marRight w:val="0"/>
      <w:marTop w:val="0"/>
      <w:marBottom w:val="0"/>
      <w:divBdr>
        <w:top w:val="none" w:sz="0" w:space="0" w:color="auto"/>
        <w:left w:val="none" w:sz="0" w:space="0" w:color="auto"/>
        <w:bottom w:val="none" w:sz="0" w:space="0" w:color="auto"/>
        <w:right w:val="none" w:sz="0" w:space="0" w:color="auto"/>
      </w:divBdr>
    </w:div>
    <w:div w:id="369184059">
      <w:bodyDiv w:val="1"/>
      <w:marLeft w:val="0"/>
      <w:marRight w:val="0"/>
      <w:marTop w:val="0"/>
      <w:marBottom w:val="0"/>
      <w:divBdr>
        <w:top w:val="none" w:sz="0" w:space="0" w:color="auto"/>
        <w:left w:val="none" w:sz="0" w:space="0" w:color="auto"/>
        <w:bottom w:val="none" w:sz="0" w:space="0" w:color="auto"/>
        <w:right w:val="none" w:sz="0" w:space="0" w:color="auto"/>
      </w:divBdr>
    </w:div>
    <w:div w:id="467162072">
      <w:bodyDiv w:val="1"/>
      <w:marLeft w:val="0"/>
      <w:marRight w:val="0"/>
      <w:marTop w:val="0"/>
      <w:marBottom w:val="0"/>
      <w:divBdr>
        <w:top w:val="none" w:sz="0" w:space="0" w:color="auto"/>
        <w:left w:val="none" w:sz="0" w:space="0" w:color="auto"/>
        <w:bottom w:val="none" w:sz="0" w:space="0" w:color="auto"/>
        <w:right w:val="none" w:sz="0" w:space="0" w:color="auto"/>
      </w:divBdr>
    </w:div>
    <w:div w:id="516581954">
      <w:bodyDiv w:val="1"/>
      <w:marLeft w:val="0"/>
      <w:marRight w:val="0"/>
      <w:marTop w:val="0"/>
      <w:marBottom w:val="0"/>
      <w:divBdr>
        <w:top w:val="none" w:sz="0" w:space="0" w:color="auto"/>
        <w:left w:val="none" w:sz="0" w:space="0" w:color="auto"/>
        <w:bottom w:val="none" w:sz="0" w:space="0" w:color="auto"/>
        <w:right w:val="none" w:sz="0" w:space="0" w:color="auto"/>
      </w:divBdr>
    </w:div>
    <w:div w:id="558130164">
      <w:bodyDiv w:val="1"/>
      <w:marLeft w:val="0"/>
      <w:marRight w:val="0"/>
      <w:marTop w:val="0"/>
      <w:marBottom w:val="0"/>
      <w:divBdr>
        <w:top w:val="none" w:sz="0" w:space="0" w:color="auto"/>
        <w:left w:val="none" w:sz="0" w:space="0" w:color="auto"/>
        <w:bottom w:val="none" w:sz="0" w:space="0" w:color="auto"/>
        <w:right w:val="none" w:sz="0" w:space="0" w:color="auto"/>
      </w:divBdr>
    </w:div>
    <w:div w:id="564418322">
      <w:bodyDiv w:val="1"/>
      <w:marLeft w:val="0"/>
      <w:marRight w:val="0"/>
      <w:marTop w:val="0"/>
      <w:marBottom w:val="0"/>
      <w:divBdr>
        <w:top w:val="none" w:sz="0" w:space="0" w:color="auto"/>
        <w:left w:val="none" w:sz="0" w:space="0" w:color="auto"/>
        <w:bottom w:val="none" w:sz="0" w:space="0" w:color="auto"/>
        <w:right w:val="none" w:sz="0" w:space="0" w:color="auto"/>
      </w:divBdr>
    </w:div>
    <w:div w:id="569192351">
      <w:bodyDiv w:val="1"/>
      <w:marLeft w:val="0"/>
      <w:marRight w:val="0"/>
      <w:marTop w:val="0"/>
      <w:marBottom w:val="0"/>
      <w:divBdr>
        <w:top w:val="none" w:sz="0" w:space="0" w:color="auto"/>
        <w:left w:val="none" w:sz="0" w:space="0" w:color="auto"/>
        <w:bottom w:val="none" w:sz="0" w:space="0" w:color="auto"/>
        <w:right w:val="none" w:sz="0" w:space="0" w:color="auto"/>
      </w:divBdr>
      <w:divsChild>
        <w:div w:id="134179905">
          <w:marLeft w:val="0"/>
          <w:marRight w:val="0"/>
          <w:marTop w:val="0"/>
          <w:marBottom w:val="117"/>
          <w:divBdr>
            <w:top w:val="none" w:sz="0" w:space="0" w:color="auto"/>
            <w:left w:val="none" w:sz="0" w:space="0" w:color="auto"/>
            <w:bottom w:val="none" w:sz="0" w:space="0" w:color="auto"/>
            <w:right w:val="none" w:sz="0" w:space="0" w:color="auto"/>
          </w:divBdr>
        </w:div>
        <w:div w:id="153836142">
          <w:marLeft w:val="0"/>
          <w:marRight w:val="0"/>
          <w:marTop w:val="0"/>
          <w:marBottom w:val="117"/>
          <w:divBdr>
            <w:top w:val="none" w:sz="0" w:space="0" w:color="auto"/>
            <w:left w:val="none" w:sz="0" w:space="0" w:color="auto"/>
            <w:bottom w:val="none" w:sz="0" w:space="0" w:color="auto"/>
            <w:right w:val="none" w:sz="0" w:space="0" w:color="auto"/>
          </w:divBdr>
        </w:div>
        <w:div w:id="342589388">
          <w:marLeft w:val="0"/>
          <w:marRight w:val="0"/>
          <w:marTop w:val="0"/>
          <w:marBottom w:val="117"/>
          <w:divBdr>
            <w:top w:val="none" w:sz="0" w:space="0" w:color="auto"/>
            <w:left w:val="none" w:sz="0" w:space="0" w:color="auto"/>
            <w:bottom w:val="none" w:sz="0" w:space="0" w:color="auto"/>
            <w:right w:val="none" w:sz="0" w:space="0" w:color="auto"/>
          </w:divBdr>
        </w:div>
        <w:div w:id="681710286">
          <w:marLeft w:val="0"/>
          <w:marRight w:val="0"/>
          <w:marTop w:val="0"/>
          <w:marBottom w:val="117"/>
          <w:divBdr>
            <w:top w:val="none" w:sz="0" w:space="0" w:color="auto"/>
            <w:left w:val="none" w:sz="0" w:space="0" w:color="auto"/>
            <w:bottom w:val="none" w:sz="0" w:space="0" w:color="auto"/>
            <w:right w:val="none" w:sz="0" w:space="0" w:color="auto"/>
          </w:divBdr>
        </w:div>
        <w:div w:id="924805605">
          <w:marLeft w:val="0"/>
          <w:marRight w:val="0"/>
          <w:marTop w:val="0"/>
          <w:marBottom w:val="117"/>
          <w:divBdr>
            <w:top w:val="none" w:sz="0" w:space="0" w:color="auto"/>
            <w:left w:val="none" w:sz="0" w:space="0" w:color="auto"/>
            <w:bottom w:val="none" w:sz="0" w:space="0" w:color="auto"/>
            <w:right w:val="none" w:sz="0" w:space="0" w:color="auto"/>
          </w:divBdr>
        </w:div>
        <w:div w:id="1255866965">
          <w:marLeft w:val="0"/>
          <w:marRight w:val="0"/>
          <w:marTop w:val="0"/>
          <w:marBottom w:val="117"/>
          <w:divBdr>
            <w:top w:val="none" w:sz="0" w:space="0" w:color="auto"/>
            <w:left w:val="none" w:sz="0" w:space="0" w:color="auto"/>
            <w:bottom w:val="none" w:sz="0" w:space="0" w:color="auto"/>
            <w:right w:val="none" w:sz="0" w:space="0" w:color="auto"/>
          </w:divBdr>
        </w:div>
        <w:div w:id="1452436381">
          <w:marLeft w:val="0"/>
          <w:marRight w:val="0"/>
          <w:marTop w:val="0"/>
          <w:marBottom w:val="117"/>
          <w:divBdr>
            <w:top w:val="none" w:sz="0" w:space="0" w:color="auto"/>
            <w:left w:val="none" w:sz="0" w:space="0" w:color="auto"/>
            <w:bottom w:val="none" w:sz="0" w:space="0" w:color="auto"/>
            <w:right w:val="none" w:sz="0" w:space="0" w:color="auto"/>
          </w:divBdr>
        </w:div>
        <w:div w:id="1752387607">
          <w:marLeft w:val="0"/>
          <w:marRight w:val="0"/>
          <w:marTop w:val="0"/>
          <w:marBottom w:val="117"/>
          <w:divBdr>
            <w:top w:val="none" w:sz="0" w:space="0" w:color="auto"/>
            <w:left w:val="none" w:sz="0" w:space="0" w:color="auto"/>
            <w:bottom w:val="none" w:sz="0" w:space="0" w:color="auto"/>
            <w:right w:val="none" w:sz="0" w:space="0" w:color="auto"/>
          </w:divBdr>
        </w:div>
        <w:div w:id="2102217716">
          <w:marLeft w:val="0"/>
          <w:marRight w:val="0"/>
          <w:marTop w:val="0"/>
          <w:marBottom w:val="117"/>
          <w:divBdr>
            <w:top w:val="none" w:sz="0" w:space="0" w:color="auto"/>
            <w:left w:val="none" w:sz="0" w:space="0" w:color="auto"/>
            <w:bottom w:val="none" w:sz="0" w:space="0" w:color="auto"/>
            <w:right w:val="none" w:sz="0" w:space="0" w:color="auto"/>
          </w:divBdr>
        </w:div>
      </w:divsChild>
    </w:div>
    <w:div w:id="571550449">
      <w:bodyDiv w:val="1"/>
      <w:marLeft w:val="0"/>
      <w:marRight w:val="0"/>
      <w:marTop w:val="0"/>
      <w:marBottom w:val="0"/>
      <w:divBdr>
        <w:top w:val="none" w:sz="0" w:space="0" w:color="auto"/>
        <w:left w:val="none" w:sz="0" w:space="0" w:color="auto"/>
        <w:bottom w:val="none" w:sz="0" w:space="0" w:color="auto"/>
        <w:right w:val="none" w:sz="0" w:space="0" w:color="auto"/>
      </w:divBdr>
    </w:div>
    <w:div w:id="618030381">
      <w:bodyDiv w:val="1"/>
      <w:marLeft w:val="0"/>
      <w:marRight w:val="0"/>
      <w:marTop w:val="0"/>
      <w:marBottom w:val="0"/>
      <w:divBdr>
        <w:top w:val="none" w:sz="0" w:space="0" w:color="auto"/>
        <w:left w:val="none" w:sz="0" w:space="0" w:color="auto"/>
        <w:bottom w:val="none" w:sz="0" w:space="0" w:color="auto"/>
        <w:right w:val="none" w:sz="0" w:space="0" w:color="auto"/>
      </w:divBdr>
    </w:div>
    <w:div w:id="630938268">
      <w:bodyDiv w:val="1"/>
      <w:marLeft w:val="0"/>
      <w:marRight w:val="0"/>
      <w:marTop w:val="0"/>
      <w:marBottom w:val="0"/>
      <w:divBdr>
        <w:top w:val="none" w:sz="0" w:space="0" w:color="auto"/>
        <w:left w:val="none" w:sz="0" w:space="0" w:color="auto"/>
        <w:bottom w:val="none" w:sz="0" w:space="0" w:color="auto"/>
        <w:right w:val="none" w:sz="0" w:space="0" w:color="auto"/>
      </w:divBdr>
    </w:div>
    <w:div w:id="669530268">
      <w:bodyDiv w:val="1"/>
      <w:marLeft w:val="0"/>
      <w:marRight w:val="0"/>
      <w:marTop w:val="0"/>
      <w:marBottom w:val="0"/>
      <w:divBdr>
        <w:top w:val="none" w:sz="0" w:space="0" w:color="auto"/>
        <w:left w:val="none" w:sz="0" w:space="0" w:color="auto"/>
        <w:bottom w:val="none" w:sz="0" w:space="0" w:color="auto"/>
        <w:right w:val="none" w:sz="0" w:space="0" w:color="auto"/>
      </w:divBdr>
    </w:div>
    <w:div w:id="710880033">
      <w:bodyDiv w:val="1"/>
      <w:marLeft w:val="0"/>
      <w:marRight w:val="0"/>
      <w:marTop w:val="0"/>
      <w:marBottom w:val="0"/>
      <w:divBdr>
        <w:top w:val="none" w:sz="0" w:space="0" w:color="auto"/>
        <w:left w:val="none" w:sz="0" w:space="0" w:color="auto"/>
        <w:bottom w:val="none" w:sz="0" w:space="0" w:color="auto"/>
        <w:right w:val="none" w:sz="0" w:space="0" w:color="auto"/>
      </w:divBdr>
    </w:div>
    <w:div w:id="816917195">
      <w:bodyDiv w:val="1"/>
      <w:marLeft w:val="0"/>
      <w:marRight w:val="0"/>
      <w:marTop w:val="0"/>
      <w:marBottom w:val="0"/>
      <w:divBdr>
        <w:top w:val="none" w:sz="0" w:space="0" w:color="auto"/>
        <w:left w:val="none" w:sz="0" w:space="0" w:color="auto"/>
        <w:bottom w:val="none" w:sz="0" w:space="0" w:color="auto"/>
        <w:right w:val="none" w:sz="0" w:space="0" w:color="auto"/>
      </w:divBdr>
    </w:div>
    <w:div w:id="875891308">
      <w:bodyDiv w:val="1"/>
      <w:marLeft w:val="0"/>
      <w:marRight w:val="0"/>
      <w:marTop w:val="0"/>
      <w:marBottom w:val="0"/>
      <w:divBdr>
        <w:top w:val="none" w:sz="0" w:space="0" w:color="auto"/>
        <w:left w:val="none" w:sz="0" w:space="0" w:color="auto"/>
        <w:bottom w:val="none" w:sz="0" w:space="0" w:color="auto"/>
        <w:right w:val="none" w:sz="0" w:space="0" w:color="auto"/>
      </w:divBdr>
    </w:div>
    <w:div w:id="934094943">
      <w:bodyDiv w:val="1"/>
      <w:marLeft w:val="0"/>
      <w:marRight w:val="0"/>
      <w:marTop w:val="0"/>
      <w:marBottom w:val="0"/>
      <w:divBdr>
        <w:top w:val="none" w:sz="0" w:space="0" w:color="auto"/>
        <w:left w:val="none" w:sz="0" w:space="0" w:color="auto"/>
        <w:bottom w:val="none" w:sz="0" w:space="0" w:color="auto"/>
        <w:right w:val="none" w:sz="0" w:space="0" w:color="auto"/>
      </w:divBdr>
    </w:div>
    <w:div w:id="948463374">
      <w:bodyDiv w:val="1"/>
      <w:marLeft w:val="0"/>
      <w:marRight w:val="0"/>
      <w:marTop w:val="0"/>
      <w:marBottom w:val="0"/>
      <w:divBdr>
        <w:top w:val="none" w:sz="0" w:space="0" w:color="auto"/>
        <w:left w:val="none" w:sz="0" w:space="0" w:color="auto"/>
        <w:bottom w:val="none" w:sz="0" w:space="0" w:color="auto"/>
        <w:right w:val="none" w:sz="0" w:space="0" w:color="auto"/>
      </w:divBdr>
    </w:div>
    <w:div w:id="959385830">
      <w:bodyDiv w:val="1"/>
      <w:marLeft w:val="0"/>
      <w:marRight w:val="0"/>
      <w:marTop w:val="0"/>
      <w:marBottom w:val="0"/>
      <w:divBdr>
        <w:top w:val="none" w:sz="0" w:space="0" w:color="auto"/>
        <w:left w:val="none" w:sz="0" w:space="0" w:color="auto"/>
        <w:bottom w:val="none" w:sz="0" w:space="0" w:color="auto"/>
        <w:right w:val="none" w:sz="0" w:space="0" w:color="auto"/>
      </w:divBdr>
      <w:divsChild>
        <w:div w:id="578174948">
          <w:marLeft w:val="0"/>
          <w:marRight w:val="0"/>
          <w:marTop w:val="0"/>
          <w:marBottom w:val="0"/>
          <w:divBdr>
            <w:top w:val="none" w:sz="0" w:space="0" w:color="auto"/>
            <w:left w:val="none" w:sz="0" w:space="0" w:color="auto"/>
            <w:bottom w:val="none" w:sz="0" w:space="0" w:color="auto"/>
            <w:right w:val="none" w:sz="0" w:space="0" w:color="auto"/>
          </w:divBdr>
        </w:div>
      </w:divsChild>
    </w:div>
    <w:div w:id="1068919095">
      <w:bodyDiv w:val="1"/>
      <w:marLeft w:val="0"/>
      <w:marRight w:val="0"/>
      <w:marTop w:val="0"/>
      <w:marBottom w:val="0"/>
      <w:divBdr>
        <w:top w:val="none" w:sz="0" w:space="0" w:color="auto"/>
        <w:left w:val="none" w:sz="0" w:space="0" w:color="auto"/>
        <w:bottom w:val="none" w:sz="0" w:space="0" w:color="auto"/>
        <w:right w:val="none" w:sz="0" w:space="0" w:color="auto"/>
      </w:divBdr>
    </w:div>
    <w:div w:id="1082215089">
      <w:bodyDiv w:val="1"/>
      <w:marLeft w:val="0"/>
      <w:marRight w:val="0"/>
      <w:marTop w:val="0"/>
      <w:marBottom w:val="0"/>
      <w:divBdr>
        <w:top w:val="none" w:sz="0" w:space="0" w:color="auto"/>
        <w:left w:val="none" w:sz="0" w:space="0" w:color="auto"/>
        <w:bottom w:val="none" w:sz="0" w:space="0" w:color="auto"/>
        <w:right w:val="none" w:sz="0" w:space="0" w:color="auto"/>
      </w:divBdr>
    </w:div>
    <w:div w:id="1165054338">
      <w:bodyDiv w:val="1"/>
      <w:marLeft w:val="0"/>
      <w:marRight w:val="0"/>
      <w:marTop w:val="0"/>
      <w:marBottom w:val="0"/>
      <w:divBdr>
        <w:top w:val="none" w:sz="0" w:space="0" w:color="auto"/>
        <w:left w:val="none" w:sz="0" w:space="0" w:color="auto"/>
        <w:bottom w:val="none" w:sz="0" w:space="0" w:color="auto"/>
        <w:right w:val="none" w:sz="0" w:space="0" w:color="auto"/>
      </w:divBdr>
    </w:div>
    <w:div w:id="1196575471">
      <w:bodyDiv w:val="1"/>
      <w:marLeft w:val="0"/>
      <w:marRight w:val="0"/>
      <w:marTop w:val="0"/>
      <w:marBottom w:val="0"/>
      <w:divBdr>
        <w:top w:val="none" w:sz="0" w:space="0" w:color="auto"/>
        <w:left w:val="none" w:sz="0" w:space="0" w:color="auto"/>
        <w:bottom w:val="none" w:sz="0" w:space="0" w:color="auto"/>
        <w:right w:val="none" w:sz="0" w:space="0" w:color="auto"/>
      </w:divBdr>
    </w:div>
    <w:div w:id="1236552876">
      <w:bodyDiv w:val="1"/>
      <w:marLeft w:val="0"/>
      <w:marRight w:val="0"/>
      <w:marTop w:val="0"/>
      <w:marBottom w:val="0"/>
      <w:divBdr>
        <w:top w:val="none" w:sz="0" w:space="0" w:color="auto"/>
        <w:left w:val="none" w:sz="0" w:space="0" w:color="auto"/>
        <w:bottom w:val="none" w:sz="0" w:space="0" w:color="auto"/>
        <w:right w:val="none" w:sz="0" w:space="0" w:color="auto"/>
      </w:divBdr>
    </w:div>
    <w:div w:id="1291011279">
      <w:bodyDiv w:val="1"/>
      <w:marLeft w:val="0"/>
      <w:marRight w:val="0"/>
      <w:marTop w:val="0"/>
      <w:marBottom w:val="0"/>
      <w:divBdr>
        <w:top w:val="none" w:sz="0" w:space="0" w:color="auto"/>
        <w:left w:val="none" w:sz="0" w:space="0" w:color="auto"/>
        <w:bottom w:val="none" w:sz="0" w:space="0" w:color="auto"/>
        <w:right w:val="none" w:sz="0" w:space="0" w:color="auto"/>
      </w:divBdr>
    </w:div>
    <w:div w:id="1308123778">
      <w:bodyDiv w:val="1"/>
      <w:marLeft w:val="0"/>
      <w:marRight w:val="0"/>
      <w:marTop w:val="0"/>
      <w:marBottom w:val="0"/>
      <w:divBdr>
        <w:top w:val="none" w:sz="0" w:space="0" w:color="auto"/>
        <w:left w:val="none" w:sz="0" w:space="0" w:color="auto"/>
        <w:bottom w:val="none" w:sz="0" w:space="0" w:color="auto"/>
        <w:right w:val="none" w:sz="0" w:space="0" w:color="auto"/>
      </w:divBdr>
    </w:div>
    <w:div w:id="1335912726">
      <w:bodyDiv w:val="1"/>
      <w:marLeft w:val="0"/>
      <w:marRight w:val="0"/>
      <w:marTop w:val="0"/>
      <w:marBottom w:val="0"/>
      <w:divBdr>
        <w:top w:val="none" w:sz="0" w:space="0" w:color="auto"/>
        <w:left w:val="none" w:sz="0" w:space="0" w:color="auto"/>
        <w:bottom w:val="none" w:sz="0" w:space="0" w:color="auto"/>
        <w:right w:val="none" w:sz="0" w:space="0" w:color="auto"/>
      </w:divBdr>
    </w:div>
    <w:div w:id="1405302567">
      <w:bodyDiv w:val="1"/>
      <w:marLeft w:val="0"/>
      <w:marRight w:val="0"/>
      <w:marTop w:val="0"/>
      <w:marBottom w:val="0"/>
      <w:divBdr>
        <w:top w:val="none" w:sz="0" w:space="0" w:color="auto"/>
        <w:left w:val="none" w:sz="0" w:space="0" w:color="auto"/>
        <w:bottom w:val="none" w:sz="0" w:space="0" w:color="auto"/>
        <w:right w:val="none" w:sz="0" w:space="0" w:color="auto"/>
      </w:divBdr>
    </w:div>
    <w:div w:id="1412195001">
      <w:bodyDiv w:val="1"/>
      <w:marLeft w:val="0"/>
      <w:marRight w:val="0"/>
      <w:marTop w:val="0"/>
      <w:marBottom w:val="0"/>
      <w:divBdr>
        <w:top w:val="none" w:sz="0" w:space="0" w:color="auto"/>
        <w:left w:val="none" w:sz="0" w:space="0" w:color="auto"/>
        <w:bottom w:val="none" w:sz="0" w:space="0" w:color="auto"/>
        <w:right w:val="none" w:sz="0" w:space="0" w:color="auto"/>
      </w:divBdr>
      <w:divsChild>
        <w:div w:id="419178209">
          <w:marLeft w:val="0"/>
          <w:marRight w:val="0"/>
          <w:marTop w:val="0"/>
          <w:marBottom w:val="218"/>
          <w:divBdr>
            <w:top w:val="none" w:sz="0" w:space="0" w:color="auto"/>
            <w:left w:val="none" w:sz="0" w:space="0" w:color="auto"/>
            <w:bottom w:val="none" w:sz="0" w:space="0" w:color="auto"/>
            <w:right w:val="none" w:sz="0" w:space="0" w:color="auto"/>
          </w:divBdr>
        </w:div>
        <w:div w:id="801993998">
          <w:marLeft w:val="0"/>
          <w:marRight w:val="0"/>
          <w:marTop w:val="0"/>
          <w:marBottom w:val="335"/>
          <w:divBdr>
            <w:top w:val="none" w:sz="0" w:space="0" w:color="auto"/>
            <w:left w:val="none" w:sz="0" w:space="0" w:color="auto"/>
            <w:bottom w:val="none" w:sz="0" w:space="0" w:color="auto"/>
            <w:right w:val="none" w:sz="0" w:space="0" w:color="auto"/>
          </w:divBdr>
          <w:divsChild>
            <w:div w:id="1837575179">
              <w:marLeft w:val="0"/>
              <w:marRight w:val="0"/>
              <w:marTop w:val="0"/>
              <w:marBottom w:val="0"/>
              <w:divBdr>
                <w:top w:val="none" w:sz="0" w:space="0" w:color="auto"/>
                <w:left w:val="none" w:sz="0" w:space="0" w:color="auto"/>
                <w:bottom w:val="none" w:sz="0" w:space="0" w:color="auto"/>
                <w:right w:val="none" w:sz="0" w:space="0" w:color="auto"/>
              </w:divBdr>
              <w:divsChild>
                <w:div w:id="357974133">
                  <w:marLeft w:val="0"/>
                  <w:marRight w:val="0"/>
                  <w:marTop w:val="0"/>
                  <w:marBottom w:val="0"/>
                  <w:divBdr>
                    <w:top w:val="none" w:sz="0" w:space="0" w:color="auto"/>
                    <w:left w:val="none" w:sz="0" w:space="0" w:color="auto"/>
                    <w:bottom w:val="none" w:sz="0" w:space="0" w:color="auto"/>
                    <w:right w:val="none" w:sz="0" w:space="0" w:color="auto"/>
                  </w:divBdr>
                  <w:divsChild>
                    <w:div w:id="245651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0293883">
      <w:bodyDiv w:val="1"/>
      <w:marLeft w:val="0"/>
      <w:marRight w:val="0"/>
      <w:marTop w:val="0"/>
      <w:marBottom w:val="0"/>
      <w:divBdr>
        <w:top w:val="none" w:sz="0" w:space="0" w:color="auto"/>
        <w:left w:val="none" w:sz="0" w:space="0" w:color="auto"/>
        <w:bottom w:val="none" w:sz="0" w:space="0" w:color="auto"/>
        <w:right w:val="none" w:sz="0" w:space="0" w:color="auto"/>
      </w:divBdr>
    </w:div>
    <w:div w:id="1535924732">
      <w:bodyDiv w:val="1"/>
      <w:marLeft w:val="0"/>
      <w:marRight w:val="0"/>
      <w:marTop w:val="0"/>
      <w:marBottom w:val="0"/>
      <w:divBdr>
        <w:top w:val="none" w:sz="0" w:space="0" w:color="auto"/>
        <w:left w:val="none" w:sz="0" w:space="0" w:color="auto"/>
        <w:bottom w:val="none" w:sz="0" w:space="0" w:color="auto"/>
        <w:right w:val="none" w:sz="0" w:space="0" w:color="auto"/>
      </w:divBdr>
    </w:div>
    <w:div w:id="1591502848">
      <w:bodyDiv w:val="1"/>
      <w:marLeft w:val="0"/>
      <w:marRight w:val="0"/>
      <w:marTop w:val="0"/>
      <w:marBottom w:val="0"/>
      <w:divBdr>
        <w:top w:val="none" w:sz="0" w:space="0" w:color="auto"/>
        <w:left w:val="none" w:sz="0" w:space="0" w:color="auto"/>
        <w:bottom w:val="none" w:sz="0" w:space="0" w:color="auto"/>
        <w:right w:val="none" w:sz="0" w:space="0" w:color="auto"/>
      </w:divBdr>
    </w:div>
    <w:div w:id="1591963755">
      <w:bodyDiv w:val="1"/>
      <w:marLeft w:val="0"/>
      <w:marRight w:val="0"/>
      <w:marTop w:val="0"/>
      <w:marBottom w:val="0"/>
      <w:divBdr>
        <w:top w:val="none" w:sz="0" w:space="0" w:color="auto"/>
        <w:left w:val="none" w:sz="0" w:space="0" w:color="auto"/>
        <w:bottom w:val="none" w:sz="0" w:space="0" w:color="auto"/>
        <w:right w:val="none" w:sz="0" w:space="0" w:color="auto"/>
      </w:divBdr>
    </w:div>
    <w:div w:id="1610744475">
      <w:bodyDiv w:val="1"/>
      <w:marLeft w:val="0"/>
      <w:marRight w:val="0"/>
      <w:marTop w:val="0"/>
      <w:marBottom w:val="0"/>
      <w:divBdr>
        <w:top w:val="none" w:sz="0" w:space="0" w:color="auto"/>
        <w:left w:val="none" w:sz="0" w:space="0" w:color="auto"/>
        <w:bottom w:val="none" w:sz="0" w:space="0" w:color="auto"/>
        <w:right w:val="none" w:sz="0" w:space="0" w:color="auto"/>
      </w:divBdr>
    </w:div>
    <w:div w:id="1634746797">
      <w:bodyDiv w:val="1"/>
      <w:marLeft w:val="0"/>
      <w:marRight w:val="0"/>
      <w:marTop w:val="0"/>
      <w:marBottom w:val="0"/>
      <w:divBdr>
        <w:top w:val="none" w:sz="0" w:space="0" w:color="auto"/>
        <w:left w:val="none" w:sz="0" w:space="0" w:color="auto"/>
        <w:bottom w:val="none" w:sz="0" w:space="0" w:color="auto"/>
        <w:right w:val="none" w:sz="0" w:space="0" w:color="auto"/>
      </w:divBdr>
    </w:div>
    <w:div w:id="1664236256">
      <w:bodyDiv w:val="1"/>
      <w:marLeft w:val="0"/>
      <w:marRight w:val="0"/>
      <w:marTop w:val="0"/>
      <w:marBottom w:val="0"/>
      <w:divBdr>
        <w:top w:val="none" w:sz="0" w:space="0" w:color="auto"/>
        <w:left w:val="none" w:sz="0" w:space="0" w:color="auto"/>
        <w:bottom w:val="none" w:sz="0" w:space="0" w:color="auto"/>
        <w:right w:val="none" w:sz="0" w:space="0" w:color="auto"/>
      </w:divBdr>
    </w:div>
    <w:div w:id="1884054221">
      <w:bodyDiv w:val="1"/>
      <w:marLeft w:val="0"/>
      <w:marRight w:val="0"/>
      <w:marTop w:val="0"/>
      <w:marBottom w:val="0"/>
      <w:divBdr>
        <w:top w:val="none" w:sz="0" w:space="0" w:color="auto"/>
        <w:left w:val="none" w:sz="0" w:space="0" w:color="auto"/>
        <w:bottom w:val="none" w:sz="0" w:space="0" w:color="auto"/>
        <w:right w:val="none" w:sz="0" w:space="0" w:color="auto"/>
      </w:divBdr>
    </w:div>
    <w:div w:id="1940024161">
      <w:bodyDiv w:val="1"/>
      <w:marLeft w:val="0"/>
      <w:marRight w:val="0"/>
      <w:marTop w:val="0"/>
      <w:marBottom w:val="0"/>
      <w:divBdr>
        <w:top w:val="none" w:sz="0" w:space="0" w:color="auto"/>
        <w:left w:val="none" w:sz="0" w:space="0" w:color="auto"/>
        <w:bottom w:val="none" w:sz="0" w:space="0" w:color="auto"/>
        <w:right w:val="none" w:sz="0" w:space="0" w:color="auto"/>
      </w:divBdr>
    </w:div>
    <w:div w:id="2063215457">
      <w:bodyDiv w:val="1"/>
      <w:marLeft w:val="0"/>
      <w:marRight w:val="0"/>
      <w:marTop w:val="0"/>
      <w:marBottom w:val="0"/>
      <w:divBdr>
        <w:top w:val="none" w:sz="0" w:space="0" w:color="auto"/>
        <w:left w:val="none" w:sz="0" w:space="0" w:color="auto"/>
        <w:bottom w:val="none" w:sz="0" w:space="0" w:color="auto"/>
        <w:right w:val="none" w:sz="0" w:space="0" w:color="auto"/>
      </w:divBdr>
    </w:div>
    <w:div w:id="2093504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chart" Target="charts/chart5.xml"/><Relationship Id="rId21" Type="http://schemas.openxmlformats.org/officeDocument/2006/relationships/chart" Target="charts/chart3.xml"/><Relationship Id="rId42" Type="http://schemas.openxmlformats.org/officeDocument/2006/relationships/image" Target="media/image30.jpeg"/><Relationship Id="rId47" Type="http://schemas.openxmlformats.org/officeDocument/2006/relationships/image" Target="media/image35.jpeg"/><Relationship Id="rId63" Type="http://schemas.openxmlformats.org/officeDocument/2006/relationships/hyperlink" Target="file:///C:\Users\30uer_01\Downloads\postanovlenie_no_39_ot_04.02.2022.doc" TargetMode="External"/><Relationship Id="rId68" Type="http://schemas.openxmlformats.org/officeDocument/2006/relationships/hyperlink" Target="mailto:adm.uer@mail.ru" TargetMode="External"/><Relationship Id="rId2" Type="http://schemas.openxmlformats.org/officeDocument/2006/relationships/numbering" Target="numbering.xml"/><Relationship Id="rId16" Type="http://schemas.openxmlformats.org/officeDocument/2006/relationships/image" Target="media/image9.jpeg"/><Relationship Id="rId29" Type="http://schemas.openxmlformats.org/officeDocument/2006/relationships/image" Target="media/image17.jpeg"/><Relationship Id="rId11" Type="http://schemas.openxmlformats.org/officeDocument/2006/relationships/image" Target="media/image4.jpeg"/><Relationship Id="rId24" Type="http://schemas.openxmlformats.org/officeDocument/2006/relationships/image" Target="media/image13.jpeg"/><Relationship Id="rId32" Type="http://schemas.openxmlformats.org/officeDocument/2006/relationships/image" Target="media/image20.jpeg"/><Relationship Id="rId37" Type="http://schemas.openxmlformats.org/officeDocument/2006/relationships/image" Target="media/image25.jpeg"/><Relationship Id="rId40" Type="http://schemas.openxmlformats.org/officeDocument/2006/relationships/image" Target="media/image28.jpeg"/><Relationship Id="rId45" Type="http://schemas.openxmlformats.org/officeDocument/2006/relationships/image" Target="media/image33.jpeg"/><Relationship Id="rId53" Type="http://schemas.openxmlformats.org/officeDocument/2006/relationships/header" Target="header1.xml"/><Relationship Id="rId58" Type="http://schemas.openxmlformats.org/officeDocument/2006/relationships/hyperlink" Target="https://russiaindustrialpark.ru/brownfield" TargetMode="External"/><Relationship Id="rId66" Type="http://schemas.openxmlformats.org/officeDocument/2006/relationships/image" Target="media/image43.jpeg"/><Relationship Id="rId74"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file:///C:\Users\30yer-timoshina-ai\AppData\Local\Temp\novopervomaysk@mail.ru" TargetMode="External"/><Relationship Id="rId19" Type="http://schemas.openxmlformats.org/officeDocument/2006/relationships/image" Target="media/image10.jpeg"/><Relationship Id="rId14" Type="http://schemas.openxmlformats.org/officeDocument/2006/relationships/image" Target="media/image7.jpeg"/><Relationship Id="rId22" Type="http://schemas.openxmlformats.org/officeDocument/2006/relationships/chart" Target="charts/chart4.xml"/><Relationship Id="rId27" Type="http://schemas.openxmlformats.org/officeDocument/2006/relationships/image" Target="media/image15.jpeg"/><Relationship Id="rId30" Type="http://schemas.openxmlformats.org/officeDocument/2006/relationships/image" Target="media/image18.jpeg"/><Relationship Id="rId35" Type="http://schemas.openxmlformats.org/officeDocument/2006/relationships/image" Target="media/image23.jpeg"/><Relationship Id="rId43" Type="http://schemas.openxmlformats.org/officeDocument/2006/relationships/image" Target="media/image31.jpeg"/><Relationship Id="rId48" Type="http://schemas.openxmlformats.org/officeDocument/2006/relationships/image" Target="media/image36.jpeg"/><Relationship Id="rId56" Type="http://schemas.openxmlformats.org/officeDocument/2006/relationships/footer" Target="footer2.xml"/><Relationship Id="rId64" Type="http://schemas.openxmlformats.org/officeDocument/2006/relationships/hyperlink" Target="http://regiontatarsk.nso.ru" TargetMode="External"/><Relationship Id="rId69" Type="http://schemas.openxmlformats.org/officeDocument/2006/relationships/hyperlink" Target="mailto:adm.uer@mail.ru" TargetMode="External"/><Relationship Id="rId8" Type="http://schemas.openxmlformats.org/officeDocument/2006/relationships/image" Target="media/image1.jpeg"/><Relationship Id="rId51" Type="http://schemas.openxmlformats.org/officeDocument/2006/relationships/hyperlink" Target="https://vk.com/denzadnemtatarsk" TargetMode="External"/><Relationship Id="rId72" Type="http://schemas.openxmlformats.org/officeDocument/2006/relationships/image" Target="media/image45.jpeg"/><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chart" Target="charts/chart1.xml"/><Relationship Id="rId25" Type="http://schemas.openxmlformats.org/officeDocument/2006/relationships/image" Target="media/image14.jpeg"/><Relationship Id="rId33" Type="http://schemas.openxmlformats.org/officeDocument/2006/relationships/image" Target="media/image21.jpeg"/><Relationship Id="rId38" Type="http://schemas.openxmlformats.org/officeDocument/2006/relationships/image" Target="media/image26.jpeg"/><Relationship Id="rId46" Type="http://schemas.openxmlformats.org/officeDocument/2006/relationships/image" Target="media/image34.jpeg"/><Relationship Id="rId59" Type="http://schemas.openxmlformats.org/officeDocument/2006/relationships/hyperlink" Target="file:///C:\Users\30yer-timoshina-ai\AppData\Local\Temp\kievka54@mail.ru" TargetMode="External"/><Relationship Id="rId67" Type="http://schemas.openxmlformats.org/officeDocument/2006/relationships/image" Target="media/image44.jpeg"/><Relationship Id="rId20" Type="http://schemas.openxmlformats.org/officeDocument/2006/relationships/image" Target="media/image11.jpeg"/><Relationship Id="rId41" Type="http://schemas.openxmlformats.org/officeDocument/2006/relationships/image" Target="media/image29.jpeg"/><Relationship Id="rId54" Type="http://schemas.openxmlformats.org/officeDocument/2006/relationships/footer" Target="footer1.xml"/><Relationship Id="rId62" Type="http://schemas.openxmlformats.org/officeDocument/2006/relationships/image" Target="media/image41.jpeg"/><Relationship Id="rId70" Type="http://schemas.openxmlformats.org/officeDocument/2006/relationships/hyperlink" Target="mailto:adm.uer@mail.ru" TargetMode="External"/><Relationship Id="rId7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jpeg"/><Relationship Id="rId23" Type="http://schemas.openxmlformats.org/officeDocument/2006/relationships/image" Target="media/image12.jpeg"/><Relationship Id="rId28" Type="http://schemas.openxmlformats.org/officeDocument/2006/relationships/image" Target="media/image16.jpeg"/><Relationship Id="rId36" Type="http://schemas.openxmlformats.org/officeDocument/2006/relationships/image" Target="media/image24.jpeg"/><Relationship Id="rId49" Type="http://schemas.openxmlformats.org/officeDocument/2006/relationships/image" Target="media/image37.jpeg"/><Relationship Id="rId57" Type="http://schemas.openxmlformats.org/officeDocument/2006/relationships/hyperlink" Target="https://russiaindustrialpark.ru/greenfield" TargetMode="External"/><Relationship Id="rId10" Type="http://schemas.openxmlformats.org/officeDocument/2006/relationships/image" Target="media/image3.jpeg"/><Relationship Id="rId31" Type="http://schemas.openxmlformats.org/officeDocument/2006/relationships/image" Target="media/image19.jpeg"/><Relationship Id="rId44" Type="http://schemas.openxmlformats.org/officeDocument/2006/relationships/image" Target="media/image32.jpeg"/><Relationship Id="rId52" Type="http://schemas.openxmlformats.org/officeDocument/2006/relationships/image" Target="media/image39.png"/><Relationship Id="rId60" Type="http://schemas.openxmlformats.org/officeDocument/2006/relationships/hyperlink" Target="mailto:%20tatarsk-adm@yandex.ru%20" TargetMode="External"/><Relationship Id="rId65" Type="http://schemas.openxmlformats.org/officeDocument/2006/relationships/image" Target="media/image42.jpeg"/><Relationship Id="rId73" Type="http://schemas.openxmlformats.org/officeDocument/2006/relationships/hyperlink" Target="mailto:adm.uer@mail.ru" TargetMode="External"/><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image" Target="media/image6.jpeg"/><Relationship Id="rId18" Type="http://schemas.openxmlformats.org/officeDocument/2006/relationships/chart" Target="charts/chart2.xml"/><Relationship Id="rId39" Type="http://schemas.openxmlformats.org/officeDocument/2006/relationships/image" Target="media/image27.jpeg"/><Relationship Id="rId34" Type="http://schemas.openxmlformats.org/officeDocument/2006/relationships/image" Target="media/image22.jpeg"/><Relationship Id="rId50" Type="http://schemas.openxmlformats.org/officeDocument/2006/relationships/image" Target="media/image38.emf"/><Relationship Id="rId55" Type="http://schemas.openxmlformats.org/officeDocument/2006/relationships/header" Target="header2.xml"/><Relationship Id="rId7" Type="http://schemas.openxmlformats.org/officeDocument/2006/relationships/endnotes" Target="endnotes.xml"/><Relationship Id="rId71" Type="http://schemas.openxmlformats.org/officeDocument/2006/relationships/hyperlink" Target="mailto:adm.uer@mail.r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40.jpeg"/></Relationships>
</file>

<file path=word/_rels/header2.xml.rels><?xml version="1.0" encoding="UTF-8" standalone="yes"?>
<Relationships xmlns="http://schemas.openxmlformats.org/package/2006/relationships"><Relationship Id="rId1" Type="http://schemas.openxmlformats.org/officeDocument/2006/relationships/image" Target="media/image40.jpeg"/></Relationships>
</file>

<file path=word/charts/_rels/chart1.xml.rels><?xml version="1.0" encoding="UTF-8" standalone="yes"?>
<Relationships xmlns="http://schemas.openxmlformats.org/package/2006/relationships"><Relationship Id="rId3" Type="http://schemas.openxmlformats.org/officeDocument/2006/relationships/package" Target="../embeddings/_____Microsoft_Excel.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_____Microsoft_Excel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_____Microsoft_Excel2.xlsx"/><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package" Target="../embeddings/_____Microsoft_Excel3.xlsx"/><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package" Target="../embeddings/_____Microsoft_Excel4.xlsx"/><Relationship Id="rId2" Type="http://schemas.microsoft.com/office/2011/relationships/chartColorStyle" Target="colors5.xml"/><Relationship Id="rId1" Type="http://schemas.microsoft.com/office/2011/relationships/chartStyle" Target="style5.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0"/>
      <c:rotY val="0"/>
      <c:depthPercent val="60"/>
      <c:rAngAx val="0"/>
      <c:perspective val="100"/>
    </c:view3D>
    <c:floor>
      <c:thickness val="0"/>
      <c:spPr>
        <a:solidFill>
          <a:schemeClr val="lt1">
            <a:lumMod val="95000"/>
          </a:schemeClr>
        </a:solid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Лист1!$B$1</c:f>
              <c:strCache>
                <c:ptCount val="1"/>
                <c:pt idx="0">
                  <c:v>2020</c:v>
                </c:pt>
              </c:strCache>
            </c:strRef>
          </c:tx>
          <c:spPr>
            <a:solidFill>
              <a:schemeClr val="accent1">
                <a:alpha val="85000"/>
              </a:schemeClr>
            </a:solidFill>
            <a:ln w="9525" cap="flat" cmpd="sng" algn="ctr">
              <a:solidFill>
                <a:schemeClr val="accent1">
                  <a:lumMod val="75000"/>
                </a:schemeClr>
              </a:solidFill>
              <a:round/>
            </a:ln>
            <a:effectLst/>
            <a:sp3d contourW="9525">
              <a:contourClr>
                <a:schemeClr val="accent1">
                  <a:lumMod val="75000"/>
                </a:schemeClr>
              </a:contourClr>
            </a:sp3d>
          </c:spPr>
          <c:invertIfNegative val="0"/>
          <c:dLbls>
            <c:dLbl>
              <c:idx val="0"/>
              <c:layout>
                <c:manualLayout>
                  <c:x val="8.3202991655700158E-3"/>
                  <c:y val="0.37408487305423488"/>
                </c:manualLayout>
              </c:layout>
              <c:tx>
                <c:rich>
                  <a:bodyPr/>
                  <a:lstStyle/>
                  <a:p>
                    <a:r>
                      <a:rPr lang="en-US"/>
                      <a:t>325</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E40D-4CF0-952A-99C039F4FE22}"/>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Число предприятий, шт.</c:v>
                </c:pt>
              </c:strCache>
            </c:strRef>
          </c:cat>
          <c:val>
            <c:numRef>
              <c:f>Лист1!$B$2</c:f>
              <c:numCache>
                <c:formatCode>General</c:formatCode>
                <c:ptCount val="1"/>
                <c:pt idx="0">
                  <c:v>325</c:v>
                </c:pt>
              </c:numCache>
            </c:numRef>
          </c:val>
          <c:extLst>
            <c:ext xmlns:c16="http://schemas.microsoft.com/office/drawing/2014/chart" uri="{C3380CC4-5D6E-409C-BE32-E72D297353CC}">
              <c16:uniqueId val="{00000001-E40D-4CF0-952A-99C039F4FE22}"/>
            </c:ext>
          </c:extLst>
        </c:ser>
        <c:ser>
          <c:idx val="1"/>
          <c:order val="1"/>
          <c:tx>
            <c:strRef>
              <c:f>Лист1!$C$1</c:f>
              <c:strCache>
                <c:ptCount val="1"/>
                <c:pt idx="0">
                  <c:v>2021</c:v>
                </c:pt>
              </c:strCache>
            </c:strRef>
          </c:tx>
          <c:spPr>
            <a:solidFill>
              <a:schemeClr val="accent2">
                <a:alpha val="85000"/>
              </a:schemeClr>
            </a:solidFill>
            <a:ln w="9525" cap="flat" cmpd="sng" algn="ctr">
              <a:solidFill>
                <a:schemeClr val="accent2">
                  <a:lumMod val="75000"/>
                </a:schemeClr>
              </a:solidFill>
              <a:round/>
            </a:ln>
            <a:effectLst/>
            <a:sp3d contourW="9525">
              <a:contourClr>
                <a:schemeClr val="accent2">
                  <a:lumMod val="75000"/>
                </a:schemeClr>
              </a:contourClr>
            </a:sp3d>
          </c:spPr>
          <c:invertIfNegative val="0"/>
          <c:dLbls>
            <c:dLbl>
              <c:idx val="0"/>
              <c:layout>
                <c:manualLayout>
                  <c:x val="1.4692026055984631E-2"/>
                  <c:y val="0.27434248594802058"/>
                </c:manualLayout>
              </c:layout>
              <c:tx>
                <c:rich>
                  <a:bodyPr/>
                  <a:lstStyle/>
                  <a:p>
                    <a:r>
                      <a:rPr lang="en-US"/>
                      <a:t>304</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E40D-4CF0-952A-99C039F4FE22}"/>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Число предприятий, шт.</c:v>
                </c:pt>
              </c:strCache>
            </c:strRef>
          </c:cat>
          <c:val>
            <c:numRef>
              <c:f>Лист1!$C$2</c:f>
              <c:numCache>
                <c:formatCode>General</c:formatCode>
                <c:ptCount val="1"/>
                <c:pt idx="0">
                  <c:v>304</c:v>
                </c:pt>
              </c:numCache>
            </c:numRef>
          </c:val>
          <c:extLst>
            <c:ext xmlns:c16="http://schemas.microsoft.com/office/drawing/2014/chart" uri="{C3380CC4-5D6E-409C-BE32-E72D297353CC}">
              <c16:uniqueId val="{00000003-E40D-4CF0-952A-99C039F4FE22}"/>
            </c:ext>
          </c:extLst>
        </c:ser>
        <c:ser>
          <c:idx val="2"/>
          <c:order val="2"/>
          <c:tx>
            <c:strRef>
              <c:f>Лист1!$D$1</c:f>
              <c:strCache>
                <c:ptCount val="1"/>
                <c:pt idx="0">
                  <c:v>2022</c:v>
                </c:pt>
              </c:strCache>
            </c:strRef>
          </c:tx>
          <c:spPr>
            <a:solidFill>
              <a:schemeClr val="accent3">
                <a:alpha val="85000"/>
              </a:schemeClr>
            </a:solidFill>
            <a:ln w="9525" cap="flat" cmpd="sng" algn="ctr">
              <a:solidFill>
                <a:schemeClr val="accent3">
                  <a:lumMod val="75000"/>
                </a:schemeClr>
              </a:solidFill>
              <a:round/>
            </a:ln>
            <a:effectLst/>
            <a:sp3d contourW="9525">
              <a:contourClr>
                <a:schemeClr val="accent3">
                  <a:lumMod val="75000"/>
                </a:schemeClr>
              </a:contourClr>
            </a:sp3d>
          </c:spPr>
          <c:invertIfNegative val="0"/>
          <c:dLbls>
            <c:dLbl>
              <c:idx val="0"/>
              <c:layout>
                <c:manualLayout>
                  <c:x val="1.2377715992173749E-2"/>
                  <c:y val="0.15563109066812197"/>
                </c:manualLayout>
              </c:layout>
              <c:tx>
                <c:rich>
                  <a:bodyPr/>
                  <a:lstStyle/>
                  <a:p>
                    <a:r>
                      <a:rPr lang="en-US"/>
                      <a:t>303</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E40D-4CF0-952A-99C039F4FE22}"/>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Число предприятий, шт.</c:v>
                </c:pt>
              </c:strCache>
            </c:strRef>
          </c:cat>
          <c:val>
            <c:numRef>
              <c:f>Лист1!$D$2</c:f>
              <c:numCache>
                <c:formatCode>General</c:formatCode>
                <c:ptCount val="1"/>
                <c:pt idx="0">
                  <c:v>303</c:v>
                </c:pt>
              </c:numCache>
            </c:numRef>
          </c:val>
          <c:extLst>
            <c:ext xmlns:c16="http://schemas.microsoft.com/office/drawing/2014/chart" uri="{C3380CC4-5D6E-409C-BE32-E72D297353CC}">
              <c16:uniqueId val="{00000005-E40D-4CF0-952A-99C039F4FE22}"/>
            </c:ext>
          </c:extLst>
        </c:ser>
        <c:dLbls>
          <c:showLegendKey val="0"/>
          <c:showVal val="0"/>
          <c:showCatName val="0"/>
          <c:showSerName val="0"/>
          <c:showPercent val="0"/>
          <c:showBubbleSize val="0"/>
        </c:dLbls>
        <c:gapWidth val="65"/>
        <c:shape val="pyramid"/>
        <c:axId val="74816896"/>
        <c:axId val="74835072"/>
        <c:axId val="0"/>
      </c:bar3DChart>
      <c:catAx>
        <c:axId val="74816896"/>
        <c:scaling>
          <c:orientation val="minMax"/>
        </c:scaling>
        <c:delete val="0"/>
        <c:axPos val="b"/>
        <c:numFmt formatCode="General" sourceLinked="0"/>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ru-RU"/>
          </a:p>
        </c:txPr>
        <c:crossAx val="74835072"/>
        <c:crosses val="autoZero"/>
        <c:auto val="1"/>
        <c:lblAlgn val="ctr"/>
        <c:lblOffset val="100"/>
        <c:noMultiLvlLbl val="0"/>
      </c:catAx>
      <c:valAx>
        <c:axId val="74835072"/>
        <c:scaling>
          <c:orientation val="minMax"/>
        </c:scaling>
        <c:delete val="0"/>
        <c:axPos val="l"/>
        <c:majorGridlines>
          <c:spPr>
            <a:ln w="9525" cap="flat" cmpd="sng" algn="ctr">
              <a:solidFill>
                <a:schemeClr val="dk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ru-RU"/>
          </a:p>
        </c:txPr>
        <c:crossAx val="74816896"/>
        <c:crosses val="autoZero"/>
        <c:crossBetween val="between"/>
      </c:valAx>
      <c:spPr>
        <a:noFill/>
        <a:ln>
          <a:noFill/>
        </a:ln>
        <a:effectLst/>
      </c:spPr>
    </c:plotArea>
    <c:legend>
      <c:legendPos val="b"/>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ru-RU"/>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ru-RU"/>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0"/>
      <c:rotY val="0"/>
      <c:depthPercent val="60"/>
      <c:rAngAx val="0"/>
      <c:perspective val="100"/>
    </c:view3D>
    <c:floor>
      <c:thickness val="0"/>
      <c:spPr>
        <a:solidFill>
          <a:schemeClr val="lt1">
            <a:lumMod val="95000"/>
          </a:schemeClr>
        </a:solid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6.48008904990163E-2"/>
          <c:y val="5.0992498457235878E-2"/>
          <c:w val="0.93604403779931666"/>
          <c:h val="0.64539521203611749"/>
        </c:manualLayout>
      </c:layout>
      <c:bar3DChart>
        <c:barDir val="col"/>
        <c:grouping val="clustered"/>
        <c:varyColors val="0"/>
        <c:ser>
          <c:idx val="0"/>
          <c:order val="0"/>
          <c:tx>
            <c:strRef>
              <c:f>Лист1!$B$1</c:f>
              <c:strCache>
                <c:ptCount val="1"/>
                <c:pt idx="0">
                  <c:v>2020</c:v>
                </c:pt>
              </c:strCache>
            </c:strRef>
          </c:tx>
          <c:spPr>
            <a:solidFill>
              <a:schemeClr val="accent1">
                <a:alpha val="85000"/>
              </a:schemeClr>
            </a:solidFill>
            <a:ln w="9525" cap="flat" cmpd="sng" algn="ctr">
              <a:solidFill>
                <a:schemeClr val="accent1">
                  <a:lumMod val="75000"/>
                </a:schemeClr>
              </a:solidFill>
              <a:round/>
            </a:ln>
            <a:effectLst/>
            <a:sp3d contourW="9525">
              <a:contourClr>
                <a:schemeClr val="accent1">
                  <a:lumMod val="75000"/>
                </a:schemeClr>
              </a:contourClr>
            </a:sp3d>
          </c:spPr>
          <c:invertIfNegative val="0"/>
          <c:dLbls>
            <c:dLbl>
              <c:idx val="0"/>
              <c:layout>
                <c:manualLayout>
                  <c:x val="8.1916051573364731E-3"/>
                  <c:y val="0.11613549809581071"/>
                </c:manualLayout>
              </c:layout>
              <c:tx>
                <c:rich>
                  <a:bodyPr/>
                  <a:lstStyle/>
                  <a:p>
                    <a:r>
                      <a:rPr lang="en-US"/>
                      <a:t>4000</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A824-4756-9416-F77C5A08EA91}"/>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 млн. руб.</c:v>
                </c:pt>
              </c:strCache>
            </c:strRef>
          </c:cat>
          <c:val>
            <c:numRef>
              <c:f>Лист1!$B$2</c:f>
              <c:numCache>
                <c:formatCode>General</c:formatCode>
                <c:ptCount val="1"/>
                <c:pt idx="0">
                  <c:v>3878.7</c:v>
                </c:pt>
              </c:numCache>
            </c:numRef>
          </c:val>
          <c:extLst>
            <c:ext xmlns:c16="http://schemas.microsoft.com/office/drawing/2014/chart" uri="{C3380CC4-5D6E-409C-BE32-E72D297353CC}">
              <c16:uniqueId val="{00000001-A824-4756-9416-F77C5A08EA91}"/>
            </c:ext>
          </c:extLst>
        </c:ser>
        <c:ser>
          <c:idx val="1"/>
          <c:order val="1"/>
          <c:tx>
            <c:strRef>
              <c:f>Лист1!$C$1</c:f>
              <c:strCache>
                <c:ptCount val="1"/>
                <c:pt idx="0">
                  <c:v>2021</c:v>
                </c:pt>
              </c:strCache>
            </c:strRef>
          </c:tx>
          <c:spPr>
            <a:solidFill>
              <a:schemeClr val="accent2">
                <a:alpha val="85000"/>
              </a:schemeClr>
            </a:solidFill>
            <a:ln w="9525" cap="flat" cmpd="sng" algn="ctr">
              <a:solidFill>
                <a:schemeClr val="accent2">
                  <a:lumMod val="75000"/>
                </a:schemeClr>
              </a:solidFill>
              <a:round/>
            </a:ln>
            <a:effectLst/>
            <a:sp3d contourW="9525">
              <a:contourClr>
                <a:schemeClr val="accent2">
                  <a:lumMod val="75000"/>
                </a:schemeClr>
              </a:contourClr>
            </a:sp3d>
          </c:spPr>
          <c:invertIfNegative val="0"/>
          <c:dLbls>
            <c:dLbl>
              <c:idx val="0"/>
              <c:layout>
                <c:manualLayout>
                  <c:x val="1.9576191473718377E-3"/>
                  <c:y val="0.22437362196833027"/>
                </c:manualLayout>
              </c:layout>
              <c:tx>
                <c:rich>
                  <a:bodyPr/>
                  <a:lstStyle/>
                  <a:p>
                    <a:r>
                      <a:rPr lang="en-US"/>
                      <a:t>4140</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A824-4756-9416-F77C5A08EA91}"/>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 млн. руб.</c:v>
                </c:pt>
              </c:strCache>
            </c:strRef>
          </c:cat>
          <c:val>
            <c:numRef>
              <c:f>Лист1!$C$2</c:f>
              <c:numCache>
                <c:formatCode>General</c:formatCode>
                <c:ptCount val="1"/>
                <c:pt idx="0">
                  <c:v>4000</c:v>
                </c:pt>
              </c:numCache>
            </c:numRef>
          </c:val>
          <c:extLst>
            <c:ext xmlns:c16="http://schemas.microsoft.com/office/drawing/2014/chart" uri="{C3380CC4-5D6E-409C-BE32-E72D297353CC}">
              <c16:uniqueId val="{00000003-A824-4756-9416-F77C5A08EA91}"/>
            </c:ext>
          </c:extLst>
        </c:ser>
        <c:ser>
          <c:idx val="2"/>
          <c:order val="2"/>
          <c:tx>
            <c:strRef>
              <c:f>Лист1!$D$1</c:f>
              <c:strCache>
                <c:ptCount val="1"/>
                <c:pt idx="0">
                  <c:v>2022</c:v>
                </c:pt>
              </c:strCache>
            </c:strRef>
          </c:tx>
          <c:spPr>
            <a:solidFill>
              <a:schemeClr val="accent3">
                <a:alpha val="85000"/>
              </a:schemeClr>
            </a:solidFill>
            <a:ln w="9525" cap="flat" cmpd="sng" algn="ctr">
              <a:solidFill>
                <a:schemeClr val="accent3">
                  <a:lumMod val="75000"/>
                </a:schemeClr>
              </a:solidFill>
              <a:round/>
            </a:ln>
            <a:effectLst/>
            <a:sp3d contourW="9525">
              <a:contourClr>
                <a:schemeClr val="accent3">
                  <a:lumMod val="75000"/>
                </a:schemeClr>
              </a:contourClr>
            </a:sp3d>
          </c:spPr>
          <c:invertIfNegative val="0"/>
          <c:dLbls>
            <c:dLbl>
              <c:idx val="0"/>
              <c:layout>
                <c:manualLayout>
                  <c:x val="1.9576191473717609E-3"/>
                  <c:y val="0.35247276291305463"/>
                </c:manualLayout>
              </c:layout>
              <c:tx>
                <c:rich>
                  <a:bodyPr/>
                  <a:lstStyle/>
                  <a:p>
                    <a:r>
                      <a:rPr lang="en-US"/>
                      <a:t>4205</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A824-4756-9416-F77C5A08EA91}"/>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 млн. руб.</c:v>
                </c:pt>
              </c:strCache>
            </c:strRef>
          </c:cat>
          <c:val>
            <c:numRef>
              <c:f>Лист1!$D$2</c:f>
              <c:numCache>
                <c:formatCode>General</c:formatCode>
                <c:ptCount val="1"/>
                <c:pt idx="0">
                  <c:v>4140</c:v>
                </c:pt>
              </c:numCache>
            </c:numRef>
          </c:val>
          <c:extLst>
            <c:ext xmlns:c16="http://schemas.microsoft.com/office/drawing/2014/chart" uri="{C3380CC4-5D6E-409C-BE32-E72D297353CC}">
              <c16:uniqueId val="{00000005-A824-4756-9416-F77C5A08EA91}"/>
            </c:ext>
          </c:extLst>
        </c:ser>
        <c:dLbls>
          <c:showLegendKey val="0"/>
          <c:showVal val="0"/>
          <c:showCatName val="0"/>
          <c:showSerName val="0"/>
          <c:showPercent val="0"/>
          <c:showBubbleSize val="0"/>
        </c:dLbls>
        <c:gapWidth val="65"/>
        <c:shape val="pyramid"/>
        <c:axId val="75077504"/>
        <c:axId val="75079040"/>
        <c:axId val="0"/>
      </c:bar3DChart>
      <c:catAx>
        <c:axId val="75077504"/>
        <c:scaling>
          <c:orientation val="minMax"/>
        </c:scaling>
        <c:delete val="0"/>
        <c:axPos val="b"/>
        <c:numFmt formatCode="General" sourceLinked="0"/>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ru-RU"/>
          </a:p>
        </c:txPr>
        <c:crossAx val="75079040"/>
        <c:crosses val="autoZero"/>
        <c:auto val="1"/>
        <c:lblAlgn val="ctr"/>
        <c:lblOffset val="100"/>
        <c:noMultiLvlLbl val="0"/>
      </c:catAx>
      <c:valAx>
        <c:axId val="75079040"/>
        <c:scaling>
          <c:orientation val="minMax"/>
        </c:scaling>
        <c:delete val="0"/>
        <c:axPos val="l"/>
        <c:majorGridlines>
          <c:spPr>
            <a:ln w="9525" cap="flat" cmpd="sng" algn="ctr">
              <a:solidFill>
                <a:schemeClr val="dk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ru-RU"/>
          </a:p>
        </c:txPr>
        <c:crossAx val="75077504"/>
        <c:crosses val="autoZero"/>
        <c:crossBetween val="between"/>
      </c:valAx>
      <c:spPr>
        <a:noFill/>
        <a:ln>
          <a:noFill/>
        </a:ln>
        <a:effectLst/>
      </c:spPr>
    </c:plotArea>
    <c:legend>
      <c:legendPos val="b"/>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ru-RU"/>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ru-RU"/>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percentStacked"/>
        <c:varyColors val="0"/>
        <c:ser>
          <c:idx val="0"/>
          <c:order val="0"/>
          <c:tx>
            <c:strRef>
              <c:f>Лист1!$B$1</c:f>
              <c:strCache>
                <c:ptCount val="1"/>
                <c:pt idx="0">
                  <c:v>сельскохозяйственные организации                          </c:v>
                </c:pt>
              </c:strCache>
            </c:strRef>
          </c:tx>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800" b="1" i="0" u="none" strike="noStrike" kern="1200" baseline="0">
                    <a:solidFill>
                      <a:schemeClr val="lt1"/>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Лист1!$A$2:$A$4</c:f>
              <c:numCache>
                <c:formatCode>General</c:formatCode>
                <c:ptCount val="3"/>
                <c:pt idx="0">
                  <c:v>2020</c:v>
                </c:pt>
                <c:pt idx="1">
                  <c:v>2021</c:v>
                </c:pt>
                <c:pt idx="2">
                  <c:v>2022</c:v>
                </c:pt>
              </c:numCache>
            </c:numRef>
          </c:cat>
          <c:val>
            <c:numRef>
              <c:f>Лист1!$B$2:$B$4</c:f>
              <c:numCache>
                <c:formatCode>General</c:formatCode>
                <c:ptCount val="3"/>
                <c:pt idx="0">
                  <c:v>16</c:v>
                </c:pt>
                <c:pt idx="1">
                  <c:v>17</c:v>
                </c:pt>
                <c:pt idx="2">
                  <c:v>17</c:v>
                </c:pt>
              </c:numCache>
            </c:numRef>
          </c:val>
          <c:extLst>
            <c:ext xmlns:c16="http://schemas.microsoft.com/office/drawing/2014/chart" uri="{C3380CC4-5D6E-409C-BE32-E72D297353CC}">
              <c16:uniqueId val="{00000003-BF9D-4401-8D18-A6C058489FDC}"/>
            </c:ext>
          </c:extLst>
        </c:ser>
        <c:ser>
          <c:idx val="1"/>
          <c:order val="1"/>
          <c:tx>
            <c:strRef>
              <c:f>Лист1!$C$1</c:f>
              <c:strCache>
                <c:ptCount val="1"/>
                <c:pt idx="0">
                  <c:v>крестьянские (фермерские) хозяйства                          </c:v>
                </c:pt>
              </c:strCache>
            </c:strRef>
          </c:tx>
          <c:spPr>
            <a:solidFill>
              <a:schemeClr val="accent2"/>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800" b="1" i="0" u="none" strike="noStrike" kern="1200" baseline="0">
                    <a:solidFill>
                      <a:schemeClr val="lt1"/>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Лист1!$A$2:$A$4</c:f>
              <c:numCache>
                <c:formatCode>General</c:formatCode>
                <c:ptCount val="3"/>
                <c:pt idx="0">
                  <c:v>2020</c:v>
                </c:pt>
                <c:pt idx="1">
                  <c:v>2021</c:v>
                </c:pt>
                <c:pt idx="2">
                  <c:v>2022</c:v>
                </c:pt>
              </c:numCache>
            </c:numRef>
          </c:cat>
          <c:val>
            <c:numRef>
              <c:f>Лист1!$C$2:$C$4</c:f>
              <c:numCache>
                <c:formatCode>General</c:formatCode>
                <c:ptCount val="3"/>
                <c:pt idx="0">
                  <c:v>56</c:v>
                </c:pt>
                <c:pt idx="1">
                  <c:v>56</c:v>
                </c:pt>
                <c:pt idx="2">
                  <c:v>56</c:v>
                </c:pt>
              </c:numCache>
            </c:numRef>
          </c:val>
          <c:extLst>
            <c:ext xmlns:c16="http://schemas.microsoft.com/office/drawing/2014/chart" uri="{C3380CC4-5D6E-409C-BE32-E72D297353CC}">
              <c16:uniqueId val="{00000007-BF9D-4401-8D18-A6C058489FDC}"/>
            </c:ext>
          </c:extLst>
        </c:ser>
        <c:ser>
          <c:idx val="2"/>
          <c:order val="2"/>
          <c:tx>
            <c:strRef>
              <c:f>Лист1!$D$1</c:f>
              <c:strCache>
                <c:ptCount val="1"/>
                <c:pt idx="0">
                  <c:v>личные подсобные хозяйства</c:v>
                </c:pt>
              </c:strCache>
            </c:strRef>
          </c:tx>
          <c:spPr>
            <a:solidFill>
              <a:schemeClr val="accent3"/>
            </a:solidFill>
            <a:ln>
              <a:noFill/>
            </a:ln>
            <a:effectLst/>
            <a:sp3d/>
          </c:spPr>
          <c:invertIfNegative val="0"/>
          <c:dLbls>
            <c:dLbl>
              <c:idx val="1"/>
              <c:tx>
                <c:rich>
                  <a:bodyPr/>
                  <a:lstStyle/>
                  <a:p>
                    <a:r>
                      <a:rPr lang="en-US"/>
                      <a:t>6022</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BF9D-4401-8D18-A6C058489FDC}"/>
                </c:ext>
              </c:extLst>
            </c:dLbl>
            <c:spPr>
              <a:noFill/>
              <a:ln>
                <a:noFill/>
              </a:ln>
              <a:effectLst/>
            </c:spPr>
            <c:txPr>
              <a:bodyPr rot="0" spcFirstLastPara="1" vertOverflow="ellipsis" vert="horz" wrap="square" lIns="38100" tIns="19050" rIns="38100" bIns="19050" anchor="ctr" anchorCtr="1">
                <a:spAutoFit/>
              </a:bodyPr>
              <a:lstStyle/>
              <a:p>
                <a:pPr>
                  <a:defRPr sz="800" b="1" i="0" u="none" strike="noStrike" kern="1200" baseline="0">
                    <a:solidFill>
                      <a:schemeClr val="lt1"/>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Лист1!$A$2:$A$4</c:f>
              <c:numCache>
                <c:formatCode>General</c:formatCode>
                <c:ptCount val="3"/>
                <c:pt idx="0">
                  <c:v>2020</c:v>
                </c:pt>
                <c:pt idx="1">
                  <c:v>2021</c:v>
                </c:pt>
                <c:pt idx="2">
                  <c:v>2022</c:v>
                </c:pt>
              </c:numCache>
            </c:numRef>
          </c:cat>
          <c:val>
            <c:numRef>
              <c:f>Лист1!$D$2:$D$4</c:f>
              <c:numCache>
                <c:formatCode>General</c:formatCode>
                <c:ptCount val="3"/>
                <c:pt idx="0">
                  <c:v>5844</c:v>
                </c:pt>
                <c:pt idx="1">
                  <c:v>6022</c:v>
                </c:pt>
                <c:pt idx="2">
                  <c:v>6689</c:v>
                </c:pt>
              </c:numCache>
            </c:numRef>
          </c:val>
          <c:extLst>
            <c:ext xmlns:c16="http://schemas.microsoft.com/office/drawing/2014/chart" uri="{C3380CC4-5D6E-409C-BE32-E72D297353CC}">
              <c16:uniqueId val="{00000009-BF9D-4401-8D18-A6C058489FDC}"/>
            </c:ext>
          </c:extLst>
        </c:ser>
        <c:dLbls>
          <c:showLegendKey val="0"/>
          <c:showVal val="1"/>
          <c:showCatName val="0"/>
          <c:showSerName val="0"/>
          <c:showPercent val="0"/>
          <c:showBubbleSize val="0"/>
        </c:dLbls>
        <c:gapWidth val="79"/>
        <c:shape val="pyramid"/>
        <c:axId val="75132928"/>
        <c:axId val="75134464"/>
        <c:axId val="0"/>
      </c:bar3DChart>
      <c:catAx>
        <c:axId val="75132928"/>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0"/>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cap="all" spc="120" normalizeH="0" baseline="0">
                <a:solidFill>
                  <a:schemeClr val="tx1">
                    <a:lumMod val="65000"/>
                    <a:lumOff val="35000"/>
                  </a:schemeClr>
                </a:solidFill>
                <a:latin typeface="+mn-lt"/>
                <a:ea typeface="+mn-ea"/>
                <a:cs typeface="+mn-cs"/>
              </a:defRPr>
            </a:pPr>
            <a:endParaRPr lang="ru-RU"/>
          </a:p>
        </c:txPr>
        <c:crossAx val="75134464"/>
        <c:crosses val="autoZero"/>
        <c:auto val="1"/>
        <c:lblAlgn val="ctr"/>
        <c:lblOffset val="100"/>
        <c:noMultiLvlLbl val="0"/>
      </c:catAx>
      <c:valAx>
        <c:axId val="75134464"/>
        <c:scaling>
          <c:orientation val="minMax"/>
        </c:scaling>
        <c:delete val="1"/>
        <c:axPos val="l"/>
        <c:numFmt formatCode="0%" sourceLinked="1"/>
        <c:majorTickMark val="none"/>
        <c:minorTickMark val="none"/>
        <c:tickLblPos val="none"/>
        <c:crossAx val="75132928"/>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lt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baseline="0">
                <a:solidFill>
                  <a:schemeClr val="dk1">
                    <a:lumMod val="75000"/>
                    <a:lumOff val="25000"/>
                  </a:schemeClr>
                </a:solidFill>
                <a:latin typeface="+mn-lt"/>
                <a:ea typeface="+mn-ea"/>
                <a:cs typeface="+mn-cs"/>
              </a:defRPr>
            </a:pPr>
            <a:r>
              <a:rPr lang="ru-RU" sz="1400"/>
              <a:t>Количество предприятий торговли, включая общественное питание</a:t>
            </a:r>
          </a:p>
        </c:rich>
      </c:tx>
      <c:layout>
        <c:manualLayout>
          <c:xMode val="edge"/>
          <c:yMode val="edge"/>
          <c:x val="0.15299368951727363"/>
          <c:y val="2.4459901169893251E-2"/>
        </c:manualLayout>
      </c:layout>
      <c:overlay val="0"/>
      <c:spPr>
        <a:noFill/>
        <a:ln>
          <a:noFill/>
        </a:ln>
        <a:effectLst/>
      </c:spPr>
      <c:txPr>
        <a:bodyPr rot="0" spcFirstLastPara="1" vertOverflow="ellipsis" vert="horz" wrap="square" anchor="ctr" anchorCtr="1"/>
        <a:lstStyle/>
        <a:p>
          <a:pPr>
            <a:defRPr sz="1400" b="1" i="0" u="none" strike="noStrike" kern="1200" baseline="0">
              <a:solidFill>
                <a:schemeClr val="dk1">
                  <a:lumMod val="75000"/>
                  <a:lumOff val="25000"/>
                </a:schemeClr>
              </a:solidFill>
              <a:latin typeface="+mn-lt"/>
              <a:ea typeface="+mn-ea"/>
              <a:cs typeface="+mn-cs"/>
            </a:defRPr>
          </a:pPr>
          <a:endParaRPr lang="ru-RU"/>
        </a:p>
      </c:txPr>
    </c:title>
    <c:autoTitleDeleted val="0"/>
    <c:view3D>
      <c:rotX val="0"/>
      <c:rotY val="0"/>
      <c:depthPercent val="60"/>
      <c:rAngAx val="0"/>
      <c:perspective val="100"/>
    </c:view3D>
    <c:floor>
      <c:thickness val="0"/>
      <c:spPr>
        <a:solidFill>
          <a:schemeClr val="lt1">
            <a:lumMod val="95000"/>
          </a:schemeClr>
        </a:solid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Лист1!$B$1</c:f>
              <c:strCache>
                <c:ptCount val="1"/>
                <c:pt idx="0">
                  <c:v>2020</c:v>
                </c:pt>
              </c:strCache>
            </c:strRef>
          </c:tx>
          <c:spPr>
            <a:solidFill>
              <a:schemeClr val="accent1">
                <a:alpha val="85000"/>
              </a:schemeClr>
            </a:solidFill>
            <a:ln w="9525" cap="flat" cmpd="sng" algn="ctr">
              <a:solidFill>
                <a:schemeClr val="accent1">
                  <a:lumMod val="75000"/>
                </a:schemeClr>
              </a:solidFill>
              <a:round/>
            </a:ln>
            <a:effectLst/>
            <a:sp3d contourW="9525">
              <a:contourClr>
                <a:schemeClr val="accent1">
                  <a:lumMod val="75000"/>
                </a:schemeClr>
              </a:contourClr>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Количество предприятий торговли, включая общественное питание (единиц)</c:v>
                </c:pt>
              </c:strCache>
            </c:strRef>
          </c:cat>
          <c:val>
            <c:numRef>
              <c:f>Лист1!$B$2</c:f>
              <c:numCache>
                <c:formatCode>General</c:formatCode>
                <c:ptCount val="1"/>
                <c:pt idx="0">
                  <c:v>493</c:v>
                </c:pt>
              </c:numCache>
            </c:numRef>
          </c:val>
          <c:extLst>
            <c:ext xmlns:c16="http://schemas.microsoft.com/office/drawing/2014/chart" uri="{C3380CC4-5D6E-409C-BE32-E72D297353CC}">
              <c16:uniqueId val="{00000001-7B9B-4136-8626-3317D045818D}"/>
            </c:ext>
          </c:extLst>
        </c:ser>
        <c:ser>
          <c:idx val="1"/>
          <c:order val="1"/>
          <c:tx>
            <c:strRef>
              <c:f>Лист1!$C$1</c:f>
              <c:strCache>
                <c:ptCount val="1"/>
                <c:pt idx="0">
                  <c:v>2021</c:v>
                </c:pt>
              </c:strCache>
            </c:strRef>
          </c:tx>
          <c:spPr>
            <a:solidFill>
              <a:schemeClr val="accent2">
                <a:alpha val="85000"/>
              </a:schemeClr>
            </a:solidFill>
            <a:ln w="9525" cap="flat" cmpd="sng" algn="ctr">
              <a:solidFill>
                <a:schemeClr val="accent2">
                  <a:lumMod val="75000"/>
                </a:schemeClr>
              </a:solidFill>
              <a:round/>
            </a:ln>
            <a:effectLst/>
            <a:sp3d contourW="9525">
              <a:contourClr>
                <a:schemeClr val="accent2">
                  <a:lumMod val="75000"/>
                </a:schemeClr>
              </a:contourClr>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Количество предприятий торговли, включая общественное питание (единиц)</c:v>
                </c:pt>
              </c:strCache>
            </c:strRef>
          </c:cat>
          <c:val>
            <c:numRef>
              <c:f>Лист1!$C$2</c:f>
              <c:numCache>
                <c:formatCode>General</c:formatCode>
                <c:ptCount val="1"/>
                <c:pt idx="0">
                  <c:v>468</c:v>
                </c:pt>
              </c:numCache>
            </c:numRef>
          </c:val>
          <c:extLst>
            <c:ext xmlns:c16="http://schemas.microsoft.com/office/drawing/2014/chart" uri="{C3380CC4-5D6E-409C-BE32-E72D297353CC}">
              <c16:uniqueId val="{00000003-7B9B-4136-8626-3317D045818D}"/>
            </c:ext>
          </c:extLst>
        </c:ser>
        <c:ser>
          <c:idx val="2"/>
          <c:order val="2"/>
          <c:tx>
            <c:strRef>
              <c:f>Лист1!$D$1</c:f>
              <c:strCache>
                <c:ptCount val="1"/>
                <c:pt idx="0">
                  <c:v>2022</c:v>
                </c:pt>
              </c:strCache>
            </c:strRef>
          </c:tx>
          <c:spPr>
            <a:solidFill>
              <a:schemeClr val="accent3">
                <a:alpha val="85000"/>
              </a:schemeClr>
            </a:solidFill>
            <a:ln w="9525" cap="flat" cmpd="sng" algn="ctr">
              <a:solidFill>
                <a:schemeClr val="accent3">
                  <a:lumMod val="75000"/>
                </a:schemeClr>
              </a:solidFill>
              <a:round/>
            </a:ln>
            <a:effectLst/>
            <a:sp3d contourW="9525">
              <a:contourClr>
                <a:schemeClr val="accent3">
                  <a:lumMod val="75000"/>
                </a:schemeClr>
              </a:contourClr>
            </a:sp3d>
          </c:spPr>
          <c:invertIfNegative val="0"/>
          <c:dLbls>
            <c:dLbl>
              <c:idx val="0"/>
              <c:tx>
                <c:rich>
                  <a:bodyPr/>
                  <a:lstStyle/>
                  <a:p>
                    <a:r>
                      <a:rPr lang="en-US"/>
                      <a:t>483</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AFD7-4EE8-9F19-9FAA470A4F11}"/>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Количество предприятий торговли, включая общественное питание (единиц)</c:v>
                </c:pt>
              </c:strCache>
            </c:strRef>
          </c:cat>
          <c:val>
            <c:numRef>
              <c:f>Лист1!$D$2</c:f>
              <c:numCache>
                <c:formatCode>General</c:formatCode>
                <c:ptCount val="1"/>
                <c:pt idx="0">
                  <c:v>483</c:v>
                </c:pt>
              </c:numCache>
            </c:numRef>
          </c:val>
          <c:extLst>
            <c:ext xmlns:c16="http://schemas.microsoft.com/office/drawing/2014/chart" uri="{C3380CC4-5D6E-409C-BE32-E72D297353CC}">
              <c16:uniqueId val="{00000005-7B9B-4136-8626-3317D045818D}"/>
            </c:ext>
          </c:extLst>
        </c:ser>
        <c:dLbls>
          <c:showLegendKey val="0"/>
          <c:showVal val="1"/>
          <c:showCatName val="0"/>
          <c:showSerName val="0"/>
          <c:showPercent val="0"/>
          <c:showBubbleSize val="0"/>
        </c:dLbls>
        <c:gapWidth val="65"/>
        <c:shape val="pyramid"/>
        <c:axId val="75318784"/>
        <c:axId val="75320320"/>
        <c:axId val="0"/>
      </c:bar3DChart>
      <c:catAx>
        <c:axId val="75318784"/>
        <c:scaling>
          <c:orientation val="minMax"/>
        </c:scaling>
        <c:delete val="0"/>
        <c:axPos val="b"/>
        <c:numFmt formatCode="General" sourceLinked="0"/>
        <c:majorTickMark val="none"/>
        <c:minorTickMark val="none"/>
        <c:tickLblPos val="none"/>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ru-RU"/>
          </a:p>
        </c:txPr>
        <c:crossAx val="75320320"/>
        <c:crosses val="autoZero"/>
        <c:auto val="1"/>
        <c:lblAlgn val="ctr"/>
        <c:lblOffset val="100"/>
        <c:noMultiLvlLbl val="0"/>
      </c:catAx>
      <c:valAx>
        <c:axId val="75320320"/>
        <c:scaling>
          <c:orientation val="minMax"/>
          <c:min val="0"/>
        </c:scaling>
        <c:delete val="0"/>
        <c:axPos val="l"/>
        <c:majorGridlines>
          <c:spPr>
            <a:ln w="9525" cap="flat" cmpd="sng" algn="ctr">
              <a:solidFill>
                <a:schemeClr val="dk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ru-RU"/>
          </a:p>
        </c:txPr>
        <c:crossAx val="75318784"/>
        <c:crosses val="autoZero"/>
        <c:crossBetween val="between"/>
        <c:majorUnit val="100"/>
      </c:valAx>
      <c:spPr>
        <a:noFill/>
        <a:ln>
          <a:noFill/>
        </a:ln>
        <a:effectLst/>
      </c:spPr>
    </c:plotArea>
    <c:legend>
      <c:legendPos val="b"/>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ru-RU"/>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ru-RU"/>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0"/>
      <c:rotY val="0"/>
      <c:depthPercent val="60"/>
      <c:rAngAx val="0"/>
      <c:perspective val="100"/>
    </c:view3D>
    <c:floor>
      <c:thickness val="0"/>
      <c:spPr>
        <a:solidFill>
          <a:schemeClr val="lt1">
            <a:lumMod val="95000"/>
          </a:schemeClr>
        </a:solid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1275051950818552"/>
          <c:y val="5.0885541481227876E-2"/>
          <c:w val="0.81138077694344801"/>
          <c:h val="0.68676403812595577"/>
        </c:manualLayout>
      </c:layout>
      <c:bar3DChart>
        <c:barDir val="col"/>
        <c:grouping val="clustered"/>
        <c:varyColors val="0"/>
        <c:ser>
          <c:idx val="0"/>
          <c:order val="0"/>
          <c:tx>
            <c:strRef>
              <c:f>Лист1!$B$1</c:f>
              <c:strCache>
                <c:ptCount val="1"/>
                <c:pt idx="0">
                  <c:v>2020</c:v>
                </c:pt>
              </c:strCache>
            </c:strRef>
          </c:tx>
          <c:spPr>
            <a:solidFill>
              <a:schemeClr val="accent1">
                <a:alpha val="85000"/>
              </a:schemeClr>
            </a:solidFill>
            <a:ln w="9525" cap="flat" cmpd="sng" algn="ctr">
              <a:solidFill>
                <a:schemeClr val="accent1">
                  <a:lumMod val="75000"/>
                </a:schemeClr>
              </a:solidFill>
              <a:round/>
            </a:ln>
            <a:effectLst/>
            <a:sp3d contourW="9525">
              <a:contourClr>
                <a:schemeClr val="accent1">
                  <a:lumMod val="75000"/>
                </a:schemeClr>
              </a:contourClr>
            </a:sp3d>
          </c:spPr>
          <c:invertIfNegative val="0"/>
          <c:dLbls>
            <c:dLbl>
              <c:idx val="0"/>
              <c:layout>
                <c:manualLayout>
                  <c:x val="-2.0588840848260242E-3"/>
                  <c:y val="0.48702452897262738"/>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E4BF-48E7-82A3-2295AE36E27F}"/>
                </c:ext>
              </c:extLst>
            </c:dLbl>
            <c:numFmt formatCode="General"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Лист1!$A$2:$A$3</c:f>
              <c:strCache>
                <c:ptCount val="2"/>
                <c:pt idx="0">
                  <c:v>Объем розничного товарооборота, включая общественное питание (млн. руб.)</c:v>
                </c:pt>
                <c:pt idx="1">
                  <c:v>Объем платных услуг населению, млн. руб.</c:v>
                </c:pt>
              </c:strCache>
            </c:strRef>
          </c:cat>
          <c:val>
            <c:numRef>
              <c:f>Лист1!$B$2:$B$3</c:f>
              <c:numCache>
                <c:formatCode>0.0</c:formatCode>
                <c:ptCount val="2"/>
                <c:pt idx="0">
                  <c:v>7345</c:v>
                </c:pt>
                <c:pt idx="1">
                  <c:v>1541</c:v>
                </c:pt>
              </c:numCache>
            </c:numRef>
          </c:val>
          <c:extLst>
            <c:ext xmlns:c16="http://schemas.microsoft.com/office/drawing/2014/chart" uri="{C3380CC4-5D6E-409C-BE32-E72D297353CC}">
              <c16:uniqueId val="{00000001-E4BF-48E7-82A3-2295AE36E27F}"/>
            </c:ext>
          </c:extLst>
        </c:ser>
        <c:ser>
          <c:idx val="1"/>
          <c:order val="1"/>
          <c:tx>
            <c:strRef>
              <c:f>Лист1!$C$1</c:f>
              <c:strCache>
                <c:ptCount val="1"/>
                <c:pt idx="0">
                  <c:v>2021</c:v>
                </c:pt>
              </c:strCache>
            </c:strRef>
          </c:tx>
          <c:spPr>
            <a:solidFill>
              <a:schemeClr val="accent2">
                <a:alpha val="85000"/>
              </a:schemeClr>
            </a:solidFill>
            <a:ln w="9525" cap="flat" cmpd="sng" algn="ctr">
              <a:solidFill>
                <a:schemeClr val="accent2">
                  <a:lumMod val="75000"/>
                </a:schemeClr>
              </a:solidFill>
              <a:round/>
            </a:ln>
            <a:effectLst/>
            <a:sp3d contourW="9525">
              <a:contourClr>
                <a:schemeClr val="accent2">
                  <a:lumMod val="75000"/>
                </a:schemeClr>
              </a:contourClr>
            </a:sp3d>
          </c:spPr>
          <c:invertIfNegative val="0"/>
          <c:dLbls>
            <c:dLbl>
              <c:idx val="0"/>
              <c:layout>
                <c:manualLayout>
                  <c:x val="2.0587219679689545E-3"/>
                  <c:y val="0.4941343761109137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E4BF-48E7-82A3-2295AE36E27F}"/>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Лист1!$A$2:$A$3</c:f>
              <c:strCache>
                <c:ptCount val="2"/>
                <c:pt idx="0">
                  <c:v>Объем розничного товарооборота, включая общественное питание (млн. руб.)</c:v>
                </c:pt>
                <c:pt idx="1">
                  <c:v>Объем платных услуг населению, млн. руб.</c:v>
                </c:pt>
              </c:strCache>
            </c:strRef>
          </c:cat>
          <c:val>
            <c:numRef>
              <c:f>Лист1!$C$2:$C$3</c:f>
              <c:numCache>
                <c:formatCode>0.0</c:formatCode>
                <c:ptCount val="2"/>
                <c:pt idx="0">
                  <c:v>7785</c:v>
                </c:pt>
                <c:pt idx="1">
                  <c:v>1633</c:v>
                </c:pt>
              </c:numCache>
            </c:numRef>
          </c:val>
          <c:extLst>
            <c:ext xmlns:c16="http://schemas.microsoft.com/office/drawing/2014/chart" uri="{C3380CC4-5D6E-409C-BE32-E72D297353CC}">
              <c16:uniqueId val="{00000003-E4BF-48E7-82A3-2295AE36E27F}"/>
            </c:ext>
          </c:extLst>
        </c:ser>
        <c:ser>
          <c:idx val="2"/>
          <c:order val="2"/>
          <c:tx>
            <c:strRef>
              <c:f>Лист1!$D$1</c:f>
              <c:strCache>
                <c:ptCount val="1"/>
                <c:pt idx="0">
                  <c:v>2022</c:v>
                </c:pt>
              </c:strCache>
            </c:strRef>
          </c:tx>
          <c:spPr>
            <a:solidFill>
              <a:schemeClr val="accent3">
                <a:alpha val="85000"/>
              </a:schemeClr>
            </a:solidFill>
            <a:ln w="9525" cap="flat" cmpd="sng" algn="ctr">
              <a:solidFill>
                <a:schemeClr val="accent3">
                  <a:lumMod val="75000"/>
                </a:schemeClr>
              </a:solidFill>
              <a:round/>
            </a:ln>
            <a:effectLst/>
            <a:sp3d contourW="9525">
              <a:contourClr>
                <a:schemeClr val="accent3">
                  <a:lumMod val="75000"/>
                </a:schemeClr>
              </a:contourClr>
            </a:sp3d>
          </c:spPr>
          <c:invertIfNegative val="0"/>
          <c:dLbls>
            <c:dLbl>
              <c:idx val="0"/>
              <c:layout>
                <c:manualLayout>
                  <c:x val="4.1177681696520484E-3"/>
                  <c:y val="0.52968361180234591"/>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E4BF-48E7-82A3-2295AE36E27F}"/>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Лист1!$A$2:$A$3</c:f>
              <c:strCache>
                <c:ptCount val="2"/>
                <c:pt idx="0">
                  <c:v>Объем розничного товарооборота, включая общественное питание (млн. руб.)</c:v>
                </c:pt>
                <c:pt idx="1">
                  <c:v>Объем платных услуг населению, млн. руб.</c:v>
                </c:pt>
              </c:strCache>
            </c:strRef>
          </c:cat>
          <c:val>
            <c:numRef>
              <c:f>Лист1!$D$2:$D$3</c:f>
              <c:numCache>
                <c:formatCode>0.0</c:formatCode>
                <c:ptCount val="2"/>
                <c:pt idx="0">
                  <c:v>8018</c:v>
                </c:pt>
                <c:pt idx="1">
                  <c:v>1682</c:v>
                </c:pt>
              </c:numCache>
            </c:numRef>
          </c:val>
          <c:extLst>
            <c:ext xmlns:c16="http://schemas.microsoft.com/office/drawing/2014/chart" uri="{C3380CC4-5D6E-409C-BE32-E72D297353CC}">
              <c16:uniqueId val="{00000005-E4BF-48E7-82A3-2295AE36E27F}"/>
            </c:ext>
          </c:extLst>
        </c:ser>
        <c:dLbls>
          <c:showLegendKey val="0"/>
          <c:showVal val="0"/>
          <c:showCatName val="0"/>
          <c:showSerName val="0"/>
          <c:showPercent val="0"/>
          <c:showBubbleSize val="0"/>
        </c:dLbls>
        <c:gapWidth val="65"/>
        <c:shape val="pyramid"/>
        <c:axId val="75284480"/>
        <c:axId val="75286016"/>
        <c:axId val="0"/>
      </c:bar3DChart>
      <c:catAx>
        <c:axId val="75284480"/>
        <c:scaling>
          <c:orientation val="minMax"/>
        </c:scaling>
        <c:delete val="0"/>
        <c:axPos val="b"/>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ru-RU"/>
          </a:p>
        </c:txPr>
        <c:crossAx val="75286016"/>
        <c:crosses val="autoZero"/>
        <c:auto val="1"/>
        <c:lblAlgn val="ctr"/>
        <c:lblOffset val="100"/>
        <c:noMultiLvlLbl val="0"/>
      </c:catAx>
      <c:valAx>
        <c:axId val="75286016"/>
        <c:scaling>
          <c:orientation val="minMax"/>
        </c:scaling>
        <c:delete val="0"/>
        <c:axPos val="l"/>
        <c:majorGridlines>
          <c:spPr>
            <a:ln w="9525" cap="flat" cmpd="sng" algn="ctr">
              <a:solidFill>
                <a:schemeClr val="dk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ru-RU"/>
          </a:p>
        </c:txPr>
        <c:crossAx val="75284480"/>
        <c:crosses val="autoZero"/>
        <c:crossBetween val="between"/>
      </c:valAx>
      <c:spPr>
        <a:noFill/>
        <a:ln>
          <a:noFill/>
        </a:ln>
        <a:effectLst/>
      </c:spPr>
    </c:plotArea>
    <c:legend>
      <c:legendPos val="b"/>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ru-RU"/>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ru-RU"/>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88">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dk1">
        <a:lumMod val="75000"/>
        <a:lumOff val="25000"/>
      </a:schemeClr>
    </cs:fontRef>
    <cs:defRPr sz="900" kern="120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styleClr val="auto"/>
    </cs:lnRef>
    <cs:fillRef idx="0">
      <cs:styleClr val="auto"/>
    </cs:fillRef>
    <cs:effectRef idx="0"/>
    <cs:fontRef idx="minor">
      <a:schemeClr val="dk1"/>
    </cs:fontRef>
    <cs:spPr>
      <a:solidFill>
        <a:schemeClr val="phClr">
          <a:alpha val="85000"/>
        </a:schemeClr>
      </a:solidFill>
      <a:ln w="9525" cap="flat" cmpd="sng" algn="ctr">
        <a:solidFill>
          <a:schemeClr val="phClr">
            <a:lumMod val="75000"/>
          </a:schemeClr>
        </a:solidFill>
        <a:round/>
      </a:ln>
    </cs:spPr>
  </cs:dataPoint>
  <cs:dataPoint3D>
    <cs:lnRef idx="0">
      <cs:styleClr val="auto"/>
    </cs:lnRef>
    <cs:fillRef idx="0">
      <cs:styleClr val="auto"/>
    </cs:fillRef>
    <cs:effectRef idx="0">
      <cs:styleClr val="auto"/>
    </cs:effectRef>
    <cs:fontRef idx="minor">
      <a:schemeClr val="dk1"/>
    </cs:fontRef>
    <cs:spPr>
      <a:solidFill>
        <a:schemeClr val="phClr">
          <a:alpha val="85000"/>
        </a:schemeClr>
      </a:solidFill>
      <a:ln w="9525" cap="flat" cmpd="sng" algn="ctr">
        <a:solidFill>
          <a:schemeClr val="phClr">
            <a:lumMod val="75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spPr>
      <a:solidFill>
        <a:schemeClr val="lt1">
          <a:lumMod val="95000"/>
        </a:schemeClr>
      </a:solidFill>
      <a:sp3d/>
    </cs:spPr>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88">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dk1">
        <a:lumMod val="75000"/>
        <a:lumOff val="25000"/>
      </a:schemeClr>
    </cs:fontRef>
    <cs:defRPr sz="900" kern="120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styleClr val="auto"/>
    </cs:lnRef>
    <cs:fillRef idx="0">
      <cs:styleClr val="auto"/>
    </cs:fillRef>
    <cs:effectRef idx="0"/>
    <cs:fontRef idx="minor">
      <a:schemeClr val="dk1"/>
    </cs:fontRef>
    <cs:spPr>
      <a:solidFill>
        <a:schemeClr val="phClr">
          <a:alpha val="85000"/>
        </a:schemeClr>
      </a:solidFill>
      <a:ln w="9525" cap="flat" cmpd="sng" algn="ctr">
        <a:solidFill>
          <a:schemeClr val="phClr">
            <a:lumMod val="75000"/>
          </a:schemeClr>
        </a:solidFill>
        <a:round/>
      </a:ln>
    </cs:spPr>
  </cs:dataPoint>
  <cs:dataPoint3D>
    <cs:lnRef idx="0">
      <cs:styleClr val="auto"/>
    </cs:lnRef>
    <cs:fillRef idx="0">
      <cs:styleClr val="auto"/>
    </cs:fillRef>
    <cs:effectRef idx="0">
      <cs:styleClr val="auto"/>
    </cs:effectRef>
    <cs:fontRef idx="minor">
      <a:schemeClr val="dk1"/>
    </cs:fontRef>
    <cs:spPr>
      <a:solidFill>
        <a:schemeClr val="phClr">
          <a:alpha val="85000"/>
        </a:schemeClr>
      </a:solidFill>
      <a:ln w="9525" cap="flat" cmpd="sng" algn="ctr">
        <a:solidFill>
          <a:schemeClr val="phClr">
            <a:lumMod val="75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spPr>
      <a:solidFill>
        <a:schemeClr val="lt1">
          <a:lumMod val="95000"/>
        </a:schemeClr>
      </a:solidFill>
      <a:sp3d/>
    </cs:spPr>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3.xml><?xml version="1.0" encoding="utf-8"?>
<cs:chartStyle xmlns:cs="http://schemas.microsoft.com/office/drawing/2012/chartStyle" xmlns:a="http://schemas.openxmlformats.org/drawingml/2006/main" id="310">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800" b="1" i="0" u="none" strike="noStrike" kern="1200" baseline="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charts/style4.xml><?xml version="1.0" encoding="utf-8"?>
<cs:chartStyle xmlns:cs="http://schemas.microsoft.com/office/drawing/2012/chartStyle" xmlns:a="http://schemas.openxmlformats.org/drawingml/2006/main" id="288">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dk1">
        <a:lumMod val="75000"/>
        <a:lumOff val="25000"/>
      </a:schemeClr>
    </cs:fontRef>
    <cs:defRPr sz="900" kern="120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styleClr val="auto"/>
    </cs:lnRef>
    <cs:fillRef idx="0">
      <cs:styleClr val="auto"/>
    </cs:fillRef>
    <cs:effectRef idx="0"/>
    <cs:fontRef idx="minor">
      <a:schemeClr val="dk1"/>
    </cs:fontRef>
    <cs:spPr>
      <a:solidFill>
        <a:schemeClr val="phClr">
          <a:alpha val="85000"/>
        </a:schemeClr>
      </a:solidFill>
      <a:ln w="9525" cap="flat" cmpd="sng" algn="ctr">
        <a:solidFill>
          <a:schemeClr val="phClr">
            <a:lumMod val="75000"/>
          </a:schemeClr>
        </a:solidFill>
        <a:round/>
      </a:ln>
    </cs:spPr>
  </cs:dataPoint>
  <cs:dataPoint3D>
    <cs:lnRef idx="0">
      <cs:styleClr val="auto"/>
    </cs:lnRef>
    <cs:fillRef idx="0">
      <cs:styleClr val="auto"/>
    </cs:fillRef>
    <cs:effectRef idx="0">
      <cs:styleClr val="auto"/>
    </cs:effectRef>
    <cs:fontRef idx="minor">
      <a:schemeClr val="dk1"/>
    </cs:fontRef>
    <cs:spPr>
      <a:solidFill>
        <a:schemeClr val="phClr">
          <a:alpha val="85000"/>
        </a:schemeClr>
      </a:solidFill>
      <a:ln w="9525" cap="flat" cmpd="sng" algn="ctr">
        <a:solidFill>
          <a:schemeClr val="phClr">
            <a:lumMod val="75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spPr>
      <a:solidFill>
        <a:schemeClr val="lt1">
          <a:lumMod val="95000"/>
        </a:schemeClr>
      </a:solidFill>
      <a:sp3d/>
    </cs:spPr>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5.xml><?xml version="1.0" encoding="utf-8"?>
<cs:chartStyle xmlns:cs="http://schemas.microsoft.com/office/drawing/2012/chartStyle" xmlns:a="http://schemas.openxmlformats.org/drawingml/2006/main" id="288">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dk1">
        <a:lumMod val="75000"/>
        <a:lumOff val="25000"/>
      </a:schemeClr>
    </cs:fontRef>
    <cs:defRPr sz="900" kern="120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styleClr val="auto"/>
    </cs:lnRef>
    <cs:fillRef idx="0">
      <cs:styleClr val="auto"/>
    </cs:fillRef>
    <cs:effectRef idx="0"/>
    <cs:fontRef idx="minor">
      <a:schemeClr val="dk1"/>
    </cs:fontRef>
    <cs:spPr>
      <a:solidFill>
        <a:schemeClr val="phClr">
          <a:alpha val="85000"/>
        </a:schemeClr>
      </a:solidFill>
      <a:ln w="9525" cap="flat" cmpd="sng" algn="ctr">
        <a:solidFill>
          <a:schemeClr val="phClr">
            <a:lumMod val="75000"/>
          </a:schemeClr>
        </a:solidFill>
        <a:round/>
      </a:ln>
    </cs:spPr>
  </cs:dataPoint>
  <cs:dataPoint3D>
    <cs:lnRef idx="0">
      <cs:styleClr val="auto"/>
    </cs:lnRef>
    <cs:fillRef idx="0">
      <cs:styleClr val="auto"/>
    </cs:fillRef>
    <cs:effectRef idx="0">
      <cs:styleClr val="auto"/>
    </cs:effectRef>
    <cs:fontRef idx="minor">
      <a:schemeClr val="dk1"/>
    </cs:fontRef>
    <cs:spPr>
      <a:solidFill>
        <a:schemeClr val="phClr">
          <a:alpha val="85000"/>
        </a:schemeClr>
      </a:solidFill>
      <a:ln w="9525" cap="flat" cmpd="sng" algn="ctr">
        <a:solidFill>
          <a:schemeClr val="phClr">
            <a:lumMod val="75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spPr>
      <a:solidFill>
        <a:schemeClr val="lt1">
          <a:lumMod val="95000"/>
        </a:schemeClr>
      </a:solidFill>
      <a:sp3d/>
    </cs:spPr>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76C099-17A9-4A69-945C-F441498597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18855</Words>
  <Characters>107478</Characters>
  <Application>Microsoft Office Word</Application>
  <DocSecurity>0</DocSecurity>
  <Lines>895</Lines>
  <Paragraphs>252</Paragraphs>
  <ScaleCrop>false</ScaleCrop>
  <HeadingPairs>
    <vt:vector size="2" baseType="variant">
      <vt:variant>
        <vt:lpstr>Название</vt:lpstr>
      </vt:variant>
      <vt:variant>
        <vt:i4>1</vt:i4>
      </vt:variant>
    </vt:vector>
  </HeadingPairs>
  <TitlesOfParts>
    <vt:vector size="1" baseType="lpstr">
      <vt:lpstr>Татарский муниципальный район Новосибирской области</vt:lpstr>
    </vt:vector>
  </TitlesOfParts>
  <Company>АГНОиПНО</Company>
  <LinksUpToDate>false</LinksUpToDate>
  <CharactersWithSpaces>126081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Татарский муниципальный район Новосибирской области</dc:title>
  <dc:subject/>
  <dc:creator>Коба Анна Алексеевна</dc:creator>
  <cp:keywords/>
  <dc:description/>
  <cp:lastModifiedBy>Романченко Анастасия Евгеньевна</cp:lastModifiedBy>
  <cp:revision>2</cp:revision>
  <cp:lastPrinted>2023-03-28T04:46:00Z</cp:lastPrinted>
  <dcterms:created xsi:type="dcterms:W3CDTF">2023-04-03T02:36:00Z</dcterms:created>
  <dcterms:modified xsi:type="dcterms:W3CDTF">2023-04-03T02:36:00Z</dcterms:modified>
</cp:coreProperties>
</file>