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B0F" w:rsidRDefault="00892EC0" w:rsidP="00A76F6D">
      <w:pPr>
        <w:tabs>
          <w:tab w:val="right" w:pos="14742"/>
        </w:tabs>
        <w:ind w:left="10490"/>
        <w:jc w:val="center"/>
        <w:outlineLvl w:val="0"/>
        <w:rPr>
          <w:bCs/>
          <w:kern w:val="28"/>
          <w:sz w:val="28"/>
          <w:szCs w:val="28"/>
        </w:rPr>
      </w:pPr>
      <w:bookmarkStart w:id="0" w:name="_Toc343849528"/>
      <w:r w:rsidRPr="00892EC0">
        <w:rPr>
          <w:bCs/>
          <w:kern w:val="28"/>
          <w:sz w:val="28"/>
          <w:szCs w:val="28"/>
        </w:rPr>
        <w:t xml:space="preserve">ПРИЛОЖЕНИЕ № </w:t>
      </w:r>
      <w:bookmarkEnd w:id="0"/>
      <w:r w:rsidRPr="00892EC0">
        <w:rPr>
          <w:bCs/>
          <w:kern w:val="28"/>
          <w:sz w:val="28"/>
          <w:szCs w:val="28"/>
        </w:rPr>
        <w:t>1</w:t>
      </w:r>
    </w:p>
    <w:p w:rsidR="00F52B0F" w:rsidRPr="00F916D7" w:rsidRDefault="00F52B0F" w:rsidP="00A76F6D">
      <w:pPr>
        <w:ind w:left="10490"/>
        <w:jc w:val="center"/>
        <w:rPr>
          <w:rFonts w:cs="Arial"/>
          <w:bCs/>
          <w:kern w:val="28"/>
          <w:sz w:val="28"/>
          <w:szCs w:val="28"/>
        </w:rPr>
      </w:pPr>
      <w:r w:rsidRPr="00F916D7">
        <w:rPr>
          <w:rFonts w:cs="Arial"/>
          <w:bCs/>
          <w:kern w:val="28"/>
          <w:sz w:val="28"/>
          <w:szCs w:val="28"/>
        </w:rPr>
        <w:t xml:space="preserve">к </w:t>
      </w:r>
      <w:r w:rsidR="005B0A6E">
        <w:rPr>
          <w:rFonts w:cs="Arial"/>
          <w:bCs/>
          <w:kern w:val="28"/>
          <w:sz w:val="28"/>
          <w:szCs w:val="28"/>
        </w:rPr>
        <w:t>п</w:t>
      </w:r>
      <w:bookmarkStart w:id="1" w:name="_GoBack"/>
      <w:bookmarkEnd w:id="1"/>
      <w:r w:rsidR="00433B78">
        <w:rPr>
          <w:rFonts w:cs="Arial"/>
          <w:bCs/>
          <w:kern w:val="28"/>
          <w:sz w:val="28"/>
          <w:szCs w:val="28"/>
        </w:rPr>
        <w:t>лану</w:t>
      </w:r>
      <w:r w:rsidRPr="00F916D7">
        <w:rPr>
          <w:rFonts w:cs="Arial"/>
          <w:bCs/>
          <w:kern w:val="28"/>
          <w:sz w:val="28"/>
          <w:szCs w:val="28"/>
        </w:rPr>
        <w:t xml:space="preserve"> </w:t>
      </w:r>
      <w:proofErr w:type="gramStart"/>
      <w:r w:rsidRPr="00F916D7">
        <w:rPr>
          <w:rFonts w:cs="Arial"/>
          <w:bCs/>
          <w:kern w:val="28"/>
          <w:sz w:val="28"/>
          <w:szCs w:val="28"/>
        </w:rPr>
        <w:t>социально-экономического</w:t>
      </w:r>
      <w:proofErr w:type="gramEnd"/>
    </w:p>
    <w:p w:rsidR="00F52B0F" w:rsidRPr="00F916D7" w:rsidRDefault="00F52B0F" w:rsidP="00A76F6D">
      <w:pPr>
        <w:ind w:left="10490"/>
        <w:jc w:val="center"/>
        <w:rPr>
          <w:rFonts w:cs="Arial"/>
          <w:bCs/>
          <w:kern w:val="28"/>
          <w:sz w:val="28"/>
          <w:szCs w:val="28"/>
        </w:rPr>
      </w:pPr>
      <w:r w:rsidRPr="00F916D7">
        <w:rPr>
          <w:rFonts w:cs="Arial"/>
          <w:bCs/>
          <w:kern w:val="28"/>
          <w:sz w:val="28"/>
          <w:szCs w:val="28"/>
        </w:rPr>
        <w:t>развития Новосибирской области</w:t>
      </w:r>
    </w:p>
    <w:p w:rsidR="00F52B0F" w:rsidRPr="00F916D7" w:rsidRDefault="00F52B0F" w:rsidP="00A76F6D">
      <w:pPr>
        <w:ind w:left="10490"/>
        <w:jc w:val="center"/>
        <w:rPr>
          <w:rFonts w:cs="Arial"/>
          <w:bCs/>
          <w:kern w:val="28"/>
          <w:sz w:val="28"/>
          <w:szCs w:val="28"/>
        </w:rPr>
      </w:pPr>
      <w:r w:rsidRPr="00F916D7">
        <w:rPr>
          <w:rFonts w:cs="Arial"/>
          <w:bCs/>
          <w:kern w:val="28"/>
          <w:sz w:val="28"/>
          <w:szCs w:val="28"/>
        </w:rPr>
        <w:t>на 2016 год и плановый период</w:t>
      </w:r>
    </w:p>
    <w:p w:rsidR="00F52B0F" w:rsidRDefault="00F52B0F" w:rsidP="00A76F6D">
      <w:pPr>
        <w:ind w:left="10490"/>
        <w:jc w:val="center"/>
        <w:rPr>
          <w:rFonts w:cs="Arial"/>
          <w:bCs/>
          <w:kern w:val="28"/>
          <w:sz w:val="28"/>
          <w:szCs w:val="28"/>
        </w:rPr>
      </w:pPr>
      <w:r w:rsidRPr="00F916D7">
        <w:rPr>
          <w:rFonts w:cs="Arial"/>
          <w:bCs/>
          <w:kern w:val="28"/>
          <w:sz w:val="28"/>
          <w:szCs w:val="28"/>
        </w:rPr>
        <w:t>2017 и 2018 годов</w:t>
      </w:r>
    </w:p>
    <w:p w:rsidR="001F470E" w:rsidRDefault="001F470E" w:rsidP="00A76F6D">
      <w:pPr>
        <w:ind w:left="10490"/>
        <w:jc w:val="center"/>
        <w:rPr>
          <w:rFonts w:cs="Arial"/>
          <w:bCs/>
          <w:kern w:val="28"/>
          <w:sz w:val="28"/>
          <w:szCs w:val="28"/>
        </w:rPr>
      </w:pPr>
    </w:p>
    <w:p w:rsidR="001F470E" w:rsidRPr="001F470E" w:rsidRDefault="001F470E" w:rsidP="00A76F6D">
      <w:pPr>
        <w:ind w:left="10490"/>
        <w:jc w:val="center"/>
        <w:rPr>
          <w:rFonts w:cs="Arial"/>
          <w:bCs/>
          <w:kern w:val="28"/>
          <w:sz w:val="28"/>
          <w:szCs w:val="28"/>
        </w:rPr>
      </w:pPr>
    </w:p>
    <w:p w:rsidR="00F916D7" w:rsidRPr="001F470E" w:rsidRDefault="00F916D7" w:rsidP="00F916D7">
      <w:pPr>
        <w:jc w:val="center"/>
        <w:rPr>
          <w:rFonts w:eastAsiaTheme="minorHAnsi"/>
          <w:b/>
          <w:sz w:val="28"/>
          <w:szCs w:val="28"/>
          <w:lang w:eastAsia="en-US"/>
        </w:rPr>
      </w:pPr>
      <w:r w:rsidRPr="001F470E">
        <w:rPr>
          <w:rFonts w:eastAsiaTheme="minorHAnsi"/>
          <w:b/>
          <w:sz w:val="28"/>
          <w:szCs w:val="28"/>
          <w:lang w:eastAsia="en-US"/>
        </w:rPr>
        <w:t>Наиболее значимые инвестиционные проекты, реализуемые в Новосибирской области</w:t>
      </w:r>
    </w:p>
    <w:p w:rsidR="00F916D7" w:rsidRDefault="00F916D7" w:rsidP="00F916D7">
      <w:pPr>
        <w:jc w:val="center"/>
        <w:rPr>
          <w:rFonts w:eastAsiaTheme="minorHAnsi"/>
          <w:sz w:val="28"/>
          <w:szCs w:val="28"/>
          <w:lang w:eastAsia="en-US"/>
        </w:rPr>
      </w:pPr>
    </w:p>
    <w:tbl>
      <w:tblPr>
        <w:tblW w:w="4966"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6"/>
        <w:gridCol w:w="2855"/>
        <w:gridCol w:w="3308"/>
        <w:gridCol w:w="2556"/>
        <w:gridCol w:w="2156"/>
        <w:gridCol w:w="6"/>
        <w:gridCol w:w="2266"/>
        <w:gridCol w:w="1983"/>
      </w:tblGrid>
      <w:tr w:rsidR="001F470E" w:rsidRPr="00F916D7" w:rsidTr="001F470E">
        <w:trPr>
          <w:trHeight w:val="20"/>
        </w:trPr>
        <w:tc>
          <w:tcPr>
            <w:tcW w:w="193" w:type="pct"/>
            <w:vMerge w:val="restart"/>
          </w:tcPr>
          <w:p w:rsidR="00F916D7" w:rsidRPr="00F916D7" w:rsidRDefault="00F916D7" w:rsidP="001F470E">
            <w:pPr>
              <w:jc w:val="center"/>
              <w:rPr>
                <w:rFonts w:eastAsiaTheme="minorHAnsi"/>
                <w:lang w:eastAsia="en-US"/>
              </w:rPr>
            </w:pPr>
            <w:r w:rsidRPr="00F916D7">
              <w:rPr>
                <w:rFonts w:eastAsiaTheme="minorHAnsi"/>
                <w:lang w:eastAsia="en-US"/>
              </w:rPr>
              <w:t xml:space="preserve">№ </w:t>
            </w:r>
            <w:proofErr w:type="gramStart"/>
            <w:r w:rsidRPr="00F916D7">
              <w:rPr>
                <w:rFonts w:eastAsiaTheme="minorHAnsi"/>
                <w:lang w:eastAsia="en-US"/>
              </w:rPr>
              <w:t>п</w:t>
            </w:r>
            <w:proofErr w:type="gramEnd"/>
            <w:r w:rsidRPr="00F916D7">
              <w:rPr>
                <w:rFonts w:eastAsiaTheme="minorHAnsi"/>
                <w:lang w:eastAsia="en-US"/>
              </w:rPr>
              <w:t>/п</w:t>
            </w:r>
          </w:p>
        </w:tc>
        <w:tc>
          <w:tcPr>
            <w:tcW w:w="907" w:type="pct"/>
            <w:vMerge w:val="restart"/>
          </w:tcPr>
          <w:p w:rsidR="00F916D7" w:rsidRPr="00F916D7" w:rsidRDefault="00F916D7" w:rsidP="001F470E">
            <w:pPr>
              <w:jc w:val="center"/>
              <w:rPr>
                <w:rFonts w:eastAsiaTheme="minorHAnsi"/>
                <w:lang w:eastAsia="en-US"/>
              </w:rPr>
            </w:pPr>
            <w:r w:rsidRPr="00F916D7">
              <w:rPr>
                <w:rFonts w:eastAsiaTheme="minorHAnsi"/>
                <w:lang w:eastAsia="en-US"/>
              </w:rPr>
              <w:t>Название проекта (объекта)</w:t>
            </w:r>
          </w:p>
        </w:tc>
        <w:tc>
          <w:tcPr>
            <w:tcW w:w="1051" w:type="pct"/>
            <w:vMerge w:val="restart"/>
          </w:tcPr>
          <w:p w:rsidR="00F916D7" w:rsidRPr="00F916D7" w:rsidRDefault="00F916D7" w:rsidP="001B0D5D">
            <w:pPr>
              <w:jc w:val="center"/>
              <w:rPr>
                <w:rFonts w:eastAsiaTheme="minorHAnsi"/>
                <w:lang w:eastAsia="en-US"/>
              </w:rPr>
            </w:pPr>
            <w:r w:rsidRPr="00F916D7">
              <w:rPr>
                <w:rFonts w:eastAsiaTheme="minorHAnsi"/>
                <w:lang w:eastAsia="en-US"/>
              </w:rPr>
              <w:t>Цель проекта</w:t>
            </w:r>
          </w:p>
        </w:tc>
        <w:tc>
          <w:tcPr>
            <w:tcW w:w="812" w:type="pct"/>
            <w:vMerge w:val="restart"/>
          </w:tcPr>
          <w:p w:rsidR="00F916D7" w:rsidRPr="00F916D7" w:rsidRDefault="00F916D7" w:rsidP="001F470E">
            <w:pPr>
              <w:jc w:val="center"/>
              <w:rPr>
                <w:rFonts w:eastAsiaTheme="minorHAnsi"/>
                <w:lang w:eastAsia="en-US"/>
              </w:rPr>
            </w:pPr>
            <w:r w:rsidRPr="00F916D7">
              <w:rPr>
                <w:rFonts w:eastAsiaTheme="minorHAnsi"/>
                <w:lang w:eastAsia="en-US"/>
              </w:rPr>
              <w:t>Период реализации проекта (инвестиционная фаза)</w:t>
            </w:r>
          </w:p>
        </w:tc>
        <w:tc>
          <w:tcPr>
            <w:tcW w:w="1407" w:type="pct"/>
            <w:gridSpan w:val="3"/>
          </w:tcPr>
          <w:p w:rsidR="00F916D7" w:rsidRPr="00F916D7" w:rsidRDefault="00F916D7" w:rsidP="001F470E">
            <w:pPr>
              <w:jc w:val="center"/>
              <w:rPr>
                <w:rFonts w:eastAsiaTheme="minorHAnsi"/>
                <w:lang w:eastAsia="en-US"/>
              </w:rPr>
            </w:pPr>
            <w:r w:rsidRPr="00F916D7">
              <w:rPr>
                <w:rFonts w:eastAsiaTheme="minorHAnsi"/>
                <w:lang w:eastAsia="en-US"/>
              </w:rPr>
              <w:t>Инвестиционные затраты за период 2016-2018 гг., млн. рублей</w:t>
            </w:r>
          </w:p>
        </w:tc>
        <w:tc>
          <w:tcPr>
            <w:tcW w:w="630" w:type="pct"/>
            <w:vMerge w:val="restart"/>
          </w:tcPr>
          <w:p w:rsidR="00F916D7" w:rsidRPr="00F916D7" w:rsidRDefault="00F916D7" w:rsidP="001F470E">
            <w:pPr>
              <w:jc w:val="center"/>
              <w:rPr>
                <w:rFonts w:eastAsiaTheme="minorHAnsi"/>
                <w:lang w:eastAsia="en-US"/>
              </w:rPr>
            </w:pPr>
            <w:r w:rsidRPr="00F916D7">
              <w:rPr>
                <w:rFonts w:eastAsiaTheme="minorHAnsi"/>
                <w:lang w:eastAsia="en-US"/>
              </w:rPr>
              <w:t>Налоговые льготы за период 2016-2018 гг., млн. рублей</w:t>
            </w:r>
          </w:p>
        </w:tc>
      </w:tr>
      <w:tr w:rsidR="001F470E" w:rsidRPr="00F916D7" w:rsidTr="001F470E">
        <w:trPr>
          <w:trHeight w:val="20"/>
          <w:tblHeader/>
        </w:trPr>
        <w:tc>
          <w:tcPr>
            <w:tcW w:w="193" w:type="pct"/>
            <w:vMerge/>
            <w:vAlign w:val="center"/>
          </w:tcPr>
          <w:p w:rsidR="00F916D7" w:rsidRPr="00F916D7" w:rsidRDefault="00F916D7" w:rsidP="00F916D7">
            <w:pPr>
              <w:jc w:val="center"/>
              <w:rPr>
                <w:rFonts w:eastAsiaTheme="minorHAnsi"/>
                <w:lang w:eastAsia="en-US"/>
              </w:rPr>
            </w:pPr>
          </w:p>
        </w:tc>
        <w:tc>
          <w:tcPr>
            <w:tcW w:w="907" w:type="pct"/>
            <w:vMerge/>
            <w:vAlign w:val="center"/>
          </w:tcPr>
          <w:p w:rsidR="00F916D7" w:rsidRPr="00F916D7" w:rsidRDefault="00F916D7" w:rsidP="00F916D7">
            <w:pPr>
              <w:jc w:val="center"/>
              <w:rPr>
                <w:rFonts w:eastAsiaTheme="minorHAnsi"/>
                <w:lang w:eastAsia="en-US"/>
              </w:rPr>
            </w:pPr>
          </w:p>
        </w:tc>
        <w:tc>
          <w:tcPr>
            <w:tcW w:w="1051" w:type="pct"/>
            <w:vMerge/>
            <w:vAlign w:val="center"/>
          </w:tcPr>
          <w:p w:rsidR="00F916D7" w:rsidRPr="00F916D7" w:rsidRDefault="00F916D7" w:rsidP="001F470E">
            <w:pPr>
              <w:rPr>
                <w:rFonts w:eastAsiaTheme="minorHAnsi"/>
                <w:lang w:eastAsia="en-US"/>
              </w:rPr>
            </w:pPr>
          </w:p>
        </w:tc>
        <w:tc>
          <w:tcPr>
            <w:tcW w:w="812" w:type="pct"/>
            <w:vMerge/>
            <w:vAlign w:val="center"/>
          </w:tcPr>
          <w:p w:rsidR="00F916D7" w:rsidRPr="00F916D7" w:rsidRDefault="00F916D7" w:rsidP="00F916D7">
            <w:pPr>
              <w:jc w:val="center"/>
              <w:rPr>
                <w:rFonts w:eastAsiaTheme="minorHAnsi"/>
                <w:lang w:eastAsia="en-US"/>
              </w:rPr>
            </w:pPr>
          </w:p>
        </w:tc>
        <w:tc>
          <w:tcPr>
            <w:tcW w:w="687" w:type="pct"/>
            <w:gridSpan w:val="2"/>
            <w:vAlign w:val="center"/>
          </w:tcPr>
          <w:p w:rsidR="00F916D7" w:rsidRPr="00F916D7" w:rsidRDefault="001B0D5D" w:rsidP="00F916D7">
            <w:pPr>
              <w:jc w:val="center"/>
              <w:rPr>
                <w:rFonts w:eastAsiaTheme="minorHAnsi"/>
                <w:lang w:eastAsia="en-US"/>
              </w:rPr>
            </w:pPr>
            <w:r>
              <w:rPr>
                <w:rFonts w:eastAsiaTheme="minorHAnsi"/>
                <w:lang w:eastAsia="en-US"/>
              </w:rPr>
              <w:t>в</w:t>
            </w:r>
            <w:r w:rsidR="00F916D7" w:rsidRPr="00F916D7">
              <w:rPr>
                <w:rFonts w:eastAsiaTheme="minorHAnsi"/>
                <w:lang w:eastAsia="en-US"/>
              </w:rPr>
              <w:t>сего</w:t>
            </w:r>
          </w:p>
        </w:tc>
        <w:tc>
          <w:tcPr>
            <w:tcW w:w="720" w:type="pct"/>
          </w:tcPr>
          <w:p w:rsidR="00F916D7" w:rsidRPr="00F916D7" w:rsidRDefault="00F916D7" w:rsidP="00F916D7">
            <w:pPr>
              <w:jc w:val="center"/>
              <w:rPr>
                <w:rFonts w:eastAsiaTheme="minorHAnsi"/>
                <w:lang w:eastAsia="en-US"/>
              </w:rPr>
            </w:pPr>
            <w:r w:rsidRPr="00F916D7">
              <w:rPr>
                <w:rFonts w:eastAsiaTheme="minorHAnsi"/>
                <w:lang w:eastAsia="en-US"/>
              </w:rPr>
              <w:t>в том числе затраты областного бюджета</w:t>
            </w:r>
          </w:p>
        </w:tc>
        <w:tc>
          <w:tcPr>
            <w:tcW w:w="630" w:type="pct"/>
            <w:vMerge/>
          </w:tcPr>
          <w:p w:rsidR="00F916D7" w:rsidRPr="00F916D7" w:rsidRDefault="00F916D7" w:rsidP="00F916D7">
            <w:pPr>
              <w:jc w:val="center"/>
              <w:rPr>
                <w:rFonts w:eastAsiaTheme="minorHAnsi"/>
                <w:lang w:eastAsia="en-US"/>
              </w:rPr>
            </w:pPr>
          </w:p>
        </w:tc>
      </w:tr>
      <w:tr w:rsidR="00F916D7" w:rsidRPr="00F916D7" w:rsidTr="001F470E">
        <w:trPr>
          <w:trHeight w:val="20"/>
        </w:trPr>
        <w:tc>
          <w:tcPr>
            <w:tcW w:w="5000" w:type="pct"/>
            <w:gridSpan w:val="8"/>
            <w:vAlign w:val="center"/>
          </w:tcPr>
          <w:p w:rsidR="00F916D7" w:rsidRPr="00F916D7" w:rsidRDefault="00F916D7" w:rsidP="001F470E">
            <w:pPr>
              <w:jc w:val="center"/>
              <w:rPr>
                <w:rFonts w:eastAsiaTheme="minorHAnsi"/>
                <w:lang w:eastAsia="en-US"/>
              </w:rPr>
            </w:pPr>
            <w:r w:rsidRPr="00F916D7">
              <w:rPr>
                <w:rFonts w:eastAsiaTheme="minorHAnsi"/>
                <w:lang w:eastAsia="en-US"/>
              </w:rPr>
              <w:t>Проекты в социальной сфере</w:t>
            </w:r>
          </w:p>
        </w:tc>
      </w:tr>
      <w:tr w:rsidR="001F470E" w:rsidRPr="00F916D7" w:rsidTr="001F470E">
        <w:trPr>
          <w:trHeight w:val="20"/>
        </w:trPr>
        <w:tc>
          <w:tcPr>
            <w:tcW w:w="193" w:type="pct"/>
          </w:tcPr>
          <w:p w:rsidR="00424202" w:rsidRPr="00F916D7" w:rsidRDefault="00424202" w:rsidP="00F916D7">
            <w:pPr>
              <w:jc w:val="center"/>
              <w:rPr>
                <w:rFonts w:eastAsiaTheme="minorHAnsi"/>
                <w:lang w:val="en-US" w:eastAsia="en-US"/>
              </w:rPr>
            </w:pPr>
            <w:r w:rsidRPr="00F916D7">
              <w:rPr>
                <w:rFonts w:eastAsiaTheme="minorHAnsi"/>
                <w:lang w:val="en-US" w:eastAsia="en-US"/>
              </w:rPr>
              <w:t>1</w:t>
            </w:r>
          </w:p>
        </w:tc>
        <w:tc>
          <w:tcPr>
            <w:tcW w:w="907" w:type="pct"/>
          </w:tcPr>
          <w:p w:rsidR="00424202" w:rsidRPr="00F916D7" w:rsidRDefault="00424202" w:rsidP="001B0D5D">
            <w:pPr>
              <w:widowControl w:val="0"/>
              <w:autoSpaceDE w:val="0"/>
              <w:autoSpaceDN w:val="0"/>
              <w:adjustRightInd w:val="0"/>
            </w:pPr>
            <w:r w:rsidRPr="00F916D7">
              <w:t>Строительство (реконструкция) объектов здравоохранения Новосибирской области</w:t>
            </w:r>
          </w:p>
        </w:tc>
        <w:tc>
          <w:tcPr>
            <w:tcW w:w="1051" w:type="pct"/>
          </w:tcPr>
          <w:p w:rsidR="00424202" w:rsidRPr="00F916D7" w:rsidRDefault="00424202" w:rsidP="001F470E">
            <w:pPr>
              <w:widowControl w:val="0"/>
              <w:autoSpaceDE w:val="0"/>
              <w:autoSpaceDN w:val="0"/>
              <w:adjustRightInd w:val="0"/>
            </w:pPr>
            <w:r w:rsidRPr="00F916D7">
              <w:t>Строительство и реконструкция центральных районных больниц в районах области, медицинских организаций города Новосибирска</w:t>
            </w:r>
          </w:p>
        </w:tc>
        <w:tc>
          <w:tcPr>
            <w:tcW w:w="812" w:type="pct"/>
          </w:tcPr>
          <w:p w:rsidR="00424202" w:rsidRPr="00F916D7" w:rsidRDefault="00424202" w:rsidP="00F916D7">
            <w:pPr>
              <w:widowControl w:val="0"/>
              <w:autoSpaceDE w:val="0"/>
              <w:autoSpaceDN w:val="0"/>
              <w:adjustRightInd w:val="0"/>
              <w:jc w:val="center"/>
              <w:rPr>
                <w:highlight w:val="yellow"/>
                <w:lang w:val="en-US"/>
              </w:rPr>
            </w:pPr>
            <w:r w:rsidRPr="00F916D7">
              <w:rPr>
                <w:lang w:val="en-US"/>
              </w:rPr>
              <w:t>2013-2018</w:t>
            </w:r>
          </w:p>
        </w:tc>
        <w:tc>
          <w:tcPr>
            <w:tcW w:w="687" w:type="pct"/>
            <w:gridSpan w:val="2"/>
          </w:tcPr>
          <w:p w:rsidR="00950747" w:rsidRPr="00266B0C" w:rsidRDefault="00424202" w:rsidP="00266B0C">
            <w:pPr>
              <w:widowControl w:val="0"/>
              <w:autoSpaceDE w:val="0"/>
              <w:autoSpaceDN w:val="0"/>
              <w:adjustRightInd w:val="0"/>
              <w:jc w:val="center"/>
              <w:rPr>
                <w:color w:val="000000" w:themeColor="text1"/>
                <w:lang w:val="en-US"/>
              </w:rPr>
            </w:pPr>
            <w:r w:rsidRPr="00266B0C">
              <w:rPr>
                <w:color w:val="000000" w:themeColor="text1"/>
              </w:rPr>
              <w:t>688,4</w:t>
            </w:r>
          </w:p>
        </w:tc>
        <w:tc>
          <w:tcPr>
            <w:tcW w:w="720" w:type="pct"/>
          </w:tcPr>
          <w:p w:rsidR="00950747" w:rsidRPr="00266B0C" w:rsidRDefault="00424202" w:rsidP="00266B0C">
            <w:pPr>
              <w:widowControl w:val="0"/>
              <w:autoSpaceDE w:val="0"/>
              <w:autoSpaceDN w:val="0"/>
              <w:adjustRightInd w:val="0"/>
              <w:jc w:val="center"/>
              <w:rPr>
                <w:color w:val="000000" w:themeColor="text1"/>
              </w:rPr>
            </w:pPr>
            <w:r w:rsidRPr="00266B0C">
              <w:rPr>
                <w:color w:val="000000" w:themeColor="text1"/>
              </w:rPr>
              <w:t>688,4</w:t>
            </w:r>
          </w:p>
        </w:tc>
        <w:tc>
          <w:tcPr>
            <w:tcW w:w="630" w:type="pct"/>
          </w:tcPr>
          <w:p w:rsidR="00424202" w:rsidRPr="00F916D7" w:rsidRDefault="00424202" w:rsidP="00F916D7">
            <w:pPr>
              <w:spacing w:after="200" w:line="276" w:lineRule="auto"/>
              <w:jc w:val="center"/>
              <w:rPr>
                <w:rFonts w:eastAsiaTheme="minorHAnsi"/>
                <w:sz w:val="22"/>
                <w:szCs w:val="22"/>
                <w:lang w:eastAsia="en-US"/>
              </w:rPr>
            </w:pPr>
            <w:r w:rsidRPr="00F916D7">
              <w:rPr>
                <w:rFonts w:eastAsiaTheme="minorHAnsi"/>
                <w:sz w:val="22"/>
                <w:szCs w:val="22"/>
                <w:lang w:eastAsia="en-US"/>
              </w:rPr>
              <w:t>-</w:t>
            </w:r>
          </w:p>
        </w:tc>
      </w:tr>
      <w:tr w:rsidR="001F470E" w:rsidRPr="00F916D7" w:rsidTr="001F470E">
        <w:trPr>
          <w:trHeight w:val="20"/>
        </w:trPr>
        <w:tc>
          <w:tcPr>
            <w:tcW w:w="193" w:type="pct"/>
          </w:tcPr>
          <w:p w:rsidR="00424202" w:rsidRPr="00F916D7" w:rsidRDefault="00424202" w:rsidP="00F916D7">
            <w:pPr>
              <w:jc w:val="center"/>
              <w:rPr>
                <w:rFonts w:eastAsiaTheme="minorHAnsi"/>
                <w:lang w:val="en-US" w:eastAsia="en-US"/>
              </w:rPr>
            </w:pPr>
            <w:r w:rsidRPr="00F916D7">
              <w:rPr>
                <w:rFonts w:eastAsiaTheme="minorHAnsi"/>
                <w:lang w:val="en-US" w:eastAsia="en-US"/>
              </w:rPr>
              <w:t>2</w:t>
            </w:r>
          </w:p>
        </w:tc>
        <w:tc>
          <w:tcPr>
            <w:tcW w:w="907" w:type="pct"/>
          </w:tcPr>
          <w:p w:rsidR="009862BE" w:rsidRPr="0039394E" w:rsidRDefault="00424202" w:rsidP="001B0D5D">
            <w:pPr>
              <w:widowControl w:val="0"/>
              <w:autoSpaceDE w:val="0"/>
              <w:autoSpaceDN w:val="0"/>
              <w:adjustRightInd w:val="0"/>
            </w:pPr>
            <w:r w:rsidRPr="0039394E">
              <w:t>ГБУЗ НСО «Государственная областная Новосибирская клиническая туберкулезная больница» (ГБУЗ НСО «ГОНК</w:t>
            </w:r>
            <w:r w:rsidR="001B0D5D">
              <w:t>Т</w:t>
            </w:r>
            <w:r w:rsidRPr="0039394E">
              <w:t>Б»)</w:t>
            </w:r>
          </w:p>
        </w:tc>
        <w:tc>
          <w:tcPr>
            <w:tcW w:w="1051" w:type="pct"/>
          </w:tcPr>
          <w:p w:rsidR="00424202" w:rsidRPr="0039394E" w:rsidRDefault="00424202" w:rsidP="001F470E">
            <w:pPr>
              <w:widowControl w:val="0"/>
              <w:autoSpaceDE w:val="0"/>
              <w:autoSpaceDN w:val="0"/>
              <w:adjustRightInd w:val="0"/>
            </w:pPr>
            <w:r w:rsidRPr="0039394E">
              <w:t>Реконструкция детской туберкулезной больницы в</w:t>
            </w:r>
            <w:r w:rsidR="001F470E">
              <w:t> </w:t>
            </w:r>
            <w:r w:rsidRPr="0039394E">
              <w:t xml:space="preserve">поселке </w:t>
            </w:r>
            <w:proofErr w:type="spellStart"/>
            <w:r w:rsidRPr="0039394E">
              <w:t>Мочище</w:t>
            </w:r>
            <w:proofErr w:type="spellEnd"/>
            <w:r w:rsidRPr="0039394E">
              <w:t xml:space="preserve"> </w:t>
            </w:r>
            <w:r w:rsidR="001F470E">
              <w:t>–</w:t>
            </w:r>
            <w:r w:rsidRPr="0039394E">
              <w:t xml:space="preserve"> филиала ГБУЗ НСО «ГОНКТБ»</w:t>
            </w:r>
          </w:p>
        </w:tc>
        <w:tc>
          <w:tcPr>
            <w:tcW w:w="812" w:type="pct"/>
          </w:tcPr>
          <w:p w:rsidR="00424202" w:rsidRPr="0039394E" w:rsidRDefault="00424202" w:rsidP="00F916D7">
            <w:pPr>
              <w:widowControl w:val="0"/>
              <w:autoSpaceDE w:val="0"/>
              <w:autoSpaceDN w:val="0"/>
              <w:adjustRightInd w:val="0"/>
              <w:jc w:val="center"/>
            </w:pPr>
            <w:r w:rsidRPr="0039394E">
              <w:t>2012-2018</w:t>
            </w:r>
          </w:p>
        </w:tc>
        <w:tc>
          <w:tcPr>
            <w:tcW w:w="687" w:type="pct"/>
            <w:gridSpan w:val="2"/>
          </w:tcPr>
          <w:p w:rsidR="00424202" w:rsidRPr="0039394E" w:rsidRDefault="00424202" w:rsidP="009762A7">
            <w:pPr>
              <w:widowControl w:val="0"/>
              <w:autoSpaceDE w:val="0"/>
              <w:autoSpaceDN w:val="0"/>
              <w:adjustRightInd w:val="0"/>
              <w:jc w:val="center"/>
            </w:pPr>
            <w:r w:rsidRPr="0039394E">
              <w:t>274,</w:t>
            </w:r>
            <w:r w:rsidR="0022080F" w:rsidRPr="0039394E">
              <w:t>1</w:t>
            </w:r>
          </w:p>
        </w:tc>
        <w:tc>
          <w:tcPr>
            <w:tcW w:w="720" w:type="pct"/>
          </w:tcPr>
          <w:p w:rsidR="00424202" w:rsidRPr="0039394E" w:rsidRDefault="00424202" w:rsidP="009762A7">
            <w:pPr>
              <w:widowControl w:val="0"/>
              <w:autoSpaceDE w:val="0"/>
              <w:autoSpaceDN w:val="0"/>
              <w:adjustRightInd w:val="0"/>
              <w:jc w:val="center"/>
            </w:pPr>
            <w:r w:rsidRPr="0039394E">
              <w:t>274,</w:t>
            </w:r>
            <w:r w:rsidR="0022080F" w:rsidRPr="0039394E">
              <w:t>1</w:t>
            </w:r>
          </w:p>
        </w:tc>
        <w:tc>
          <w:tcPr>
            <w:tcW w:w="630" w:type="pct"/>
          </w:tcPr>
          <w:p w:rsidR="00424202" w:rsidRPr="0039394E" w:rsidRDefault="00424202" w:rsidP="00F916D7">
            <w:pPr>
              <w:spacing w:after="200" w:line="276" w:lineRule="auto"/>
              <w:jc w:val="center"/>
              <w:rPr>
                <w:rFonts w:eastAsiaTheme="minorHAnsi"/>
                <w:sz w:val="22"/>
                <w:szCs w:val="22"/>
                <w:lang w:eastAsia="en-US"/>
              </w:rPr>
            </w:pPr>
            <w:r w:rsidRPr="0039394E">
              <w:rPr>
                <w:rFonts w:eastAsiaTheme="minorHAnsi"/>
                <w:sz w:val="22"/>
                <w:szCs w:val="22"/>
                <w:lang w:eastAsia="en-US"/>
              </w:rPr>
              <w:t>-</w:t>
            </w:r>
          </w:p>
        </w:tc>
      </w:tr>
      <w:tr w:rsidR="001F470E" w:rsidRPr="00F916D7" w:rsidTr="001F470E">
        <w:trPr>
          <w:trHeight w:val="20"/>
        </w:trPr>
        <w:tc>
          <w:tcPr>
            <w:tcW w:w="193" w:type="pct"/>
          </w:tcPr>
          <w:p w:rsidR="009862BE" w:rsidRPr="003F7304" w:rsidRDefault="003F7304" w:rsidP="00F916D7">
            <w:pPr>
              <w:jc w:val="center"/>
              <w:rPr>
                <w:rFonts w:eastAsiaTheme="minorHAnsi"/>
                <w:lang w:val="en-US" w:eastAsia="en-US"/>
              </w:rPr>
            </w:pPr>
            <w:r>
              <w:rPr>
                <w:rFonts w:eastAsiaTheme="minorHAnsi"/>
                <w:lang w:val="en-US" w:eastAsia="en-US"/>
              </w:rPr>
              <w:t>3</w:t>
            </w:r>
          </w:p>
        </w:tc>
        <w:tc>
          <w:tcPr>
            <w:tcW w:w="907" w:type="pct"/>
          </w:tcPr>
          <w:p w:rsidR="009862BE" w:rsidRPr="00F916D7" w:rsidRDefault="009862BE" w:rsidP="001B0D5D">
            <w:pPr>
              <w:widowControl w:val="0"/>
              <w:autoSpaceDE w:val="0"/>
              <w:autoSpaceDN w:val="0"/>
              <w:adjustRightInd w:val="0"/>
            </w:pPr>
            <w:r w:rsidRPr="00F916D7">
              <w:t>Туберкулезные больницы, отделения, диспансеры в</w:t>
            </w:r>
            <w:r w:rsidR="001B0D5D">
              <w:t> </w:t>
            </w:r>
            <w:r w:rsidRPr="00F916D7">
              <w:t>районах Новосибирской области</w:t>
            </w:r>
          </w:p>
        </w:tc>
        <w:tc>
          <w:tcPr>
            <w:tcW w:w="1051" w:type="pct"/>
          </w:tcPr>
          <w:p w:rsidR="009862BE" w:rsidRPr="00B775E4" w:rsidRDefault="009862BE" w:rsidP="001B0D5D">
            <w:pPr>
              <w:widowControl w:val="0"/>
              <w:autoSpaceDE w:val="0"/>
              <w:autoSpaceDN w:val="0"/>
              <w:adjustRightInd w:val="0"/>
            </w:pPr>
            <w:r w:rsidRPr="00B775E4">
              <w:t>Строительство и реконструкция туберкулезных отделений, диспансеров (включая пристройки к</w:t>
            </w:r>
            <w:r w:rsidR="001B0D5D">
              <w:t> </w:t>
            </w:r>
            <w:proofErr w:type="gramStart"/>
            <w:r w:rsidRPr="00B775E4">
              <w:t>существующим</w:t>
            </w:r>
            <w:proofErr w:type="gramEnd"/>
            <w:r w:rsidRPr="00B775E4">
              <w:t>) в районах Новосибирской области</w:t>
            </w:r>
          </w:p>
        </w:tc>
        <w:tc>
          <w:tcPr>
            <w:tcW w:w="812" w:type="pct"/>
          </w:tcPr>
          <w:p w:rsidR="009862BE" w:rsidRPr="00B775E4" w:rsidRDefault="009862BE" w:rsidP="00F916D7">
            <w:pPr>
              <w:widowControl w:val="0"/>
              <w:autoSpaceDE w:val="0"/>
              <w:autoSpaceDN w:val="0"/>
              <w:adjustRightInd w:val="0"/>
              <w:jc w:val="center"/>
            </w:pPr>
            <w:r w:rsidRPr="00B775E4">
              <w:t>2012-2018</w:t>
            </w:r>
          </w:p>
        </w:tc>
        <w:tc>
          <w:tcPr>
            <w:tcW w:w="687" w:type="pct"/>
            <w:gridSpan w:val="2"/>
          </w:tcPr>
          <w:p w:rsidR="004C0B44" w:rsidRPr="00B775E4" w:rsidRDefault="004C0B44" w:rsidP="00F34E62">
            <w:pPr>
              <w:widowControl w:val="0"/>
              <w:autoSpaceDE w:val="0"/>
              <w:autoSpaceDN w:val="0"/>
              <w:adjustRightInd w:val="0"/>
              <w:jc w:val="center"/>
            </w:pPr>
            <w:r w:rsidRPr="00B775E4">
              <w:t>4,75</w:t>
            </w:r>
          </w:p>
        </w:tc>
        <w:tc>
          <w:tcPr>
            <w:tcW w:w="720" w:type="pct"/>
          </w:tcPr>
          <w:p w:rsidR="004C0B44" w:rsidRPr="00B775E4" w:rsidRDefault="004C0B44" w:rsidP="00F34E62">
            <w:pPr>
              <w:widowControl w:val="0"/>
              <w:autoSpaceDE w:val="0"/>
              <w:autoSpaceDN w:val="0"/>
              <w:adjustRightInd w:val="0"/>
              <w:jc w:val="center"/>
            </w:pPr>
            <w:r w:rsidRPr="00B775E4">
              <w:t>4,75</w:t>
            </w:r>
          </w:p>
        </w:tc>
        <w:tc>
          <w:tcPr>
            <w:tcW w:w="630" w:type="pct"/>
          </w:tcPr>
          <w:p w:rsidR="009862BE" w:rsidRPr="00B775E4" w:rsidRDefault="009862BE" w:rsidP="00F916D7">
            <w:pPr>
              <w:spacing w:after="200" w:line="276" w:lineRule="auto"/>
              <w:jc w:val="center"/>
              <w:rPr>
                <w:rFonts w:eastAsiaTheme="minorHAnsi"/>
                <w:sz w:val="22"/>
                <w:szCs w:val="22"/>
                <w:lang w:eastAsia="en-US"/>
              </w:rPr>
            </w:pPr>
            <w:r w:rsidRPr="00B775E4">
              <w:rPr>
                <w:rFonts w:eastAsiaTheme="minorHAnsi"/>
                <w:sz w:val="22"/>
                <w:szCs w:val="22"/>
                <w:lang w:eastAsia="en-US"/>
              </w:rPr>
              <w:t>-</w:t>
            </w:r>
          </w:p>
        </w:tc>
      </w:tr>
      <w:tr w:rsidR="001F470E" w:rsidRPr="00F916D7" w:rsidTr="001F470E">
        <w:trPr>
          <w:trHeight w:val="20"/>
        </w:trPr>
        <w:tc>
          <w:tcPr>
            <w:tcW w:w="193" w:type="pct"/>
          </w:tcPr>
          <w:p w:rsidR="009862BE" w:rsidRPr="003F7304" w:rsidRDefault="003F7304" w:rsidP="00F916D7">
            <w:pPr>
              <w:jc w:val="center"/>
              <w:rPr>
                <w:rFonts w:eastAsiaTheme="minorHAnsi"/>
                <w:lang w:val="en-US" w:eastAsia="en-US"/>
              </w:rPr>
            </w:pPr>
            <w:r>
              <w:rPr>
                <w:rFonts w:eastAsiaTheme="minorHAnsi"/>
                <w:lang w:val="en-US" w:eastAsia="en-US"/>
              </w:rPr>
              <w:t>4</w:t>
            </w:r>
          </w:p>
        </w:tc>
        <w:tc>
          <w:tcPr>
            <w:tcW w:w="907" w:type="pct"/>
          </w:tcPr>
          <w:p w:rsidR="009862BE" w:rsidRPr="00F916D7" w:rsidRDefault="009862BE" w:rsidP="001B0D5D">
            <w:r w:rsidRPr="00F916D7">
              <w:t xml:space="preserve">Строительство и реконструкция объектов </w:t>
            </w:r>
            <w:r w:rsidR="001B0D5D">
              <w:lastRenderedPageBreak/>
              <w:t>физической культуры и </w:t>
            </w:r>
            <w:r w:rsidRPr="00F916D7">
              <w:t>спорта</w:t>
            </w:r>
          </w:p>
        </w:tc>
        <w:tc>
          <w:tcPr>
            <w:tcW w:w="1051" w:type="pct"/>
            <w:vAlign w:val="center"/>
          </w:tcPr>
          <w:p w:rsidR="009862BE" w:rsidRPr="00F916D7" w:rsidRDefault="009862BE" w:rsidP="001F470E">
            <w:r w:rsidRPr="00F916D7">
              <w:lastRenderedPageBreak/>
              <w:t>Строительс</w:t>
            </w:r>
            <w:r w:rsidR="001B0D5D">
              <w:t xml:space="preserve">тво и реконструкция не менее </w:t>
            </w:r>
            <w:r w:rsidR="001B0D5D">
              <w:lastRenderedPageBreak/>
              <w:t>40 </w:t>
            </w:r>
            <w:r w:rsidRPr="00F916D7">
              <w:t>объектов в ра</w:t>
            </w:r>
            <w:r w:rsidR="001B0D5D">
              <w:t xml:space="preserve">мках государственной программы </w:t>
            </w:r>
            <w:r w:rsidRPr="00F916D7">
              <w:t>Российской Федерации «Развитие физической культуры и спорта» и государственной программы Новосибирской области «Развитие физической культуры и спорта в</w:t>
            </w:r>
            <w:r w:rsidR="001F470E">
              <w:t> </w:t>
            </w:r>
            <w:r w:rsidRPr="00F916D7">
              <w:t>Новосибирской области на</w:t>
            </w:r>
            <w:r w:rsidR="001F470E">
              <w:t> </w:t>
            </w:r>
            <w:r w:rsidRPr="00F916D7">
              <w:t xml:space="preserve">2015-2021 годы» </w:t>
            </w:r>
          </w:p>
        </w:tc>
        <w:tc>
          <w:tcPr>
            <w:tcW w:w="812" w:type="pct"/>
          </w:tcPr>
          <w:p w:rsidR="009862BE" w:rsidRPr="00F916D7" w:rsidRDefault="009862BE" w:rsidP="00F916D7">
            <w:pPr>
              <w:jc w:val="center"/>
              <w:rPr>
                <w:lang w:val="en-US"/>
              </w:rPr>
            </w:pPr>
            <w:r w:rsidRPr="00F916D7">
              <w:lastRenderedPageBreak/>
              <w:t>2015-2021</w:t>
            </w:r>
          </w:p>
        </w:tc>
        <w:tc>
          <w:tcPr>
            <w:tcW w:w="687" w:type="pct"/>
            <w:gridSpan w:val="2"/>
          </w:tcPr>
          <w:p w:rsidR="007848EA" w:rsidRPr="003E0E30" w:rsidRDefault="007848EA" w:rsidP="005925E8">
            <w:pPr>
              <w:jc w:val="center"/>
              <w:rPr>
                <w:color w:val="000000" w:themeColor="text1"/>
                <w:lang w:val="en-US"/>
              </w:rPr>
            </w:pPr>
            <w:r w:rsidRPr="003E0E30">
              <w:rPr>
                <w:color w:val="000000" w:themeColor="text1"/>
              </w:rPr>
              <w:t>1</w:t>
            </w:r>
            <w:r w:rsidR="005925E8" w:rsidRPr="003E0E30">
              <w:rPr>
                <w:color w:val="000000" w:themeColor="text1"/>
                <w:lang w:val="en-US"/>
              </w:rPr>
              <w:t>583</w:t>
            </w:r>
            <w:r w:rsidRPr="003E0E30">
              <w:rPr>
                <w:color w:val="000000" w:themeColor="text1"/>
              </w:rPr>
              <w:t>,</w:t>
            </w:r>
            <w:r w:rsidR="005925E8" w:rsidRPr="003E0E30">
              <w:rPr>
                <w:color w:val="000000" w:themeColor="text1"/>
                <w:lang w:val="en-US"/>
              </w:rPr>
              <w:t>4</w:t>
            </w:r>
          </w:p>
        </w:tc>
        <w:tc>
          <w:tcPr>
            <w:tcW w:w="720" w:type="pct"/>
          </w:tcPr>
          <w:p w:rsidR="007848EA" w:rsidRPr="003E0E30" w:rsidRDefault="007848EA" w:rsidP="009762A7">
            <w:pPr>
              <w:jc w:val="center"/>
              <w:rPr>
                <w:color w:val="000000" w:themeColor="text1"/>
              </w:rPr>
            </w:pPr>
            <w:r w:rsidRPr="003E0E30">
              <w:rPr>
                <w:color w:val="000000" w:themeColor="text1"/>
              </w:rPr>
              <w:t>1022,9</w:t>
            </w:r>
          </w:p>
        </w:tc>
        <w:tc>
          <w:tcPr>
            <w:tcW w:w="630" w:type="pct"/>
          </w:tcPr>
          <w:p w:rsidR="009862BE" w:rsidRPr="003E0E30" w:rsidRDefault="009862BE" w:rsidP="00F916D7">
            <w:pPr>
              <w:spacing w:after="200" w:line="276" w:lineRule="auto"/>
              <w:jc w:val="center"/>
              <w:rPr>
                <w:rFonts w:eastAsiaTheme="minorHAnsi"/>
                <w:color w:val="000000" w:themeColor="text1"/>
                <w:szCs w:val="22"/>
                <w:lang w:eastAsia="en-US"/>
              </w:rPr>
            </w:pPr>
            <w:r w:rsidRPr="003E0E30">
              <w:rPr>
                <w:rFonts w:eastAsiaTheme="minorHAnsi"/>
                <w:color w:val="000000" w:themeColor="text1"/>
                <w:szCs w:val="22"/>
                <w:lang w:eastAsia="en-US"/>
              </w:rPr>
              <w:t>-</w:t>
            </w:r>
          </w:p>
        </w:tc>
      </w:tr>
      <w:tr w:rsidR="001F470E" w:rsidRPr="00F916D7" w:rsidTr="001F470E">
        <w:trPr>
          <w:trHeight w:val="20"/>
        </w:trPr>
        <w:tc>
          <w:tcPr>
            <w:tcW w:w="193" w:type="pct"/>
            <w:vMerge w:val="restart"/>
          </w:tcPr>
          <w:p w:rsidR="009862BE" w:rsidRPr="003F7304" w:rsidRDefault="003F7304" w:rsidP="00F916D7">
            <w:pPr>
              <w:jc w:val="center"/>
              <w:rPr>
                <w:rFonts w:eastAsiaTheme="minorHAnsi"/>
                <w:lang w:val="en-US" w:eastAsia="en-US"/>
              </w:rPr>
            </w:pPr>
            <w:r>
              <w:rPr>
                <w:rFonts w:eastAsiaTheme="minorHAnsi"/>
                <w:lang w:val="en-US" w:eastAsia="en-US"/>
              </w:rPr>
              <w:lastRenderedPageBreak/>
              <w:t>5</w:t>
            </w:r>
          </w:p>
        </w:tc>
        <w:tc>
          <w:tcPr>
            <w:tcW w:w="907" w:type="pct"/>
            <w:vMerge w:val="restart"/>
          </w:tcPr>
          <w:p w:rsidR="009862BE" w:rsidRPr="00F916D7" w:rsidRDefault="009862BE" w:rsidP="00550C71">
            <w:pPr>
              <w:jc w:val="both"/>
              <w:rPr>
                <w:rFonts w:eastAsiaTheme="minorHAnsi"/>
                <w:lang w:eastAsia="en-US"/>
              </w:rPr>
            </w:pPr>
            <w:r w:rsidRPr="00F916D7">
              <w:t>Общеобразовательные организации</w:t>
            </w:r>
          </w:p>
        </w:tc>
        <w:tc>
          <w:tcPr>
            <w:tcW w:w="1051" w:type="pct"/>
            <w:vAlign w:val="center"/>
          </w:tcPr>
          <w:p w:rsidR="009862BE" w:rsidRPr="002F123D" w:rsidRDefault="009862BE" w:rsidP="001F470E">
            <w:pPr>
              <w:rPr>
                <w:rFonts w:eastAsiaTheme="minorHAnsi"/>
                <w:bCs/>
                <w:lang w:eastAsia="en-US"/>
              </w:rPr>
            </w:pPr>
            <w:r w:rsidRPr="002F123D">
              <w:t>Строительство школы в</w:t>
            </w:r>
            <w:r w:rsidR="001F470E">
              <w:t> </w:t>
            </w:r>
            <w:r w:rsidRPr="002F123D">
              <w:t xml:space="preserve">рабочем поселке </w:t>
            </w:r>
            <w:proofErr w:type="gramStart"/>
            <w:r w:rsidRPr="002F123D">
              <w:t>Горный</w:t>
            </w:r>
            <w:proofErr w:type="gramEnd"/>
            <w:r w:rsidRPr="002F123D">
              <w:t xml:space="preserve"> </w:t>
            </w:r>
            <w:proofErr w:type="spellStart"/>
            <w:r w:rsidRPr="002F123D">
              <w:t>Тогучинского</w:t>
            </w:r>
            <w:proofErr w:type="spellEnd"/>
            <w:r w:rsidRPr="002F123D">
              <w:t xml:space="preserve"> района на</w:t>
            </w:r>
            <w:r w:rsidR="001F470E">
              <w:t> </w:t>
            </w:r>
            <w:r w:rsidRPr="002F123D">
              <w:t>600</w:t>
            </w:r>
            <w:r w:rsidR="001F470E">
              <w:t> </w:t>
            </w:r>
            <w:r w:rsidRPr="002F123D">
              <w:t>мест</w:t>
            </w:r>
          </w:p>
        </w:tc>
        <w:tc>
          <w:tcPr>
            <w:tcW w:w="812" w:type="pct"/>
          </w:tcPr>
          <w:p w:rsidR="009862BE" w:rsidRPr="002F123D" w:rsidRDefault="009862BE" w:rsidP="009762A7">
            <w:pPr>
              <w:jc w:val="center"/>
              <w:rPr>
                <w:rFonts w:eastAsiaTheme="minorHAnsi"/>
                <w:lang w:eastAsia="en-US"/>
              </w:rPr>
            </w:pPr>
            <w:r w:rsidRPr="002F123D">
              <w:t>2013-2017</w:t>
            </w:r>
          </w:p>
        </w:tc>
        <w:tc>
          <w:tcPr>
            <w:tcW w:w="687" w:type="pct"/>
            <w:gridSpan w:val="2"/>
          </w:tcPr>
          <w:p w:rsidR="009862BE" w:rsidRPr="002F123D" w:rsidRDefault="009862BE" w:rsidP="00F34E62">
            <w:pPr>
              <w:jc w:val="center"/>
              <w:rPr>
                <w:rFonts w:eastAsiaTheme="minorHAnsi"/>
                <w:lang w:eastAsia="en-US"/>
              </w:rPr>
            </w:pPr>
            <w:r w:rsidRPr="002F123D">
              <w:t>409,8</w:t>
            </w:r>
          </w:p>
        </w:tc>
        <w:tc>
          <w:tcPr>
            <w:tcW w:w="720" w:type="pct"/>
          </w:tcPr>
          <w:p w:rsidR="009862BE" w:rsidRPr="002F123D" w:rsidRDefault="009862BE" w:rsidP="009762A7">
            <w:pPr>
              <w:jc w:val="center"/>
              <w:rPr>
                <w:rFonts w:eastAsiaTheme="minorHAnsi"/>
                <w:lang w:eastAsia="en-US"/>
              </w:rPr>
            </w:pPr>
            <w:r w:rsidRPr="002F123D">
              <w:t>405,7</w:t>
            </w:r>
          </w:p>
        </w:tc>
        <w:tc>
          <w:tcPr>
            <w:tcW w:w="630" w:type="pct"/>
          </w:tcPr>
          <w:p w:rsidR="009862BE" w:rsidRPr="002F123D" w:rsidRDefault="009862BE" w:rsidP="00F916D7">
            <w:pPr>
              <w:spacing w:after="200" w:line="276" w:lineRule="auto"/>
              <w:jc w:val="center"/>
              <w:rPr>
                <w:rFonts w:eastAsiaTheme="minorHAnsi"/>
                <w:szCs w:val="22"/>
                <w:lang w:eastAsia="en-US"/>
              </w:rPr>
            </w:pPr>
            <w:r w:rsidRPr="002F123D">
              <w:rPr>
                <w:rFonts w:eastAsiaTheme="minorHAnsi"/>
                <w:szCs w:val="22"/>
                <w:lang w:eastAsia="en-US"/>
              </w:rPr>
              <w:t>-</w:t>
            </w:r>
          </w:p>
        </w:tc>
      </w:tr>
      <w:tr w:rsidR="001F470E" w:rsidRPr="00F916D7" w:rsidTr="001F470E">
        <w:trPr>
          <w:trHeight w:val="20"/>
        </w:trPr>
        <w:tc>
          <w:tcPr>
            <w:tcW w:w="193" w:type="pct"/>
            <w:vMerge/>
          </w:tcPr>
          <w:p w:rsidR="009862BE" w:rsidRPr="00F916D7" w:rsidRDefault="009862BE" w:rsidP="00F916D7">
            <w:pPr>
              <w:jc w:val="center"/>
              <w:rPr>
                <w:rFonts w:eastAsiaTheme="minorHAnsi"/>
                <w:lang w:eastAsia="en-US"/>
              </w:rPr>
            </w:pPr>
          </w:p>
        </w:tc>
        <w:tc>
          <w:tcPr>
            <w:tcW w:w="907" w:type="pct"/>
            <w:vMerge/>
          </w:tcPr>
          <w:p w:rsidR="009862BE" w:rsidRPr="00F916D7" w:rsidRDefault="009862BE" w:rsidP="00550C71">
            <w:pPr>
              <w:jc w:val="both"/>
              <w:rPr>
                <w:rFonts w:eastAsiaTheme="minorHAnsi"/>
                <w:lang w:eastAsia="en-US"/>
              </w:rPr>
            </w:pPr>
          </w:p>
        </w:tc>
        <w:tc>
          <w:tcPr>
            <w:tcW w:w="1051" w:type="pct"/>
            <w:vAlign w:val="center"/>
          </w:tcPr>
          <w:p w:rsidR="009862BE" w:rsidRPr="002F123D" w:rsidRDefault="009862BE" w:rsidP="001F470E">
            <w:pPr>
              <w:rPr>
                <w:rFonts w:eastAsiaTheme="minorHAnsi"/>
                <w:bCs/>
                <w:lang w:eastAsia="en-US"/>
              </w:rPr>
            </w:pPr>
            <w:r w:rsidRPr="002F123D">
              <w:t>Строительство средней школы № 5 в</w:t>
            </w:r>
            <w:r w:rsidR="001F470E">
              <w:t xml:space="preserve"> </w:t>
            </w:r>
            <w:r w:rsidRPr="002F123D">
              <w:t>городе</w:t>
            </w:r>
            <w:r w:rsidR="001F470E">
              <w:t xml:space="preserve"> </w:t>
            </w:r>
            <w:r w:rsidRPr="002F123D">
              <w:t>Татарске на</w:t>
            </w:r>
            <w:r w:rsidR="001F470E">
              <w:t> </w:t>
            </w:r>
            <w:r w:rsidRPr="002F123D">
              <w:t>240</w:t>
            </w:r>
            <w:r w:rsidR="001F470E">
              <w:t> </w:t>
            </w:r>
            <w:r w:rsidRPr="002F123D">
              <w:t>мест</w:t>
            </w:r>
          </w:p>
        </w:tc>
        <w:tc>
          <w:tcPr>
            <w:tcW w:w="812" w:type="pct"/>
          </w:tcPr>
          <w:p w:rsidR="009862BE" w:rsidRPr="002F123D" w:rsidRDefault="001F470E" w:rsidP="009762A7">
            <w:pPr>
              <w:jc w:val="center"/>
              <w:rPr>
                <w:rFonts w:eastAsiaTheme="minorHAnsi"/>
                <w:lang w:eastAsia="en-US"/>
              </w:rPr>
            </w:pPr>
            <w:r>
              <w:t>2013-</w:t>
            </w:r>
            <w:r w:rsidR="009862BE" w:rsidRPr="002F123D">
              <w:t>2016</w:t>
            </w:r>
          </w:p>
        </w:tc>
        <w:tc>
          <w:tcPr>
            <w:tcW w:w="687" w:type="pct"/>
            <w:gridSpan w:val="2"/>
          </w:tcPr>
          <w:p w:rsidR="009862BE" w:rsidRPr="002F123D" w:rsidRDefault="009862BE" w:rsidP="00F34E62">
            <w:pPr>
              <w:jc w:val="center"/>
              <w:rPr>
                <w:rFonts w:eastAsiaTheme="minorHAnsi"/>
                <w:lang w:eastAsia="en-US"/>
              </w:rPr>
            </w:pPr>
            <w:r w:rsidRPr="002F123D">
              <w:t>250,0</w:t>
            </w:r>
          </w:p>
        </w:tc>
        <w:tc>
          <w:tcPr>
            <w:tcW w:w="720" w:type="pct"/>
          </w:tcPr>
          <w:p w:rsidR="009862BE" w:rsidRPr="002F123D" w:rsidRDefault="009862BE" w:rsidP="009762A7">
            <w:pPr>
              <w:jc w:val="center"/>
              <w:rPr>
                <w:rFonts w:eastAsiaTheme="minorHAnsi"/>
                <w:lang w:eastAsia="en-US"/>
              </w:rPr>
            </w:pPr>
            <w:r w:rsidRPr="002F123D">
              <w:t>250,0</w:t>
            </w:r>
          </w:p>
        </w:tc>
        <w:tc>
          <w:tcPr>
            <w:tcW w:w="630" w:type="pct"/>
          </w:tcPr>
          <w:p w:rsidR="009862BE" w:rsidRPr="002F123D" w:rsidRDefault="009862BE" w:rsidP="00F916D7">
            <w:pPr>
              <w:spacing w:after="200" w:line="276" w:lineRule="auto"/>
              <w:jc w:val="center"/>
              <w:rPr>
                <w:rFonts w:eastAsiaTheme="minorHAnsi"/>
                <w:szCs w:val="22"/>
                <w:lang w:eastAsia="en-US"/>
              </w:rPr>
            </w:pPr>
            <w:r w:rsidRPr="002F123D">
              <w:rPr>
                <w:rFonts w:eastAsiaTheme="minorHAnsi"/>
                <w:szCs w:val="22"/>
                <w:lang w:eastAsia="en-US"/>
              </w:rPr>
              <w:t>-</w:t>
            </w:r>
          </w:p>
        </w:tc>
      </w:tr>
      <w:tr w:rsidR="001F470E" w:rsidRPr="00F916D7" w:rsidTr="001F470E">
        <w:trPr>
          <w:trHeight w:val="20"/>
        </w:trPr>
        <w:tc>
          <w:tcPr>
            <w:tcW w:w="193" w:type="pct"/>
          </w:tcPr>
          <w:p w:rsidR="009862BE" w:rsidRPr="003F7304" w:rsidRDefault="003F7304" w:rsidP="00F916D7">
            <w:pPr>
              <w:jc w:val="center"/>
              <w:rPr>
                <w:rFonts w:eastAsiaTheme="minorHAnsi"/>
                <w:lang w:val="en-US" w:eastAsia="en-US"/>
              </w:rPr>
            </w:pPr>
            <w:r>
              <w:rPr>
                <w:rFonts w:eastAsiaTheme="minorHAnsi"/>
                <w:lang w:val="en-US" w:eastAsia="en-US"/>
              </w:rPr>
              <w:t>6</w:t>
            </w:r>
          </w:p>
        </w:tc>
        <w:tc>
          <w:tcPr>
            <w:tcW w:w="907" w:type="pct"/>
          </w:tcPr>
          <w:p w:rsidR="009862BE" w:rsidRPr="00F916D7" w:rsidRDefault="009862BE" w:rsidP="00550C71">
            <w:pPr>
              <w:jc w:val="both"/>
            </w:pPr>
            <w:r w:rsidRPr="00F916D7">
              <w:t>Дошкольные образовательные организации</w:t>
            </w:r>
          </w:p>
        </w:tc>
        <w:tc>
          <w:tcPr>
            <w:tcW w:w="1051" w:type="pct"/>
            <w:vAlign w:val="center"/>
          </w:tcPr>
          <w:p w:rsidR="009862BE" w:rsidRPr="00F916D7" w:rsidRDefault="009862BE" w:rsidP="001F470E">
            <w:pPr>
              <w:autoSpaceDE w:val="0"/>
              <w:autoSpaceDN w:val="0"/>
              <w:adjustRightInd w:val="0"/>
            </w:pPr>
            <w:r w:rsidRPr="00F916D7">
              <w:t>Строительство и реконструкция дошкольных организаций, создание дополнительных мест в</w:t>
            </w:r>
            <w:r w:rsidR="001F470E">
              <w:t> </w:t>
            </w:r>
            <w:r w:rsidRPr="00F916D7">
              <w:t>действующих образовательных учреждениях всех типов и видов</w:t>
            </w:r>
          </w:p>
        </w:tc>
        <w:tc>
          <w:tcPr>
            <w:tcW w:w="812" w:type="pct"/>
          </w:tcPr>
          <w:p w:rsidR="009862BE" w:rsidRPr="00D01C7C" w:rsidRDefault="009862BE" w:rsidP="00F34E62">
            <w:pPr>
              <w:jc w:val="center"/>
            </w:pPr>
            <w:r w:rsidRPr="00D01C7C">
              <w:t>201</w:t>
            </w:r>
            <w:r>
              <w:t>6</w:t>
            </w:r>
            <w:r w:rsidRPr="00D01C7C">
              <w:t>-201</w:t>
            </w:r>
            <w:r>
              <w:t>7</w:t>
            </w:r>
          </w:p>
        </w:tc>
        <w:tc>
          <w:tcPr>
            <w:tcW w:w="687" w:type="pct"/>
            <w:gridSpan w:val="2"/>
          </w:tcPr>
          <w:p w:rsidR="006C5C19" w:rsidRPr="00E56A68" w:rsidRDefault="009862BE" w:rsidP="00E56A68">
            <w:pPr>
              <w:jc w:val="center"/>
            </w:pPr>
            <w:r w:rsidRPr="00E56A68">
              <w:t>626,7</w:t>
            </w:r>
          </w:p>
        </w:tc>
        <w:tc>
          <w:tcPr>
            <w:tcW w:w="720" w:type="pct"/>
          </w:tcPr>
          <w:p w:rsidR="006C5C19" w:rsidRPr="00E56A68" w:rsidRDefault="009862BE" w:rsidP="00E56A68">
            <w:pPr>
              <w:jc w:val="center"/>
            </w:pPr>
            <w:r w:rsidRPr="00E56A68">
              <w:t>626,0</w:t>
            </w:r>
          </w:p>
        </w:tc>
        <w:tc>
          <w:tcPr>
            <w:tcW w:w="630" w:type="pct"/>
          </w:tcPr>
          <w:p w:rsidR="009862BE" w:rsidRPr="00F916D7" w:rsidRDefault="009862BE" w:rsidP="00F916D7">
            <w:pPr>
              <w:jc w:val="center"/>
            </w:pPr>
            <w:r w:rsidRPr="00F916D7">
              <w:rPr>
                <w:rFonts w:eastAsiaTheme="minorHAnsi"/>
                <w:sz w:val="22"/>
                <w:szCs w:val="22"/>
                <w:lang w:eastAsia="en-US"/>
              </w:rPr>
              <w:t>-</w:t>
            </w:r>
          </w:p>
        </w:tc>
      </w:tr>
      <w:tr w:rsidR="001F470E" w:rsidRPr="00F916D7" w:rsidTr="001F470E">
        <w:trPr>
          <w:trHeight w:val="20"/>
        </w:trPr>
        <w:tc>
          <w:tcPr>
            <w:tcW w:w="193" w:type="pct"/>
          </w:tcPr>
          <w:p w:rsidR="009862BE" w:rsidRPr="003F7304" w:rsidRDefault="003F7304" w:rsidP="00F916D7">
            <w:pPr>
              <w:jc w:val="center"/>
              <w:rPr>
                <w:rFonts w:eastAsiaTheme="minorHAnsi"/>
                <w:lang w:val="en-US" w:eastAsia="en-US"/>
              </w:rPr>
            </w:pPr>
            <w:r>
              <w:rPr>
                <w:rFonts w:eastAsiaTheme="minorHAnsi"/>
                <w:lang w:val="en-US" w:eastAsia="en-US"/>
              </w:rPr>
              <w:t>7</w:t>
            </w:r>
          </w:p>
        </w:tc>
        <w:tc>
          <w:tcPr>
            <w:tcW w:w="907" w:type="pct"/>
          </w:tcPr>
          <w:p w:rsidR="009862BE" w:rsidRPr="00F916D7" w:rsidRDefault="009862BE" w:rsidP="001B0D5D">
            <w:pPr>
              <w:widowControl w:val="0"/>
              <w:autoSpaceDE w:val="0"/>
              <w:autoSpaceDN w:val="0"/>
              <w:adjustRightInd w:val="0"/>
              <w:rPr>
                <w:strike/>
              </w:rPr>
            </w:pPr>
            <w:r>
              <w:t>Муниципальные учреждения</w:t>
            </w:r>
            <w:r w:rsidR="001B0D5D">
              <w:t xml:space="preserve"> культуры в </w:t>
            </w:r>
            <w:r w:rsidRPr="00F916D7">
              <w:t>Новосибирской области</w:t>
            </w:r>
          </w:p>
        </w:tc>
        <w:tc>
          <w:tcPr>
            <w:tcW w:w="1051" w:type="pct"/>
            <w:vAlign w:val="center"/>
          </w:tcPr>
          <w:p w:rsidR="009862BE" w:rsidRPr="00F916D7" w:rsidRDefault="009862BE" w:rsidP="001F470E">
            <w:pPr>
              <w:widowControl w:val="0"/>
              <w:autoSpaceDE w:val="0"/>
              <w:autoSpaceDN w:val="0"/>
              <w:adjustRightInd w:val="0"/>
              <w:rPr>
                <w:strike/>
              </w:rPr>
            </w:pPr>
            <w:r w:rsidRPr="00F916D7">
              <w:t>Строительство и реконструк</w:t>
            </w:r>
            <w:r>
              <w:t>ция, капитальный ремонт муниципальных учреждений</w:t>
            </w:r>
            <w:r w:rsidRPr="00F916D7">
              <w:t xml:space="preserve"> культуры в</w:t>
            </w:r>
            <w:r w:rsidR="001F470E">
              <w:t> </w:t>
            </w:r>
            <w:r w:rsidRPr="00F916D7">
              <w:t>Новосибирской области</w:t>
            </w:r>
            <w:r w:rsidRPr="00F916D7">
              <w:rPr>
                <w:strike/>
              </w:rPr>
              <w:t xml:space="preserve"> </w:t>
            </w:r>
          </w:p>
        </w:tc>
        <w:tc>
          <w:tcPr>
            <w:tcW w:w="812" w:type="pct"/>
          </w:tcPr>
          <w:p w:rsidR="009862BE" w:rsidRPr="00D01C7C" w:rsidRDefault="009862BE" w:rsidP="009762A7">
            <w:pPr>
              <w:widowControl w:val="0"/>
              <w:autoSpaceDE w:val="0"/>
              <w:autoSpaceDN w:val="0"/>
              <w:adjustRightInd w:val="0"/>
              <w:jc w:val="center"/>
            </w:pPr>
            <w:r>
              <w:t>2015</w:t>
            </w:r>
            <w:r w:rsidRPr="00D01C7C">
              <w:t>-201</w:t>
            </w:r>
            <w:r>
              <w:t>7</w:t>
            </w:r>
          </w:p>
        </w:tc>
        <w:tc>
          <w:tcPr>
            <w:tcW w:w="687" w:type="pct"/>
            <w:gridSpan w:val="2"/>
          </w:tcPr>
          <w:p w:rsidR="003C47F1" w:rsidRPr="00464C52" w:rsidRDefault="00464C52" w:rsidP="003620A4">
            <w:pPr>
              <w:widowControl w:val="0"/>
              <w:autoSpaceDE w:val="0"/>
              <w:autoSpaceDN w:val="0"/>
              <w:adjustRightInd w:val="0"/>
              <w:jc w:val="center"/>
            </w:pPr>
            <w:r w:rsidRPr="00464C52">
              <w:t>1028,8</w:t>
            </w:r>
          </w:p>
        </w:tc>
        <w:tc>
          <w:tcPr>
            <w:tcW w:w="720" w:type="pct"/>
          </w:tcPr>
          <w:p w:rsidR="003C47F1" w:rsidRPr="00464C52" w:rsidRDefault="00464C52" w:rsidP="00F34E62">
            <w:pPr>
              <w:widowControl w:val="0"/>
              <w:autoSpaceDE w:val="0"/>
              <w:autoSpaceDN w:val="0"/>
              <w:adjustRightInd w:val="0"/>
              <w:jc w:val="center"/>
            </w:pPr>
            <w:r w:rsidRPr="00464C52">
              <w:t>1016,1</w:t>
            </w:r>
          </w:p>
        </w:tc>
        <w:tc>
          <w:tcPr>
            <w:tcW w:w="630" w:type="pct"/>
          </w:tcPr>
          <w:p w:rsidR="009862BE" w:rsidRPr="00F916D7" w:rsidRDefault="009862BE" w:rsidP="00F916D7">
            <w:pPr>
              <w:widowControl w:val="0"/>
              <w:autoSpaceDE w:val="0"/>
              <w:autoSpaceDN w:val="0"/>
              <w:adjustRightInd w:val="0"/>
              <w:jc w:val="center"/>
            </w:pPr>
            <w:r w:rsidRPr="00F916D7">
              <w:rPr>
                <w:rFonts w:eastAsiaTheme="minorHAnsi"/>
                <w:sz w:val="22"/>
                <w:szCs w:val="22"/>
                <w:lang w:eastAsia="en-US"/>
              </w:rPr>
              <w:t>-</w:t>
            </w:r>
          </w:p>
        </w:tc>
      </w:tr>
      <w:tr w:rsidR="001F470E" w:rsidRPr="00F916D7" w:rsidTr="001F470E">
        <w:trPr>
          <w:trHeight w:val="20"/>
        </w:trPr>
        <w:tc>
          <w:tcPr>
            <w:tcW w:w="193" w:type="pct"/>
          </w:tcPr>
          <w:p w:rsidR="009862BE" w:rsidRPr="00464C52" w:rsidRDefault="003F7304" w:rsidP="00F916D7">
            <w:pPr>
              <w:jc w:val="center"/>
              <w:rPr>
                <w:rFonts w:eastAsiaTheme="minorHAnsi"/>
                <w:lang w:eastAsia="en-US"/>
              </w:rPr>
            </w:pPr>
            <w:r w:rsidRPr="00464C52">
              <w:rPr>
                <w:rFonts w:eastAsiaTheme="minorHAnsi"/>
                <w:lang w:eastAsia="en-US"/>
              </w:rPr>
              <w:t>8</w:t>
            </w:r>
          </w:p>
        </w:tc>
        <w:tc>
          <w:tcPr>
            <w:tcW w:w="907" w:type="pct"/>
          </w:tcPr>
          <w:p w:rsidR="009862BE" w:rsidRPr="002F123D" w:rsidRDefault="009862BE" w:rsidP="001B0D5D">
            <w:pPr>
              <w:widowControl w:val="0"/>
              <w:autoSpaceDE w:val="0"/>
              <w:autoSpaceDN w:val="0"/>
              <w:adjustRightInd w:val="0"/>
              <w:rPr>
                <w:rFonts w:eastAsiaTheme="minorHAnsi"/>
                <w:lang w:eastAsia="en-US"/>
              </w:rPr>
            </w:pPr>
            <w:r w:rsidRPr="002F123D">
              <w:t>Реконструкция Новосибирского государственного театра музыкальной комедии</w:t>
            </w:r>
          </w:p>
        </w:tc>
        <w:tc>
          <w:tcPr>
            <w:tcW w:w="1051" w:type="pct"/>
          </w:tcPr>
          <w:p w:rsidR="009862BE" w:rsidRPr="002F123D" w:rsidRDefault="009862BE" w:rsidP="001F470E">
            <w:pPr>
              <w:widowControl w:val="0"/>
              <w:autoSpaceDE w:val="0"/>
              <w:autoSpaceDN w:val="0"/>
              <w:adjustRightInd w:val="0"/>
              <w:rPr>
                <w:rFonts w:eastAsiaTheme="minorHAnsi"/>
                <w:lang w:eastAsia="en-US"/>
              </w:rPr>
            </w:pPr>
            <w:r w:rsidRPr="002F123D">
              <w:rPr>
                <w:rFonts w:eastAsiaTheme="minorHAnsi"/>
                <w:lang w:eastAsia="en-US"/>
              </w:rPr>
              <w:t>Подготовительные работы по</w:t>
            </w:r>
            <w:r w:rsidR="001F470E">
              <w:rPr>
                <w:rFonts w:eastAsiaTheme="minorHAnsi"/>
                <w:lang w:eastAsia="en-US"/>
              </w:rPr>
              <w:t> </w:t>
            </w:r>
            <w:r w:rsidRPr="002F123D">
              <w:rPr>
                <w:rFonts w:eastAsiaTheme="minorHAnsi"/>
                <w:lang w:eastAsia="en-US"/>
              </w:rPr>
              <w:t>реконструкции театра</w:t>
            </w:r>
          </w:p>
        </w:tc>
        <w:tc>
          <w:tcPr>
            <w:tcW w:w="812" w:type="pct"/>
          </w:tcPr>
          <w:p w:rsidR="009862BE" w:rsidRPr="002F123D" w:rsidRDefault="009862BE" w:rsidP="00F916D7">
            <w:pPr>
              <w:widowControl w:val="0"/>
              <w:autoSpaceDE w:val="0"/>
              <w:autoSpaceDN w:val="0"/>
              <w:adjustRightInd w:val="0"/>
              <w:jc w:val="center"/>
              <w:rPr>
                <w:rFonts w:eastAsiaTheme="minorHAnsi"/>
                <w:lang w:val="en-US" w:eastAsia="en-US"/>
              </w:rPr>
            </w:pPr>
            <w:r w:rsidRPr="002F123D">
              <w:rPr>
                <w:rFonts w:eastAsiaTheme="minorHAnsi"/>
                <w:lang w:val="en-US" w:eastAsia="en-US"/>
              </w:rPr>
              <w:t>2016-2018</w:t>
            </w:r>
          </w:p>
        </w:tc>
        <w:tc>
          <w:tcPr>
            <w:tcW w:w="687" w:type="pct"/>
            <w:gridSpan w:val="2"/>
          </w:tcPr>
          <w:p w:rsidR="009862BE" w:rsidRPr="002F123D" w:rsidRDefault="009862BE" w:rsidP="00F916D7">
            <w:pPr>
              <w:widowControl w:val="0"/>
              <w:autoSpaceDE w:val="0"/>
              <w:autoSpaceDN w:val="0"/>
              <w:adjustRightInd w:val="0"/>
              <w:jc w:val="center"/>
              <w:rPr>
                <w:rFonts w:eastAsiaTheme="minorHAnsi"/>
                <w:lang w:val="en-US" w:eastAsia="en-US"/>
              </w:rPr>
            </w:pPr>
            <w:r w:rsidRPr="002F123D">
              <w:rPr>
                <w:rFonts w:eastAsiaTheme="minorHAnsi"/>
                <w:lang w:val="en-US" w:eastAsia="en-US"/>
              </w:rPr>
              <w:t>8,1</w:t>
            </w:r>
          </w:p>
        </w:tc>
        <w:tc>
          <w:tcPr>
            <w:tcW w:w="720" w:type="pct"/>
          </w:tcPr>
          <w:p w:rsidR="009862BE" w:rsidRPr="002F123D" w:rsidRDefault="009862BE" w:rsidP="00F916D7">
            <w:pPr>
              <w:widowControl w:val="0"/>
              <w:autoSpaceDE w:val="0"/>
              <w:autoSpaceDN w:val="0"/>
              <w:adjustRightInd w:val="0"/>
              <w:jc w:val="center"/>
              <w:rPr>
                <w:rFonts w:eastAsiaTheme="minorHAnsi"/>
                <w:lang w:val="en-US" w:eastAsia="en-US"/>
              </w:rPr>
            </w:pPr>
            <w:r w:rsidRPr="002F123D">
              <w:rPr>
                <w:rFonts w:eastAsiaTheme="minorHAnsi"/>
                <w:lang w:val="en-US" w:eastAsia="en-US"/>
              </w:rPr>
              <w:t>8,1</w:t>
            </w:r>
          </w:p>
        </w:tc>
        <w:tc>
          <w:tcPr>
            <w:tcW w:w="630" w:type="pct"/>
          </w:tcPr>
          <w:p w:rsidR="009862BE" w:rsidRPr="002F123D" w:rsidRDefault="009862BE" w:rsidP="00F916D7">
            <w:pPr>
              <w:widowControl w:val="0"/>
              <w:autoSpaceDE w:val="0"/>
              <w:autoSpaceDN w:val="0"/>
              <w:adjustRightInd w:val="0"/>
              <w:jc w:val="center"/>
              <w:rPr>
                <w:rFonts w:eastAsiaTheme="minorHAnsi"/>
                <w:lang w:val="en-US" w:eastAsia="en-US"/>
              </w:rPr>
            </w:pPr>
            <w:r w:rsidRPr="002F123D">
              <w:rPr>
                <w:rFonts w:eastAsiaTheme="minorHAnsi"/>
                <w:lang w:val="en-US" w:eastAsia="en-US"/>
              </w:rPr>
              <w:t>-</w:t>
            </w:r>
          </w:p>
        </w:tc>
      </w:tr>
      <w:tr w:rsidR="001F470E" w:rsidRPr="00F916D7" w:rsidTr="001F470E">
        <w:trPr>
          <w:trHeight w:val="20"/>
        </w:trPr>
        <w:tc>
          <w:tcPr>
            <w:tcW w:w="193" w:type="pct"/>
          </w:tcPr>
          <w:p w:rsidR="00E65EDB" w:rsidRPr="001F470E" w:rsidRDefault="00E65EDB" w:rsidP="00F916D7">
            <w:pPr>
              <w:jc w:val="center"/>
              <w:rPr>
                <w:rFonts w:eastAsiaTheme="minorHAnsi"/>
                <w:highlight w:val="yellow"/>
                <w:lang w:eastAsia="en-US"/>
              </w:rPr>
            </w:pPr>
            <w:r w:rsidRPr="001B0D5D">
              <w:rPr>
                <w:rFonts w:eastAsiaTheme="minorHAnsi"/>
                <w:lang w:eastAsia="en-US"/>
              </w:rPr>
              <w:t>9</w:t>
            </w:r>
          </w:p>
        </w:tc>
        <w:tc>
          <w:tcPr>
            <w:tcW w:w="907" w:type="pct"/>
          </w:tcPr>
          <w:p w:rsidR="00E65EDB" w:rsidRPr="00E65EDB" w:rsidRDefault="00E65EDB" w:rsidP="001B0D5D">
            <w:pPr>
              <w:widowControl w:val="0"/>
              <w:autoSpaceDE w:val="0"/>
              <w:autoSpaceDN w:val="0"/>
              <w:adjustRightInd w:val="0"/>
            </w:pPr>
            <w:r w:rsidRPr="00E65EDB">
              <w:t xml:space="preserve">Строительство здания </w:t>
            </w:r>
            <w:r w:rsidRPr="00E65EDB">
              <w:lastRenderedPageBreak/>
              <w:t>Новосибирской государственной научной библиотеки</w:t>
            </w:r>
          </w:p>
        </w:tc>
        <w:tc>
          <w:tcPr>
            <w:tcW w:w="1051" w:type="pct"/>
          </w:tcPr>
          <w:p w:rsidR="00E65EDB" w:rsidRPr="00E65EDB" w:rsidRDefault="00E65EDB" w:rsidP="001F470E">
            <w:pPr>
              <w:widowControl w:val="0"/>
              <w:adjustRightInd w:val="0"/>
            </w:pPr>
            <w:r w:rsidRPr="00E65EDB">
              <w:lastRenderedPageBreak/>
              <w:t xml:space="preserve">Разработка проекта на </w:t>
            </w:r>
            <w:r w:rsidRPr="00E65EDB">
              <w:lastRenderedPageBreak/>
              <w:t>строительство Новосибирской государственной научной библиотеки</w:t>
            </w:r>
          </w:p>
        </w:tc>
        <w:tc>
          <w:tcPr>
            <w:tcW w:w="812" w:type="pct"/>
          </w:tcPr>
          <w:p w:rsidR="00E65EDB" w:rsidRPr="00E65EDB" w:rsidRDefault="00E65EDB" w:rsidP="00E65EDB">
            <w:pPr>
              <w:widowControl w:val="0"/>
              <w:autoSpaceDE w:val="0"/>
              <w:autoSpaceDN w:val="0"/>
              <w:adjustRightInd w:val="0"/>
              <w:jc w:val="center"/>
            </w:pPr>
            <w:r w:rsidRPr="00E65EDB">
              <w:lastRenderedPageBreak/>
              <w:t>2016-2018</w:t>
            </w:r>
          </w:p>
        </w:tc>
        <w:tc>
          <w:tcPr>
            <w:tcW w:w="687" w:type="pct"/>
            <w:gridSpan w:val="2"/>
          </w:tcPr>
          <w:p w:rsidR="00E65EDB" w:rsidRPr="00E65EDB" w:rsidRDefault="00E65EDB" w:rsidP="00E65EDB">
            <w:pPr>
              <w:widowControl w:val="0"/>
              <w:autoSpaceDE w:val="0"/>
              <w:autoSpaceDN w:val="0"/>
              <w:adjustRightInd w:val="0"/>
              <w:jc w:val="center"/>
            </w:pPr>
            <w:r w:rsidRPr="00E65EDB">
              <w:t>0,6</w:t>
            </w:r>
          </w:p>
        </w:tc>
        <w:tc>
          <w:tcPr>
            <w:tcW w:w="720" w:type="pct"/>
          </w:tcPr>
          <w:p w:rsidR="00E65EDB" w:rsidRPr="00E65EDB" w:rsidRDefault="00E65EDB" w:rsidP="00E65EDB">
            <w:pPr>
              <w:widowControl w:val="0"/>
              <w:autoSpaceDE w:val="0"/>
              <w:autoSpaceDN w:val="0"/>
              <w:adjustRightInd w:val="0"/>
              <w:jc w:val="center"/>
            </w:pPr>
            <w:r w:rsidRPr="00E65EDB">
              <w:t>0,6</w:t>
            </w:r>
          </w:p>
        </w:tc>
        <w:tc>
          <w:tcPr>
            <w:tcW w:w="630" w:type="pct"/>
          </w:tcPr>
          <w:p w:rsidR="00E65EDB" w:rsidRPr="001B0D5D" w:rsidRDefault="001B0D5D" w:rsidP="00F916D7">
            <w:pPr>
              <w:widowControl w:val="0"/>
              <w:autoSpaceDE w:val="0"/>
              <w:autoSpaceDN w:val="0"/>
              <w:adjustRightInd w:val="0"/>
              <w:jc w:val="center"/>
              <w:rPr>
                <w:rFonts w:eastAsiaTheme="minorHAnsi"/>
                <w:lang w:eastAsia="en-US"/>
              </w:rPr>
            </w:pPr>
            <w:r>
              <w:rPr>
                <w:rFonts w:eastAsiaTheme="minorHAnsi"/>
                <w:lang w:eastAsia="en-US"/>
              </w:rPr>
              <w:t>-</w:t>
            </w:r>
          </w:p>
        </w:tc>
      </w:tr>
      <w:tr w:rsidR="009862BE" w:rsidRPr="00F916D7" w:rsidTr="001F470E">
        <w:trPr>
          <w:trHeight w:val="20"/>
        </w:trPr>
        <w:tc>
          <w:tcPr>
            <w:tcW w:w="5000" w:type="pct"/>
            <w:gridSpan w:val="8"/>
            <w:vAlign w:val="center"/>
          </w:tcPr>
          <w:p w:rsidR="009862BE" w:rsidRPr="001F470E" w:rsidRDefault="009862BE" w:rsidP="001F470E">
            <w:pPr>
              <w:jc w:val="center"/>
              <w:rPr>
                <w:rFonts w:eastAsiaTheme="minorHAnsi"/>
                <w:highlight w:val="yellow"/>
                <w:lang w:eastAsia="en-US"/>
              </w:rPr>
            </w:pPr>
            <w:r w:rsidRPr="001B0D5D">
              <w:rPr>
                <w:rFonts w:eastAsiaTheme="minorHAnsi"/>
                <w:lang w:eastAsia="en-US"/>
              </w:rPr>
              <w:lastRenderedPageBreak/>
              <w:t>Проекты в сфере транспорта и логистики</w:t>
            </w:r>
          </w:p>
        </w:tc>
      </w:tr>
      <w:tr w:rsidR="001F470E" w:rsidRPr="00F916D7" w:rsidTr="001F470E">
        <w:trPr>
          <w:trHeight w:val="20"/>
        </w:trPr>
        <w:tc>
          <w:tcPr>
            <w:tcW w:w="193" w:type="pct"/>
          </w:tcPr>
          <w:p w:rsidR="009862BE" w:rsidRPr="001B0D5D" w:rsidRDefault="001B0D5D" w:rsidP="00F916D7">
            <w:pPr>
              <w:jc w:val="center"/>
              <w:rPr>
                <w:rFonts w:eastAsiaTheme="minorHAnsi"/>
                <w:highlight w:val="yellow"/>
                <w:lang w:eastAsia="en-US"/>
              </w:rPr>
            </w:pPr>
            <w:r w:rsidRPr="001B0D5D">
              <w:rPr>
                <w:rFonts w:eastAsiaTheme="minorHAnsi"/>
                <w:lang w:eastAsia="en-US"/>
              </w:rPr>
              <w:t>10</w:t>
            </w:r>
          </w:p>
        </w:tc>
        <w:tc>
          <w:tcPr>
            <w:tcW w:w="907" w:type="pct"/>
          </w:tcPr>
          <w:p w:rsidR="009862BE" w:rsidRPr="00F916D7" w:rsidRDefault="009862BE" w:rsidP="001B0D5D">
            <w:pPr>
              <w:rPr>
                <w:rFonts w:eastAsiaTheme="minorHAnsi"/>
                <w:lang w:eastAsia="en-US"/>
              </w:rPr>
            </w:pPr>
            <w:r w:rsidRPr="00F916D7">
              <w:rPr>
                <w:rFonts w:eastAsiaTheme="minorHAnsi"/>
                <w:lang w:eastAsia="en-US"/>
              </w:rPr>
              <w:t>Строительство автомобильной дороги от</w:t>
            </w:r>
            <w:r w:rsidR="001B0D5D">
              <w:rPr>
                <w:rFonts w:eastAsiaTheme="minorHAnsi"/>
                <w:lang w:eastAsia="en-US"/>
              </w:rPr>
              <w:t> </w:t>
            </w:r>
            <w:r w:rsidRPr="00F916D7">
              <w:rPr>
                <w:rFonts w:eastAsiaTheme="minorHAnsi"/>
                <w:lang w:eastAsia="en-US"/>
              </w:rPr>
              <w:t xml:space="preserve">села </w:t>
            </w:r>
            <w:proofErr w:type="spellStart"/>
            <w:r w:rsidRPr="00F916D7">
              <w:rPr>
                <w:rFonts w:eastAsiaTheme="minorHAnsi"/>
                <w:lang w:eastAsia="en-US"/>
              </w:rPr>
              <w:t>Криводановка</w:t>
            </w:r>
            <w:proofErr w:type="spellEnd"/>
            <w:r w:rsidRPr="00F916D7">
              <w:rPr>
                <w:rFonts w:eastAsiaTheme="minorHAnsi"/>
                <w:lang w:eastAsia="en-US"/>
              </w:rPr>
              <w:t xml:space="preserve"> до</w:t>
            </w:r>
            <w:r w:rsidR="001B0D5D">
              <w:rPr>
                <w:rFonts w:eastAsiaTheme="minorHAnsi"/>
                <w:lang w:eastAsia="en-US"/>
              </w:rPr>
              <w:t> </w:t>
            </w:r>
            <w:r w:rsidRPr="00F916D7">
              <w:rPr>
                <w:rFonts w:eastAsiaTheme="minorHAnsi"/>
                <w:lang w:eastAsia="en-US"/>
              </w:rPr>
              <w:t>Северного обхода города Новосибирска</w:t>
            </w:r>
          </w:p>
        </w:tc>
        <w:tc>
          <w:tcPr>
            <w:tcW w:w="1051" w:type="pct"/>
          </w:tcPr>
          <w:p w:rsidR="009862BE" w:rsidRPr="00CE05A1" w:rsidRDefault="009862BE" w:rsidP="001F470E">
            <w:pPr>
              <w:rPr>
                <w:rFonts w:eastAsiaTheme="minorHAnsi"/>
                <w:lang w:eastAsia="en-US"/>
              </w:rPr>
            </w:pPr>
            <w:r w:rsidRPr="00CE05A1">
              <w:rPr>
                <w:rFonts w:eastAsiaTheme="minorHAnsi"/>
                <w:bCs/>
                <w:lang w:eastAsia="en-US"/>
              </w:rPr>
              <w:t xml:space="preserve">Строительство автомобильной дороги от села Криводановка до Северного обхода города Новосибирска протяженностью </w:t>
            </w:r>
            <w:smartTag w:uri="urn:schemas-microsoft-com:office:smarttags" w:element="metricconverter">
              <w:smartTagPr>
                <w:attr w:name="ProductID" w:val="3,827 км"/>
              </w:smartTagPr>
              <w:r w:rsidRPr="00CE05A1">
                <w:rPr>
                  <w:rFonts w:eastAsiaTheme="minorHAnsi"/>
                  <w:bCs/>
                  <w:lang w:eastAsia="en-US"/>
                </w:rPr>
                <w:t>3,827 км</w:t>
              </w:r>
            </w:smartTag>
          </w:p>
        </w:tc>
        <w:tc>
          <w:tcPr>
            <w:tcW w:w="812" w:type="pct"/>
          </w:tcPr>
          <w:p w:rsidR="009862BE" w:rsidRPr="00CE05A1" w:rsidRDefault="001F470E" w:rsidP="00F916D7">
            <w:pPr>
              <w:jc w:val="center"/>
              <w:rPr>
                <w:rFonts w:eastAsiaTheme="minorHAnsi"/>
                <w:lang w:eastAsia="en-US"/>
              </w:rPr>
            </w:pPr>
            <w:r>
              <w:rPr>
                <w:rFonts w:eastAsiaTheme="minorHAnsi"/>
                <w:lang w:eastAsia="en-US"/>
              </w:rPr>
              <w:t>2015-</w:t>
            </w:r>
            <w:r w:rsidR="009862BE" w:rsidRPr="00CE05A1">
              <w:rPr>
                <w:rFonts w:eastAsiaTheme="minorHAnsi"/>
                <w:lang w:eastAsia="en-US"/>
              </w:rPr>
              <w:t>2017</w:t>
            </w:r>
          </w:p>
        </w:tc>
        <w:tc>
          <w:tcPr>
            <w:tcW w:w="687" w:type="pct"/>
            <w:gridSpan w:val="2"/>
          </w:tcPr>
          <w:p w:rsidR="009862BE" w:rsidRPr="00CE05A1" w:rsidRDefault="009862BE" w:rsidP="00F916D7">
            <w:pPr>
              <w:jc w:val="center"/>
              <w:rPr>
                <w:rFonts w:eastAsiaTheme="minorHAnsi"/>
                <w:lang w:eastAsia="en-US"/>
              </w:rPr>
            </w:pPr>
            <w:r w:rsidRPr="00CE05A1">
              <w:rPr>
                <w:rFonts w:eastAsiaTheme="minorHAnsi"/>
                <w:lang w:eastAsia="en-US"/>
              </w:rPr>
              <w:t>178,0</w:t>
            </w:r>
          </w:p>
        </w:tc>
        <w:tc>
          <w:tcPr>
            <w:tcW w:w="720" w:type="pct"/>
          </w:tcPr>
          <w:p w:rsidR="009862BE" w:rsidRPr="00CE05A1" w:rsidRDefault="009862BE" w:rsidP="00F916D7">
            <w:pPr>
              <w:jc w:val="center"/>
              <w:rPr>
                <w:rFonts w:eastAsiaTheme="minorHAnsi"/>
                <w:lang w:eastAsia="en-US"/>
              </w:rPr>
            </w:pPr>
            <w:r w:rsidRPr="00CE05A1">
              <w:rPr>
                <w:rFonts w:eastAsiaTheme="minorHAnsi"/>
                <w:lang w:eastAsia="en-US"/>
              </w:rPr>
              <w:t>178,0</w:t>
            </w:r>
          </w:p>
        </w:tc>
        <w:tc>
          <w:tcPr>
            <w:tcW w:w="630" w:type="pct"/>
          </w:tcPr>
          <w:p w:rsidR="009862BE" w:rsidRPr="00CE05A1" w:rsidRDefault="009862BE" w:rsidP="00F916D7">
            <w:pPr>
              <w:jc w:val="center"/>
              <w:rPr>
                <w:rFonts w:eastAsiaTheme="minorHAnsi"/>
                <w:lang w:eastAsia="en-US"/>
              </w:rPr>
            </w:pPr>
            <w:r w:rsidRPr="00CE05A1">
              <w:rPr>
                <w:rFonts w:eastAsiaTheme="minorHAnsi"/>
                <w:sz w:val="22"/>
                <w:szCs w:val="22"/>
                <w:lang w:eastAsia="en-US"/>
              </w:rPr>
              <w:t>-</w:t>
            </w:r>
          </w:p>
        </w:tc>
      </w:tr>
      <w:tr w:rsidR="001F470E" w:rsidRPr="00F916D7" w:rsidTr="001F470E">
        <w:trPr>
          <w:trHeight w:val="20"/>
        </w:trPr>
        <w:tc>
          <w:tcPr>
            <w:tcW w:w="193" w:type="pct"/>
          </w:tcPr>
          <w:p w:rsidR="009862BE" w:rsidRPr="001B0D5D" w:rsidRDefault="009862BE" w:rsidP="00F916D7">
            <w:pPr>
              <w:jc w:val="center"/>
              <w:rPr>
                <w:rFonts w:eastAsiaTheme="minorHAnsi"/>
                <w:lang w:eastAsia="en-US"/>
              </w:rPr>
            </w:pPr>
            <w:r w:rsidRPr="00F916D7">
              <w:rPr>
                <w:rFonts w:eastAsiaTheme="minorHAnsi"/>
                <w:lang w:val="en-US" w:eastAsia="en-US"/>
              </w:rPr>
              <w:t>1</w:t>
            </w:r>
            <w:r w:rsidR="001B0D5D">
              <w:rPr>
                <w:rFonts w:eastAsiaTheme="minorHAnsi"/>
                <w:lang w:eastAsia="en-US"/>
              </w:rPr>
              <w:t>1</w:t>
            </w:r>
          </w:p>
        </w:tc>
        <w:tc>
          <w:tcPr>
            <w:tcW w:w="907" w:type="pct"/>
          </w:tcPr>
          <w:p w:rsidR="009862BE" w:rsidRPr="00F916D7" w:rsidRDefault="001F470E" w:rsidP="001B0D5D">
            <w:pPr>
              <w:rPr>
                <w:rFonts w:eastAsiaTheme="minorHAnsi"/>
                <w:lang w:eastAsia="en-US"/>
              </w:rPr>
            </w:pPr>
            <w:r>
              <w:rPr>
                <w:rFonts w:eastAsiaTheme="minorHAnsi"/>
                <w:lang w:eastAsia="en-US"/>
              </w:rPr>
              <w:t xml:space="preserve">Строительство путепровода </w:t>
            </w:r>
            <w:r w:rsidR="009862BE" w:rsidRPr="00F916D7">
              <w:rPr>
                <w:rFonts w:eastAsiaTheme="minorHAnsi"/>
                <w:lang w:eastAsia="en-US"/>
              </w:rPr>
              <w:t xml:space="preserve">через железную дорогу «Омск – Новосибирск» на 6 </w:t>
            </w:r>
            <w:proofErr w:type="gramStart"/>
            <w:r w:rsidR="009862BE" w:rsidRPr="00F916D7">
              <w:rPr>
                <w:rFonts w:eastAsiaTheme="minorHAnsi"/>
                <w:lang w:eastAsia="en-US"/>
              </w:rPr>
              <w:t>км</w:t>
            </w:r>
            <w:proofErr w:type="gramEnd"/>
            <w:r w:rsidR="009862BE" w:rsidRPr="00F916D7">
              <w:rPr>
                <w:rFonts w:eastAsiaTheme="minorHAnsi"/>
                <w:lang w:eastAsia="en-US"/>
              </w:rPr>
              <w:t xml:space="preserve"> а/д «Коченево </w:t>
            </w:r>
            <w:r>
              <w:rPr>
                <w:rFonts w:eastAsiaTheme="minorHAnsi"/>
                <w:lang w:eastAsia="en-US"/>
              </w:rPr>
              <w:t>–</w:t>
            </w:r>
            <w:r w:rsidR="009862BE" w:rsidRPr="00F916D7">
              <w:rPr>
                <w:rFonts w:eastAsiaTheme="minorHAnsi"/>
                <w:lang w:eastAsia="en-US"/>
              </w:rPr>
              <w:t xml:space="preserve"> совхоз </w:t>
            </w:r>
            <w:proofErr w:type="spellStart"/>
            <w:r w:rsidR="009862BE" w:rsidRPr="00F916D7">
              <w:rPr>
                <w:rFonts w:eastAsiaTheme="minorHAnsi"/>
                <w:lang w:eastAsia="en-US"/>
              </w:rPr>
              <w:t>Коченевский</w:t>
            </w:r>
            <w:proofErr w:type="spellEnd"/>
            <w:r w:rsidR="009862BE" w:rsidRPr="00F916D7">
              <w:rPr>
                <w:rFonts w:eastAsiaTheme="minorHAnsi"/>
                <w:lang w:eastAsia="en-US"/>
              </w:rPr>
              <w:t>» в</w:t>
            </w:r>
            <w:r w:rsidR="001B0D5D">
              <w:rPr>
                <w:rFonts w:eastAsiaTheme="minorHAnsi"/>
                <w:lang w:eastAsia="en-US"/>
              </w:rPr>
              <w:t> </w:t>
            </w:r>
            <w:proofErr w:type="spellStart"/>
            <w:r w:rsidR="009862BE" w:rsidRPr="00F916D7">
              <w:rPr>
                <w:rFonts w:eastAsiaTheme="minorHAnsi"/>
                <w:lang w:eastAsia="en-US"/>
              </w:rPr>
              <w:t>Коченевском</w:t>
            </w:r>
            <w:proofErr w:type="spellEnd"/>
            <w:r w:rsidR="009862BE" w:rsidRPr="00F916D7">
              <w:rPr>
                <w:rFonts w:eastAsiaTheme="minorHAnsi"/>
                <w:lang w:eastAsia="en-US"/>
              </w:rPr>
              <w:t xml:space="preserve"> районе Новосибирской области</w:t>
            </w:r>
          </w:p>
        </w:tc>
        <w:tc>
          <w:tcPr>
            <w:tcW w:w="1051" w:type="pct"/>
          </w:tcPr>
          <w:p w:rsidR="009862BE" w:rsidRPr="00CE05A1" w:rsidRDefault="009862BE" w:rsidP="001F470E">
            <w:pPr>
              <w:rPr>
                <w:rFonts w:eastAsiaTheme="minorHAnsi"/>
                <w:lang w:eastAsia="en-US"/>
              </w:rPr>
            </w:pPr>
            <w:r w:rsidRPr="00CE05A1">
              <w:rPr>
                <w:rFonts w:eastAsiaTheme="minorHAnsi"/>
                <w:lang w:eastAsia="en-US"/>
              </w:rPr>
              <w:t>Строительство путеп</w:t>
            </w:r>
            <w:r w:rsidR="001F470E">
              <w:rPr>
                <w:rFonts w:eastAsiaTheme="minorHAnsi"/>
                <w:lang w:eastAsia="en-US"/>
              </w:rPr>
              <w:t>ровода протяженностью 121,42 </w:t>
            </w:r>
            <w:proofErr w:type="spellStart"/>
            <w:r w:rsidR="001F470E">
              <w:rPr>
                <w:rFonts w:eastAsiaTheme="minorHAnsi"/>
                <w:lang w:eastAsia="en-US"/>
              </w:rPr>
              <w:t>п.</w:t>
            </w:r>
            <w:r w:rsidRPr="00CE05A1">
              <w:rPr>
                <w:rFonts w:eastAsiaTheme="minorHAnsi"/>
                <w:lang w:eastAsia="en-US"/>
              </w:rPr>
              <w:t>м</w:t>
            </w:r>
            <w:proofErr w:type="spellEnd"/>
            <w:r w:rsidR="001F470E">
              <w:rPr>
                <w:rFonts w:eastAsiaTheme="minorHAnsi"/>
                <w:lang w:eastAsia="en-US"/>
              </w:rPr>
              <w:t>.</w:t>
            </w:r>
            <w:r w:rsidRPr="00CE05A1">
              <w:rPr>
                <w:rFonts w:eastAsiaTheme="minorHAnsi"/>
                <w:lang w:eastAsia="en-US"/>
              </w:rPr>
              <w:t xml:space="preserve"> с</w:t>
            </w:r>
            <w:r w:rsidR="001F470E">
              <w:rPr>
                <w:rFonts w:eastAsiaTheme="minorHAnsi"/>
                <w:lang w:eastAsia="en-US"/>
              </w:rPr>
              <w:t> </w:t>
            </w:r>
            <w:r w:rsidRPr="00CE05A1">
              <w:rPr>
                <w:rFonts w:eastAsiaTheme="minorHAnsi"/>
                <w:lang w:eastAsia="en-US"/>
              </w:rPr>
              <w:t>подходами протяженностью 0,661 км</w:t>
            </w:r>
          </w:p>
        </w:tc>
        <w:tc>
          <w:tcPr>
            <w:tcW w:w="812" w:type="pct"/>
          </w:tcPr>
          <w:p w:rsidR="009862BE" w:rsidRPr="00CE05A1" w:rsidRDefault="001F470E" w:rsidP="00F916D7">
            <w:pPr>
              <w:jc w:val="center"/>
              <w:rPr>
                <w:rFonts w:eastAsiaTheme="minorHAnsi"/>
                <w:lang w:eastAsia="en-US"/>
              </w:rPr>
            </w:pPr>
            <w:r>
              <w:rPr>
                <w:rFonts w:eastAsiaTheme="minorHAnsi"/>
                <w:lang w:eastAsia="en-US"/>
              </w:rPr>
              <w:t>2015-</w:t>
            </w:r>
            <w:r w:rsidR="009862BE" w:rsidRPr="00CE05A1">
              <w:rPr>
                <w:rFonts w:eastAsiaTheme="minorHAnsi"/>
                <w:lang w:eastAsia="en-US"/>
              </w:rPr>
              <w:t>2017</w:t>
            </w:r>
          </w:p>
        </w:tc>
        <w:tc>
          <w:tcPr>
            <w:tcW w:w="687" w:type="pct"/>
            <w:gridSpan w:val="2"/>
          </w:tcPr>
          <w:p w:rsidR="00994ACC" w:rsidRPr="00CE05A1" w:rsidRDefault="009862BE" w:rsidP="00CE05A1">
            <w:pPr>
              <w:jc w:val="center"/>
              <w:rPr>
                <w:rFonts w:eastAsiaTheme="minorHAnsi"/>
                <w:lang w:eastAsia="en-US"/>
              </w:rPr>
            </w:pPr>
            <w:r w:rsidRPr="00CE05A1">
              <w:rPr>
                <w:rFonts w:eastAsiaTheme="minorHAnsi"/>
                <w:lang w:eastAsia="en-US"/>
              </w:rPr>
              <w:t>329,4</w:t>
            </w:r>
          </w:p>
        </w:tc>
        <w:tc>
          <w:tcPr>
            <w:tcW w:w="720" w:type="pct"/>
          </w:tcPr>
          <w:p w:rsidR="00994ACC" w:rsidRPr="00CE05A1" w:rsidRDefault="009862BE" w:rsidP="00CE05A1">
            <w:pPr>
              <w:jc w:val="center"/>
              <w:rPr>
                <w:rFonts w:eastAsiaTheme="minorHAnsi"/>
                <w:lang w:eastAsia="en-US"/>
              </w:rPr>
            </w:pPr>
            <w:r w:rsidRPr="00CE05A1">
              <w:rPr>
                <w:rFonts w:eastAsiaTheme="minorHAnsi"/>
                <w:lang w:eastAsia="en-US"/>
              </w:rPr>
              <w:t>329,4</w:t>
            </w:r>
          </w:p>
        </w:tc>
        <w:tc>
          <w:tcPr>
            <w:tcW w:w="630" w:type="pct"/>
          </w:tcPr>
          <w:p w:rsidR="009862BE" w:rsidRPr="00CE05A1" w:rsidRDefault="009862BE" w:rsidP="00F916D7">
            <w:pPr>
              <w:jc w:val="center"/>
              <w:rPr>
                <w:rFonts w:eastAsiaTheme="minorHAnsi"/>
                <w:lang w:eastAsia="en-US"/>
              </w:rPr>
            </w:pPr>
            <w:r w:rsidRPr="00CE05A1">
              <w:rPr>
                <w:rFonts w:eastAsiaTheme="minorHAnsi"/>
                <w:sz w:val="22"/>
                <w:szCs w:val="22"/>
                <w:lang w:eastAsia="en-US"/>
              </w:rPr>
              <w:t>-</w:t>
            </w:r>
          </w:p>
        </w:tc>
      </w:tr>
      <w:tr w:rsidR="001F470E" w:rsidRPr="00F916D7" w:rsidTr="001F470E">
        <w:trPr>
          <w:trHeight w:val="20"/>
        </w:trPr>
        <w:tc>
          <w:tcPr>
            <w:tcW w:w="193" w:type="pct"/>
          </w:tcPr>
          <w:p w:rsidR="009862BE" w:rsidRPr="001F470E" w:rsidRDefault="009862BE" w:rsidP="00F916D7">
            <w:pPr>
              <w:jc w:val="center"/>
              <w:rPr>
                <w:rFonts w:eastAsiaTheme="minorHAnsi"/>
                <w:lang w:eastAsia="en-US"/>
              </w:rPr>
            </w:pPr>
            <w:r w:rsidRPr="001F470E">
              <w:rPr>
                <w:rFonts w:eastAsiaTheme="minorHAnsi"/>
                <w:lang w:eastAsia="en-US"/>
              </w:rPr>
              <w:t>1</w:t>
            </w:r>
            <w:r w:rsidR="001B0D5D">
              <w:rPr>
                <w:rFonts w:eastAsiaTheme="minorHAnsi"/>
                <w:lang w:eastAsia="en-US"/>
              </w:rPr>
              <w:t>2</w:t>
            </w:r>
          </w:p>
        </w:tc>
        <w:tc>
          <w:tcPr>
            <w:tcW w:w="907" w:type="pct"/>
          </w:tcPr>
          <w:p w:rsidR="000E4E21" w:rsidRPr="0057382A" w:rsidRDefault="009862BE" w:rsidP="001B0D5D">
            <w:pPr>
              <w:rPr>
                <w:rFonts w:eastAsiaTheme="minorHAnsi"/>
                <w:lang w:eastAsia="en-US"/>
              </w:rPr>
            </w:pPr>
            <w:r w:rsidRPr="00F916D7">
              <w:rPr>
                <w:rFonts w:eastAsiaTheme="minorHAnsi"/>
                <w:lang w:eastAsia="en-US"/>
              </w:rPr>
              <w:t xml:space="preserve">Строительство мостового </w:t>
            </w:r>
            <w:r w:rsidR="001F470E">
              <w:rPr>
                <w:rFonts w:eastAsiaTheme="minorHAnsi"/>
                <w:lang w:eastAsia="en-US"/>
              </w:rPr>
              <w:t xml:space="preserve">перехода через протоку Кожурла </w:t>
            </w:r>
            <w:r w:rsidRPr="00F916D7">
              <w:rPr>
                <w:rFonts w:eastAsiaTheme="minorHAnsi"/>
                <w:lang w:eastAsia="en-US"/>
              </w:rPr>
              <w:t xml:space="preserve">на а/д «Купино </w:t>
            </w:r>
            <w:r w:rsidRPr="00F916D7">
              <w:rPr>
                <w:rFonts w:eastAsiaTheme="minorHAnsi"/>
                <w:szCs w:val="22"/>
                <w:lang w:eastAsia="en-US"/>
              </w:rPr>
              <w:t>–</w:t>
            </w:r>
            <w:r w:rsidRPr="00F916D7">
              <w:rPr>
                <w:rFonts w:eastAsiaTheme="minorHAnsi"/>
                <w:lang w:eastAsia="en-US"/>
              </w:rPr>
              <w:t xml:space="preserve"> Новониколаевка </w:t>
            </w:r>
            <w:r w:rsidR="001F470E">
              <w:rPr>
                <w:rFonts w:eastAsiaTheme="minorHAnsi"/>
                <w:lang w:eastAsia="en-US"/>
              </w:rPr>
              <w:t>–</w:t>
            </w:r>
            <w:r w:rsidRPr="00F916D7">
              <w:rPr>
                <w:rFonts w:eastAsiaTheme="minorHAnsi"/>
                <w:lang w:eastAsia="en-US"/>
              </w:rPr>
              <w:t xml:space="preserve"> </w:t>
            </w:r>
            <w:proofErr w:type="spellStart"/>
            <w:r w:rsidRPr="00F916D7">
              <w:rPr>
                <w:rFonts w:eastAsiaTheme="minorHAnsi"/>
                <w:lang w:eastAsia="en-US"/>
              </w:rPr>
              <w:t>Новорозинская</w:t>
            </w:r>
            <w:proofErr w:type="spellEnd"/>
            <w:r w:rsidRPr="00F916D7">
              <w:rPr>
                <w:rFonts w:eastAsiaTheme="minorHAnsi"/>
                <w:lang w:eastAsia="en-US"/>
              </w:rPr>
              <w:t xml:space="preserve"> переправа» в </w:t>
            </w:r>
            <w:proofErr w:type="spellStart"/>
            <w:r w:rsidRPr="00F916D7">
              <w:rPr>
                <w:rFonts w:eastAsiaTheme="minorHAnsi"/>
                <w:lang w:eastAsia="en-US"/>
              </w:rPr>
              <w:t>Купинском</w:t>
            </w:r>
            <w:proofErr w:type="spellEnd"/>
            <w:r w:rsidRPr="00F916D7">
              <w:rPr>
                <w:rFonts w:eastAsiaTheme="minorHAnsi"/>
                <w:lang w:eastAsia="en-US"/>
              </w:rPr>
              <w:t xml:space="preserve"> районе Новосибирской области</w:t>
            </w:r>
          </w:p>
        </w:tc>
        <w:tc>
          <w:tcPr>
            <w:tcW w:w="1051" w:type="pct"/>
          </w:tcPr>
          <w:p w:rsidR="009862BE" w:rsidRPr="00CE05A1" w:rsidRDefault="009862BE" w:rsidP="001F470E">
            <w:pPr>
              <w:rPr>
                <w:rFonts w:eastAsiaTheme="minorHAnsi"/>
                <w:lang w:eastAsia="en-US"/>
              </w:rPr>
            </w:pPr>
            <w:r w:rsidRPr="00CE05A1">
              <w:rPr>
                <w:rFonts w:eastAsiaTheme="minorHAnsi"/>
                <w:lang w:eastAsia="en-US"/>
              </w:rPr>
              <w:t>Строительство мостового п</w:t>
            </w:r>
            <w:r w:rsidR="001F470E">
              <w:rPr>
                <w:rFonts w:eastAsiaTheme="minorHAnsi"/>
                <w:lang w:eastAsia="en-US"/>
              </w:rPr>
              <w:t>ерехода протяженностью 247,3 </w:t>
            </w:r>
            <w:proofErr w:type="spellStart"/>
            <w:r w:rsidR="001F470E">
              <w:rPr>
                <w:rFonts w:eastAsiaTheme="minorHAnsi"/>
                <w:lang w:eastAsia="en-US"/>
              </w:rPr>
              <w:t>п.</w:t>
            </w:r>
            <w:r w:rsidRPr="00CE05A1">
              <w:rPr>
                <w:rFonts w:eastAsiaTheme="minorHAnsi"/>
                <w:lang w:eastAsia="en-US"/>
              </w:rPr>
              <w:t>м</w:t>
            </w:r>
            <w:proofErr w:type="spellEnd"/>
            <w:r w:rsidR="001F470E">
              <w:rPr>
                <w:rFonts w:eastAsiaTheme="minorHAnsi"/>
                <w:lang w:eastAsia="en-US"/>
              </w:rPr>
              <w:t>.</w:t>
            </w:r>
            <w:r w:rsidRPr="00CE05A1">
              <w:rPr>
                <w:rFonts w:eastAsiaTheme="minorHAnsi"/>
                <w:lang w:eastAsia="en-US"/>
              </w:rPr>
              <w:t xml:space="preserve"> с подходами протяженностью 0,613 км</w:t>
            </w:r>
          </w:p>
        </w:tc>
        <w:tc>
          <w:tcPr>
            <w:tcW w:w="812" w:type="pct"/>
          </w:tcPr>
          <w:p w:rsidR="009862BE" w:rsidRPr="00CE05A1" w:rsidRDefault="001F470E" w:rsidP="00F916D7">
            <w:pPr>
              <w:jc w:val="center"/>
              <w:rPr>
                <w:rFonts w:eastAsiaTheme="minorHAnsi"/>
                <w:lang w:eastAsia="en-US"/>
              </w:rPr>
            </w:pPr>
            <w:r>
              <w:rPr>
                <w:rFonts w:eastAsiaTheme="minorHAnsi"/>
                <w:lang w:eastAsia="en-US"/>
              </w:rPr>
              <w:t>2016-</w:t>
            </w:r>
            <w:r w:rsidR="009862BE" w:rsidRPr="00CE05A1">
              <w:rPr>
                <w:rFonts w:eastAsiaTheme="minorHAnsi"/>
                <w:lang w:eastAsia="en-US"/>
              </w:rPr>
              <w:t>2017</w:t>
            </w:r>
          </w:p>
        </w:tc>
        <w:tc>
          <w:tcPr>
            <w:tcW w:w="687" w:type="pct"/>
            <w:gridSpan w:val="2"/>
          </w:tcPr>
          <w:p w:rsidR="00966684" w:rsidRPr="00CE05A1" w:rsidRDefault="00966684" w:rsidP="00F916D7">
            <w:pPr>
              <w:jc w:val="center"/>
              <w:rPr>
                <w:rFonts w:eastAsiaTheme="minorHAnsi"/>
                <w:lang w:eastAsia="en-US"/>
              </w:rPr>
            </w:pPr>
            <w:r w:rsidRPr="00CE05A1">
              <w:rPr>
                <w:rFonts w:eastAsiaTheme="minorHAnsi"/>
                <w:lang w:eastAsia="en-US"/>
              </w:rPr>
              <w:t>127,6</w:t>
            </w:r>
          </w:p>
        </w:tc>
        <w:tc>
          <w:tcPr>
            <w:tcW w:w="720" w:type="pct"/>
          </w:tcPr>
          <w:p w:rsidR="00966684" w:rsidRPr="00CE05A1" w:rsidRDefault="00966684" w:rsidP="00F916D7">
            <w:pPr>
              <w:jc w:val="center"/>
              <w:rPr>
                <w:rFonts w:eastAsiaTheme="minorHAnsi"/>
                <w:strike/>
                <w:lang w:eastAsia="en-US"/>
              </w:rPr>
            </w:pPr>
            <w:r w:rsidRPr="00CE05A1">
              <w:rPr>
                <w:rFonts w:eastAsiaTheme="minorHAnsi"/>
                <w:lang w:eastAsia="en-US"/>
              </w:rPr>
              <w:t>127,6</w:t>
            </w:r>
          </w:p>
        </w:tc>
        <w:tc>
          <w:tcPr>
            <w:tcW w:w="630" w:type="pct"/>
          </w:tcPr>
          <w:p w:rsidR="009862BE" w:rsidRPr="00CE05A1" w:rsidRDefault="009862BE" w:rsidP="00F916D7">
            <w:pPr>
              <w:jc w:val="center"/>
              <w:rPr>
                <w:rFonts w:eastAsiaTheme="minorHAnsi"/>
                <w:lang w:eastAsia="en-US"/>
              </w:rPr>
            </w:pPr>
            <w:r w:rsidRPr="00CE05A1">
              <w:rPr>
                <w:rFonts w:eastAsiaTheme="minorHAnsi"/>
                <w:sz w:val="22"/>
                <w:szCs w:val="22"/>
                <w:lang w:eastAsia="en-US"/>
              </w:rPr>
              <w:t>-</w:t>
            </w:r>
          </w:p>
        </w:tc>
      </w:tr>
      <w:tr w:rsidR="009862BE" w:rsidRPr="00F916D7" w:rsidTr="001F470E">
        <w:trPr>
          <w:trHeight w:val="20"/>
        </w:trPr>
        <w:tc>
          <w:tcPr>
            <w:tcW w:w="5000" w:type="pct"/>
            <w:gridSpan w:val="8"/>
            <w:vAlign w:val="center"/>
          </w:tcPr>
          <w:p w:rsidR="009862BE" w:rsidRPr="00F916D7" w:rsidRDefault="009862BE" w:rsidP="001F470E">
            <w:pPr>
              <w:jc w:val="center"/>
              <w:rPr>
                <w:rFonts w:eastAsiaTheme="minorHAnsi"/>
                <w:lang w:eastAsia="en-US"/>
              </w:rPr>
            </w:pPr>
            <w:r w:rsidRPr="00F916D7">
              <w:rPr>
                <w:rFonts w:eastAsiaTheme="minorHAnsi"/>
                <w:lang w:eastAsia="en-US"/>
              </w:rPr>
              <w:t>Проекты в производственной сфере</w:t>
            </w:r>
          </w:p>
        </w:tc>
      </w:tr>
      <w:tr w:rsidR="001F470E" w:rsidRPr="00F916D7" w:rsidTr="001F470E">
        <w:trPr>
          <w:trHeight w:val="20"/>
        </w:trPr>
        <w:tc>
          <w:tcPr>
            <w:tcW w:w="193" w:type="pct"/>
          </w:tcPr>
          <w:p w:rsidR="009862BE" w:rsidRPr="001F470E" w:rsidRDefault="009862BE" w:rsidP="001B0D5D">
            <w:pPr>
              <w:jc w:val="center"/>
              <w:rPr>
                <w:rFonts w:eastAsiaTheme="minorHAnsi"/>
                <w:lang w:eastAsia="en-US"/>
              </w:rPr>
            </w:pPr>
            <w:r w:rsidRPr="001F470E">
              <w:rPr>
                <w:rFonts w:eastAsiaTheme="minorHAnsi"/>
                <w:lang w:eastAsia="en-US"/>
              </w:rPr>
              <w:t>1</w:t>
            </w:r>
            <w:r w:rsidR="001B0D5D">
              <w:rPr>
                <w:rFonts w:eastAsiaTheme="minorHAnsi"/>
                <w:lang w:eastAsia="en-US"/>
              </w:rPr>
              <w:t>3</w:t>
            </w:r>
          </w:p>
        </w:tc>
        <w:tc>
          <w:tcPr>
            <w:tcW w:w="907" w:type="pct"/>
          </w:tcPr>
          <w:p w:rsidR="009862BE" w:rsidRPr="00F916D7" w:rsidRDefault="009862BE" w:rsidP="001B0D5D">
            <w:pPr>
              <w:widowControl w:val="0"/>
              <w:autoSpaceDE w:val="0"/>
              <w:autoSpaceDN w:val="0"/>
              <w:adjustRightInd w:val="0"/>
            </w:pPr>
            <w:r w:rsidRPr="00F916D7">
              <w:t>Создание промышленно-логистического парка на</w:t>
            </w:r>
            <w:r w:rsidR="001B0D5D">
              <w:t> </w:t>
            </w:r>
            <w:r w:rsidRPr="00F916D7">
              <w:t>территории Новосибирской области</w:t>
            </w:r>
          </w:p>
        </w:tc>
        <w:tc>
          <w:tcPr>
            <w:tcW w:w="1051" w:type="pct"/>
          </w:tcPr>
          <w:p w:rsidR="009862BE" w:rsidRPr="00F916D7" w:rsidRDefault="001B0D5D" w:rsidP="001B0D5D">
            <w:pPr>
              <w:widowControl w:val="0"/>
              <w:autoSpaceDE w:val="0"/>
              <w:autoSpaceDN w:val="0"/>
              <w:adjustRightInd w:val="0"/>
            </w:pPr>
            <w:r>
              <w:t>Создание условий для привлечения в </w:t>
            </w:r>
            <w:r w:rsidR="009862BE" w:rsidRPr="00F916D7">
              <w:t>Новосибирскую область долгосрочных инвестиций за</w:t>
            </w:r>
            <w:r>
              <w:t> </w:t>
            </w:r>
            <w:r w:rsidR="009862BE" w:rsidRPr="00F916D7">
              <w:t>счет развития вы</w:t>
            </w:r>
            <w:r>
              <w:t>сокоэффективных логистических и </w:t>
            </w:r>
            <w:r w:rsidR="009862BE" w:rsidRPr="00F916D7">
              <w:t xml:space="preserve">производственных предприятий, создания </w:t>
            </w:r>
            <w:r w:rsidR="009862BE" w:rsidRPr="00F916D7">
              <w:lastRenderedPageBreak/>
              <w:t>инфраструктуры для приема и</w:t>
            </w:r>
            <w:r>
              <w:t> </w:t>
            </w:r>
            <w:r w:rsidR="009862BE" w:rsidRPr="00F916D7">
              <w:t xml:space="preserve">обработки грузов </w:t>
            </w:r>
          </w:p>
        </w:tc>
        <w:tc>
          <w:tcPr>
            <w:tcW w:w="812" w:type="pct"/>
          </w:tcPr>
          <w:p w:rsidR="009862BE" w:rsidRPr="00F916D7" w:rsidRDefault="009862BE" w:rsidP="00F916D7">
            <w:pPr>
              <w:widowControl w:val="0"/>
              <w:autoSpaceDE w:val="0"/>
              <w:autoSpaceDN w:val="0"/>
              <w:adjustRightInd w:val="0"/>
              <w:spacing w:after="200" w:line="276" w:lineRule="auto"/>
              <w:jc w:val="center"/>
              <w:rPr>
                <w:rFonts w:eastAsiaTheme="minorHAnsi"/>
                <w:lang w:eastAsia="en-US"/>
              </w:rPr>
            </w:pPr>
            <w:r w:rsidRPr="00F916D7">
              <w:rPr>
                <w:rFonts w:eastAsiaTheme="minorHAnsi"/>
                <w:lang w:eastAsia="en-US"/>
              </w:rPr>
              <w:lastRenderedPageBreak/>
              <w:t xml:space="preserve">2011-2016 </w:t>
            </w:r>
          </w:p>
        </w:tc>
        <w:tc>
          <w:tcPr>
            <w:tcW w:w="687" w:type="pct"/>
            <w:gridSpan w:val="2"/>
          </w:tcPr>
          <w:p w:rsidR="009862BE" w:rsidRPr="00F916D7" w:rsidRDefault="009862BE" w:rsidP="00F916D7">
            <w:pPr>
              <w:widowControl w:val="0"/>
              <w:autoSpaceDE w:val="0"/>
              <w:autoSpaceDN w:val="0"/>
              <w:adjustRightInd w:val="0"/>
              <w:spacing w:after="200" w:line="276" w:lineRule="auto"/>
              <w:jc w:val="center"/>
              <w:rPr>
                <w:rFonts w:eastAsiaTheme="minorHAnsi"/>
                <w:lang w:eastAsia="en-US"/>
              </w:rPr>
            </w:pPr>
            <w:r w:rsidRPr="00F916D7">
              <w:rPr>
                <w:rFonts w:eastAsiaTheme="minorHAnsi"/>
                <w:lang w:eastAsia="en-US"/>
              </w:rPr>
              <w:t>538,7</w:t>
            </w:r>
          </w:p>
        </w:tc>
        <w:tc>
          <w:tcPr>
            <w:tcW w:w="720" w:type="pct"/>
          </w:tcPr>
          <w:p w:rsidR="009862BE" w:rsidRPr="00F916D7" w:rsidRDefault="009862BE" w:rsidP="00F916D7">
            <w:pPr>
              <w:jc w:val="center"/>
              <w:rPr>
                <w:rFonts w:eastAsiaTheme="minorHAnsi"/>
                <w:lang w:eastAsia="en-US"/>
              </w:rPr>
            </w:pPr>
            <w:r w:rsidRPr="00F916D7">
              <w:rPr>
                <w:rFonts w:eastAsiaTheme="minorHAnsi"/>
                <w:lang w:eastAsia="en-US"/>
              </w:rPr>
              <w:t>-</w:t>
            </w:r>
          </w:p>
        </w:tc>
        <w:tc>
          <w:tcPr>
            <w:tcW w:w="630" w:type="pct"/>
          </w:tcPr>
          <w:p w:rsidR="009862BE" w:rsidRPr="00F916D7" w:rsidRDefault="009862BE" w:rsidP="00F916D7">
            <w:pPr>
              <w:jc w:val="center"/>
              <w:rPr>
                <w:rFonts w:eastAsiaTheme="minorHAnsi"/>
                <w:lang w:eastAsia="en-US"/>
              </w:rPr>
            </w:pPr>
            <w:r w:rsidRPr="00F916D7">
              <w:rPr>
                <w:rFonts w:eastAsiaTheme="minorHAnsi"/>
                <w:sz w:val="22"/>
                <w:szCs w:val="22"/>
                <w:lang w:eastAsia="en-US"/>
              </w:rPr>
              <w:t>-</w:t>
            </w:r>
          </w:p>
        </w:tc>
      </w:tr>
      <w:tr w:rsidR="001F470E" w:rsidRPr="00F916D7" w:rsidTr="001F470E">
        <w:trPr>
          <w:trHeight w:val="20"/>
        </w:trPr>
        <w:tc>
          <w:tcPr>
            <w:tcW w:w="193" w:type="pct"/>
          </w:tcPr>
          <w:p w:rsidR="009862BE" w:rsidRPr="001B0D5D" w:rsidRDefault="009862BE" w:rsidP="001B0D5D">
            <w:pPr>
              <w:jc w:val="center"/>
              <w:rPr>
                <w:rFonts w:eastAsiaTheme="minorHAnsi"/>
                <w:lang w:eastAsia="en-US"/>
              </w:rPr>
            </w:pPr>
            <w:r w:rsidRPr="00F916D7">
              <w:rPr>
                <w:rFonts w:eastAsiaTheme="minorHAnsi"/>
                <w:lang w:val="en-US" w:eastAsia="en-US"/>
              </w:rPr>
              <w:lastRenderedPageBreak/>
              <w:t>1</w:t>
            </w:r>
            <w:r w:rsidR="001B0D5D">
              <w:rPr>
                <w:rFonts w:eastAsiaTheme="minorHAnsi"/>
                <w:lang w:eastAsia="en-US"/>
              </w:rPr>
              <w:t>4</w:t>
            </w:r>
          </w:p>
        </w:tc>
        <w:tc>
          <w:tcPr>
            <w:tcW w:w="907" w:type="pct"/>
          </w:tcPr>
          <w:p w:rsidR="009862BE" w:rsidRPr="00F916D7" w:rsidRDefault="009862BE" w:rsidP="001B0D5D">
            <w:pPr>
              <w:widowControl w:val="0"/>
              <w:autoSpaceDE w:val="0"/>
              <w:autoSpaceDN w:val="0"/>
              <w:adjustRightInd w:val="0"/>
              <w:rPr>
                <w:rFonts w:eastAsiaTheme="minorHAnsi"/>
                <w:szCs w:val="22"/>
                <w:lang w:eastAsia="en-US"/>
              </w:rPr>
            </w:pPr>
            <w:r w:rsidRPr="00F916D7">
              <w:rPr>
                <w:rFonts w:eastAsiaTheme="minorHAnsi"/>
                <w:szCs w:val="22"/>
                <w:lang w:eastAsia="en-US"/>
              </w:rPr>
              <w:t>Развити</w:t>
            </w:r>
            <w:r w:rsidR="001B0D5D">
              <w:rPr>
                <w:rFonts w:eastAsiaTheme="minorHAnsi"/>
                <w:szCs w:val="22"/>
                <w:lang w:eastAsia="en-US"/>
              </w:rPr>
              <w:t>е горнодобывающего комплекса по </w:t>
            </w:r>
            <w:r w:rsidRPr="00F916D7">
              <w:rPr>
                <w:rFonts w:eastAsiaTheme="minorHAnsi"/>
                <w:szCs w:val="22"/>
                <w:lang w:eastAsia="en-US"/>
              </w:rPr>
              <w:t>производству и обогащению антрацита – ЗАО «Сибирский антрацит»</w:t>
            </w:r>
          </w:p>
        </w:tc>
        <w:tc>
          <w:tcPr>
            <w:tcW w:w="1051" w:type="pct"/>
          </w:tcPr>
          <w:p w:rsidR="009862BE" w:rsidRPr="00F916D7" w:rsidRDefault="009862BE" w:rsidP="001F470E">
            <w:pPr>
              <w:widowControl w:val="0"/>
              <w:autoSpaceDE w:val="0"/>
              <w:autoSpaceDN w:val="0"/>
              <w:adjustRightInd w:val="0"/>
              <w:rPr>
                <w:rFonts w:eastAsiaTheme="minorHAnsi"/>
                <w:szCs w:val="22"/>
                <w:lang w:eastAsia="en-US"/>
              </w:rPr>
            </w:pPr>
            <w:r w:rsidRPr="00F916D7">
              <w:rPr>
                <w:rFonts w:eastAsiaTheme="minorHAnsi"/>
                <w:szCs w:val="22"/>
                <w:lang w:eastAsia="en-US"/>
              </w:rPr>
              <w:t>Увеличение произво</w:t>
            </w:r>
            <w:r w:rsidR="001F470E">
              <w:rPr>
                <w:rFonts w:eastAsiaTheme="minorHAnsi"/>
                <w:szCs w:val="22"/>
                <w:lang w:eastAsia="en-US"/>
              </w:rPr>
              <w:t>дственных мощностей до 9,5 млн. </w:t>
            </w:r>
            <w:r w:rsidRPr="00F916D7">
              <w:rPr>
                <w:rFonts w:eastAsiaTheme="minorHAnsi"/>
                <w:szCs w:val="22"/>
                <w:lang w:eastAsia="en-US"/>
              </w:rPr>
              <w:t>тонн антрацита в</w:t>
            </w:r>
            <w:r w:rsidR="001F470E">
              <w:rPr>
                <w:rFonts w:eastAsiaTheme="minorHAnsi"/>
                <w:szCs w:val="22"/>
                <w:lang w:eastAsia="en-US"/>
              </w:rPr>
              <w:t> </w:t>
            </w:r>
            <w:r w:rsidRPr="00F916D7">
              <w:rPr>
                <w:rFonts w:eastAsiaTheme="minorHAnsi"/>
                <w:szCs w:val="22"/>
                <w:lang w:eastAsia="en-US"/>
              </w:rPr>
              <w:t>год.</w:t>
            </w:r>
          </w:p>
          <w:p w:rsidR="009862BE" w:rsidRPr="00F916D7" w:rsidRDefault="009862BE" w:rsidP="001F470E">
            <w:pPr>
              <w:widowControl w:val="0"/>
              <w:autoSpaceDE w:val="0"/>
              <w:autoSpaceDN w:val="0"/>
              <w:adjustRightInd w:val="0"/>
              <w:rPr>
                <w:rFonts w:eastAsiaTheme="minorHAnsi"/>
                <w:szCs w:val="22"/>
                <w:lang w:eastAsia="en-US"/>
              </w:rPr>
            </w:pPr>
            <w:r w:rsidRPr="00F916D7">
              <w:rPr>
                <w:rFonts w:eastAsiaTheme="minorHAnsi"/>
                <w:szCs w:val="22"/>
                <w:lang w:eastAsia="en-US"/>
              </w:rPr>
              <w:t>Приобретение горнотранспортного оборудования.</w:t>
            </w:r>
          </w:p>
          <w:p w:rsidR="009862BE" w:rsidRPr="00F916D7" w:rsidRDefault="009862BE" w:rsidP="001F470E">
            <w:pPr>
              <w:widowControl w:val="0"/>
              <w:autoSpaceDE w:val="0"/>
              <w:autoSpaceDN w:val="0"/>
              <w:adjustRightInd w:val="0"/>
              <w:rPr>
                <w:rFonts w:eastAsiaTheme="minorHAnsi"/>
                <w:szCs w:val="22"/>
                <w:lang w:eastAsia="en-US"/>
              </w:rPr>
            </w:pPr>
            <w:r w:rsidRPr="00F916D7">
              <w:rPr>
                <w:rFonts w:eastAsiaTheme="minorHAnsi"/>
                <w:szCs w:val="22"/>
                <w:lang w:eastAsia="en-US"/>
              </w:rPr>
              <w:t>Строительство железнодорожной станции Погрузочная-3 и строительство железнодорожного пути</w:t>
            </w:r>
          </w:p>
        </w:tc>
        <w:tc>
          <w:tcPr>
            <w:tcW w:w="812" w:type="pct"/>
          </w:tcPr>
          <w:p w:rsidR="009862BE" w:rsidRPr="00F916D7" w:rsidRDefault="009862BE" w:rsidP="00F916D7">
            <w:pPr>
              <w:widowControl w:val="0"/>
              <w:autoSpaceDE w:val="0"/>
              <w:autoSpaceDN w:val="0"/>
              <w:adjustRightInd w:val="0"/>
              <w:jc w:val="center"/>
              <w:rPr>
                <w:rFonts w:eastAsiaTheme="minorHAnsi"/>
                <w:szCs w:val="22"/>
                <w:lang w:eastAsia="en-US"/>
              </w:rPr>
            </w:pPr>
            <w:r w:rsidRPr="00F916D7">
              <w:rPr>
                <w:rFonts w:eastAsiaTheme="minorHAnsi"/>
                <w:szCs w:val="22"/>
                <w:lang w:eastAsia="en-US"/>
              </w:rPr>
              <w:t>201</w:t>
            </w:r>
            <w:r w:rsidRPr="00F916D7">
              <w:rPr>
                <w:rFonts w:eastAsiaTheme="minorHAnsi"/>
                <w:szCs w:val="22"/>
                <w:lang w:val="en-US" w:eastAsia="en-US"/>
              </w:rPr>
              <w:t>3</w:t>
            </w:r>
            <w:r w:rsidRPr="00F916D7">
              <w:rPr>
                <w:rFonts w:eastAsiaTheme="minorHAnsi"/>
                <w:szCs w:val="22"/>
                <w:lang w:eastAsia="en-US"/>
              </w:rPr>
              <w:t>-20</w:t>
            </w:r>
            <w:r w:rsidRPr="00F916D7">
              <w:rPr>
                <w:rFonts w:eastAsiaTheme="minorHAnsi"/>
                <w:szCs w:val="22"/>
                <w:lang w:val="en-US" w:eastAsia="en-US"/>
              </w:rPr>
              <w:t>20</w:t>
            </w:r>
          </w:p>
        </w:tc>
        <w:tc>
          <w:tcPr>
            <w:tcW w:w="687" w:type="pct"/>
            <w:gridSpan w:val="2"/>
          </w:tcPr>
          <w:p w:rsidR="009862BE" w:rsidRPr="00F916D7" w:rsidRDefault="009862BE" w:rsidP="00F916D7">
            <w:pPr>
              <w:widowControl w:val="0"/>
              <w:autoSpaceDE w:val="0"/>
              <w:autoSpaceDN w:val="0"/>
              <w:adjustRightInd w:val="0"/>
              <w:jc w:val="center"/>
              <w:rPr>
                <w:rFonts w:eastAsiaTheme="minorHAnsi"/>
                <w:szCs w:val="22"/>
                <w:lang w:val="en-US" w:eastAsia="en-US"/>
              </w:rPr>
            </w:pPr>
            <w:r w:rsidRPr="00F916D7">
              <w:rPr>
                <w:rFonts w:eastAsiaTheme="minorHAnsi"/>
                <w:szCs w:val="22"/>
                <w:lang w:val="en-US" w:eastAsia="en-US"/>
              </w:rPr>
              <w:t>12420</w:t>
            </w:r>
            <w:r w:rsidRPr="00F916D7">
              <w:rPr>
                <w:rFonts w:eastAsiaTheme="minorHAnsi"/>
                <w:szCs w:val="22"/>
                <w:lang w:eastAsia="en-US"/>
              </w:rPr>
              <w:t>,</w:t>
            </w:r>
            <w:r w:rsidRPr="00F916D7">
              <w:rPr>
                <w:rFonts w:eastAsiaTheme="minorHAnsi"/>
                <w:szCs w:val="22"/>
                <w:lang w:val="en-US" w:eastAsia="en-US"/>
              </w:rPr>
              <w:t>6</w:t>
            </w:r>
          </w:p>
        </w:tc>
        <w:tc>
          <w:tcPr>
            <w:tcW w:w="720" w:type="pct"/>
          </w:tcPr>
          <w:p w:rsidR="009862BE" w:rsidRPr="00F916D7" w:rsidRDefault="009862BE" w:rsidP="00F916D7">
            <w:pPr>
              <w:widowControl w:val="0"/>
              <w:autoSpaceDE w:val="0"/>
              <w:autoSpaceDN w:val="0"/>
              <w:adjustRightInd w:val="0"/>
              <w:jc w:val="center"/>
              <w:rPr>
                <w:rFonts w:eastAsiaTheme="minorHAnsi"/>
                <w:szCs w:val="22"/>
                <w:lang w:eastAsia="en-US"/>
              </w:rPr>
            </w:pPr>
            <w:r>
              <w:rPr>
                <w:rFonts w:eastAsiaTheme="minorHAnsi"/>
                <w:szCs w:val="22"/>
                <w:lang w:eastAsia="en-US"/>
              </w:rPr>
              <w:t>-</w:t>
            </w:r>
          </w:p>
        </w:tc>
        <w:tc>
          <w:tcPr>
            <w:tcW w:w="630" w:type="pct"/>
          </w:tcPr>
          <w:p w:rsidR="009862BE" w:rsidRPr="00F916D7" w:rsidRDefault="009862BE" w:rsidP="00F916D7">
            <w:pPr>
              <w:widowControl w:val="0"/>
              <w:autoSpaceDE w:val="0"/>
              <w:autoSpaceDN w:val="0"/>
              <w:adjustRightInd w:val="0"/>
              <w:jc w:val="center"/>
              <w:rPr>
                <w:rFonts w:eastAsiaTheme="minorHAnsi"/>
                <w:szCs w:val="22"/>
                <w:lang w:eastAsia="en-US"/>
              </w:rPr>
            </w:pPr>
            <w:r>
              <w:rPr>
                <w:rFonts w:eastAsiaTheme="minorHAnsi"/>
                <w:sz w:val="22"/>
                <w:szCs w:val="22"/>
                <w:lang w:eastAsia="en-US"/>
              </w:rPr>
              <w:t>729,823</w:t>
            </w:r>
          </w:p>
        </w:tc>
      </w:tr>
      <w:tr w:rsidR="001F470E" w:rsidRPr="00F916D7" w:rsidTr="001F470E">
        <w:trPr>
          <w:trHeight w:val="20"/>
        </w:trPr>
        <w:tc>
          <w:tcPr>
            <w:tcW w:w="193" w:type="pct"/>
          </w:tcPr>
          <w:p w:rsidR="009862BE" w:rsidRPr="001B0D5D" w:rsidRDefault="009862BE" w:rsidP="001B0D5D">
            <w:pPr>
              <w:jc w:val="center"/>
              <w:rPr>
                <w:rFonts w:eastAsiaTheme="minorHAnsi"/>
                <w:lang w:eastAsia="en-US"/>
              </w:rPr>
            </w:pPr>
            <w:r w:rsidRPr="00F916D7">
              <w:rPr>
                <w:rFonts w:eastAsiaTheme="minorHAnsi"/>
                <w:lang w:val="en-US" w:eastAsia="en-US"/>
              </w:rPr>
              <w:t>1</w:t>
            </w:r>
            <w:r w:rsidR="001B0D5D">
              <w:rPr>
                <w:rFonts w:eastAsiaTheme="minorHAnsi"/>
                <w:lang w:eastAsia="en-US"/>
              </w:rPr>
              <w:t>5</w:t>
            </w:r>
          </w:p>
        </w:tc>
        <w:tc>
          <w:tcPr>
            <w:tcW w:w="907" w:type="pct"/>
          </w:tcPr>
          <w:p w:rsidR="009862BE" w:rsidRPr="00F916D7" w:rsidRDefault="009862BE" w:rsidP="001B0D5D">
            <w:pPr>
              <w:widowControl w:val="0"/>
              <w:autoSpaceDE w:val="0"/>
              <w:autoSpaceDN w:val="0"/>
              <w:adjustRightInd w:val="0"/>
              <w:rPr>
                <w:rFonts w:eastAsiaTheme="minorHAnsi"/>
                <w:szCs w:val="22"/>
                <w:lang w:eastAsia="en-US"/>
              </w:rPr>
            </w:pPr>
            <w:r w:rsidRPr="00F916D7">
              <w:rPr>
                <w:rFonts w:eastAsiaTheme="minorHAnsi"/>
                <w:szCs w:val="22"/>
                <w:lang w:eastAsia="en-US"/>
              </w:rPr>
              <w:t>Техническое перевооружение малотоннажного опытно-промышленного производства по</w:t>
            </w:r>
            <w:r w:rsidR="001F470E">
              <w:rPr>
                <w:rFonts w:eastAsiaTheme="minorHAnsi"/>
                <w:szCs w:val="22"/>
                <w:lang w:eastAsia="en-US"/>
              </w:rPr>
              <w:t> </w:t>
            </w:r>
            <w:r w:rsidRPr="00F916D7">
              <w:rPr>
                <w:rFonts w:eastAsiaTheme="minorHAnsi"/>
                <w:szCs w:val="22"/>
                <w:lang w:eastAsia="en-US"/>
              </w:rPr>
              <w:t>переработке углеводородного сырья, действующего в</w:t>
            </w:r>
            <w:r w:rsidR="001F470E">
              <w:rPr>
                <w:rFonts w:eastAsiaTheme="minorHAnsi"/>
                <w:szCs w:val="22"/>
                <w:lang w:eastAsia="en-US"/>
              </w:rPr>
              <w:t> </w:t>
            </w:r>
            <w:proofErr w:type="spellStart"/>
            <w:r w:rsidRPr="00F916D7">
              <w:rPr>
                <w:rFonts w:eastAsiaTheme="minorHAnsi"/>
                <w:szCs w:val="22"/>
                <w:lang w:eastAsia="en-US"/>
              </w:rPr>
              <w:t>р.п</w:t>
            </w:r>
            <w:proofErr w:type="spellEnd"/>
            <w:r w:rsidRPr="00F916D7">
              <w:rPr>
                <w:rFonts w:eastAsiaTheme="minorHAnsi"/>
                <w:szCs w:val="22"/>
                <w:lang w:eastAsia="en-US"/>
              </w:rPr>
              <w:t>. Коченево, – ООО «ВПК – Ойл»</w:t>
            </w:r>
          </w:p>
        </w:tc>
        <w:tc>
          <w:tcPr>
            <w:tcW w:w="1051" w:type="pct"/>
          </w:tcPr>
          <w:p w:rsidR="009862BE" w:rsidRPr="00F916D7" w:rsidRDefault="009862BE" w:rsidP="001F470E">
            <w:pPr>
              <w:widowControl w:val="0"/>
              <w:autoSpaceDE w:val="0"/>
              <w:autoSpaceDN w:val="0"/>
              <w:adjustRightInd w:val="0"/>
              <w:rPr>
                <w:rFonts w:eastAsiaTheme="minorHAnsi"/>
                <w:szCs w:val="22"/>
                <w:lang w:eastAsia="en-US"/>
              </w:rPr>
            </w:pPr>
            <w:r w:rsidRPr="00F916D7">
              <w:rPr>
                <w:rFonts w:eastAsiaTheme="minorHAnsi"/>
                <w:szCs w:val="22"/>
                <w:lang w:eastAsia="en-US"/>
              </w:rPr>
              <w:t>Увеличение производительности с</w:t>
            </w:r>
            <w:r w:rsidR="001F470E">
              <w:rPr>
                <w:rFonts w:eastAsiaTheme="minorHAnsi"/>
                <w:szCs w:val="22"/>
                <w:lang w:eastAsia="en-US"/>
              </w:rPr>
              <w:t> </w:t>
            </w:r>
            <w:r w:rsidRPr="00F916D7">
              <w:rPr>
                <w:rFonts w:eastAsiaTheme="minorHAnsi"/>
                <w:szCs w:val="22"/>
                <w:lang w:eastAsia="en-US"/>
              </w:rPr>
              <w:t>200</w:t>
            </w:r>
            <w:r w:rsidR="001F470E">
              <w:rPr>
                <w:rFonts w:eastAsiaTheme="minorHAnsi"/>
                <w:szCs w:val="22"/>
                <w:lang w:eastAsia="en-US"/>
              </w:rPr>
              <w:t> </w:t>
            </w:r>
            <w:r w:rsidRPr="00F916D7">
              <w:rPr>
                <w:rFonts w:eastAsiaTheme="minorHAnsi"/>
                <w:szCs w:val="22"/>
                <w:lang w:eastAsia="en-US"/>
              </w:rPr>
              <w:t>до</w:t>
            </w:r>
            <w:r w:rsidR="001F470E">
              <w:rPr>
                <w:rFonts w:eastAsiaTheme="minorHAnsi"/>
                <w:szCs w:val="22"/>
                <w:lang w:eastAsia="en-US"/>
              </w:rPr>
              <w:t> 380 тыс. </w:t>
            </w:r>
            <w:r w:rsidRPr="00F916D7">
              <w:rPr>
                <w:rFonts w:eastAsiaTheme="minorHAnsi"/>
                <w:szCs w:val="22"/>
                <w:lang w:eastAsia="en-US"/>
              </w:rPr>
              <w:t>тонн перерабатываемого сырья в</w:t>
            </w:r>
            <w:r w:rsidR="001F470E">
              <w:rPr>
                <w:rFonts w:eastAsiaTheme="minorHAnsi"/>
                <w:szCs w:val="22"/>
                <w:lang w:eastAsia="en-US"/>
              </w:rPr>
              <w:t> </w:t>
            </w:r>
            <w:r w:rsidRPr="00F916D7">
              <w:rPr>
                <w:rFonts w:eastAsiaTheme="minorHAnsi"/>
                <w:szCs w:val="22"/>
                <w:lang w:eastAsia="en-US"/>
              </w:rPr>
              <w:t>год</w:t>
            </w:r>
          </w:p>
        </w:tc>
        <w:tc>
          <w:tcPr>
            <w:tcW w:w="812" w:type="pct"/>
          </w:tcPr>
          <w:p w:rsidR="009862BE" w:rsidRPr="00F916D7" w:rsidRDefault="009862BE" w:rsidP="00F916D7">
            <w:pPr>
              <w:widowControl w:val="0"/>
              <w:autoSpaceDE w:val="0"/>
              <w:autoSpaceDN w:val="0"/>
              <w:adjustRightInd w:val="0"/>
              <w:jc w:val="center"/>
              <w:rPr>
                <w:rFonts w:eastAsiaTheme="minorHAnsi"/>
                <w:szCs w:val="22"/>
                <w:lang w:eastAsia="en-US"/>
              </w:rPr>
            </w:pPr>
            <w:r w:rsidRPr="00F916D7">
              <w:rPr>
                <w:rFonts w:eastAsiaTheme="minorHAnsi"/>
                <w:szCs w:val="22"/>
                <w:lang w:eastAsia="en-US"/>
              </w:rPr>
              <w:t>2012-2017</w:t>
            </w:r>
          </w:p>
        </w:tc>
        <w:tc>
          <w:tcPr>
            <w:tcW w:w="687" w:type="pct"/>
            <w:gridSpan w:val="2"/>
          </w:tcPr>
          <w:p w:rsidR="009862BE" w:rsidRPr="00F916D7" w:rsidRDefault="009862BE" w:rsidP="00F916D7">
            <w:pPr>
              <w:widowControl w:val="0"/>
              <w:autoSpaceDE w:val="0"/>
              <w:autoSpaceDN w:val="0"/>
              <w:adjustRightInd w:val="0"/>
              <w:jc w:val="center"/>
              <w:rPr>
                <w:rFonts w:eastAsiaTheme="minorHAnsi"/>
                <w:szCs w:val="22"/>
                <w:lang w:eastAsia="en-US"/>
              </w:rPr>
            </w:pPr>
            <w:r>
              <w:rPr>
                <w:rFonts w:eastAsiaTheme="minorHAnsi"/>
                <w:szCs w:val="22"/>
                <w:lang w:eastAsia="en-US"/>
              </w:rPr>
              <w:t>-</w:t>
            </w:r>
          </w:p>
        </w:tc>
        <w:tc>
          <w:tcPr>
            <w:tcW w:w="720" w:type="pct"/>
          </w:tcPr>
          <w:p w:rsidR="009862BE" w:rsidRPr="00F916D7" w:rsidRDefault="009862BE" w:rsidP="00F916D7">
            <w:pPr>
              <w:widowControl w:val="0"/>
              <w:autoSpaceDE w:val="0"/>
              <w:autoSpaceDN w:val="0"/>
              <w:adjustRightInd w:val="0"/>
              <w:jc w:val="center"/>
              <w:rPr>
                <w:rFonts w:eastAsiaTheme="minorHAnsi"/>
                <w:szCs w:val="22"/>
                <w:lang w:eastAsia="en-US"/>
              </w:rPr>
            </w:pPr>
            <w:r>
              <w:rPr>
                <w:rFonts w:eastAsiaTheme="minorHAnsi"/>
                <w:szCs w:val="22"/>
                <w:lang w:eastAsia="en-US"/>
              </w:rPr>
              <w:t>-</w:t>
            </w:r>
          </w:p>
        </w:tc>
        <w:tc>
          <w:tcPr>
            <w:tcW w:w="630" w:type="pct"/>
          </w:tcPr>
          <w:p w:rsidR="009862BE" w:rsidRPr="00F916D7" w:rsidRDefault="009862BE" w:rsidP="00F916D7">
            <w:pPr>
              <w:widowControl w:val="0"/>
              <w:autoSpaceDE w:val="0"/>
              <w:autoSpaceDN w:val="0"/>
              <w:adjustRightInd w:val="0"/>
              <w:jc w:val="center"/>
              <w:rPr>
                <w:rFonts w:eastAsiaTheme="minorHAnsi"/>
                <w:szCs w:val="22"/>
                <w:lang w:eastAsia="en-US"/>
              </w:rPr>
            </w:pPr>
            <w:r>
              <w:rPr>
                <w:rFonts w:eastAsiaTheme="minorHAnsi"/>
                <w:sz w:val="22"/>
                <w:szCs w:val="22"/>
                <w:lang w:eastAsia="en-US"/>
              </w:rPr>
              <w:t>105,3</w:t>
            </w:r>
          </w:p>
        </w:tc>
      </w:tr>
      <w:tr w:rsidR="001F470E" w:rsidRPr="00F916D7" w:rsidTr="001F470E">
        <w:trPr>
          <w:trHeight w:val="20"/>
        </w:trPr>
        <w:tc>
          <w:tcPr>
            <w:tcW w:w="193" w:type="pct"/>
          </w:tcPr>
          <w:p w:rsidR="009862BE" w:rsidRPr="001F470E" w:rsidRDefault="009862BE" w:rsidP="001B0D5D">
            <w:pPr>
              <w:jc w:val="center"/>
              <w:rPr>
                <w:rFonts w:eastAsiaTheme="minorHAnsi"/>
                <w:lang w:eastAsia="en-US"/>
              </w:rPr>
            </w:pPr>
            <w:r w:rsidRPr="001F470E">
              <w:rPr>
                <w:rFonts w:eastAsiaTheme="minorHAnsi"/>
                <w:lang w:eastAsia="en-US"/>
              </w:rPr>
              <w:t>1</w:t>
            </w:r>
            <w:r w:rsidR="001B0D5D">
              <w:rPr>
                <w:rFonts w:eastAsiaTheme="minorHAnsi"/>
                <w:lang w:eastAsia="en-US"/>
              </w:rPr>
              <w:t>6</w:t>
            </w:r>
          </w:p>
        </w:tc>
        <w:tc>
          <w:tcPr>
            <w:tcW w:w="907" w:type="pct"/>
          </w:tcPr>
          <w:p w:rsidR="009862BE" w:rsidRPr="00F916D7" w:rsidRDefault="009862BE" w:rsidP="001B0D5D">
            <w:pPr>
              <w:widowControl w:val="0"/>
              <w:autoSpaceDE w:val="0"/>
              <w:autoSpaceDN w:val="0"/>
              <w:adjustRightInd w:val="0"/>
              <w:rPr>
                <w:rFonts w:eastAsiaTheme="minorHAnsi"/>
                <w:szCs w:val="22"/>
                <w:lang w:eastAsia="en-US"/>
              </w:rPr>
            </w:pPr>
            <w:r w:rsidRPr="00F916D7">
              <w:rPr>
                <w:rFonts w:eastAsiaTheme="minorHAnsi"/>
                <w:szCs w:val="22"/>
                <w:lang w:eastAsia="en-US"/>
              </w:rPr>
              <w:t xml:space="preserve">Строительство </w:t>
            </w:r>
            <w:proofErr w:type="spellStart"/>
            <w:r w:rsidRPr="00F916D7">
              <w:rPr>
                <w:rFonts w:eastAsiaTheme="minorHAnsi"/>
                <w:szCs w:val="22"/>
                <w:lang w:eastAsia="en-US"/>
              </w:rPr>
              <w:t>мультикатегорийного</w:t>
            </w:r>
            <w:proofErr w:type="spellEnd"/>
            <w:r w:rsidRPr="00F916D7">
              <w:rPr>
                <w:rFonts w:eastAsiaTheme="minorHAnsi"/>
                <w:szCs w:val="22"/>
                <w:lang w:eastAsia="en-US"/>
              </w:rPr>
              <w:t xml:space="preserve"> завода полного цикла на</w:t>
            </w:r>
            <w:r w:rsidR="001F470E">
              <w:rPr>
                <w:rFonts w:eastAsiaTheme="minorHAnsi"/>
                <w:szCs w:val="22"/>
                <w:lang w:eastAsia="en-US"/>
              </w:rPr>
              <w:t> </w:t>
            </w:r>
            <w:r w:rsidRPr="00F916D7">
              <w:rPr>
                <w:rFonts w:eastAsiaTheme="minorHAnsi"/>
                <w:szCs w:val="22"/>
                <w:lang w:eastAsia="en-US"/>
              </w:rPr>
              <w:t>территории Промышленно-логистического парка Новосибирской области – ООО «Мон′дэлис Русь»</w:t>
            </w:r>
          </w:p>
        </w:tc>
        <w:tc>
          <w:tcPr>
            <w:tcW w:w="1051" w:type="pct"/>
          </w:tcPr>
          <w:p w:rsidR="009862BE" w:rsidRPr="00F916D7" w:rsidRDefault="001B0D5D" w:rsidP="001F470E">
            <w:pPr>
              <w:widowControl w:val="0"/>
              <w:autoSpaceDE w:val="0"/>
              <w:autoSpaceDN w:val="0"/>
              <w:adjustRightInd w:val="0"/>
              <w:rPr>
                <w:rFonts w:eastAsiaTheme="minorHAnsi"/>
                <w:szCs w:val="22"/>
                <w:lang w:eastAsia="en-US"/>
              </w:rPr>
            </w:pPr>
            <w:r>
              <w:rPr>
                <w:rFonts w:eastAsiaTheme="minorHAnsi"/>
                <w:szCs w:val="22"/>
                <w:lang w:eastAsia="en-US"/>
              </w:rPr>
              <w:t>Строительство завода по </w:t>
            </w:r>
            <w:r w:rsidR="009862BE" w:rsidRPr="00F916D7">
              <w:rPr>
                <w:rFonts w:eastAsiaTheme="minorHAnsi"/>
                <w:szCs w:val="22"/>
                <w:lang w:eastAsia="en-US"/>
              </w:rPr>
              <w:t>производству кондитерских изделий</w:t>
            </w:r>
          </w:p>
        </w:tc>
        <w:tc>
          <w:tcPr>
            <w:tcW w:w="812" w:type="pct"/>
          </w:tcPr>
          <w:p w:rsidR="009862BE" w:rsidRPr="00F916D7" w:rsidRDefault="009862BE" w:rsidP="00F916D7">
            <w:pPr>
              <w:widowControl w:val="0"/>
              <w:autoSpaceDE w:val="0"/>
              <w:autoSpaceDN w:val="0"/>
              <w:adjustRightInd w:val="0"/>
              <w:jc w:val="center"/>
              <w:rPr>
                <w:rFonts w:eastAsiaTheme="minorHAnsi"/>
                <w:szCs w:val="22"/>
                <w:lang w:eastAsia="en-US"/>
              </w:rPr>
            </w:pPr>
            <w:r w:rsidRPr="00F916D7">
              <w:rPr>
                <w:rFonts w:eastAsiaTheme="minorHAnsi"/>
                <w:szCs w:val="22"/>
                <w:lang w:eastAsia="en-US"/>
              </w:rPr>
              <w:t>2014-2016</w:t>
            </w:r>
          </w:p>
        </w:tc>
        <w:tc>
          <w:tcPr>
            <w:tcW w:w="687" w:type="pct"/>
            <w:gridSpan w:val="2"/>
          </w:tcPr>
          <w:p w:rsidR="009862BE" w:rsidRPr="00F916D7" w:rsidRDefault="009862BE" w:rsidP="00F916D7">
            <w:pPr>
              <w:widowControl w:val="0"/>
              <w:autoSpaceDE w:val="0"/>
              <w:autoSpaceDN w:val="0"/>
              <w:adjustRightInd w:val="0"/>
              <w:jc w:val="center"/>
              <w:rPr>
                <w:rFonts w:eastAsiaTheme="minorHAnsi"/>
                <w:szCs w:val="22"/>
                <w:lang w:eastAsia="en-US"/>
              </w:rPr>
            </w:pPr>
            <w:r w:rsidRPr="00F916D7">
              <w:rPr>
                <w:rFonts w:eastAsiaTheme="minorHAnsi"/>
                <w:szCs w:val="22"/>
                <w:lang w:eastAsia="en-US"/>
              </w:rPr>
              <w:t>63,4</w:t>
            </w:r>
          </w:p>
        </w:tc>
        <w:tc>
          <w:tcPr>
            <w:tcW w:w="720" w:type="pct"/>
          </w:tcPr>
          <w:p w:rsidR="009862BE" w:rsidRPr="00F916D7" w:rsidRDefault="009862BE" w:rsidP="00F916D7">
            <w:pPr>
              <w:widowControl w:val="0"/>
              <w:autoSpaceDE w:val="0"/>
              <w:autoSpaceDN w:val="0"/>
              <w:adjustRightInd w:val="0"/>
              <w:jc w:val="center"/>
              <w:rPr>
                <w:rFonts w:eastAsiaTheme="minorHAnsi"/>
                <w:szCs w:val="22"/>
                <w:lang w:eastAsia="en-US"/>
              </w:rPr>
            </w:pPr>
            <w:r w:rsidRPr="00F916D7">
              <w:rPr>
                <w:rFonts w:eastAsiaTheme="minorHAnsi"/>
                <w:sz w:val="22"/>
                <w:szCs w:val="22"/>
                <w:lang w:eastAsia="en-US"/>
              </w:rPr>
              <w:t>-</w:t>
            </w:r>
          </w:p>
        </w:tc>
        <w:tc>
          <w:tcPr>
            <w:tcW w:w="630" w:type="pct"/>
          </w:tcPr>
          <w:p w:rsidR="009862BE" w:rsidRPr="00F916D7" w:rsidRDefault="009862BE" w:rsidP="00F916D7">
            <w:pPr>
              <w:widowControl w:val="0"/>
              <w:autoSpaceDE w:val="0"/>
              <w:autoSpaceDN w:val="0"/>
              <w:adjustRightInd w:val="0"/>
              <w:jc w:val="center"/>
              <w:rPr>
                <w:rFonts w:eastAsiaTheme="minorHAnsi"/>
                <w:szCs w:val="22"/>
                <w:lang w:eastAsia="en-US"/>
              </w:rPr>
            </w:pPr>
            <w:r w:rsidRPr="00F916D7">
              <w:rPr>
                <w:rFonts w:eastAsiaTheme="minorHAnsi"/>
                <w:szCs w:val="22"/>
                <w:lang w:eastAsia="en-US"/>
              </w:rPr>
              <w:t>177,6</w:t>
            </w:r>
          </w:p>
        </w:tc>
      </w:tr>
      <w:tr w:rsidR="001F470E" w:rsidRPr="00F916D7" w:rsidTr="001F470E">
        <w:trPr>
          <w:trHeight w:val="20"/>
        </w:trPr>
        <w:tc>
          <w:tcPr>
            <w:tcW w:w="193" w:type="pct"/>
          </w:tcPr>
          <w:p w:rsidR="009862BE" w:rsidRPr="001B0D5D" w:rsidRDefault="009862BE" w:rsidP="001B0D5D">
            <w:pPr>
              <w:jc w:val="center"/>
              <w:rPr>
                <w:rFonts w:eastAsiaTheme="minorHAnsi"/>
                <w:lang w:eastAsia="en-US"/>
              </w:rPr>
            </w:pPr>
            <w:r w:rsidRPr="00F916D7">
              <w:rPr>
                <w:rFonts w:eastAsiaTheme="minorHAnsi"/>
                <w:lang w:val="en-US" w:eastAsia="en-US"/>
              </w:rPr>
              <w:t>1</w:t>
            </w:r>
            <w:r w:rsidR="001B0D5D">
              <w:rPr>
                <w:rFonts w:eastAsiaTheme="minorHAnsi"/>
                <w:lang w:eastAsia="en-US"/>
              </w:rPr>
              <w:t>7</w:t>
            </w:r>
          </w:p>
        </w:tc>
        <w:tc>
          <w:tcPr>
            <w:tcW w:w="907" w:type="pct"/>
          </w:tcPr>
          <w:p w:rsidR="009862BE" w:rsidRPr="00F916D7" w:rsidRDefault="009862BE" w:rsidP="001B0D5D">
            <w:pPr>
              <w:widowControl w:val="0"/>
              <w:autoSpaceDE w:val="0"/>
              <w:autoSpaceDN w:val="0"/>
              <w:adjustRightInd w:val="0"/>
              <w:rPr>
                <w:rFonts w:eastAsiaTheme="minorHAnsi"/>
                <w:szCs w:val="22"/>
                <w:lang w:eastAsia="en-US"/>
              </w:rPr>
            </w:pPr>
            <w:r w:rsidRPr="00F916D7">
              <w:rPr>
                <w:rFonts w:eastAsiaTheme="minorHAnsi"/>
                <w:szCs w:val="22"/>
                <w:lang w:eastAsia="en-US"/>
              </w:rPr>
              <w:t>Строительство завода сухих строительных смесей «</w:t>
            </w:r>
            <w:r w:rsidRPr="00F916D7">
              <w:rPr>
                <w:rFonts w:eastAsiaTheme="minorHAnsi"/>
                <w:szCs w:val="22"/>
                <w:lang w:val="en-US" w:eastAsia="en-US"/>
              </w:rPr>
              <w:t>BERGAUF</w:t>
            </w:r>
            <w:r w:rsidRPr="00F916D7">
              <w:rPr>
                <w:rFonts w:eastAsiaTheme="minorHAnsi"/>
                <w:szCs w:val="22"/>
                <w:lang w:eastAsia="en-US"/>
              </w:rPr>
              <w:t>» –</w:t>
            </w:r>
            <w:r w:rsidRPr="00F916D7">
              <w:rPr>
                <w:rFonts w:eastAsiaTheme="minorHAnsi"/>
                <w:szCs w:val="22"/>
                <w:lang w:eastAsia="en-US"/>
              </w:rPr>
              <w:lastRenderedPageBreak/>
              <w:t>ООО «Бергауф Марусино»</w:t>
            </w:r>
          </w:p>
        </w:tc>
        <w:tc>
          <w:tcPr>
            <w:tcW w:w="1051" w:type="pct"/>
          </w:tcPr>
          <w:p w:rsidR="009862BE" w:rsidRPr="00F916D7" w:rsidRDefault="009862BE" w:rsidP="001B0D5D">
            <w:pPr>
              <w:widowControl w:val="0"/>
              <w:autoSpaceDE w:val="0"/>
              <w:autoSpaceDN w:val="0"/>
              <w:adjustRightInd w:val="0"/>
              <w:rPr>
                <w:rFonts w:eastAsiaTheme="minorHAnsi"/>
                <w:szCs w:val="22"/>
                <w:lang w:eastAsia="en-US"/>
              </w:rPr>
            </w:pPr>
            <w:r w:rsidRPr="00F916D7">
              <w:rPr>
                <w:rFonts w:eastAsiaTheme="minorHAnsi"/>
                <w:szCs w:val="22"/>
                <w:lang w:eastAsia="en-US"/>
              </w:rPr>
              <w:lastRenderedPageBreak/>
              <w:t>Строительство завода с</w:t>
            </w:r>
            <w:r w:rsidR="001F470E">
              <w:rPr>
                <w:rFonts w:eastAsiaTheme="minorHAnsi"/>
                <w:szCs w:val="22"/>
                <w:lang w:eastAsia="en-US"/>
              </w:rPr>
              <w:t> </w:t>
            </w:r>
            <w:r w:rsidRPr="00F916D7">
              <w:rPr>
                <w:rFonts w:eastAsiaTheme="minorHAnsi"/>
                <w:szCs w:val="22"/>
                <w:lang w:eastAsia="en-US"/>
              </w:rPr>
              <w:t xml:space="preserve">мощностью производства сухих строительных смесей </w:t>
            </w:r>
            <w:r w:rsidRPr="00F916D7">
              <w:rPr>
                <w:rFonts w:eastAsiaTheme="minorHAnsi"/>
                <w:szCs w:val="22"/>
                <w:lang w:eastAsia="en-US"/>
              </w:rPr>
              <w:lastRenderedPageBreak/>
              <w:t>до</w:t>
            </w:r>
            <w:r w:rsidR="001B0D5D">
              <w:rPr>
                <w:rFonts w:eastAsiaTheme="minorHAnsi"/>
                <w:szCs w:val="22"/>
                <w:lang w:eastAsia="en-US"/>
              </w:rPr>
              <w:t> </w:t>
            </w:r>
            <w:r w:rsidRPr="00F916D7">
              <w:rPr>
                <w:rFonts w:eastAsiaTheme="minorHAnsi"/>
                <w:szCs w:val="22"/>
                <w:lang w:eastAsia="en-US"/>
              </w:rPr>
              <w:t>200 тыс. тонн в год</w:t>
            </w:r>
          </w:p>
        </w:tc>
        <w:tc>
          <w:tcPr>
            <w:tcW w:w="812" w:type="pct"/>
          </w:tcPr>
          <w:p w:rsidR="009862BE" w:rsidRPr="00F916D7" w:rsidRDefault="009862BE" w:rsidP="00F916D7">
            <w:pPr>
              <w:widowControl w:val="0"/>
              <w:autoSpaceDE w:val="0"/>
              <w:autoSpaceDN w:val="0"/>
              <w:adjustRightInd w:val="0"/>
              <w:jc w:val="center"/>
              <w:rPr>
                <w:rFonts w:eastAsiaTheme="minorHAnsi"/>
                <w:sz w:val="28"/>
                <w:szCs w:val="22"/>
                <w:lang w:eastAsia="en-US"/>
              </w:rPr>
            </w:pPr>
            <w:r w:rsidRPr="00F916D7">
              <w:rPr>
                <w:rFonts w:eastAsiaTheme="minorHAnsi"/>
                <w:szCs w:val="22"/>
                <w:lang w:eastAsia="en-US"/>
              </w:rPr>
              <w:lastRenderedPageBreak/>
              <w:t>2012-2014</w:t>
            </w:r>
          </w:p>
        </w:tc>
        <w:tc>
          <w:tcPr>
            <w:tcW w:w="687" w:type="pct"/>
            <w:gridSpan w:val="2"/>
          </w:tcPr>
          <w:p w:rsidR="009862BE" w:rsidRPr="007A47D3" w:rsidRDefault="009862BE" w:rsidP="00F916D7">
            <w:pPr>
              <w:widowControl w:val="0"/>
              <w:autoSpaceDE w:val="0"/>
              <w:autoSpaceDN w:val="0"/>
              <w:adjustRightInd w:val="0"/>
              <w:jc w:val="center"/>
              <w:rPr>
                <w:rFonts w:eastAsiaTheme="minorHAnsi"/>
                <w:szCs w:val="22"/>
                <w:lang w:eastAsia="en-US"/>
              </w:rPr>
            </w:pPr>
            <w:r>
              <w:rPr>
                <w:rFonts w:eastAsiaTheme="minorHAnsi"/>
                <w:szCs w:val="22"/>
                <w:lang w:eastAsia="en-US"/>
              </w:rPr>
              <w:t>4,9</w:t>
            </w:r>
          </w:p>
        </w:tc>
        <w:tc>
          <w:tcPr>
            <w:tcW w:w="720" w:type="pct"/>
          </w:tcPr>
          <w:p w:rsidR="009862BE" w:rsidRPr="00F916D7" w:rsidRDefault="009862BE" w:rsidP="00F916D7">
            <w:pPr>
              <w:widowControl w:val="0"/>
              <w:autoSpaceDE w:val="0"/>
              <w:autoSpaceDN w:val="0"/>
              <w:adjustRightInd w:val="0"/>
              <w:jc w:val="center"/>
              <w:rPr>
                <w:rFonts w:eastAsiaTheme="minorHAnsi"/>
                <w:szCs w:val="22"/>
                <w:lang w:eastAsia="en-US"/>
              </w:rPr>
            </w:pPr>
            <w:r>
              <w:rPr>
                <w:rFonts w:eastAsiaTheme="minorHAnsi"/>
                <w:sz w:val="22"/>
                <w:szCs w:val="22"/>
                <w:lang w:eastAsia="en-US"/>
              </w:rPr>
              <w:t>4,9</w:t>
            </w:r>
          </w:p>
        </w:tc>
        <w:tc>
          <w:tcPr>
            <w:tcW w:w="630" w:type="pct"/>
          </w:tcPr>
          <w:p w:rsidR="009862BE" w:rsidRPr="00F916D7" w:rsidRDefault="009862BE" w:rsidP="00F916D7">
            <w:pPr>
              <w:widowControl w:val="0"/>
              <w:autoSpaceDE w:val="0"/>
              <w:autoSpaceDN w:val="0"/>
              <w:adjustRightInd w:val="0"/>
              <w:jc w:val="center"/>
              <w:rPr>
                <w:rFonts w:eastAsiaTheme="minorHAnsi"/>
                <w:szCs w:val="22"/>
                <w:lang w:eastAsia="en-US"/>
              </w:rPr>
            </w:pPr>
            <w:r>
              <w:rPr>
                <w:rFonts w:eastAsiaTheme="minorHAnsi"/>
                <w:szCs w:val="22"/>
                <w:lang w:eastAsia="en-US"/>
              </w:rPr>
              <w:t>22,1</w:t>
            </w:r>
          </w:p>
        </w:tc>
      </w:tr>
      <w:tr w:rsidR="001F470E" w:rsidRPr="00F916D7" w:rsidTr="001F470E">
        <w:trPr>
          <w:trHeight w:val="20"/>
        </w:trPr>
        <w:tc>
          <w:tcPr>
            <w:tcW w:w="193" w:type="pct"/>
          </w:tcPr>
          <w:p w:rsidR="009862BE" w:rsidRPr="001B0D5D" w:rsidRDefault="009862BE" w:rsidP="001B0D5D">
            <w:pPr>
              <w:jc w:val="center"/>
              <w:rPr>
                <w:rFonts w:eastAsiaTheme="minorHAnsi"/>
                <w:lang w:eastAsia="en-US"/>
              </w:rPr>
            </w:pPr>
            <w:r w:rsidRPr="00F916D7">
              <w:rPr>
                <w:rFonts w:eastAsiaTheme="minorHAnsi"/>
                <w:lang w:val="en-US" w:eastAsia="en-US"/>
              </w:rPr>
              <w:lastRenderedPageBreak/>
              <w:t>1</w:t>
            </w:r>
            <w:r w:rsidR="001B0D5D">
              <w:rPr>
                <w:rFonts w:eastAsiaTheme="minorHAnsi"/>
                <w:lang w:eastAsia="en-US"/>
              </w:rPr>
              <w:t>8</w:t>
            </w:r>
          </w:p>
        </w:tc>
        <w:tc>
          <w:tcPr>
            <w:tcW w:w="907" w:type="pct"/>
          </w:tcPr>
          <w:p w:rsidR="009862BE" w:rsidRPr="00F916D7" w:rsidRDefault="009862BE" w:rsidP="001B0D5D">
            <w:pPr>
              <w:widowControl w:val="0"/>
              <w:autoSpaceDE w:val="0"/>
              <w:autoSpaceDN w:val="0"/>
              <w:adjustRightInd w:val="0"/>
              <w:rPr>
                <w:rFonts w:eastAsiaTheme="minorHAnsi"/>
                <w:szCs w:val="22"/>
                <w:lang w:eastAsia="en-US"/>
              </w:rPr>
            </w:pPr>
            <w:r w:rsidRPr="00F916D7">
              <w:rPr>
                <w:rFonts w:eastAsiaTheme="minorHAnsi"/>
                <w:szCs w:val="22"/>
                <w:lang w:eastAsia="en-US"/>
              </w:rPr>
              <w:t xml:space="preserve">Фабрика </w:t>
            </w:r>
            <w:proofErr w:type="spellStart"/>
            <w:r w:rsidRPr="00F916D7">
              <w:rPr>
                <w:rFonts w:eastAsiaTheme="minorHAnsi"/>
                <w:szCs w:val="22"/>
                <w:lang w:eastAsia="en-US"/>
              </w:rPr>
              <w:t>Арнег</w:t>
            </w:r>
            <w:proofErr w:type="spellEnd"/>
            <w:r w:rsidRPr="00F916D7">
              <w:rPr>
                <w:rFonts w:eastAsiaTheme="minorHAnsi"/>
                <w:szCs w:val="22"/>
                <w:lang w:eastAsia="en-US"/>
              </w:rPr>
              <w:t xml:space="preserve"> в городе Новосибирске – ООО «Арнег»</w:t>
            </w:r>
          </w:p>
        </w:tc>
        <w:tc>
          <w:tcPr>
            <w:tcW w:w="1051" w:type="pct"/>
          </w:tcPr>
          <w:p w:rsidR="009862BE" w:rsidRPr="00F916D7" w:rsidRDefault="001B0D5D" w:rsidP="001F470E">
            <w:pPr>
              <w:widowControl w:val="0"/>
              <w:suppressAutoHyphens/>
              <w:rPr>
                <w:rFonts w:eastAsia="NSimSun"/>
                <w:lang w:eastAsia="hi-IN" w:bidi="hi-IN"/>
              </w:rPr>
            </w:pPr>
            <w:r>
              <w:t>Строительство завода по </w:t>
            </w:r>
            <w:r w:rsidR="009862BE" w:rsidRPr="00F916D7">
              <w:t>производству холодильного оборудования</w:t>
            </w:r>
          </w:p>
        </w:tc>
        <w:tc>
          <w:tcPr>
            <w:tcW w:w="812" w:type="pct"/>
          </w:tcPr>
          <w:p w:rsidR="009862BE" w:rsidRPr="00F916D7" w:rsidRDefault="009862BE" w:rsidP="00F916D7">
            <w:pPr>
              <w:widowControl w:val="0"/>
              <w:autoSpaceDE w:val="0"/>
              <w:autoSpaceDN w:val="0"/>
              <w:adjustRightInd w:val="0"/>
              <w:jc w:val="center"/>
              <w:rPr>
                <w:rFonts w:eastAsiaTheme="minorHAnsi"/>
                <w:szCs w:val="22"/>
                <w:lang w:eastAsia="en-US"/>
              </w:rPr>
            </w:pPr>
            <w:r w:rsidRPr="00F916D7">
              <w:rPr>
                <w:rFonts w:eastAsiaTheme="minorHAnsi"/>
                <w:szCs w:val="22"/>
                <w:lang w:eastAsia="en-US"/>
              </w:rPr>
              <w:t>2014-2015</w:t>
            </w:r>
          </w:p>
        </w:tc>
        <w:tc>
          <w:tcPr>
            <w:tcW w:w="687" w:type="pct"/>
            <w:gridSpan w:val="2"/>
          </w:tcPr>
          <w:p w:rsidR="009862BE" w:rsidRPr="00F916D7" w:rsidRDefault="009862BE" w:rsidP="00F916D7">
            <w:pPr>
              <w:widowControl w:val="0"/>
              <w:autoSpaceDE w:val="0"/>
              <w:autoSpaceDN w:val="0"/>
              <w:adjustRightInd w:val="0"/>
              <w:jc w:val="center"/>
              <w:rPr>
                <w:rFonts w:eastAsiaTheme="minorHAnsi"/>
                <w:szCs w:val="22"/>
                <w:lang w:eastAsia="en-US"/>
              </w:rPr>
            </w:pPr>
            <w:r w:rsidRPr="00F916D7">
              <w:rPr>
                <w:rFonts w:eastAsiaTheme="minorHAnsi"/>
                <w:szCs w:val="22"/>
                <w:lang w:eastAsia="en-US"/>
              </w:rPr>
              <w:t>-</w:t>
            </w:r>
          </w:p>
        </w:tc>
        <w:tc>
          <w:tcPr>
            <w:tcW w:w="720" w:type="pct"/>
          </w:tcPr>
          <w:p w:rsidR="009862BE" w:rsidRPr="00F916D7" w:rsidRDefault="009862BE" w:rsidP="00F916D7">
            <w:pPr>
              <w:widowControl w:val="0"/>
              <w:autoSpaceDE w:val="0"/>
              <w:autoSpaceDN w:val="0"/>
              <w:adjustRightInd w:val="0"/>
              <w:jc w:val="center"/>
              <w:rPr>
                <w:rFonts w:eastAsiaTheme="minorHAnsi"/>
                <w:szCs w:val="22"/>
                <w:lang w:eastAsia="en-US"/>
              </w:rPr>
            </w:pPr>
            <w:r w:rsidRPr="00F916D7">
              <w:rPr>
                <w:rFonts w:eastAsiaTheme="minorHAnsi"/>
                <w:sz w:val="22"/>
                <w:szCs w:val="22"/>
                <w:lang w:eastAsia="en-US"/>
              </w:rPr>
              <w:t>-</w:t>
            </w:r>
          </w:p>
        </w:tc>
        <w:tc>
          <w:tcPr>
            <w:tcW w:w="630" w:type="pct"/>
          </w:tcPr>
          <w:p w:rsidR="009862BE" w:rsidRPr="00F916D7" w:rsidRDefault="009862BE" w:rsidP="00F916D7">
            <w:pPr>
              <w:widowControl w:val="0"/>
              <w:autoSpaceDE w:val="0"/>
              <w:autoSpaceDN w:val="0"/>
              <w:adjustRightInd w:val="0"/>
              <w:jc w:val="center"/>
              <w:rPr>
                <w:rFonts w:eastAsiaTheme="minorHAnsi"/>
                <w:szCs w:val="22"/>
                <w:lang w:eastAsia="en-US"/>
              </w:rPr>
            </w:pPr>
            <w:r w:rsidRPr="00F916D7">
              <w:rPr>
                <w:rFonts w:eastAsiaTheme="minorHAnsi"/>
                <w:szCs w:val="22"/>
                <w:lang w:eastAsia="en-US"/>
              </w:rPr>
              <w:t>45,4</w:t>
            </w:r>
          </w:p>
        </w:tc>
      </w:tr>
      <w:tr w:rsidR="001F470E" w:rsidRPr="00F916D7" w:rsidTr="001F470E">
        <w:trPr>
          <w:trHeight w:val="20"/>
        </w:trPr>
        <w:tc>
          <w:tcPr>
            <w:tcW w:w="193" w:type="pct"/>
          </w:tcPr>
          <w:p w:rsidR="009862BE" w:rsidRPr="001B0D5D" w:rsidRDefault="009862BE" w:rsidP="008978F6">
            <w:pPr>
              <w:jc w:val="center"/>
              <w:rPr>
                <w:rFonts w:eastAsiaTheme="minorHAnsi"/>
                <w:lang w:eastAsia="en-US"/>
              </w:rPr>
            </w:pPr>
            <w:r>
              <w:rPr>
                <w:rFonts w:eastAsiaTheme="minorHAnsi"/>
                <w:lang w:eastAsia="en-US"/>
              </w:rPr>
              <w:t>1</w:t>
            </w:r>
            <w:r w:rsidR="001B0D5D">
              <w:rPr>
                <w:rFonts w:eastAsiaTheme="minorHAnsi"/>
                <w:lang w:eastAsia="en-US"/>
              </w:rPr>
              <w:t>9</w:t>
            </w:r>
          </w:p>
        </w:tc>
        <w:tc>
          <w:tcPr>
            <w:tcW w:w="907" w:type="pct"/>
          </w:tcPr>
          <w:p w:rsidR="009862BE" w:rsidRPr="00F916D7" w:rsidRDefault="009862BE" w:rsidP="001B0D5D">
            <w:pPr>
              <w:widowControl w:val="0"/>
              <w:autoSpaceDE w:val="0"/>
              <w:autoSpaceDN w:val="0"/>
              <w:adjustRightInd w:val="0"/>
              <w:rPr>
                <w:rFonts w:eastAsiaTheme="minorHAnsi"/>
                <w:szCs w:val="22"/>
                <w:lang w:eastAsia="en-US"/>
              </w:rPr>
            </w:pPr>
            <w:r w:rsidRPr="00F916D7">
              <w:rPr>
                <w:rFonts w:eastAsiaTheme="minorHAnsi"/>
                <w:szCs w:val="22"/>
                <w:lang w:eastAsia="en-US"/>
              </w:rPr>
              <w:t>Строительство комплекса низкотемпературных складов в Новосибирской области – ООО «Норд-ЛК2»</w:t>
            </w:r>
          </w:p>
        </w:tc>
        <w:tc>
          <w:tcPr>
            <w:tcW w:w="1051" w:type="pct"/>
          </w:tcPr>
          <w:p w:rsidR="009862BE" w:rsidRPr="00F916D7" w:rsidRDefault="009862BE" w:rsidP="001F470E">
            <w:pPr>
              <w:widowControl w:val="0"/>
              <w:suppressAutoHyphens/>
              <w:rPr>
                <w:rFonts w:eastAsia="MS Mincho"/>
                <w:lang w:eastAsia="ja-JP"/>
              </w:rPr>
            </w:pPr>
            <w:r w:rsidRPr="00F916D7">
              <w:rPr>
                <w:rFonts w:eastAsia="MS Mincho"/>
                <w:lang w:eastAsia="ja-JP"/>
              </w:rPr>
              <w:t>Строительство низкотемпературного складского комплекса в</w:t>
            </w:r>
            <w:r w:rsidR="001F470E">
              <w:rPr>
                <w:rFonts w:eastAsia="MS Mincho"/>
                <w:lang w:eastAsia="ja-JP"/>
              </w:rPr>
              <w:t> </w:t>
            </w:r>
            <w:r w:rsidRPr="00F916D7">
              <w:rPr>
                <w:rFonts w:eastAsia="MS Mincho"/>
                <w:lang w:eastAsia="ja-JP"/>
              </w:rPr>
              <w:t>Новосибирской области с</w:t>
            </w:r>
            <w:r w:rsidR="001F470E">
              <w:rPr>
                <w:rFonts w:eastAsia="MS Mincho"/>
                <w:lang w:eastAsia="ja-JP"/>
              </w:rPr>
              <w:t> </w:t>
            </w:r>
            <w:r w:rsidRPr="00F916D7">
              <w:rPr>
                <w:rFonts w:eastAsia="MS Mincho"/>
                <w:lang w:eastAsia="ja-JP"/>
              </w:rPr>
              <w:t>общей площадью холодильных камер 18</w:t>
            </w:r>
            <w:r w:rsidR="001F470E">
              <w:rPr>
                <w:rFonts w:eastAsia="MS Mincho"/>
                <w:lang w:eastAsia="ja-JP"/>
              </w:rPr>
              <w:t> </w:t>
            </w:r>
            <w:r w:rsidRPr="00F916D7">
              <w:rPr>
                <w:rFonts w:eastAsia="MS Mincho"/>
                <w:lang w:eastAsia="ja-JP"/>
              </w:rPr>
              <w:t>432</w:t>
            </w:r>
            <w:r w:rsidR="001F470E">
              <w:rPr>
                <w:rFonts w:eastAsia="MS Mincho"/>
                <w:lang w:eastAsia="ja-JP"/>
              </w:rPr>
              <w:t> </w:t>
            </w:r>
            <w:proofErr w:type="spellStart"/>
            <w:r w:rsidRPr="00F916D7">
              <w:rPr>
                <w:rFonts w:eastAsia="MS Mincho"/>
                <w:lang w:eastAsia="ja-JP"/>
              </w:rPr>
              <w:t>кв</w:t>
            </w:r>
            <w:proofErr w:type="gramStart"/>
            <w:r w:rsidRPr="00F916D7">
              <w:rPr>
                <w:rFonts w:eastAsia="MS Mincho"/>
                <w:lang w:eastAsia="ja-JP"/>
              </w:rPr>
              <w:t>.м</w:t>
            </w:r>
            <w:proofErr w:type="spellEnd"/>
            <w:proofErr w:type="gramEnd"/>
          </w:p>
        </w:tc>
        <w:tc>
          <w:tcPr>
            <w:tcW w:w="812" w:type="pct"/>
          </w:tcPr>
          <w:p w:rsidR="009862BE" w:rsidRPr="00F916D7" w:rsidRDefault="009862BE" w:rsidP="00F916D7">
            <w:pPr>
              <w:widowControl w:val="0"/>
              <w:autoSpaceDE w:val="0"/>
              <w:autoSpaceDN w:val="0"/>
              <w:adjustRightInd w:val="0"/>
              <w:jc w:val="center"/>
              <w:rPr>
                <w:rFonts w:eastAsiaTheme="minorHAnsi"/>
                <w:szCs w:val="22"/>
                <w:lang w:eastAsia="en-US"/>
              </w:rPr>
            </w:pPr>
            <w:r w:rsidRPr="00F916D7">
              <w:rPr>
                <w:rFonts w:eastAsiaTheme="minorHAnsi"/>
                <w:szCs w:val="22"/>
                <w:lang w:eastAsia="en-US"/>
              </w:rPr>
              <w:t>2013-2014</w:t>
            </w:r>
          </w:p>
        </w:tc>
        <w:tc>
          <w:tcPr>
            <w:tcW w:w="687" w:type="pct"/>
            <w:gridSpan w:val="2"/>
          </w:tcPr>
          <w:p w:rsidR="009862BE" w:rsidRPr="00F916D7" w:rsidRDefault="009862BE" w:rsidP="00F916D7">
            <w:pPr>
              <w:widowControl w:val="0"/>
              <w:autoSpaceDE w:val="0"/>
              <w:autoSpaceDN w:val="0"/>
              <w:adjustRightInd w:val="0"/>
              <w:jc w:val="center"/>
              <w:rPr>
                <w:rFonts w:eastAsiaTheme="minorHAnsi"/>
                <w:szCs w:val="22"/>
                <w:lang w:eastAsia="en-US"/>
              </w:rPr>
            </w:pPr>
            <w:r w:rsidRPr="00F916D7">
              <w:rPr>
                <w:rFonts w:eastAsiaTheme="minorHAnsi"/>
                <w:szCs w:val="22"/>
                <w:lang w:eastAsia="en-US"/>
              </w:rPr>
              <w:t>-</w:t>
            </w:r>
          </w:p>
        </w:tc>
        <w:tc>
          <w:tcPr>
            <w:tcW w:w="720" w:type="pct"/>
          </w:tcPr>
          <w:p w:rsidR="009862BE" w:rsidRPr="00F916D7" w:rsidRDefault="009862BE" w:rsidP="00F916D7">
            <w:pPr>
              <w:widowControl w:val="0"/>
              <w:autoSpaceDE w:val="0"/>
              <w:autoSpaceDN w:val="0"/>
              <w:adjustRightInd w:val="0"/>
              <w:jc w:val="center"/>
              <w:rPr>
                <w:rFonts w:eastAsiaTheme="minorHAnsi"/>
                <w:szCs w:val="22"/>
                <w:lang w:eastAsia="en-US"/>
              </w:rPr>
            </w:pPr>
            <w:r w:rsidRPr="00F916D7">
              <w:rPr>
                <w:rFonts w:eastAsiaTheme="minorHAnsi"/>
                <w:sz w:val="22"/>
                <w:szCs w:val="22"/>
                <w:lang w:eastAsia="en-US"/>
              </w:rPr>
              <w:t>-</w:t>
            </w:r>
          </w:p>
        </w:tc>
        <w:tc>
          <w:tcPr>
            <w:tcW w:w="630" w:type="pct"/>
          </w:tcPr>
          <w:p w:rsidR="009862BE" w:rsidRPr="00F916D7" w:rsidRDefault="009862BE" w:rsidP="00F916D7">
            <w:pPr>
              <w:widowControl w:val="0"/>
              <w:autoSpaceDE w:val="0"/>
              <w:autoSpaceDN w:val="0"/>
              <w:adjustRightInd w:val="0"/>
              <w:jc w:val="center"/>
              <w:rPr>
                <w:rFonts w:eastAsiaTheme="minorHAnsi"/>
                <w:szCs w:val="22"/>
                <w:lang w:eastAsia="en-US"/>
              </w:rPr>
            </w:pPr>
            <w:r w:rsidRPr="00F916D7">
              <w:rPr>
                <w:rFonts w:eastAsiaTheme="minorHAnsi"/>
                <w:szCs w:val="22"/>
                <w:lang w:eastAsia="en-US"/>
              </w:rPr>
              <w:t>61,2</w:t>
            </w:r>
          </w:p>
        </w:tc>
      </w:tr>
      <w:tr w:rsidR="009862BE" w:rsidRPr="00F916D7" w:rsidTr="001F470E">
        <w:trPr>
          <w:trHeight w:val="20"/>
        </w:trPr>
        <w:tc>
          <w:tcPr>
            <w:tcW w:w="5000" w:type="pct"/>
            <w:gridSpan w:val="8"/>
            <w:vAlign w:val="center"/>
          </w:tcPr>
          <w:p w:rsidR="009862BE" w:rsidRPr="00F916D7" w:rsidRDefault="009862BE" w:rsidP="001F470E">
            <w:pPr>
              <w:jc w:val="center"/>
              <w:rPr>
                <w:rFonts w:eastAsiaTheme="minorHAnsi"/>
                <w:lang w:eastAsia="en-US"/>
              </w:rPr>
            </w:pPr>
            <w:r w:rsidRPr="00F916D7">
              <w:rPr>
                <w:rFonts w:eastAsiaTheme="minorHAnsi"/>
                <w:lang w:eastAsia="en-US"/>
              </w:rPr>
              <w:t>Проекты в агропромышленном комплексе</w:t>
            </w:r>
          </w:p>
        </w:tc>
      </w:tr>
      <w:tr w:rsidR="001F470E" w:rsidRPr="00F916D7" w:rsidTr="001F470E">
        <w:trPr>
          <w:trHeight w:val="20"/>
        </w:trPr>
        <w:tc>
          <w:tcPr>
            <w:tcW w:w="193" w:type="pct"/>
          </w:tcPr>
          <w:p w:rsidR="009862BE" w:rsidRPr="001B0D5D" w:rsidRDefault="001B0D5D" w:rsidP="00F916D7">
            <w:pPr>
              <w:jc w:val="center"/>
              <w:rPr>
                <w:rFonts w:eastAsiaTheme="minorHAnsi"/>
                <w:lang w:eastAsia="en-US"/>
              </w:rPr>
            </w:pPr>
            <w:r>
              <w:rPr>
                <w:rFonts w:eastAsiaTheme="minorHAnsi"/>
                <w:lang w:eastAsia="en-US"/>
              </w:rPr>
              <w:t>20</w:t>
            </w:r>
          </w:p>
        </w:tc>
        <w:tc>
          <w:tcPr>
            <w:tcW w:w="907" w:type="pct"/>
          </w:tcPr>
          <w:p w:rsidR="009862BE" w:rsidRPr="00F916D7" w:rsidRDefault="009862BE" w:rsidP="001B0D5D">
            <w:pPr>
              <w:autoSpaceDE w:val="0"/>
              <w:autoSpaceDN w:val="0"/>
              <w:adjustRightInd w:val="0"/>
              <w:rPr>
                <w:rFonts w:eastAsiaTheme="minorHAnsi"/>
                <w:lang w:eastAsia="en-US"/>
              </w:rPr>
            </w:pPr>
            <w:r w:rsidRPr="00F916D7">
              <w:rPr>
                <w:rFonts w:eastAsia="Arial Unicode MS"/>
                <w:lang w:eastAsia="en-US"/>
              </w:rPr>
              <w:t>Строительство второй очереди тепличного комбината площадью 6,6</w:t>
            </w:r>
            <w:r w:rsidRPr="00F916D7">
              <w:rPr>
                <w:rFonts w:eastAsia="Arial Unicode MS"/>
                <w:lang w:val="en-US" w:eastAsia="en-US"/>
              </w:rPr>
              <w:t> </w:t>
            </w:r>
            <w:r w:rsidRPr="00F916D7">
              <w:rPr>
                <w:rFonts w:eastAsia="Arial Unicode MS"/>
                <w:lang w:eastAsia="en-US"/>
              </w:rPr>
              <w:t>га</w:t>
            </w:r>
            <w:r w:rsidRPr="00F916D7">
              <w:rPr>
                <w:rFonts w:eastAsia="Arial Unicode MS"/>
                <w:lang w:val="en-US" w:eastAsia="en-US"/>
              </w:rPr>
              <w:t xml:space="preserve"> </w:t>
            </w:r>
            <w:r w:rsidRPr="00F916D7">
              <w:rPr>
                <w:rFonts w:eastAsiaTheme="minorHAnsi"/>
                <w:szCs w:val="22"/>
                <w:lang w:eastAsia="en-US"/>
              </w:rPr>
              <w:t>–</w:t>
            </w:r>
            <w:r w:rsidRPr="00F916D7">
              <w:rPr>
                <w:rFonts w:eastAsia="Arial Unicode MS"/>
                <w:lang w:eastAsia="en-US"/>
              </w:rPr>
              <w:t xml:space="preserve"> ООО «Сады Гиганта»</w:t>
            </w:r>
          </w:p>
        </w:tc>
        <w:tc>
          <w:tcPr>
            <w:tcW w:w="1051" w:type="pct"/>
          </w:tcPr>
          <w:p w:rsidR="009862BE" w:rsidRPr="00F916D7" w:rsidRDefault="009862BE" w:rsidP="001F470E">
            <w:pPr>
              <w:autoSpaceDE w:val="0"/>
              <w:autoSpaceDN w:val="0"/>
              <w:adjustRightInd w:val="0"/>
              <w:rPr>
                <w:rFonts w:eastAsiaTheme="minorHAnsi"/>
                <w:highlight w:val="yellow"/>
                <w:lang w:eastAsia="en-US"/>
              </w:rPr>
            </w:pPr>
            <w:r w:rsidRPr="00F916D7">
              <w:rPr>
                <w:rFonts w:eastAsia="Arial Unicode MS"/>
                <w:lang w:eastAsia="en-US"/>
              </w:rPr>
              <w:t>Строительство второй очереди многофункционального тепличного комплекса с</w:t>
            </w:r>
            <w:r w:rsidR="001F470E">
              <w:rPr>
                <w:rFonts w:eastAsia="Arial Unicode MS"/>
                <w:lang w:eastAsia="en-US"/>
              </w:rPr>
              <w:t> </w:t>
            </w:r>
            <w:r w:rsidRPr="00F916D7">
              <w:rPr>
                <w:rFonts w:eastAsia="Arial Unicode MS"/>
                <w:lang w:eastAsia="en-US"/>
              </w:rPr>
              <w:t>применением последних достижений науки и с</w:t>
            </w:r>
            <w:r w:rsidR="001F470E">
              <w:rPr>
                <w:rFonts w:eastAsia="Arial Unicode MS"/>
                <w:lang w:eastAsia="en-US"/>
              </w:rPr>
              <w:t> </w:t>
            </w:r>
            <w:r w:rsidRPr="00F916D7">
              <w:rPr>
                <w:rFonts w:eastAsia="Arial Unicode MS"/>
                <w:lang w:eastAsia="en-US"/>
              </w:rPr>
              <w:t xml:space="preserve">использованием инновационных, </w:t>
            </w:r>
            <w:proofErr w:type="spellStart"/>
            <w:r w:rsidRPr="00F916D7">
              <w:rPr>
                <w:rFonts w:eastAsia="Arial Unicode MS"/>
                <w:lang w:eastAsia="en-US"/>
              </w:rPr>
              <w:t>энергоэффективных</w:t>
            </w:r>
            <w:proofErr w:type="spellEnd"/>
            <w:r w:rsidRPr="00F916D7">
              <w:rPr>
                <w:rFonts w:eastAsia="Arial Unicode MS"/>
                <w:lang w:eastAsia="en-US"/>
              </w:rPr>
              <w:t>, энергосберегающих технологий</w:t>
            </w:r>
          </w:p>
        </w:tc>
        <w:tc>
          <w:tcPr>
            <w:tcW w:w="812" w:type="pct"/>
          </w:tcPr>
          <w:p w:rsidR="009862BE" w:rsidRPr="00F916D7" w:rsidRDefault="009862BE" w:rsidP="00F916D7">
            <w:pPr>
              <w:autoSpaceDE w:val="0"/>
              <w:autoSpaceDN w:val="0"/>
              <w:adjustRightInd w:val="0"/>
              <w:jc w:val="center"/>
              <w:rPr>
                <w:rFonts w:eastAsiaTheme="minorHAnsi"/>
                <w:lang w:eastAsia="en-US"/>
              </w:rPr>
            </w:pPr>
            <w:r w:rsidRPr="00F916D7">
              <w:rPr>
                <w:rFonts w:eastAsia="Arial Unicode MS"/>
                <w:lang w:eastAsia="en-US"/>
              </w:rPr>
              <w:t>2016-2017</w:t>
            </w:r>
          </w:p>
        </w:tc>
        <w:tc>
          <w:tcPr>
            <w:tcW w:w="685" w:type="pct"/>
          </w:tcPr>
          <w:p w:rsidR="009862BE" w:rsidRPr="00F916D7" w:rsidRDefault="009862BE" w:rsidP="00F916D7">
            <w:pPr>
              <w:autoSpaceDE w:val="0"/>
              <w:autoSpaceDN w:val="0"/>
              <w:adjustRightInd w:val="0"/>
              <w:jc w:val="center"/>
              <w:rPr>
                <w:rFonts w:eastAsiaTheme="minorHAnsi"/>
                <w:lang w:eastAsia="en-US"/>
              </w:rPr>
            </w:pPr>
            <w:r w:rsidRPr="00F916D7">
              <w:rPr>
                <w:rFonts w:eastAsiaTheme="minorHAnsi"/>
                <w:lang w:eastAsia="en-US"/>
              </w:rPr>
              <w:t>1046,0</w:t>
            </w:r>
          </w:p>
        </w:tc>
        <w:tc>
          <w:tcPr>
            <w:tcW w:w="721" w:type="pct"/>
            <w:gridSpan w:val="2"/>
          </w:tcPr>
          <w:p w:rsidR="009862BE" w:rsidRPr="00F916D7" w:rsidRDefault="009862BE" w:rsidP="00F916D7">
            <w:pPr>
              <w:autoSpaceDE w:val="0"/>
              <w:autoSpaceDN w:val="0"/>
              <w:adjustRightInd w:val="0"/>
              <w:jc w:val="center"/>
              <w:rPr>
                <w:rFonts w:eastAsiaTheme="minorHAnsi"/>
                <w:lang w:eastAsia="en-US"/>
              </w:rPr>
            </w:pPr>
            <w:r>
              <w:rPr>
                <w:rFonts w:eastAsiaTheme="minorHAnsi"/>
                <w:lang w:eastAsia="en-US"/>
              </w:rPr>
              <w:t>-</w:t>
            </w:r>
          </w:p>
        </w:tc>
        <w:tc>
          <w:tcPr>
            <w:tcW w:w="631" w:type="pct"/>
          </w:tcPr>
          <w:p w:rsidR="009862BE" w:rsidRPr="00F916D7" w:rsidRDefault="009862BE" w:rsidP="00F916D7">
            <w:pPr>
              <w:autoSpaceDE w:val="0"/>
              <w:autoSpaceDN w:val="0"/>
              <w:adjustRightInd w:val="0"/>
              <w:jc w:val="center"/>
              <w:rPr>
                <w:rFonts w:eastAsiaTheme="minorHAnsi"/>
                <w:lang w:eastAsia="en-US"/>
              </w:rPr>
            </w:pPr>
            <w:r w:rsidRPr="00F916D7">
              <w:rPr>
                <w:rFonts w:eastAsiaTheme="minorHAnsi"/>
                <w:sz w:val="22"/>
                <w:szCs w:val="22"/>
                <w:lang w:eastAsia="en-US"/>
              </w:rPr>
              <w:t>-</w:t>
            </w:r>
          </w:p>
        </w:tc>
      </w:tr>
      <w:tr w:rsidR="001F470E" w:rsidRPr="00F916D7" w:rsidTr="001F470E">
        <w:trPr>
          <w:trHeight w:val="20"/>
        </w:trPr>
        <w:tc>
          <w:tcPr>
            <w:tcW w:w="193" w:type="pct"/>
          </w:tcPr>
          <w:p w:rsidR="009862BE" w:rsidRPr="001B0D5D" w:rsidRDefault="009862BE" w:rsidP="001B0D5D">
            <w:pPr>
              <w:jc w:val="center"/>
              <w:rPr>
                <w:rFonts w:eastAsiaTheme="minorHAnsi"/>
                <w:lang w:eastAsia="en-US"/>
              </w:rPr>
            </w:pPr>
            <w:r w:rsidRPr="00F916D7">
              <w:rPr>
                <w:rFonts w:eastAsiaTheme="minorHAnsi"/>
                <w:lang w:val="en-US" w:eastAsia="en-US"/>
              </w:rPr>
              <w:t>2</w:t>
            </w:r>
            <w:r w:rsidR="001B0D5D">
              <w:rPr>
                <w:rFonts w:eastAsiaTheme="minorHAnsi"/>
                <w:lang w:eastAsia="en-US"/>
              </w:rPr>
              <w:t>1</w:t>
            </w:r>
          </w:p>
        </w:tc>
        <w:tc>
          <w:tcPr>
            <w:tcW w:w="907" w:type="pct"/>
          </w:tcPr>
          <w:p w:rsidR="009862BE" w:rsidRPr="00F916D7" w:rsidRDefault="009862BE" w:rsidP="001B0D5D">
            <w:pPr>
              <w:rPr>
                <w:rFonts w:eastAsia="Calibri"/>
                <w:b/>
                <w:lang w:eastAsia="en-US"/>
              </w:rPr>
            </w:pPr>
            <w:r w:rsidRPr="00F916D7">
              <w:rPr>
                <w:rFonts w:eastAsia="Calibri"/>
                <w:lang w:eastAsia="en-US"/>
              </w:rPr>
              <w:t xml:space="preserve">Строительство животноводческого комплекса на 2500 фуражных коров в селе Борково Маслянинского района </w:t>
            </w:r>
            <w:r w:rsidRPr="00F916D7">
              <w:rPr>
                <w:rFonts w:eastAsiaTheme="minorHAnsi"/>
                <w:szCs w:val="22"/>
                <w:lang w:eastAsia="en-US"/>
              </w:rPr>
              <w:t>–</w:t>
            </w:r>
            <w:r w:rsidRPr="00F916D7">
              <w:rPr>
                <w:rFonts w:eastAsia="Calibri"/>
                <w:lang w:eastAsia="en-US"/>
              </w:rPr>
              <w:t xml:space="preserve"> ООО «Сибирская нива»</w:t>
            </w:r>
          </w:p>
        </w:tc>
        <w:tc>
          <w:tcPr>
            <w:tcW w:w="1051" w:type="pct"/>
          </w:tcPr>
          <w:p w:rsidR="009862BE" w:rsidRPr="00F916D7" w:rsidRDefault="009862BE" w:rsidP="001F470E">
            <w:pPr>
              <w:autoSpaceDE w:val="0"/>
              <w:autoSpaceDN w:val="0"/>
              <w:adjustRightInd w:val="0"/>
              <w:rPr>
                <w:rFonts w:eastAsia="Arial Unicode MS"/>
                <w:lang w:eastAsia="en-US"/>
              </w:rPr>
            </w:pPr>
            <w:r w:rsidRPr="00F916D7">
              <w:rPr>
                <w:rFonts w:eastAsia="Arial Unicode MS"/>
                <w:lang w:eastAsia="en-US"/>
              </w:rPr>
              <w:t>Увеличение поголовья дойного стада на 2500 голов, увеличение производства молока, комплектация современным новейшим оборудованием</w:t>
            </w:r>
          </w:p>
        </w:tc>
        <w:tc>
          <w:tcPr>
            <w:tcW w:w="812" w:type="pct"/>
          </w:tcPr>
          <w:p w:rsidR="009862BE" w:rsidRPr="00F916D7" w:rsidRDefault="009862BE" w:rsidP="00F916D7">
            <w:pPr>
              <w:autoSpaceDE w:val="0"/>
              <w:autoSpaceDN w:val="0"/>
              <w:adjustRightInd w:val="0"/>
              <w:jc w:val="center"/>
              <w:rPr>
                <w:rFonts w:eastAsiaTheme="minorHAnsi"/>
                <w:lang w:eastAsia="en-US"/>
              </w:rPr>
            </w:pPr>
            <w:r w:rsidRPr="00F916D7">
              <w:rPr>
                <w:rFonts w:eastAsiaTheme="minorHAnsi"/>
                <w:lang w:eastAsia="en-US"/>
              </w:rPr>
              <w:t>20</w:t>
            </w:r>
            <w:r w:rsidR="001F470E">
              <w:rPr>
                <w:rFonts w:eastAsiaTheme="minorHAnsi"/>
                <w:lang w:eastAsia="en-US"/>
              </w:rPr>
              <w:t>12-</w:t>
            </w:r>
            <w:r w:rsidRPr="00F916D7">
              <w:rPr>
                <w:rFonts w:eastAsiaTheme="minorHAnsi"/>
                <w:lang w:eastAsia="en-US"/>
              </w:rPr>
              <w:t>2016</w:t>
            </w:r>
          </w:p>
        </w:tc>
        <w:tc>
          <w:tcPr>
            <w:tcW w:w="685" w:type="pct"/>
          </w:tcPr>
          <w:p w:rsidR="009862BE" w:rsidRPr="00F916D7" w:rsidRDefault="009862BE" w:rsidP="00F916D7">
            <w:pPr>
              <w:autoSpaceDE w:val="0"/>
              <w:autoSpaceDN w:val="0"/>
              <w:adjustRightInd w:val="0"/>
              <w:jc w:val="center"/>
              <w:rPr>
                <w:rFonts w:eastAsia="Arial Unicode MS"/>
                <w:lang w:eastAsia="en-US"/>
              </w:rPr>
            </w:pPr>
            <w:r>
              <w:rPr>
                <w:rFonts w:eastAsia="Arial Unicode MS"/>
                <w:lang w:eastAsia="en-US"/>
              </w:rPr>
              <w:t>211</w:t>
            </w:r>
            <w:r w:rsidRPr="00F916D7">
              <w:rPr>
                <w:rFonts w:eastAsia="Arial Unicode MS"/>
                <w:lang w:eastAsia="en-US"/>
              </w:rPr>
              <w:t>,0</w:t>
            </w:r>
          </w:p>
        </w:tc>
        <w:tc>
          <w:tcPr>
            <w:tcW w:w="721" w:type="pct"/>
            <w:gridSpan w:val="2"/>
          </w:tcPr>
          <w:p w:rsidR="009862BE" w:rsidRPr="00F916D7" w:rsidRDefault="009862BE" w:rsidP="00F916D7">
            <w:pPr>
              <w:autoSpaceDE w:val="0"/>
              <w:autoSpaceDN w:val="0"/>
              <w:adjustRightInd w:val="0"/>
              <w:jc w:val="center"/>
              <w:rPr>
                <w:rFonts w:eastAsiaTheme="minorHAnsi"/>
                <w:lang w:eastAsia="en-US"/>
              </w:rPr>
            </w:pPr>
            <w:r>
              <w:rPr>
                <w:rFonts w:eastAsiaTheme="minorHAnsi"/>
                <w:lang w:eastAsia="en-US"/>
              </w:rPr>
              <w:t>-</w:t>
            </w:r>
          </w:p>
        </w:tc>
        <w:tc>
          <w:tcPr>
            <w:tcW w:w="631" w:type="pct"/>
          </w:tcPr>
          <w:p w:rsidR="009862BE" w:rsidRPr="00F916D7" w:rsidRDefault="009862BE" w:rsidP="00F916D7">
            <w:pPr>
              <w:autoSpaceDE w:val="0"/>
              <w:autoSpaceDN w:val="0"/>
              <w:adjustRightInd w:val="0"/>
              <w:jc w:val="center"/>
              <w:rPr>
                <w:rFonts w:eastAsiaTheme="minorHAnsi"/>
                <w:lang w:eastAsia="en-US"/>
              </w:rPr>
            </w:pPr>
            <w:r w:rsidRPr="00F916D7">
              <w:rPr>
                <w:rFonts w:eastAsiaTheme="minorHAnsi"/>
                <w:sz w:val="22"/>
                <w:szCs w:val="22"/>
                <w:lang w:eastAsia="en-US"/>
              </w:rPr>
              <w:t>-</w:t>
            </w:r>
          </w:p>
        </w:tc>
      </w:tr>
      <w:tr w:rsidR="001F470E" w:rsidRPr="00F916D7" w:rsidTr="001F470E">
        <w:trPr>
          <w:trHeight w:val="20"/>
        </w:trPr>
        <w:tc>
          <w:tcPr>
            <w:tcW w:w="193" w:type="pct"/>
          </w:tcPr>
          <w:p w:rsidR="009862BE" w:rsidRPr="001B0D5D" w:rsidRDefault="009862BE" w:rsidP="001B0D5D">
            <w:pPr>
              <w:jc w:val="center"/>
              <w:rPr>
                <w:rFonts w:eastAsiaTheme="minorHAnsi"/>
                <w:lang w:eastAsia="en-US"/>
              </w:rPr>
            </w:pPr>
            <w:r w:rsidRPr="00F916D7">
              <w:rPr>
                <w:rFonts w:eastAsiaTheme="minorHAnsi"/>
                <w:lang w:val="en-US" w:eastAsia="en-US"/>
              </w:rPr>
              <w:t>2</w:t>
            </w:r>
            <w:r w:rsidR="001B0D5D">
              <w:rPr>
                <w:rFonts w:eastAsiaTheme="minorHAnsi"/>
                <w:lang w:eastAsia="en-US"/>
              </w:rPr>
              <w:t>2</w:t>
            </w:r>
          </w:p>
        </w:tc>
        <w:tc>
          <w:tcPr>
            <w:tcW w:w="907" w:type="pct"/>
          </w:tcPr>
          <w:p w:rsidR="009862BE" w:rsidRPr="00F916D7" w:rsidRDefault="009862BE" w:rsidP="001B0D5D">
            <w:pPr>
              <w:autoSpaceDE w:val="0"/>
              <w:autoSpaceDN w:val="0"/>
              <w:adjustRightInd w:val="0"/>
              <w:rPr>
                <w:rFonts w:eastAsia="Arial Unicode MS"/>
                <w:lang w:eastAsia="en-US"/>
              </w:rPr>
            </w:pPr>
            <w:r w:rsidRPr="00F916D7">
              <w:rPr>
                <w:rFonts w:eastAsia="Arial Unicode MS"/>
                <w:lang w:eastAsia="en-US"/>
              </w:rPr>
              <w:t xml:space="preserve">Строительство животноводческого комплекса на 4450 </w:t>
            </w:r>
            <w:r w:rsidRPr="00F916D7">
              <w:rPr>
                <w:rFonts w:eastAsiaTheme="minorHAnsi"/>
                <w:lang w:eastAsia="en-US"/>
              </w:rPr>
              <w:t xml:space="preserve">фуражных коров </w:t>
            </w:r>
            <w:r w:rsidRPr="00F916D7">
              <w:rPr>
                <w:rFonts w:eastAsiaTheme="minorHAnsi"/>
                <w:lang w:eastAsia="en-US"/>
              </w:rPr>
              <w:lastRenderedPageBreak/>
              <w:t>в</w:t>
            </w:r>
            <w:r w:rsidR="001B0D5D" w:rsidRPr="001B0D5D">
              <w:rPr>
                <w:rFonts w:eastAsiaTheme="minorHAnsi"/>
                <w:lang w:eastAsia="en-US"/>
              </w:rPr>
              <w:t> </w:t>
            </w:r>
            <w:proofErr w:type="spellStart"/>
            <w:r w:rsidRPr="00F916D7">
              <w:rPr>
                <w:rFonts w:eastAsiaTheme="minorHAnsi"/>
                <w:lang w:eastAsia="en-US"/>
              </w:rPr>
              <w:t>Каргатском</w:t>
            </w:r>
            <w:proofErr w:type="spellEnd"/>
            <w:r w:rsidRPr="00F916D7">
              <w:rPr>
                <w:rFonts w:eastAsiaTheme="minorHAnsi"/>
                <w:lang w:eastAsia="en-US"/>
              </w:rPr>
              <w:t xml:space="preserve"> районе</w:t>
            </w:r>
            <w:r w:rsidRPr="00F916D7">
              <w:rPr>
                <w:rFonts w:eastAsia="Arial Unicode MS"/>
                <w:lang w:eastAsia="en-US"/>
              </w:rPr>
              <w:t xml:space="preserve"> </w:t>
            </w:r>
            <w:r w:rsidRPr="00F916D7">
              <w:rPr>
                <w:rFonts w:eastAsiaTheme="minorHAnsi"/>
                <w:szCs w:val="22"/>
                <w:lang w:eastAsia="en-US"/>
              </w:rPr>
              <w:t xml:space="preserve">– </w:t>
            </w:r>
            <w:r w:rsidRPr="00F916D7">
              <w:rPr>
                <w:rFonts w:eastAsiaTheme="minorHAnsi"/>
                <w:lang w:eastAsia="en-US"/>
              </w:rPr>
              <w:t>ООО КФХ «Русское поле»</w:t>
            </w:r>
          </w:p>
        </w:tc>
        <w:tc>
          <w:tcPr>
            <w:tcW w:w="1051" w:type="pct"/>
          </w:tcPr>
          <w:p w:rsidR="009862BE" w:rsidRPr="00F916D7" w:rsidRDefault="009862BE" w:rsidP="001F470E">
            <w:pPr>
              <w:autoSpaceDE w:val="0"/>
              <w:autoSpaceDN w:val="0"/>
              <w:adjustRightInd w:val="0"/>
              <w:rPr>
                <w:rFonts w:eastAsia="Arial Unicode MS"/>
                <w:lang w:eastAsia="en-US"/>
              </w:rPr>
            </w:pPr>
            <w:r w:rsidRPr="00F916D7">
              <w:rPr>
                <w:rFonts w:eastAsia="Arial Unicode MS"/>
                <w:lang w:eastAsia="en-US"/>
              </w:rPr>
              <w:lastRenderedPageBreak/>
              <w:t>Увеличение поголовья дойного стада до 4450 голов, увеличение производства молока</w:t>
            </w:r>
          </w:p>
        </w:tc>
        <w:tc>
          <w:tcPr>
            <w:tcW w:w="812" w:type="pct"/>
          </w:tcPr>
          <w:p w:rsidR="009862BE" w:rsidRPr="00F916D7" w:rsidRDefault="001F470E" w:rsidP="00F916D7">
            <w:pPr>
              <w:autoSpaceDE w:val="0"/>
              <w:autoSpaceDN w:val="0"/>
              <w:adjustRightInd w:val="0"/>
              <w:jc w:val="center"/>
              <w:rPr>
                <w:rFonts w:eastAsiaTheme="minorHAnsi"/>
                <w:lang w:eastAsia="en-US"/>
              </w:rPr>
            </w:pPr>
            <w:r>
              <w:rPr>
                <w:rFonts w:eastAsiaTheme="minorHAnsi"/>
                <w:lang w:eastAsia="en-US"/>
              </w:rPr>
              <w:t>2012-</w:t>
            </w:r>
            <w:r w:rsidR="009862BE" w:rsidRPr="00F916D7">
              <w:rPr>
                <w:rFonts w:eastAsiaTheme="minorHAnsi"/>
                <w:lang w:eastAsia="en-US"/>
              </w:rPr>
              <w:t xml:space="preserve">2016 </w:t>
            </w:r>
          </w:p>
        </w:tc>
        <w:tc>
          <w:tcPr>
            <w:tcW w:w="685" w:type="pct"/>
          </w:tcPr>
          <w:p w:rsidR="009862BE" w:rsidRPr="00F916D7" w:rsidRDefault="009862BE" w:rsidP="00F916D7">
            <w:pPr>
              <w:autoSpaceDE w:val="0"/>
              <w:autoSpaceDN w:val="0"/>
              <w:adjustRightInd w:val="0"/>
              <w:jc w:val="center"/>
              <w:rPr>
                <w:rFonts w:eastAsia="Arial Unicode MS"/>
                <w:lang w:eastAsia="en-US"/>
              </w:rPr>
            </w:pPr>
            <w:r w:rsidRPr="00F916D7">
              <w:rPr>
                <w:rFonts w:eastAsia="Arial Unicode MS"/>
                <w:lang w:eastAsia="en-US"/>
              </w:rPr>
              <w:t>500,0</w:t>
            </w:r>
          </w:p>
        </w:tc>
        <w:tc>
          <w:tcPr>
            <w:tcW w:w="721" w:type="pct"/>
            <w:gridSpan w:val="2"/>
          </w:tcPr>
          <w:p w:rsidR="009862BE" w:rsidRPr="00F916D7" w:rsidRDefault="009862BE" w:rsidP="00F916D7">
            <w:pPr>
              <w:autoSpaceDE w:val="0"/>
              <w:autoSpaceDN w:val="0"/>
              <w:adjustRightInd w:val="0"/>
              <w:jc w:val="center"/>
              <w:rPr>
                <w:rFonts w:eastAsiaTheme="minorHAnsi"/>
                <w:lang w:eastAsia="en-US"/>
              </w:rPr>
            </w:pPr>
            <w:r w:rsidRPr="00F916D7">
              <w:rPr>
                <w:rFonts w:eastAsiaTheme="minorHAnsi"/>
                <w:lang w:eastAsia="en-US"/>
              </w:rPr>
              <w:t>-</w:t>
            </w:r>
          </w:p>
        </w:tc>
        <w:tc>
          <w:tcPr>
            <w:tcW w:w="631" w:type="pct"/>
          </w:tcPr>
          <w:p w:rsidR="009862BE" w:rsidRPr="00F916D7" w:rsidRDefault="009862BE" w:rsidP="00F916D7">
            <w:pPr>
              <w:autoSpaceDE w:val="0"/>
              <w:autoSpaceDN w:val="0"/>
              <w:adjustRightInd w:val="0"/>
              <w:jc w:val="center"/>
              <w:rPr>
                <w:rFonts w:eastAsiaTheme="minorHAnsi"/>
                <w:lang w:eastAsia="en-US"/>
              </w:rPr>
            </w:pPr>
            <w:r w:rsidRPr="00F916D7">
              <w:rPr>
                <w:rFonts w:eastAsiaTheme="minorHAnsi"/>
                <w:sz w:val="22"/>
                <w:szCs w:val="22"/>
                <w:lang w:eastAsia="en-US"/>
              </w:rPr>
              <w:t>-</w:t>
            </w:r>
          </w:p>
        </w:tc>
      </w:tr>
      <w:tr w:rsidR="001F470E" w:rsidRPr="00F916D7" w:rsidTr="001F470E">
        <w:trPr>
          <w:trHeight w:val="20"/>
        </w:trPr>
        <w:tc>
          <w:tcPr>
            <w:tcW w:w="193" w:type="pct"/>
          </w:tcPr>
          <w:p w:rsidR="009862BE" w:rsidRPr="001B0D5D" w:rsidRDefault="009862BE" w:rsidP="001B0D5D">
            <w:pPr>
              <w:jc w:val="center"/>
              <w:rPr>
                <w:rFonts w:eastAsiaTheme="minorHAnsi"/>
                <w:lang w:eastAsia="en-US"/>
              </w:rPr>
            </w:pPr>
            <w:r w:rsidRPr="00F916D7">
              <w:rPr>
                <w:rFonts w:eastAsiaTheme="minorHAnsi"/>
                <w:lang w:val="en-US" w:eastAsia="en-US"/>
              </w:rPr>
              <w:lastRenderedPageBreak/>
              <w:t>2</w:t>
            </w:r>
            <w:r w:rsidR="001B0D5D">
              <w:rPr>
                <w:rFonts w:eastAsiaTheme="minorHAnsi"/>
                <w:lang w:eastAsia="en-US"/>
              </w:rPr>
              <w:t>3</w:t>
            </w:r>
          </w:p>
        </w:tc>
        <w:tc>
          <w:tcPr>
            <w:tcW w:w="907" w:type="pct"/>
          </w:tcPr>
          <w:p w:rsidR="009862BE" w:rsidRPr="001F470E" w:rsidRDefault="009862BE" w:rsidP="001B0D5D">
            <w:pPr>
              <w:autoSpaceDE w:val="0"/>
              <w:autoSpaceDN w:val="0"/>
              <w:adjustRightInd w:val="0"/>
              <w:rPr>
                <w:rFonts w:eastAsia="Arial Unicode MS"/>
                <w:lang w:eastAsia="en-US"/>
              </w:rPr>
            </w:pPr>
            <w:r w:rsidRPr="00F916D7">
              <w:rPr>
                <w:rFonts w:eastAsia="Arial Unicode MS"/>
                <w:lang w:eastAsia="en-US"/>
              </w:rPr>
              <w:t>Увеличение мощности</w:t>
            </w:r>
            <w:r w:rsidR="001B0D5D">
              <w:rPr>
                <w:rFonts w:eastAsia="Arial Unicode MS"/>
                <w:lang w:eastAsia="en-US"/>
              </w:rPr>
              <w:t xml:space="preserve"> производства птицы до </w:t>
            </w:r>
            <w:r w:rsidR="001F470E">
              <w:rPr>
                <w:rFonts w:eastAsia="Arial Unicode MS"/>
                <w:lang w:eastAsia="en-US"/>
              </w:rPr>
              <w:t>100 тыс. </w:t>
            </w:r>
            <w:r w:rsidRPr="00F916D7">
              <w:rPr>
                <w:rFonts w:eastAsia="Arial Unicode MS"/>
                <w:lang w:eastAsia="en-US"/>
              </w:rPr>
              <w:t xml:space="preserve">тонн в год </w:t>
            </w:r>
            <w:r w:rsidR="001F470E">
              <w:rPr>
                <w:rFonts w:eastAsia="Arial Unicode MS"/>
                <w:lang w:eastAsia="en-US"/>
              </w:rPr>
              <w:t>–</w:t>
            </w:r>
            <w:r w:rsidRPr="00F916D7">
              <w:rPr>
                <w:rFonts w:eastAsia="Arial Unicode MS"/>
                <w:lang w:eastAsia="en-US"/>
              </w:rPr>
              <w:t xml:space="preserve"> ОАО «Новосибирс</w:t>
            </w:r>
            <w:r w:rsidR="001B0D5D">
              <w:rPr>
                <w:rFonts w:eastAsia="Arial Unicode MS"/>
                <w:lang w:eastAsia="en-US"/>
              </w:rPr>
              <w:t xml:space="preserve">кая птицефабрика» </w:t>
            </w:r>
            <w:proofErr w:type="spellStart"/>
            <w:r w:rsidR="001B0D5D">
              <w:rPr>
                <w:rFonts w:eastAsia="Arial Unicode MS"/>
                <w:lang w:eastAsia="en-US"/>
              </w:rPr>
              <w:t>Искитимского</w:t>
            </w:r>
            <w:proofErr w:type="spellEnd"/>
            <w:r w:rsidR="001B0D5D">
              <w:rPr>
                <w:rFonts w:eastAsia="Arial Unicode MS"/>
                <w:lang w:eastAsia="en-US"/>
              </w:rPr>
              <w:t xml:space="preserve"> </w:t>
            </w:r>
            <w:r w:rsidRPr="00F916D7">
              <w:rPr>
                <w:rFonts w:eastAsia="Arial Unicode MS"/>
                <w:lang w:eastAsia="en-US"/>
              </w:rPr>
              <w:t>района</w:t>
            </w:r>
          </w:p>
        </w:tc>
        <w:tc>
          <w:tcPr>
            <w:tcW w:w="1051" w:type="pct"/>
          </w:tcPr>
          <w:p w:rsidR="009862BE" w:rsidRPr="00F916D7" w:rsidRDefault="009862BE" w:rsidP="001F470E">
            <w:pPr>
              <w:autoSpaceDE w:val="0"/>
              <w:autoSpaceDN w:val="0"/>
              <w:adjustRightInd w:val="0"/>
              <w:rPr>
                <w:rFonts w:eastAsiaTheme="minorHAnsi"/>
                <w:lang w:eastAsia="en-US"/>
              </w:rPr>
            </w:pPr>
            <w:r w:rsidRPr="00F916D7">
              <w:rPr>
                <w:rFonts w:eastAsia="Arial Unicode MS"/>
                <w:lang w:eastAsia="en-US"/>
              </w:rPr>
              <w:t>Строительство и реконструкция мощностей производства мяса птицы до 100 тыс. тонн продукции в год</w:t>
            </w:r>
          </w:p>
        </w:tc>
        <w:tc>
          <w:tcPr>
            <w:tcW w:w="812" w:type="pct"/>
          </w:tcPr>
          <w:p w:rsidR="009862BE" w:rsidRPr="00F916D7" w:rsidRDefault="009862BE" w:rsidP="00F916D7">
            <w:pPr>
              <w:autoSpaceDE w:val="0"/>
              <w:autoSpaceDN w:val="0"/>
              <w:adjustRightInd w:val="0"/>
              <w:jc w:val="center"/>
              <w:rPr>
                <w:rFonts w:eastAsiaTheme="minorHAnsi"/>
                <w:lang w:eastAsia="en-US"/>
              </w:rPr>
            </w:pPr>
            <w:r w:rsidRPr="00F916D7">
              <w:rPr>
                <w:rFonts w:eastAsiaTheme="minorHAnsi"/>
                <w:lang w:eastAsia="en-US"/>
              </w:rPr>
              <w:t>2012-201</w:t>
            </w:r>
            <w:r w:rsidRPr="001F470E">
              <w:rPr>
                <w:rFonts w:eastAsiaTheme="minorHAnsi"/>
                <w:lang w:eastAsia="en-US"/>
              </w:rPr>
              <w:t>7</w:t>
            </w:r>
          </w:p>
        </w:tc>
        <w:tc>
          <w:tcPr>
            <w:tcW w:w="685" w:type="pct"/>
          </w:tcPr>
          <w:p w:rsidR="009862BE" w:rsidRPr="00F916D7" w:rsidRDefault="009862BE" w:rsidP="00F916D7">
            <w:pPr>
              <w:autoSpaceDE w:val="0"/>
              <w:autoSpaceDN w:val="0"/>
              <w:adjustRightInd w:val="0"/>
              <w:jc w:val="center"/>
              <w:rPr>
                <w:rFonts w:eastAsiaTheme="minorHAnsi"/>
                <w:lang w:eastAsia="en-US"/>
              </w:rPr>
            </w:pPr>
            <w:r w:rsidRPr="00F916D7">
              <w:rPr>
                <w:rFonts w:eastAsiaTheme="minorHAnsi"/>
                <w:lang w:eastAsia="en-US"/>
              </w:rPr>
              <w:t>3189,0</w:t>
            </w:r>
          </w:p>
        </w:tc>
        <w:tc>
          <w:tcPr>
            <w:tcW w:w="721" w:type="pct"/>
            <w:gridSpan w:val="2"/>
          </w:tcPr>
          <w:p w:rsidR="009862BE" w:rsidRPr="00F916D7" w:rsidRDefault="009862BE" w:rsidP="00F916D7">
            <w:pPr>
              <w:autoSpaceDE w:val="0"/>
              <w:autoSpaceDN w:val="0"/>
              <w:adjustRightInd w:val="0"/>
              <w:jc w:val="center"/>
              <w:rPr>
                <w:rFonts w:eastAsiaTheme="minorHAnsi"/>
                <w:highlight w:val="red"/>
                <w:lang w:eastAsia="en-US"/>
              </w:rPr>
            </w:pPr>
            <w:r>
              <w:rPr>
                <w:rFonts w:eastAsiaTheme="minorHAnsi"/>
                <w:lang w:eastAsia="en-US"/>
              </w:rPr>
              <w:t>-</w:t>
            </w:r>
          </w:p>
        </w:tc>
        <w:tc>
          <w:tcPr>
            <w:tcW w:w="631" w:type="pct"/>
          </w:tcPr>
          <w:p w:rsidR="009862BE" w:rsidRPr="00F916D7" w:rsidRDefault="009862BE" w:rsidP="00F916D7">
            <w:pPr>
              <w:autoSpaceDE w:val="0"/>
              <w:autoSpaceDN w:val="0"/>
              <w:adjustRightInd w:val="0"/>
              <w:jc w:val="center"/>
              <w:rPr>
                <w:rFonts w:eastAsiaTheme="minorHAnsi"/>
                <w:lang w:eastAsia="en-US"/>
              </w:rPr>
            </w:pPr>
            <w:r w:rsidRPr="00F916D7">
              <w:rPr>
                <w:rFonts w:eastAsiaTheme="minorHAnsi"/>
                <w:sz w:val="22"/>
                <w:szCs w:val="22"/>
                <w:lang w:eastAsia="en-US"/>
              </w:rPr>
              <w:t>-</w:t>
            </w:r>
          </w:p>
        </w:tc>
      </w:tr>
      <w:tr w:rsidR="001F470E" w:rsidRPr="00F916D7" w:rsidTr="001F470E">
        <w:trPr>
          <w:trHeight w:val="20"/>
        </w:trPr>
        <w:tc>
          <w:tcPr>
            <w:tcW w:w="193" w:type="pct"/>
          </w:tcPr>
          <w:p w:rsidR="009862BE" w:rsidRPr="001F470E" w:rsidRDefault="009862BE" w:rsidP="001B0D5D">
            <w:pPr>
              <w:jc w:val="center"/>
              <w:rPr>
                <w:rFonts w:eastAsiaTheme="minorHAnsi"/>
                <w:lang w:eastAsia="en-US"/>
              </w:rPr>
            </w:pPr>
            <w:r w:rsidRPr="001F470E">
              <w:rPr>
                <w:rFonts w:eastAsiaTheme="minorHAnsi"/>
                <w:lang w:eastAsia="en-US"/>
              </w:rPr>
              <w:t>2</w:t>
            </w:r>
            <w:r w:rsidR="001B0D5D">
              <w:rPr>
                <w:rFonts w:eastAsiaTheme="minorHAnsi"/>
                <w:lang w:eastAsia="en-US"/>
              </w:rPr>
              <w:t>4</w:t>
            </w:r>
          </w:p>
        </w:tc>
        <w:tc>
          <w:tcPr>
            <w:tcW w:w="907" w:type="pct"/>
          </w:tcPr>
          <w:p w:rsidR="009862BE" w:rsidRPr="00F916D7" w:rsidRDefault="009862BE" w:rsidP="001B0D5D">
            <w:pPr>
              <w:autoSpaceDE w:val="0"/>
              <w:autoSpaceDN w:val="0"/>
              <w:adjustRightInd w:val="0"/>
              <w:rPr>
                <w:rFonts w:eastAsia="Arial Unicode MS"/>
                <w:highlight w:val="yellow"/>
                <w:lang w:eastAsia="en-US"/>
              </w:rPr>
            </w:pPr>
            <w:r w:rsidRPr="00F916D7">
              <w:rPr>
                <w:rFonts w:eastAsiaTheme="minorHAnsi"/>
                <w:lang w:eastAsia="en-US"/>
              </w:rPr>
              <w:t>Строительство тепличного блока 1 и 2 очереди произ</w:t>
            </w:r>
            <w:r w:rsidR="001B0D5D">
              <w:rPr>
                <w:rFonts w:eastAsiaTheme="minorHAnsi"/>
                <w:lang w:eastAsia="en-US"/>
              </w:rPr>
              <w:t>водственной площадью 17,2 га по </w:t>
            </w:r>
            <w:r w:rsidRPr="00F916D7">
              <w:rPr>
                <w:rFonts w:eastAsiaTheme="minorHAnsi"/>
                <w:lang w:eastAsia="en-US"/>
              </w:rPr>
              <w:t xml:space="preserve">производству овощной продукции в городе Новосибирске </w:t>
            </w:r>
            <w:r w:rsidRPr="00F916D7">
              <w:rPr>
                <w:rFonts w:eastAsiaTheme="minorHAnsi"/>
                <w:szCs w:val="22"/>
                <w:lang w:eastAsia="en-US"/>
              </w:rPr>
              <w:t>–</w:t>
            </w:r>
            <w:r w:rsidRPr="00F916D7">
              <w:rPr>
                <w:rFonts w:eastAsiaTheme="minorHAnsi"/>
                <w:lang w:eastAsia="en-US"/>
              </w:rPr>
              <w:t xml:space="preserve"> ООО «Тепличный комбинат «Толмачёвский»</w:t>
            </w:r>
          </w:p>
        </w:tc>
        <w:tc>
          <w:tcPr>
            <w:tcW w:w="1051" w:type="pct"/>
          </w:tcPr>
          <w:p w:rsidR="009862BE" w:rsidRPr="00F916D7" w:rsidRDefault="009862BE" w:rsidP="001F470E">
            <w:pPr>
              <w:autoSpaceDE w:val="0"/>
              <w:autoSpaceDN w:val="0"/>
              <w:adjustRightInd w:val="0"/>
              <w:rPr>
                <w:rFonts w:eastAsia="Arial Unicode MS"/>
                <w:highlight w:val="yellow"/>
                <w:lang w:eastAsia="en-US"/>
              </w:rPr>
            </w:pPr>
            <w:r w:rsidRPr="00F916D7">
              <w:rPr>
                <w:rFonts w:eastAsia="Arial Unicode MS"/>
                <w:lang w:eastAsia="en-US"/>
              </w:rPr>
              <w:t>Строительство тепличного блока 1 и 2 очереди производственной площадью 17,2 га по производству овощной продукции в городе Новосибирске</w:t>
            </w:r>
          </w:p>
        </w:tc>
        <w:tc>
          <w:tcPr>
            <w:tcW w:w="812" w:type="pct"/>
          </w:tcPr>
          <w:p w:rsidR="009862BE" w:rsidRPr="00F916D7" w:rsidRDefault="009862BE" w:rsidP="00F916D7">
            <w:pPr>
              <w:autoSpaceDE w:val="0"/>
              <w:autoSpaceDN w:val="0"/>
              <w:adjustRightInd w:val="0"/>
              <w:jc w:val="center"/>
              <w:rPr>
                <w:rFonts w:eastAsia="Arial Unicode MS"/>
                <w:highlight w:val="yellow"/>
                <w:lang w:eastAsia="en-US"/>
              </w:rPr>
            </w:pPr>
            <w:r w:rsidRPr="00F916D7">
              <w:rPr>
                <w:rFonts w:eastAsia="Arial Unicode MS"/>
                <w:lang w:eastAsia="en-US"/>
              </w:rPr>
              <w:t>2015-2016</w:t>
            </w:r>
          </w:p>
        </w:tc>
        <w:tc>
          <w:tcPr>
            <w:tcW w:w="685" w:type="pct"/>
          </w:tcPr>
          <w:p w:rsidR="000E4E21" w:rsidRPr="000E4E21" w:rsidRDefault="009862BE" w:rsidP="00CD24A9">
            <w:pPr>
              <w:autoSpaceDE w:val="0"/>
              <w:autoSpaceDN w:val="0"/>
              <w:adjustRightInd w:val="0"/>
              <w:jc w:val="center"/>
              <w:rPr>
                <w:rFonts w:eastAsiaTheme="minorHAnsi"/>
                <w:highlight w:val="yellow"/>
                <w:lang w:eastAsia="en-US"/>
              </w:rPr>
            </w:pPr>
            <w:r w:rsidRPr="00CD24A9">
              <w:rPr>
                <w:rFonts w:eastAsiaTheme="minorHAnsi"/>
                <w:lang w:eastAsia="en-US"/>
              </w:rPr>
              <w:t>435,6</w:t>
            </w:r>
          </w:p>
        </w:tc>
        <w:tc>
          <w:tcPr>
            <w:tcW w:w="721" w:type="pct"/>
            <w:gridSpan w:val="2"/>
          </w:tcPr>
          <w:p w:rsidR="009862BE" w:rsidRPr="00F916D7" w:rsidRDefault="009862BE" w:rsidP="00F916D7">
            <w:pPr>
              <w:autoSpaceDE w:val="0"/>
              <w:autoSpaceDN w:val="0"/>
              <w:adjustRightInd w:val="0"/>
              <w:jc w:val="center"/>
              <w:rPr>
                <w:rFonts w:eastAsiaTheme="minorHAnsi"/>
                <w:highlight w:val="yellow"/>
                <w:lang w:eastAsia="en-US"/>
              </w:rPr>
            </w:pPr>
            <w:r>
              <w:rPr>
                <w:rFonts w:eastAsiaTheme="minorHAnsi"/>
                <w:lang w:eastAsia="en-US"/>
              </w:rPr>
              <w:t>-</w:t>
            </w:r>
          </w:p>
        </w:tc>
        <w:tc>
          <w:tcPr>
            <w:tcW w:w="631" w:type="pct"/>
          </w:tcPr>
          <w:p w:rsidR="001E08AE" w:rsidRPr="001E08AE" w:rsidRDefault="001E08AE" w:rsidP="00F916D7">
            <w:pPr>
              <w:autoSpaceDE w:val="0"/>
              <w:autoSpaceDN w:val="0"/>
              <w:adjustRightInd w:val="0"/>
              <w:jc w:val="center"/>
              <w:rPr>
                <w:rFonts w:eastAsiaTheme="minorHAnsi"/>
                <w:lang w:eastAsia="en-US"/>
              </w:rPr>
            </w:pPr>
            <w:r>
              <w:rPr>
                <w:rFonts w:eastAsiaTheme="minorHAnsi"/>
                <w:lang w:val="en-US" w:eastAsia="en-US"/>
              </w:rPr>
              <w:t>85</w:t>
            </w:r>
            <w:r>
              <w:rPr>
                <w:rFonts w:eastAsiaTheme="minorHAnsi"/>
                <w:lang w:eastAsia="en-US"/>
              </w:rPr>
              <w:t>,9</w:t>
            </w:r>
          </w:p>
        </w:tc>
      </w:tr>
      <w:tr w:rsidR="001F470E" w:rsidRPr="00F916D7" w:rsidTr="001F470E">
        <w:trPr>
          <w:trHeight w:val="20"/>
        </w:trPr>
        <w:tc>
          <w:tcPr>
            <w:tcW w:w="193" w:type="pct"/>
          </w:tcPr>
          <w:p w:rsidR="009862BE" w:rsidRPr="001B0D5D" w:rsidRDefault="009862BE" w:rsidP="001B0D5D">
            <w:pPr>
              <w:jc w:val="center"/>
              <w:rPr>
                <w:rFonts w:eastAsiaTheme="minorHAnsi"/>
                <w:lang w:eastAsia="en-US"/>
              </w:rPr>
            </w:pPr>
            <w:r w:rsidRPr="00F916D7">
              <w:rPr>
                <w:rFonts w:eastAsiaTheme="minorHAnsi"/>
                <w:lang w:val="en-US" w:eastAsia="en-US"/>
              </w:rPr>
              <w:t>2</w:t>
            </w:r>
            <w:r w:rsidR="001B0D5D">
              <w:rPr>
                <w:rFonts w:eastAsiaTheme="minorHAnsi"/>
                <w:lang w:eastAsia="en-US"/>
              </w:rPr>
              <w:t>5</w:t>
            </w:r>
          </w:p>
        </w:tc>
        <w:tc>
          <w:tcPr>
            <w:tcW w:w="907" w:type="pct"/>
          </w:tcPr>
          <w:p w:rsidR="009862BE" w:rsidRPr="00F916D7" w:rsidRDefault="009862BE" w:rsidP="001B0D5D">
            <w:pPr>
              <w:rPr>
                <w:rFonts w:eastAsia="Calibri"/>
                <w:lang w:eastAsia="en-US"/>
              </w:rPr>
            </w:pPr>
            <w:r w:rsidRPr="00F916D7">
              <w:rPr>
                <w:rFonts w:eastAsia="Calibri"/>
                <w:lang w:eastAsia="en-US"/>
              </w:rPr>
              <w:t>Строительство третьей очереди свиноводческого комплекса в Колыванском районе – ОАО «Кудряшовское»</w:t>
            </w:r>
          </w:p>
        </w:tc>
        <w:tc>
          <w:tcPr>
            <w:tcW w:w="1051" w:type="pct"/>
          </w:tcPr>
          <w:p w:rsidR="009862BE" w:rsidRPr="00F916D7" w:rsidRDefault="009862BE" w:rsidP="001F470E">
            <w:pPr>
              <w:autoSpaceDE w:val="0"/>
              <w:autoSpaceDN w:val="0"/>
              <w:adjustRightInd w:val="0"/>
              <w:rPr>
                <w:rFonts w:eastAsia="Arial Unicode MS"/>
                <w:lang w:eastAsia="en-US"/>
              </w:rPr>
            </w:pPr>
            <w:r w:rsidRPr="00F916D7">
              <w:rPr>
                <w:rFonts w:eastAsia="Arial Unicode MS"/>
                <w:lang w:eastAsia="en-US"/>
              </w:rPr>
              <w:t>Строительство третьей очереди свиноводческого комплекса на 120 тысяч товарных свиней в год</w:t>
            </w:r>
          </w:p>
        </w:tc>
        <w:tc>
          <w:tcPr>
            <w:tcW w:w="812" w:type="pct"/>
          </w:tcPr>
          <w:p w:rsidR="009862BE" w:rsidRPr="00F916D7" w:rsidRDefault="001F470E" w:rsidP="001F470E">
            <w:pPr>
              <w:autoSpaceDE w:val="0"/>
              <w:autoSpaceDN w:val="0"/>
              <w:adjustRightInd w:val="0"/>
              <w:jc w:val="center"/>
              <w:rPr>
                <w:rFonts w:eastAsiaTheme="minorHAnsi"/>
                <w:lang w:eastAsia="en-US"/>
              </w:rPr>
            </w:pPr>
            <w:r>
              <w:rPr>
                <w:rFonts w:eastAsiaTheme="minorHAnsi"/>
                <w:lang w:eastAsia="en-US"/>
              </w:rPr>
              <w:t>2016-</w:t>
            </w:r>
            <w:r w:rsidR="009862BE" w:rsidRPr="00F916D7">
              <w:rPr>
                <w:rFonts w:eastAsiaTheme="minorHAnsi"/>
                <w:lang w:eastAsia="en-US"/>
              </w:rPr>
              <w:t>2019</w:t>
            </w:r>
          </w:p>
        </w:tc>
        <w:tc>
          <w:tcPr>
            <w:tcW w:w="685" w:type="pct"/>
          </w:tcPr>
          <w:p w:rsidR="009862BE" w:rsidRPr="00F916D7" w:rsidRDefault="009862BE" w:rsidP="001F470E">
            <w:pPr>
              <w:autoSpaceDE w:val="0"/>
              <w:autoSpaceDN w:val="0"/>
              <w:adjustRightInd w:val="0"/>
              <w:jc w:val="center"/>
              <w:rPr>
                <w:rFonts w:eastAsia="Arial Unicode MS"/>
                <w:lang w:eastAsia="en-US"/>
              </w:rPr>
            </w:pPr>
            <w:r w:rsidRPr="00F916D7">
              <w:rPr>
                <w:rFonts w:eastAsia="Arial Unicode MS"/>
                <w:lang w:eastAsia="en-US"/>
              </w:rPr>
              <w:t>2946,0</w:t>
            </w:r>
          </w:p>
        </w:tc>
        <w:tc>
          <w:tcPr>
            <w:tcW w:w="721" w:type="pct"/>
            <w:gridSpan w:val="2"/>
          </w:tcPr>
          <w:p w:rsidR="009862BE" w:rsidRPr="00F916D7" w:rsidRDefault="009862BE" w:rsidP="001F470E">
            <w:pPr>
              <w:autoSpaceDE w:val="0"/>
              <w:autoSpaceDN w:val="0"/>
              <w:adjustRightInd w:val="0"/>
              <w:jc w:val="center"/>
              <w:rPr>
                <w:rFonts w:eastAsiaTheme="minorHAnsi"/>
                <w:lang w:eastAsia="en-US"/>
              </w:rPr>
            </w:pPr>
            <w:r w:rsidRPr="00F916D7">
              <w:rPr>
                <w:rFonts w:eastAsiaTheme="minorHAnsi"/>
                <w:lang w:eastAsia="en-US"/>
              </w:rPr>
              <w:t>-</w:t>
            </w:r>
          </w:p>
        </w:tc>
        <w:tc>
          <w:tcPr>
            <w:tcW w:w="631" w:type="pct"/>
          </w:tcPr>
          <w:p w:rsidR="009862BE" w:rsidRPr="00F916D7" w:rsidRDefault="009862BE" w:rsidP="001F470E">
            <w:pPr>
              <w:autoSpaceDE w:val="0"/>
              <w:autoSpaceDN w:val="0"/>
              <w:adjustRightInd w:val="0"/>
              <w:jc w:val="center"/>
              <w:rPr>
                <w:rFonts w:eastAsiaTheme="minorHAnsi"/>
                <w:lang w:eastAsia="en-US"/>
              </w:rPr>
            </w:pPr>
            <w:r w:rsidRPr="00F916D7">
              <w:rPr>
                <w:rFonts w:eastAsiaTheme="minorHAnsi"/>
                <w:sz w:val="22"/>
                <w:szCs w:val="22"/>
                <w:lang w:eastAsia="en-US"/>
              </w:rPr>
              <w:t>-</w:t>
            </w:r>
          </w:p>
        </w:tc>
      </w:tr>
    </w:tbl>
    <w:p w:rsidR="001F470E" w:rsidRPr="001F470E" w:rsidRDefault="001F470E" w:rsidP="001F470E">
      <w:pPr>
        <w:autoSpaceDE w:val="0"/>
        <w:autoSpaceDN w:val="0"/>
        <w:adjustRightInd w:val="0"/>
        <w:ind w:firstLine="539"/>
        <w:jc w:val="both"/>
        <w:rPr>
          <w:rFonts w:eastAsiaTheme="minorHAnsi"/>
          <w:sz w:val="20"/>
          <w:szCs w:val="20"/>
          <w:lang w:eastAsia="en-US"/>
        </w:rPr>
      </w:pPr>
    </w:p>
    <w:p w:rsidR="00F916D7" w:rsidRPr="00550C71" w:rsidRDefault="00F916D7" w:rsidP="001F470E">
      <w:pPr>
        <w:autoSpaceDE w:val="0"/>
        <w:autoSpaceDN w:val="0"/>
        <w:adjustRightInd w:val="0"/>
        <w:ind w:firstLine="539"/>
        <w:jc w:val="both"/>
        <w:rPr>
          <w:rFonts w:eastAsiaTheme="minorHAnsi"/>
          <w:sz w:val="28"/>
          <w:szCs w:val="28"/>
          <w:lang w:eastAsia="en-US"/>
        </w:rPr>
      </w:pPr>
      <w:r w:rsidRPr="00550C71">
        <w:rPr>
          <w:rFonts w:eastAsiaTheme="minorHAnsi"/>
          <w:sz w:val="28"/>
          <w:szCs w:val="28"/>
          <w:lang w:eastAsia="en-US"/>
        </w:rPr>
        <w:t>Применяемые сокращения:</w:t>
      </w:r>
    </w:p>
    <w:p w:rsidR="001F470E" w:rsidRPr="00550C71" w:rsidRDefault="001F470E" w:rsidP="001F470E">
      <w:pPr>
        <w:autoSpaceDE w:val="0"/>
        <w:autoSpaceDN w:val="0"/>
        <w:adjustRightInd w:val="0"/>
        <w:ind w:firstLine="540"/>
        <w:jc w:val="both"/>
        <w:rPr>
          <w:rFonts w:eastAsiaTheme="minorHAnsi"/>
          <w:sz w:val="28"/>
          <w:szCs w:val="28"/>
          <w:lang w:eastAsia="en-US"/>
        </w:rPr>
      </w:pPr>
      <w:r w:rsidRPr="00550C71">
        <w:rPr>
          <w:rFonts w:eastAsiaTheme="minorHAnsi"/>
          <w:sz w:val="28"/>
          <w:szCs w:val="28"/>
          <w:lang w:eastAsia="en-US"/>
        </w:rPr>
        <w:t xml:space="preserve">ГБУЗ НСО </w:t>
      </w:r>
      <w:r>
        <w:rPr>
          <w:rFonts w:eastAsiaTheme="minorHAnsi"/>
          <w:sz w:val="28"/>
          <w:szCs w:val="28"/>
          <w:lang w:eastAsia="en-US"/>
        </w:rPr>
        <w:t>–</w:t>
      </w:r>
      <w:r w:rsidRPr="00550C71">
        <w:rPr>
          <w:rFonts w:eastAsiaTheme="minorHAnsi"/>
          <w:sz w:val="28"/>
          <w:szCs w:val="28"/>
          <w:lang w:eastAsia="en-US"/>
        </w:rPr>
        <w:t xml:space="preserve"> государственное бюджетное учреждение здравоохранения Новосибирской области;</w:t>
      </w:r>
    </w:p>
    <w:p w:rsidR="001F470E" w:rsidRPr="00550C71" w:rsidRDefault="001F470E" w:rsidP="001F470E">
      <w:pPr>
        <w:autoSpaceDE w:val="0"/>
        <w:autoSpaceDN w:val="0"/>
        <w:adjustRightInd w:val="0"/>
        <w:ind w:firstLine="540"/>
        <w:jc w:val="both"/>
        <w:rPr>
          <w:rFonts w:eastAsiaTheme="minorHAnsi"/>
          <w:sz w:val="28"/>
          <w:szCs w:val="28"/>
          <w:lang w:eastAsia="en-US"/>
        </w:rPr>
      </w:pPr>
      <w:r w:rsidRPr="00550C71">
        <w:rPr>
          <w:rFonts w:eastAsiaTheme="minorHAnsi"/>
          <w:sz w:val="28"/>
          <w:szCs w:val="28"/>
          <w:lang w:eastAsia="en-US"/>
        </w:rPr>
        <w:t xml:space="preserve">ЗАО </w:t>
      </w:r>
      <w:r>
        <w:rPr>
          <w:rFonts w:eastAsiaTheme="minorHAnsi"/>
          <w:sz w:val="28"/>
          <w:szCs w:val="28"/>
          <w:lang w:eastAsia="en-US"/>
        </w:rPr>
        <w:t>–</w:t>
      </w:r>
      <w:r w:rsidRPr="00550C71">
        <w:rPr>
          <w:rFonts w:eastAsiaTheme="minorHAnsi"/>
          <w:sz w:val="28"/>
          <w:szCs w:val="28"/>
          <w:lang w:eastAsia="en-US"/>
        </w:rPr>
        <w:t xml:space="preserve"> закрытое акционерное общество;</w:t>
      </w:r>
    </w:p>
    <w:p w:rsidR="001F470E" w:rsidRPr="00550C71" w:rsidRDefault="001F470E" w:rsidP="001F470E">
      <w:pPr>
        <w:autoSpaceDE w:val="0"/>
        <w:autoSpaceDN w:val="0"/>
        <w:adjustRightInd w:val="0"/>
        <w:ind w:firstLine="540"/>
        <w:jc w:val="both"/>
        <w:rPr>
          <w:rFonts w:eastAsiaTheme="minorHAnsi"/>
          <w:sz w:val="28"/>
          <w:szCs w:val="28"/>
          <w:lang w:eastAsia="en-US"/>
        </w:rPr>
      </w:pPr>
      <w:r w:rsidRPr="00550C71">
        <w:rPr>
          <w:rFonts w:eastAsiaTheme="minorHAnsi"/>
          <w:sz w:val="28"/>
          <w:szCs w:val="28"/>
          <w:lang w:eastAsia="en-US"/>
        </w:rPr>
        <w:t xml:space="preserve">КФХ </w:t>
      </w:r>
      <w:r>
        <w:rPr>
          <w:rFonts w:eastAsiaTheme="minorHAnsi"/>
          <w:sz w:val="28"/>
          <w:szCs w:val="28"/>
          <w:lang w:eastAsia="en-US"/>
        </w:rPr>
        <w:t>–</w:t>
      </w:r>
      <w:r w:rsidRPr="00550C71">
        <w:rPr>
          <w:rFonts w:eastAsiaTheme="minorHAnsi"/>
          <w:sz w:val="28"/>
          <w:szCs w:val="28"/>
          <w:lang w:eastAsia="en-US"/>
        </w:rPr>
        <w:t xml:space="preserve"> крестьянское (фермерское) хозяйство;</w:t>
      </w:r>
    </w:p>
    <w:p w:rsidR="001F470E" w:rsidRPr="00550C71" w:rsidRDefault="001F470E" w:rsidP="001F470E">
      <w:pPr>
        <w:autoSpaceDE w:val="0"/>
        <w:autoSpaceDN w:val="0"/>
        <w:adjustRightInd w:val="0"/>
        <w:ind w:firstLine="540"/>
        <w:jc w:val="both"/>
        <w:rPr>
          <w:rFonts w:eastAsiaTheme="minorHAnsi"/>
          <w:sz w:val="28"/>
          <w:szCs w:val="28"/>
          <w:lang w:eastAsia="en-US"/>
        </w:rPr>
      </w:pPr>
      <w:r w:rsidRPr="00550C71">
        <w:rPr>
          <w:rFonts w:eastAsiaTheme="minorHAnsi"/>
          <w:sz w:val="28"/>
          <w:szCs w:val="28"/>
          <w:lang w:eastAsia="en-US"/>
        </w:rPr>
        <w:t xml:space="preserve">ОАО </w:t>
      </w:r>
      <w:r>
        <w:rPr>
          <w:rFonts w:eastAsiaTheme="minorHAnsi"/>
          <w:sz w:val="28"/>
          <w:szCs w:val="28"/>
          <w:lang w:eastAsia="en-US"/>
        </w:rPr>
        <w:t>–</w:t>
      </w:r>
      <w:r w:rsidRPr="00550C71">
        <w:rPr>
          <w:rFonts w:eastAsiaTheme="minorHAnsi"/>
          <w:sz w:val="28"/>
          <w:szCs w:val="28"/>
          <w:lang w:eastAsia="en-US"/>
        </w:rPr>
        <w:t xml:space="preserve"> открытое акционерное общество;</w:t>
      </w:r>
    </w:p>
    <w:p w:rsidR="001F470E" w:rsidRDefault="001F470E" w:rsidP="001F470E">
      <w:pPr>
        <w:autoSpaceDE w:val="0"/>
        <w:autoSpaceDN w:val="0"/>
        <w:adjustRightInd w:val="0"/>
        <w:ind w:firstLine="540"/>
        <w:jc w:val="both"/>
        <w:rPr>
          <w:rFonts w:eastAsiaTheme="minorHAnsi"/>
          <w:sz w:val="28"/>
          <w:szCs w:val="28"/>
          <w:lang w:eastAsia="en-US"/>
        </w:rPr>
      </w:pPr>
      <w:r w:rsidRPr="00550C71">
        <w:rPr>
          <w:rFonts w:eastAsiaTheme="minorHAnsi"/>
          <w:sz w:val="28"/>
          <w:szCs w:val="28"/>
          <w:lang w:eastAsia="en-US"/>
        </w:rPr>
        <w:t xml:space="preserve">ООО </w:t>
      </w:r>
      <w:r>
        <w:rPr>
          <w:rFonts w:eastAsiaTheme="minorHAnsi"/>
          <w:sz w:val="28"/>
          <w:szCs w:val="28"/>
          <w:lang w:eastAsia="en-US"/>
        </w:rPr>
        <w:t>–</w:t>
      </w:r>
      <w:r w:rsidRPr="00550C71">
        <w:rPr>
          <w:rFonts w:eastAsiaTheme="minorHAnsi"/>
          <w:sz w:val="28"/>
          <w:szCs w:val="28"/>
          <w:lang w:eastAsia="en-US"/>
        </w:rPr>
        <w:t xml:space="preserve"> общество с ограниченной ответственностью.</w:t>
      </w:r>
    </w:p>
    <w:p w:rsidR="001F470E" w:rsidRDefault="001F470E" w:rsidP="001F470E">
      <w:pPr>
        <w:autoSpaceDE w:val="0"/>
        <w:autoSpaceDN w:val="0"/>
        <w:adjustRightInd w:val="0"/>
        <w:ind w:firstLine="540"/>
        <w:jc w:val="both"/>
        <w:rPr>
          <w:rFonts w:eastAsiaTheme="minorHAnsi"/>
          <w:sz w:val="28"/>
          <w:szCs w:val="28"/>
          <w:lang w:eastAsia="en-US"/>
        </w:rPr>
      </w:pPr>
    </w:p>
    <w:p w:rsidR="001F470E" w:rsidRDefault="001F470E" w:rsidP="001F470E">
      <w:pPr>
        <w:autoSpaceDE w:val="0"/>
        <w:autoSpaceDN w:val="0"/>
        <w:adjustRightInd w:val="0"/>
        <w:ind w:firstLine="540"/>
        <w:jc w:val="both"/>
        <w:rPr>
          <w:rFonts w:eastAsiaTheme="minorHAnsi"/>
          <w:sz w:val="28"/>
          <w:szCs w:val="28"/>
          <w:lang w:eastAsia="en-US"/>
        </w:rPr>
      </w:pPr>
    </w:p>
    <w:p w:rsidR="001F470E" w:rsidRPr="00550C71" w:rsidRDefault="001F470E" w:rsidP="001F470E">
      <w:pPr>
        <w:autoSpaceDE w:val="0"/>
        <w:autoSpaceDN w:val="0"/>
        <w:adjustRightInd w:val="0"/>
        <w:jc w:val="center"/>
        <w:rPr>
          <w:rFonts w:eastAsiaTheme="minorHAnsi"/>
          <w:sz w:val="28"/>
          <w:szCs w:val="28"/>
          <w:lang w:eastAsia="en-US"/>
        </w:rPr>
      </w:pPr>
      <w:r>
        <w:rPr>
          <w:rFonts w:eastAsiaTheme="minorHAnsi"/>
          <w:sz w:val="28"/>
          <w:szCs w:val="28"/>
          <w:lang w:eastAsia="en-US"/>
        </w:rPr>
        <w:t>_________</w:t>
      </w:r>
    </w:p>
    <w:sectPr w:rsidR="001F470E" w:rsidRPr="00550C71" w:rsidSect="001F470E">
      <w:headerReference w:type="default" r:id="rId9"/>
      <w:pgSz w:w="16838" w:h="11906" w:orient="landscape"/>
      <w:pgMar w:top="1418" w:right="567" w:bottom="567" w:left="567" w:header="709" w:footer="709"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16EA" w:rsidRDefault="00D816EA">
      <w:r>
        <w:separator/>
      </w:r>
    </w:p>
  </w:endnote>
  <w:endnote w:type="continuationSeparator" w:id="0">
    <w:p w:rsidR="00D816EA" w:rsidRDefault="00D816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MS Mincho"/>
    <w:charset w:val="00"/>
    <w:family w:val="roman"/>
    <w:pitch w:val="default"/>
    <w:sig w:usb0="00000001" w:usb1="08070000" w:usb2="00000010" w:usb3="00000000" w:csb0="00020000" w:csb1="00000000"/>
  </w:font>
  <w:font w:name="NSimSun">
    <w:panose1 w:val="02010609030101010101"/>
    <w:charset w:val="86"/>
    <w:family w:val="modern"/>
    <w:pitch w:val="fixed"/>
    <w:sig w:usb0="00000003" w:usb1="288F0000" w:usb2="00000016" w:usb3="00000000" w:csb0="00040001" w:csb1="00000000"/>
  </w:font>
  <w:font w:name="Andale Sans UI">
    <w:altName w:val="Times New Roman"/>
    <w:charset w:val="00"/>
    <w:family w:val="auto"/>
    <w:pitch w:val="variable"/>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16EA" w:rsidRDefault="00D816EA">
      <w:r>
        <w:separator/>
      </w:r>
    </w:p>
  </w:footnote>
  <w:footnote w:type="continuationSeparator" w:id="0">
    <w:p w:rsidR="00D816EA" w:rsidRDefault="00D816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8455732"/>
      <w:docPartObj>
        <w:docPartGallery w:val="Page Numbers (Top of Page)"/>
        <w:docPartUnique/>
      </w:docPartObj>
    </w:sdtPr>
    <w:sdtEndPr>
      <w:rPr>
        <w:sz w:val="20"/>
        <w:szCs w:val="20"/>
      </w:rPr>
    </w:sdtEndPr>
    <w:sdtContent>
      <w:p w:rsidR="00A76F6D" w:rsidRPr="001F470E" w:rsidRDefault="00A76F6D">
        <w:pPr>
          <w:pStyle w:val="a8"/>
          <w:jc w:val="center"/>
          <w:rPr>
            <w:sz w:val="20"/>
            <w:szCs w:val="20"/>
          </w:rPr>
        </w:pPr>
        <w:r w:rsidRPr="001F470E">
          <w:rPr>
            <w:sz w:val="20"/>
            <w:szCs w:val="20"/>
          </w:rPr>
          <w:fldChar w:fldCharType="begin"/>
        </w:r>
        <w:r w:rsidRPr="001F470E">
          <w:rPr>
            <w:sz w:val="20"/>
            <w:szCs w:val="20"/>
          </w:rPr>
          <w:instrText>PAGE   \* MERGEFORMAT</w:instrText>
        </w:r>
        <w:r w:rsidRPr="001F470E">
          <w:rPr>
            <w:sz w:val="20"/>
            <w:szCs w:val="20"/>
          </w:rPr>
          <w:fldChar w:fldCharType="separate"/>
        </w:r>
        <w:r w:rsidR="005B0A6E">
          <w:rPr>
            <w:noProof/>
            <w:sz w:val="20"/>
            <w:szCs w:val="20"/>
          </w:rPr>
          <w:t>2</w:t>
        </w:r>
        <w:r w:rsidRPr="001F470E">
          <w:rPr>
            <w:sz w:val="20"/>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B78CF"/>
    <w:multiLevelType w:val="hybridMultilevel"/>
    <w:tmpl w:val="A872C94A"/>
    <w:lvl w:ilvl="0" w:tplc="1DCA304E">
      <w:start w:val="1"/>
      <w:numFmt w:val="decimal"/>
      <w:lvlText w:val="%1)"/>
      <w:lvlJc w:val="left"/>
      <w:pPr>
        <w:ind w:left="1755" w:hanging="103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9C0206E"/>
    <w:multiLevelType w:val="hybridMultilevel"/>
    <w:tmpl w:val="92C295AA"/>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1EE85990"/>
    <w:multiLevelType w:val="hybridMultilevel"/>
    <w:tmpl w:val="721E8112"/>
    <w:lvl w:ilvl="0" w:tplc="322C1FE8">
      <w:start w:val="1"/>
      <w:numFmt w:val="decimal"/>
      <w:lvlText w:val="%1."/>
      <w:lvlJc w:val="center"/>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A764A3"/>
    <w:multiLevelType w:val="hybridMultilevel"/>
    <w:tmpl w:val="721E8112"/>
    <w:lvl w:ilvl="0" w:tplc="322C1FE8">
      <w:start w:val="1"/>
      <w:numFmt w:val="decimal"/>
      <w:lvlText w:val="%1."/>
      <w:lvlJc w:val="center"/>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2D9690E"/>
    <w:multiLevelType w:val="hybridMultilevel"/>
    <w:tmpl w:val="6B088266"/>
    <w:lvl w:ilvl="0" w:tplc="2E64212C">
      <w:start w:val="1"/>
      <w:numFmt w:val="decimal"/>
      <w:lvlText w:val="%1."/>
      <w:lvlJc w:val="left"/>
      <w:pPr>
        <w:tabs>
          <w:tab w:val="num" w:pos="1725"/>
        </w:tabs>
        <w:ind w:left="1725" w:hanging="100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57436379"/>
    <w:multiLevelType w:val="hybridMultilevel"/>
    <w:tmpl w:val="7600472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72C37935"/>
    <w:multiLevelType w:val="hybridMultilevel"/>
    <w:tmpl w:val="4E626F14"/>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0"/>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2A39"/>
    <w:rsid w:val="000010E6"/>
    <w:rsid w:val="00001C59"/>
    <w:rsid w:val="000020DC"/>
    <w:rsid w:val="00003201"/>
    <w:rsid w:val="00004517"/>
    <w:rsid w:val="00005922"/>
    <w:rsid w:val="000059C8"/>
    <w:rsid w:val="00005A51"/>
    <w:rsid w:val="00005F41"/>
    <w:rsid w:val="00006142"/>
    <w:rsid w:val="0000698C"/>
    <w:rsid w:val="000072BD"/>
    <w:rsid w:val="000077D5"/>
    <w:rsid w:val="000101C4"/>
    <w:rsid w:val="000102A9"/>
    <w:rsid w:val="00010578"/>
    <w:rsid w:val="000114D0"/>
    <w:rsid w:val="00011D3B"/>
    <w:rsid w:val="00012DA0"/>
    <w:rsid w:val="00013FC6"/>
    <w:rsid w:val="00014D3C"/>
    <w:rsid w:val="0001554C"/>
    <w:rsid w:val="000165E1"/>
    <w:rsid w:val="000202CA"/>
    <w:rsid w:val="000202EB"/>
    <w:rsid w:val="00020386"/>
    <w:rsid w:val="00021EEC"/>
    <w:rsid w:val="000221AA"/>
    <w:rsid w:val="0002288D"/>
    <w:rsid w:val="00022EB6"/>
    <w:rsid w:val="00023249"/>
    <w:rsid w:val="0002449E"/>
    <w:rsid w:val="000253BF"/>
    <w:rsid w:val="00026485"/>
    <w:rsid w:val="000267DF"/>
    <w:rsid w:val="00026CCA"/>
    <w:rsid w:val="00026D7D"/>
    <w:rsid w:val="00026FEC"/>
    <w:rsid w:val="0003051F"/>
    <w:rsid w:val="00031039"/>
    <w:rsid w:val="000321D5"/>
    <w:rsid w:val="000327E7"/>
    <w:rsid w:val="000329BC"/>
    <w:rsid w:val="00033198"/>
    <w:rsid w:val="000336F4"/>
    <w:rsid w:val="00033F91"/>
    <w:rsid w:val="000340BD"/>
    <w:rsid w:val="00034100"/>
    <w:rsid w:val="00034A39"/>
    <w:rsid w:val="00035C9B"/>
    <w:rsid w:val="00035D14"/>
    <w:rsid w:val="00035F1C"/>
    <w:rsid w:val="000368AB"/>
    <w:rsid w:val="00036D02"/>
    <w:rsid w:val="00036D4F"/>
    <w:rsid w:val="00037AE7"/>
    <w:rsid w:val="000406BE"/>
    <w:rsid w:val="0004080F"/>
    <w:rsid w:val="0004098C"/>
    <w:rsid w:val="00040EB2"/>
    <w:rsid w:val="00040EBF"/>
    <w:rsid w:val="00042BD2"/>
    <w:rsid w:val="0004309B"/>
    <w:rsid w:val="000430AF"/>
    <w:rsid w:val="00043646"/>
    <w:rsid w:val="000436ED"/>
    <w:rsid w:val="00044A5C"/>
    <w:rsid w:val="0004544C"/>
    <w:rsid w:val="00045A0B"/>
    <w:rsid w:val="00045D19"/>
    <w:rsid w:val="000470A1"/>
    <w:rsid w:val="00047B36"/>
    <w:rsid w:val="00051186"/>
    <w:rsid w:val="000511F0"/>
    <w:rsid w:val="00051209"/>
    <w:rsid w:val="00051301"/>
    <w:rsid w:val="0005190C"/>
    <w:rsid w:val="00052060"/>
    <w:rsid w:val="00052CAB"/>
    <w:rsid w:val="00053571"/>
    <w:rsid w:val="00053A26"/>
    <w:rsid w:val="000548E8"/>
    <w:rsid w:val="00054F02"/>
    <w:rsid w:val="00055EE1"/>
    <w:rsid w:val="00056063"/>
    <w:rsid w:val="000570DE"/>
    <w:rsid w:val="00060C64"/>
    <w:rsid w:val="00061009"/>
    <w:rsid w:val="000617E3"/>
    <w:rsid w:val="0006286C"/>
    <w:rsid w:val="00062C4D"/>
    <w:rsid w:val="000633D6"/>
    <w:rsid w:val="000639EC"/>
    <w:rsid w:val="00063BB4"/>
    <w:rsid w:val="00063C40"/>
    <w:rsid w:val="00064BEA"/>
    <w:rsid w:val="00065374"/>
    <w:rsid w:val="00065970"/>
    <w:rsid w:val="00065D28"/>
    <w:rsid w:val="00066338"/>
    <w:rsid w:val="00067065"/>
    <w:rsid w:val="00067709"/>
    <w:rsid w:val="000706C9"/>
    <w:rsid w:val="00072D39"/>
    <w:rsid w:val="00072E40"/>
    <w:rsid w:val="00073AF5"/>
    <w:rsid w:val="000740A7"/>
    <w:rsid w:val="00074214"/>
    <w:rsid w:val="00074A0F"/>
    <w:rsid w:val="00075ED8"/>
    <w:rsid w:val="0007673E"/>
    <w:rsid w:val="00076EA3"/>
    <w:rsid w:val="00080053"/>
    <w:rsid w:val="000807DA"/>
    <w:rsid w:val="000811BF"/>
    <w:rsid w:val="00081659"/>
    <w:rsid w:val="0008191E"/>
    <w:rsid w:val="00081C07"/>
    <w:rsid w:val="000826DE"/>
    <w:rsid w:val="00083863"/>
    <w:rsid w:val="00084CBB"/>
    <w:rsid w:val="00085C06"/>
    <w:rsid w:val="00086142"/>
    <w:rsid w:val="00086668"/>
    <w:rsid w:val="00086680"/>
    <w:rsid w:val="000871A2"/>
    <w:rsid w:val="000879A6"/>
    <w:rsid w:val="00087C61"/>
    <w:rsid w:val="00090544"/>
    <w:rsid w:val="00090D14"/>
    <w:rsid w:val="00091D17"/>
    <w:rsid w:val="000925B8"/>
    <w:rsid w:val="00092685"/>
    <w:rsid w:val="00092BB2"/>
    <w:rsid w:val="00092BE4"/>
    <w:rsid w:val="00093052"/>
    <w:rsid w:val="000937EE"/>
    <w:rsid w:val="00093EB9"/>
    <w:rsid w:val="000940A7"/>
    <w:rsid w:val="0009492C"/>
    <w:rsid w:val="0009550E"/>
    <w:rsid w:val="00096AB1"/>
    <w:rsid w:val="000A073D"/>
    <w:rsid w:val="000A0A6F"/>
    <w:rsid w:val="000A0D59"/>
    <w:rsid w:val="000A12B8"/>
    <w:rsid w:val="000A2642"/>
    <w:rsid w:val="000A2DBF"/>
    <w:rsid w:val="000A2FC3"/>
    <w:rsid w:val="000A5FD8"/>
    <w:rsid w:val="000A6C4E"/>
    <w:rsid w:val="000A7B88"/>
    <w:rsid w:val="000B00C9"/>
    <w:rsid w:val="000B03E6"/>
    <w:rsid w:val="000B1B01"/>
    <w:rsid w:val="000B2123"/>
    <w:rsid w:val="000B239C"/>
    <w:rsid w:val="000B28F4"/>
    <w:rsid w:val="000B2EE6"/>
    <w:rsid w:val="000B3492"/>
    <w:rsid w:val="000B34FE"/>
    <w:rsid w:val="000B59FB"/>
    <w:rsid w:val="000B6807"/>
    <w:rsid w:val="000B7555"/>
    <w:rsid w:val="000B75B5"/>
    <w:rsid w:val="000B7C4B"/>
    <w:rsid w:val="000B7E04"/>
    <w:rsid w:val="000C0C1A"/>
    <w:rsid w:val="000C1B18"/>
    <w:rsid w:val="000C2131"/>
    <w:rsid w:val="000C32DE"/>
    <w:rsid w:val="000C3397"/>
    <w:rsid w:val="000C3911"/>
    <w:rsid w:val="000C3ADD"/>
    <w:rsid w:val="000C4132"/>
    <w:rsid w:val="000C4177"/>
    <w:rsid w:val="000C4CA8"/>
    <w:rsid w:val="000C5233"/>
    <w:rsid w:val="000C69C7"/>
    <w:rsid w:val="000C6B3D"/>
    <w:rsid w:val="000C6D7B"/>
    <w:rsid w:val="000C6F76"/>
    <w:rsid w:val="000C71AA"/>
    <w:rsid w:val="000C7C82"/>
    <w:rsid w:val="000D09BF"/>
    <w:rsid w:val="000D0DF3"/>
    <w:rsid w:val="000D17FD"/>
    <w:rsid w:val="000D2196"/>
    <w:rsid w:val="000D2373"/>
    <w:rsid w:val="000D2DCF"/>
    <w:rsid w:val="000D311E"/>
    <w:rsid w:val="000D4963"/>
    <w:rsid w:val="000D55A4"/>
    <w:rsid w:val="000D6DFC"/>
    <w:rsid w:val="000D7653"/>
    <w:rsid w:val="000D7F90"/>
    <w:rsid w:val="000E04E0"/>
    <w:rsid w:val="000E2815"/>
    <w:rsid w:val="000E2A24"/>
    <w:rsid w:val="000E31D5"/>
    <w:rsid w:val="000E34C1"/>
    <w:rsid w:val="000E3ABB"/>
    <w:rsid w:val="000E3BCF"/>
    <w:rsid w:val="000E4031"/>
    <w:rsid w:val="000E4697"/>
    <w:rsid w:val="000E4749"/>
    <w:rsid w:val="000E4E21"/>
    <w:rsid w:val="000E4E84"/>
    <w:rsid w:val="000E531A"/>
    <w:rsid w:val="000E6678"/>
    <w:rsid w:val="000E6B21"/>
    <w:rsid w:val="000E77B4"/>
    <w:rsid w:val="000F0078"/>
    <w:rsid w:val="000F0B30"/>
    <w:rsid w:val="000F130B"/>
    <w:rsid w:val="000F339F"/>
    <w:rsid w:val="000F370B"/>
    <w:rsid w:val="000F371A"/>
    <w:rsid w:val="000F54A3"/>
    <w:rsid w:val="000F5F23"/>
    <w:rsid w:val="000F7F76"/>
    <w:rsid w:val="001012EF"/>
    <w:rsid w:val="00101AA9"/>
    <w:rsid w:val="00101C0C"/>
    <w:rsid w:val="001030F9"/>
    <w:rsid w:val="00103E89"/>
    <w:rsid w:val="00104B98"/>
    <w:rsid w:val="00104C15"/>
    <w:rsid w:val="001053F9"/>
    <w:rsid w:val="0010546C"/>
    <w:rsid w:val="00105851"/>
    <w:rsid w:val="00105AF1"/>
    <w:rsid w:val="00106567"/>
    <w:rsid w:val="00106FC0"/>
    <w:rsid w:val="00107331"/>
    <w:rsid w:val="001077B8"/>
    <w:rsid w:val="0011082F"/>
    <w:rsid w:val="00110EFB"/>
    <w:rsid w:val="001118E0"/>
    <w:rsid w:val="00112124"/>
    <w:rsid w:val="0011213D"/>
    <w:rsid w:val="0011293C"/>
    <w:rsid w:val="001132D0"/>
    <w:rsid w:val="00113D76"/>
    <w:rsid w:val="00113E7C"/>
    <w:rsid w:val="001151E7"/>
    <w:rsid w:val="00115B88"/>
    <w:rsid w:val="00115EF4"/>
    <w:rsid w:val="001169C2"/>
    <w:rsid w:val="001169F8"/>
    <w:rsid w:val="0011745C"/>
    <w:rsid w:val="00117BFB"/>
    <w:rsid w:val="00117CDE"/>
    <w:rsid w:val="00120DDF"/>
    <w:rsid w:val="00120FAB"/>
    <w:rsid w:val="00121B07"/>
    <w:rsid w:val="001223BB"/>
    <w:rsid w:val="00122E20"/>
    <w:rsid w:val="00122FD8"/>
    <w:rsid w:val="00123BE4"/>
    <w:rsid w:val="00123E33"/>
    <w:rsid w:val="001248A2"/>
    <w:rsid w:val="00125503"/>
    <w:rsid w:val="00126374"/>
    <w:rsid w:val="001278DD"/>
    <w:rsid w:val="0013080C"/>
    <w:rsid w:val="00130F55"/>
    <w:rsid w:val="001314A0"/>
    <w:rsid w:val="00131B18"/>
    <w:rsid w:val="00131ECC"/>
    <w:rsid w:val="001321C3"/>
    <w:rsid w:val="00132D78"/>
    <w:rsid w:val="00132E68"/>
    <w:rsid w:val="00136BE7"/>
    <w:rsid w:val="00137753"/>
    <w:rsid w:val="001406FC"/>
    <w:rsid w:val="00140F23"/>
    <w:rsid w:val="0014177E"/>
    <w:rsid w:val="00142507"/>
    <w:rsid w:val="0014251B"/>
    <w:rsid w:val="00142DC8"/>
    <w:rsid w:val="00143096"/>
    <w:rsid w:val="001453B9"/>
    <w:rsid w:val="00145438"/>
    <w:rsid w:val="001454EB"/>
    <w:rsid w:val="00145879"/>
    <w:rsid w:val="00146BED"/>
    <w:rsid w:val="001470DE"/>
    <w:rsid w:val="0014744C"/>
    <w:rsid w:val="00147701"/>
    <w:rsid w:val="00150C9E"/>
    <w:rsid w:val="00150FBD"/>
    <w:rsid w:val="0015118A"/>
    <w:rsid w:val="001511B4"/>
    <w:rsid w:val="00151FF5"/>
    <w:rsid w:val="001524A4"/>
    <w:rsid w:val="00153801"/>
    <w:rsid w:val="00154216"/>
    <w:rsid w:val="00154D55"/>
    <w:rsid w:val="00155557"/>
    <w:rsid w:val="00155780"/>
    <w:rsid w:val="00157145"/>
    <w:rsid w:val="001572B9"/>
    <w:rsid w:val="00160BED"/>
    <w:rsid w:val="001611BF"/>
    <w:rsid w:val="0016145D"/>
    <w:rsid w:val="0016312C"/>
    <w:rsid w:val="0016351E"/>
    <w:rsid w:val="001640F0"/>
    <w:rsid w:val="00164130"/>
    <w:rsid w:val="00164175"/>
    <w:rsid w:val="001641DE"/>
    <w:rsid w:val="0016429C"/>
    <w:rsid w:val="001642FD"/>
    <w:rsid w:val="00164709"/>
    <w:rsid w:val="00164958"/>
    <w:rsid w:val="00164E43"/>
    <w:rsid w:val="0016566F"/>
    <w:rsid w:val="001656F3"/>
    <w:rsid w:val="001661C5"/>
    <w:rsid w:val="001661FB"/>
    <w:rsid w:val="0016677A"/>
    <w:rsid w:val="001667B1"/>
    <w:rsid w:val="00167124"/>
    <w:rsid w:val="001671EC"/>
    <w:rsid w:val="001679CB"/>
    <w:rsid w:val="0017011A"/>
    <w:rsid w:val="00171DBB"/>
    <w:rsid w:val="00171DF7"/>
    <w:rsid w:val="00171E4E"/>
    <w:rsid w:val="00172415"/>
    <w:rsid w:val="00172735"/>
    <w:rsid w:val="00172E8F"/>
    <w:rsid w:val="0017320D"/>
    <w:rsid w:val="001739DB"/>
    <w:rsid w:val="00173B91"/>
    <w:rsid w:val="00174493"/>
    <w:rsid w:val="00175B7A"/>
    <w:rsid w:val="00175EA0"/>
    <w:rsid w:val="0017627B"/>
    <w:rsid w:val="00177BD0"/>
    <w:rsid w:val="00177F3D"/>
    <w:rsid w:val="001805DD"/>
    <w:rsid w:val="001808F8"/>
    <w:rsid w:val="00181725"/>
    <w:rsid w:val="00181DE6"/>
    <w:rsid w:val="001827CB"/>
    <w:rsid w:val="001831D7"/>
    <w:rsid w:val="00183332"/>
    <w:rsid w:val="001834BC"/>
    <w:rsid w:val="00183B73"/>
    <w:rsid w:val="00183F91"/>
    <w:rsid w:val="0018400F"/>
    <w:rsid w:val="00190816"/>
    <w:rsid w:val="00190BBD"/>
    <w:rsid w:val="00191BEC"/>
    <w:rsid w:val="00191C4B"/>
    <w:rsid w:val="00192063"/>
    <w:rsid w:val="00192CB3"/>
    <w:rsid w:val="001938ED"/>
    <w:rsid w:val="00193958"/>
    <w:rsid w:val="00194178"/>
    <w:rsid w:val="00195042"/>
    <w:rsid w:val="00196009"/>
    <w:rsid w:val="0019601B"/>
    <w:rsid w:val="00196184"/>
    <w:rsid w:val="00196B5D"/>
    <w:rsid w:val="00197C80"/>
    <w:rsid w:val="001A054B"/>
    <w:rsid w:val="001A06CC"/>
    <w:rsid w:val="001A06E7"/>
    <w:rsid w:val="001A1457"/>
    <w:rsid w:val="001A19C1"/>
    <w:rsid w:val="001A2428"/>
    <w:rsid w:val="001A3463"/>
    <w:rsid w:val="001A3E49"/>
    <w:rsid w:val="001A3E8B"/>
    <w:rsid w:val="001A4039"/>
    <w:rsid w:val="001A4923"/>
    <w:rsid w:val="001A6BCD"/>
    <w:rsid w:val="001A6F28"/>
    <w:rsid w:val="001A7422"/>
    <w:rsid w:val="001B0082"/>
    <w:rsid w:val="001B04B6"/>
    <w:rsid w:val="001B0712"/>
    <w:rsid w:val="001B0D5D"/>
    <w:rsid w:val="001B0F08"/>
    <w:rsid w:val="001B1DBF"/>
    <w:rsid w:val="001B1F8E"/>
    <w:rsid w:val="001B26D4"/>
    <w:rsid w:val="001B2788"/>
    <w:rsid w:val="001B2AB4"/>
    <w:rsid w:val="001B2F89"/>
    <w:rsid w:val="001B3731"/>
    <w:rsid w:val="001B3A03"/>
    <w:rsid w:val="001B3D44"/>
    <w:rsid w:val="001B3DEE"/>
    <w:rsid w:val="001B4E9B"/>
    <w:rsid w:val="001B5363"/>
    <w:rsid w:val="001B56BF"/>
    <w:rsid w:val="001B609A"/>
    <w:rsid w:val="001B74F0"/>
    <w:rsid w:val="001C01EF"/>
    <w:rsid w:val="001C0772"/>
    <w:rsid w:val="001C0F7A"/>
    <w:rsid w:val="001C1E47"/>
    <w:rsid w:val="001C272A"/>
    <w:rsid w:val="001C287F"/>
    <w:rsid w:val="001C2C09"/>
    <w:rsid w:val="001C3A2C"/>
    <w:rsid w:val="001C3A51"/>
    <w:rsid w:val="001C3D2E"/>
    <w:rsid w:val="001C5574"/>
    <w:rsid w:val="001C58BE"/>
    <w:rsid w:val="001C601B"/>
    <w:rsid w:val="001C75EF"/>
    <w:rsid w:val="001C7856"/>
    <w:rsid w:val="001D0CC7"/>
    <w:rsid w:val="001D152C"/>
    <w:rsid w:val="001D1BFF"/>
    <w:rsid w:val="001D297C"/>
    <w:rsid w:val="001D2A94"/>
    <w:rsid w:val="001D4647"/>
    <w:rsid w:val="001D4B95"/>
    <w:rsid w:val="001D4BA2"/>
    <w:rsid w:val="001D574D"/>
    <w:rsid w:val="001D710E"/>
    <w:rsid w:val="001D7434"/>
    <w:rsid w:val="001D7CC5"/>
    <w:rsid w:val="001D7F18"/>
    <w:rsid w:val="001D7F7F"/>
    <w:rsid w:val="001E08AE"/>
    <w:rsid w:val="001E1C58"/>
    <w:rsid w:val="001E1F0E"/>
    <w:rsid w:val="001E2B30"/>
    <w:rsid w:val="001E6A91"/>
    <w:rsid w:val="001E78F4"/>
    <w:rsid w:val="001F0E1E"/>
    <w:rsid w:val="001F1971"/>
    <w:rsid w:val="001F1B8A"/>
    <w:rsid w:val="001F1E42"/>
    <w:rsid w:val="001F1FFA"/>
    <w:rsid w:val="001F2A96"/>
    <w:rsid w:val="001F3222"/>
    <w:rsid w:val="001F390C"/>
    <w:rsid w:val="001F39D9"/>
    <w:rsid w:val="001F470E"/>
    <w:rsid w:val="001F49B3"/>
    <w:rsid w:val="001F4CE6"/>
    <w:rsid w:val="001F4F2A"/>
    <w:rsid w:val="001F5336"/>
    <w:rsid w:val="001F564D"/>
    <w:rsid w:val="001F5BB1"/>
    <w:rsid w:val="001F618E"/>
    <w:rsid w:val="001F74E1"/>
    <w:rsid w:val="001F7BFF"/>
    <w:rsid w:val="0020004C"/>
    <w:rsid w:val="00200056"/>
    <w:rsid w:val="002003AA"/>
    <w:rsid w:val="0020078C"/>
    <w:rsid w:val="00201FFF"/>
    <w:rsid w:val="00202120"/>
    <w:rsid w:val="002023B7"/>
    <w:rsid w:val="00202B4C"/>
    <w:rsid w:val="00203B38"/>
    <w:rsid w:val="00203B92"/>
    <w:rsid w:val="00203BD6"/>
    <w:rsid w:val="00203C2A"/>
    <w:rsid w:val="0020417B"/>
    <w:rsid w:val="002045AE"/>
    <w:rsid w:val="00204FAB"/>
    <w:rsid w:val="00205252"/>
    <w:rsid w:val="002056DA"/>
    <w:rsid w:val="00206362"/>
    <w:rsid w:val="00206927"/>
    <w:rsid w:val="00206939"/>
    <w:rsid w:val="00206B7A"/>
    <w:rsid w:val="00206F5B"/>
    <w:rsid w:val="002108AF"/>
    <w:rsid w:val="00210F58"/>
    <w:rsid w:val="0021124E"/>
    <w:rsid w:val="002131C8"/>
    <w:rsid w:val="00213B39"/>
    <w:rsid w:val="0021420F"/>
    <w:rsid w:val="00214277"/>
    <w:rsid w:val="0021446C"/>
    <w:rsid w:val="00214669"/>
    <w:rsid w:val="00214A68"/>
    <w:rsid w:val="00214BB5"/>
    <w:rsid w:val="00214F85"/>
    <w:rsid w:val="0021534B"/>
    <w:rsid w:val="002157B0"/>
    <w:rsid w:val="0021586C"/>
    <w:rsid w:val="002166E6"/>
    <w:rsid w:val="0021772C"/>
    <w:rsid w:val="00217994"/>
    <w:rsid w:val="00217A46"/>
    <w:rsid w:val="00217D8F"/>
    <w:rsid w:val="00220029"/>
    <w:rsid w:val="0022080F"/>
    <w:rsid w:val="002208EA"/>
    <w:rsid w:val="0022127D"/>
    <w:rsid w:val="00222248"/>
    <w:rsid w:val="00222473"/>
    <w:rsid w:val="00222BDF"/>
    <w:rsid w:val="00222E8C"/>
    <w:rsid w:val="00224385"/>
    <w:rsid w:val="00225271"/>
    <w:rsid w:val="002268F9"/>
    <w:rsid w:val="00226913"/>
    <w:rsid w:val="00226F22"/>
    <w:rsid w:val="002305A6"/>
    <w:rsid w:val="002309A3"/>
    <w:rsid w:val="0023168A"/>
    <w:rsid w:val="0023197F"/>
    <w:rsid w:val="00231D8F"/>
    <w:rsid w:val="00232665"/>
    <w:rsid w:val="00233A7D"/>
    <w:rsid w:val="00233B16"/>
    <w:rsid w:val="0023520A"/>
    <w:rsid w:val="00235C25"/>
    <w:rsid w:val="00236FF8"/>
    <w:rsid w:val="002375F6"/>
    <w:rsid w:val="0024001D"/>
    <w:rsid w:val="00240B26"/>
    <w:rsid w:val="002423CF"/>
    <w:rsid w:val="002424C5"/>
    <w:rsid w:val="002432AC"/>
    <w:rsid w:val="00243827"/>
    <w:rsid w:val="00243C1C"/>
    <w:rsid w:val="002444C3"/>
    <w:rsid w:val="00244722"/>
    <w:rsid w:val="00245407"/>
    <w:rsid w:val="00245A04"/>
    <w:rsid w:val="0024615D"/>
    <w:rsid w:val="0024665F"/>
    <w:rsid w:val="00246A97"/>
    <w:rsid w:val="0024760A"/>
    <w:rsid w:val="00247923"/>
    <w:rsid w:val="00251B2B"/>
    <w:rsid w:val="0025211D"/>
    <w:rsid w:val="002526E7"/>
    <w:rsid w:val="00254D9F"/>
    <w:rsid w:val="00255905"/>
    <w:rsid w:val="00255F69"/>
    <w:rsid w:val="00257864"/>
    <w:rsid w:val="0025789F"/>
    <w:rsid w:val="002579AB"/>
    <w:rsid w:val="00260514"/>
    <w:rsid w:val="00260884"/>
    <w:rsid w:val="0026164A"/>
    <w:rsid w:val="0026193F"/>
    <w:rsid w:val="00261E3E"/>
    <w:rsid w:val="00262E3F"/>
    <w:rsid w:val="00263362"/>
    <w:rsid w:val="00263DCB"/>
    <w:rsid w:val="00264047"/>
    <w:rsid w:val="00264BB8"/>
    <w:rsid w:val="00264D11"/>
    <w:rsid w:val="00265060"/>
    <w:rsid w:val="00265A51"/>
    <w:rsid w:val="00265D46"/>
    <w:rsid w:val="002663C6"/>
    <w:rsid w:val="00266B0C"/>
    <w:rsid w:val="00267228"/>
    <w:rsid w:val="002706DC"/>
    <w:rsid w:val="00271753"/>
    <w:rsid w:val="002721E7"/>
    <w:rsid w:val="00272FBC"/>
    <w:rsid w:val="00274257"/>
    <w:rsid w:val="00274BE2"/>
    <w:rsid w:val="00275278"/>
    <w:rsid w:val="00275804"/>
    <w:rsid w:val="00276AC9"/>
    <w:rsid w:val="00276D90"/>
    <w:rsid w:val="002772FE"/>
    <w:rsid w:val="00277471"/>
    <w:rsid w:val="002775E6"/>
    <w:rsid w:val="00282204"/>
    <w:rsid w:val="00282418"/>
    <w:rsid w:val="00282CE7"/>
    <w:rsid w:val="0028370C"/>
    <w:rsid w:val="00284249"/>
    <w:rsid w:val="0028442F"/>
    <w:rsid w:val="0028536A"/>
    <w:rsid w:val="00285AC4"/>
    <w:rsid w:val="00285FC9"/>
    <w:rsid w:val="0028612D"/>
    <w:rsid w:val="002867AE"/>
    <w:rsid w:val="00286927"/>
    <w:rsid w:val="00286A99"/>
    <w:rsid w:val="002877F0"/>
    <w:rsid w:val="00290849"/>
    <w:rsid w:val="002909E3"/>
    <w:rsid w:val="00290DF1"/>
    <w:rsid w:val="00291388"/>
    <w:rsid w:val="002915D8"/>
    <w:rsid w:val="0029224C"/>
    <w:rsid w:val="00292B04"/>
    <w:rsid w:val="00293277"/>
    <w:rsid w:val="00293F6E"/>
    <w:rsid w:val="002944F0"/>
    <w:rsid w:val="00294CDB"/>
    <w:rsid w:val="002964D1"/>
    <w:rsid w:val="00296F1D"/>
    <w:rsid w:val="00297699"/>
    <w:rsid w:val="002A09D2"/>
    <w:rsid w:val="002A0C35"/>
    <w:rsid w:val="002A104D"/>
    <w:rsid w:val="002A162F"/>
    <w:rsid w:val="002A1B68"/>
    <w:rsid w:val="002A1C97"/>
    <w:rsid w:val="002A2C0D"/>
    <w:rsid w:val="002A2F66"/>
    <w:rsid w:val="002A31D5"/>
    <w:rsid w:val="002A3A5A"/>
    <w:rsid w:val="002A50EA"/>
    <w:rsid w:val="002A5AD5"/>
    <w:rsid w:val="002A617F"/>
    <w:rsid w:val="002A64A7"/>
    <w:rsid w:val="002A73B4"/>
    <w:rsid w:val="002B05AA"/>
    <w:rsid w:val="002B0AA3"/>
    <w:rsid w:val="002B1172"/>
    <w:rsid w:val="002B17AA"/>
    <w:rsid w:val="002B1C20"/>
    <w:rsid w:val="002B25C3"/>
    <w:rsid w:val="002B2F99"/>
    <w:rsid w:val="002B3BB0"/>
    <w:rsid w:val="002B4509"/>
    <w:rsid w:val="002B646B"/>
    <w:rsid w:val="002B7418"/>
    <w:rsid w:val="002B7A13"/>
    <w:rsid w:val="002C0454"/>
    <w:rsid w:val="002C1DD6"/>
    <w:rsid w:val="002C27FE"/>
    <w:rsid w:val="002C303B"/>
    <w:rsid w:val="002C3103"/>
    <w:rsid w:val="002C3540"/>
    <w:rsid w:val="002C40DA"/>
    <w:rsid w:val="002C4819"/>
    <w:rsid w:val="002C4E02"/>
    <w:rsid w:val="002C4EE9"/>
    <w:rsid w:val="002C5005"/>
    <w:rsid w:val="002C5145"/>
    <w:rsid w:val="002C565C"/>
    <w:rsid w:val="002C5F5E"/>
    <w:rsid w:val="002C6931"/>
    <w:rsid w:val="002C6EBF"/>
    <w:rsid w:val="002C75C7"/>
    <w:rsid w:val="002C7697"/>
    <w:rsid w:val="002C77B2"/>
    <w:rsid w:val="002C79EE"/>
    <w:rsid w:val="002C7C54"/>
    <w:rsid w:val="002D09E9"/>
    <w:rsid w:val="002D0DD5"/>
    <w:rsid w:val="002D11DC"/>
    <w:rsid w:val="002D149F"/>
    <w:rsid w:val="002D1CF4"/>
    <w:rsid w:val="002D1EA2"/>
    <w:rsid w:val="002D21AE"/>
    <w:rsid w:val="002D23CE"/>
    <w:rsid w:val="002D2DD2"/>
    <w:rsid w:val="002D3B54"/>
    <w:rsid w:val="002D3CA0"/>
    <w:rsid w:val="002D408F"/>
    <w:rsid w:val="002D423C"/>
    <w:rsid w:val="002D44AB"/>
    <w:rsid w:val="002D44DA"/>
    <w:rsid w:val="002D498C"/>
    <w:rsid w:val="002D4ECD"/>
    <w:rsid w:val="002D5E5B"/>
    <w:rsid w:val="002D61C0"/>
    <w:rsid w:val="002D7037"/>
    <w:rsid w:val="002D708F"/>
    <w:rsid w:val="002D7D5C"/>
    <w:rsid w:val="002E027E"/>
    <w:rsid w:val="002E087B"/>
    <w:rsid w:val="002E0AF0"/>
    <w:rsid w:val="002E18CF"/>
    <w:rsid w:val="002E1D4D"/>
    <w:rsid w:val="002E1FDD"/>
    <w:rsid w:val="002E246A"/>
    <w:rsid w:val="002E2BFD"/>
    <w:rsid w:val="002E395C"/>
    <w:rsid w:val="002E445D"/>
    <w:rsid w:val="002E5203"/>
    <w:rsid w:val="002E52AE"/>
    <w:rsid w:val="002E5EC9"/>
    <w:rsid w:val="002E6F87"/>
    <w:rsid w:val="002F0B59"/>
    <w:rsid w:val="002F123D"/>
    <w:rsid w:val="002F1D0D"/>
    <w:rsid w:val="002F31CB"/>
    <w:rsid w:val="002F373E"/>
    <w:rsid w:val="002F40DE"/>
    <w:rsid w:val="002F41EF"/>
    <w:rsid w:val="002F4E66"/>
    <w:rsid w:val="002F51BF"/>
    <w:rsid w:val="002F610E"/>
    <w:rsid w:val="002F6F82"/>
    <w:rsid w:val="003022D4"/>
    <w:rsid w:val="00302F6A"/>
    <w:rsid w:val="00303CF4"/>
    <w:rsid w:val="00304063"/>
    <w:rsid w:val="003047CB"/>
    <w:rsid w:val="003059DC"/>
    <w:rsid w:val="003059EB"/>
    <w:rsid w:val="00305A37"/>
    <w:rsid w:val="00306024"/>
    <w:rsid w:val="003063BD"/>
    <w:rsid w:val="00307026"/>
    <w:rsid w:val="00307274"/>
    <w:rsid w:val="00307426"/>
    <w:rsid w:val="00307FAB"/>
    <w:rsid w:val="00307FD7"/>
    <w:rsid w:val="00310ABE"/>
    <w:rsid w:val="0031149F"/>
    <w:rsid w:val="0031177C"/>
    <w:rsid w:val="0031293A"/>
    <w:rsid w:val="00312991"/>
    <w:rsid w:val="00314281"/>
    <w:rsid w:val="00314848"/>
    <w:rsid w:val="003158E3"/>
    <w:rsid w:val="00317028"/>
    <w:rsid w:val="003170B7"/>
    <w:rsid w:val="003177EA"/>
    <w:rsid w:val="00317BEA"/>
    <w:rsid w:val="00321200"/>
    <w:rsid w:val="0032151A"/>
    <w:rsid w:val="00321920"/>
    <w:rsid w:val="00321AB7"/>
    <w:rsid w:val="00322394"/>
    <w:rsid w:val="003227AE"/>
    <w:rsid w:val="003233BF"/>
    <w:rsid w:val="0032449A"/>
    <w:rsid w:val="0032491D"/>
    <w:rsid w:val="00324CA3"/>
    <w:rsid w:val="00325319"/>
    <w:rsid w:val="00326A65"/>
    <w:rsid w:val="00326DE5"/>
    <w:rsid w:val="00326EC6"/>
    <w:rsid w:val="00326FCF"/>
    <w:rsid w:val="00327421"/>
    <w:rsid w:val="0032760A"/>
    <w:rsid w:val="00327616"/>
    <w:rsid w:val="00327BBF"/>
    <w:rsid w:val="003302FA"/>
    <w:rsid w:val="0033040B"/>
    <w:rsid w:val="00330CE1"/>
    <w:rsid w:val="00331035"/>
    <w:rsid w:val="003325D5"/>
    <w:rsid w:val="00333A2D"/>
    <w:rsid w:val="003340AC"/>
    <w:rsid w:val="0033591D"/>
    <w:rsid w:val="003359B4"/>
    <w:rsid w:val="00335A6C"/>
    <w:rsid w:val="00335C13"/>
    <w:rsid w:val="00335C94"/>
    <w:rsid w:val="00336473"/>
    <w:rsid w:val="00337919"/>
    <w:rsid w:val="00337976"/>
    <w:rsid w:val="00340915"/>
    <w:rsid w:val="00341C14"/>
    <w:rsid w:val="00344455"/>
    <w:rsid w:val="00344618"/>
    <w:rsid w:val="003446DF"/>
    <w:rsid w:val="003447E9"/>
    <w:rsid w:val="00345E93"/>
    <w:rsid w:val="00346EB6"/>
    <w:rsid w:val="00347C07"/>
    <w:rsid w:val="00347D10"/>
    <w:rsid w:val="00351344"/>
    <w:rsid w:val="00351B2F"/>
    <w:rsid w:val="00351F8F"/>
    <w:rsid w:val="00352B4F"/>
    <w:rsid w:val="0035380C"/>
    <w:rsid w:val="00353D88"/>
    <w:rsid w:val="00353F08"/>
    <w:rsid w:val="003540E9"/>
    <w:rsid w:val="00354903"/>
    <w:rsid w:val="00354D93"/>
    <w:rsid w:val="00354E7C"/>
    <w:rsid w:val="00355022"/>
    <w:rsid w:val="00355776"/>
    <w:rsid w:val="003568A1"/>
    <w:rsid w:val="00356C7E"/>
    <w:rsid w:val="00357171"/>
    <w:rsid w:val="00357ED7"/>
    <w:rsid w:val="00360431"/>
    <w:rsid w:val="0036071E"/>
    <w:rsid w:val="00360B89"/>
    <w:rsid w:val="00360FC6"/>
    <w:rsid w:val="00361214"/>
    <w:rsid w:val="0036194E"/>
    <w:rsid w:val="003620A4"/>
    <w:rsid w:val="00362156"/>
    <w:rsid w:val="003629D2"/>
    <w:rsid w:val="00362B43"/>
    <w:rsid w:val="00362DE4"/>
    <w:rsid w:val="003630E6"/>
    <w:rsid w:val="00363CC5"/>
    <w:rsid w:val="003662B8"/>
    <w:rsid w:val="00366CEB"/>
    <w:rsid w:val="00366ED9"/>
    <w:rsid w:val="00366F7E"/>
    <w:rsid w:val="00367510"/>
    <w:rsid w:val="00367583"/>
    <w:rsid w:val="00367B00"/>
    <w:rsid w:val="00370A7A"/>
    <w:rsid w:val="00370F9B"/>
    <w:rsid w:val="00371D8E"/>
    <w:rsid w:val="00372BA4"/>
    <w:rsid w:val="0037330F"/>
    <w:rsid w:val="00373EAD"/>
    <w:rsid w:val="00373F71"/>
    <w:rsid w:val="0037452A"/>
    <w:rsid w:val="00374C8C"/>
    <w:rsid w:val="00374C8F"/>
    <w:rsid w:val="003751C9"/>
    <w:rsid w:val="00375614"/>
    <w:rsid w:val="0037573F"/>
    <w:rsid w:val="00375B26"/>
    <w:rsid w:val="00375E7C"/>
    <w:rsid w:val="00376584"/>
    <w:rsid w:val="00376F8E"/>
    <w:rsid w:val="003771D9"/>
    <w:rsid w:val="00380FE9"/>
    <w:rsid w:val="00381063"/>
    <w:rsid w:val="00381166"/>
    <w:rsid w:val="00381805"/>
    <w:rsid w:val="00381ED9"/>
    <w:rsid w:val="003835FE"/>
    <w:rsid w:val="00384254"/>
    <w:rsid w:val="00386E7E"/>
    <w:rsid w:val="0039024B"/>
    <w:rsid w:val="00391F4B"/>
    <w:rsid w:val="0039263E"/>
    <w:rsid w:val="0039394E"/>
    <w:rsid w:val="00393CD1"/>
    <w:rsid w:val="00393D04"/>
    <w:rsid w:val="00394F83"/>
    <w:rsid w:val="00395FA4"/>
    <w:rsid w:val="00396288"/>
    <w:rsid w:val="00396A1C"/>
    <w:rsid w:val="00396CA1"/>
    <w:rsid w:val="003A05C4"/>
    <w:rsid w:val="003A13D8"/>
    <w:rsid w:val="003A1536"/>
    <w:rsid w:val="003A1B0C"/>
    <w:rsid w:val="003A1BA4"/>
    <w:rsid w:val="003A1F4F"/>
    <w:rsid w:val="003A2044"/>
    <w:rsid w:val="003A2330"/>
    <w:rsid w:val="003A3596"/>
    <w:rsid w:val="003A37C9"/>
    <w:rsid w:val="003A3927"/>
    <w:rsid w:val="003A3B88"/>
    <w:rsid w:val="003A4128"/>
    <w:rsid w:val="003A5D5F"/>
    <w:rsid w:val="003A6082"/>
    <w:rsid w:val="003B0A4E"/>
    <w:rsid w:val="003B1414"/>
    <w:rsid w:val="003B1839"/>
    <w:rsid w:val="003B1999"/>
    <w:rsid w:val="003B21F7"/>
    <w:rsid w:val="003B327F"/>
    <w:rsid w:val="003B3DF6"/>
    <w:rsid w:val="003B410D"/>
    <w:rsid w:val="003B4682"/>
    <w:rsid w:val="003B5053"/>
    <w:rsid w:val="003B52FC"/>
    <w:rsid w:val="003B5C9C"/>
    <w:rsid w:val="003B5CC2"/>
    <w:rsid w:val="003B64B2"/>
    <w:rsid w:val="003B6A7B"/>
    <w:rsid w:val="003B6BC0"/>
    <w:rsid w:val="003B6BDC"/>
    <w:rsid w:val="003B6F20"/>
    <w:rsid w:val="003B78F9"/>
    <w:rsid w:val="003B7F41"/>
    <w:rsid w:val="003C0009"/>
    <w:rsid w:val="003C0AAF"/>
    <w:rsid w:val="003C2A4E"/>
    <w:rsid w:val="003C3B67"/>
    <w:rsid w:val="003C4426"/>
    <w:rsid w:val="003C47F1"/>
    <w:rsid w:val="003C4965"/>
    <w:rsid w:val="003C4CC9"/>
    <w:rsid w:val="003C6647"/>
    <w:rsid w:val="003C671C"/>
    <w:rsid w:val="003C6BA7"/>
    <w:rsid w:val="003C6F61"/>
    <w:rsid w:val="003C7283"/>
    <w:rsid w:val="003D0053"/>
    <w:rsid w:val="003D0724"/>
    <w:rsid w:val="003D0BF7"/>
    <w:rsid w:val="003D0E88"/>
    <w:rsid w:val="003D12F1"/>
    <w:rsid w:val="003D1C85"/>
    <w:rsid w:val="003D22F9"/>
    <w:rsid w:val="003D253C"/>
    <w:rsid w:val="003D2986"/>
    <w:rsid w:val="003D2A0C"/>
    <w:rsid w:val="003D3D20"/>
    <w:rsid w:val="003D3F0D"/>
    <w:rsid w:val="003D422B"/>
    <w:rsid w:val="003D4A41"/>
    <w:rsid w:val="003D5B8F"/>
    <w:rsid w:val="003D6111"/>
    <w:rsid w:val="003D649E"/>
    <w:rsid w:val="003D6889"/>
    <w:rsid w:val="003D6938"/>
    <w:rsid w:val="003D6973"/>
    <w:rsid w:val="003D6A11"/>
    <w:rsid w:val="003D788A"/>
    <w:rsid w:val="003D7C03"/>
    <w:rsid w:val="003D7DDE"/>
    <w:rsid w:val="003E0B28"/>
    <w:rsid w:val="003E0E30"/>
    <w:rsid w:val="003E1AF5"/>
    <w:rsid w:val="003E2B5C"/>
    <w:rsid w:val="003E2CA1"/>
    <w:rsid w:val="003E2E77"/>
    <w:rsid w:val="003E38F7"/>
    <w:rsid w:val="003E3B92"/>
    <w:rsid w:val="003E479F"/>
    <w:rsid w:val="003E53F7"/>
    <w:rsid w:val="003E5859"/>
    <w:rsid w:val="003E5B09"/>
    <w:rsid w:val="003E5E56"/>
    <w:rsid w:val="003F0383"/>
    <w:rsid w:val="003F0A89"/>
    <w:rsid w:val="003F1354"/>
    <w:rsid w:val="003F1505"/>
    <w:rsid w:val="003F1E4C"/>
    <w:rsid w:val="003F1F26"/>
    <w:rsid w:val="003F20B7"/>
    <w:rsid w:val="003F2D23"/>
    <w:rsid w:val="003F3004"/>
    <w:rsid w:val="003F3C88"/>
    <w:rsid w:val="003F4E8C"/>
    <w:rsid w:val="003F4FEE"/>
    <w:rsid w:val="003F52ED"/>
    <w:rsid w:val="003F53EA"/>
    <w:rsid w:val="003F53FE"/>
    <w:rsid w:val="003F5B24"/>
    <w:rsid w:val="003F5D25"/>
    <w:rsid w:val="003F65DE"/>
    <w:rsid w:val="003F7088"/>
    <w:rsid w:val="003F7304"/>
    <w:rsid w:val="003F7590"/>
    <w:rsid w:val="003F7A6C"/>
    <w:rsid w:val="003F7BD7"/>
    <w:rsid w:val="0040068C"/>
    <w:rsid w:val="00400B38"/>
    <w:rsid w:val="00400D61"/>
    <w:rsid w:val="00401084"/>
    <w:rsid w:val="00401329"/>
    <w:rsid w:val="00401339"/>
    <w:rsid w:val="00401692"/>
    <w:rsid w:val="00403014"/>
    <w:rsid w:val="004032A1"/>
    <w:rsid w:val="00404C99"/>
    <w:rsid w:val="0040541F"/>
    <w:rsid w:val="00407134"/>
    <w:rsid w:val="00407890"/>
    <w:rsid w:val="00407BF1"/>
    <w:rsid w:val="00410B3C"/>
    <w:rsid w:val="00411878"/>
    <w:rsid w:val="00411AF9"/>
    <w:rsid w:val="00411B9C"/>
    <w:rsid w:val="00412653"/>
    <w:rsid w:val="00412E45"/>
    <w:rsid w:val="00413882"/>
    <w:rsid w:val="00414098"/>
    <w:rsid w:val="0041468C"/>
    <w:rsid w:val="0041476B"/>
    <w:rsid w:val="0041562C"/>
    <w:rsid w:val="00415A69"/>
    <w:rsid w:val="00415C74"/>
    <w:rsid w:val="00415C75"/>
    <w:rsid w:val="0041684F"/>
    <w:rsid w:val="00416A71"/>
    <w:rsid w:val="00417B6B"/>
    <w:rsid w:val="00420D99"/>
    <w:rsid w:val="00421C74"/>
    <w:rsid w:val="00421E6A"/>
    <w:rsid w:val="00421FA5"/>
    <w:rsid w:val="00421FF1"/>
    <w:rsid w:val="0042239D"/>
    <w:rsid w:val="00424202"/>
    <w:rsid w:val="004242F0"/>
    <w:rsid w:val="00424C66"/>
    <w:rsid w:val="0042535A"/>
    <w:rsid w:val="004255B4"/>
    <w:rsid w:val="0042699D"/>
    <w:rsid w:val="00427264"/>
    <w:rsid w:val="0042768A"/>
    <w:rsid w:val="004279D5"/>
    <w:rsid w:val="00430387"/>
    <w:rsid w:val="00430870"/>
    <w:rsid w:val="00431647"/>
    <w:rsid w:val="00431BF4"/>
    <w:rsid w:val="004323A8"/>
    <w:rsid w:val="00432509"/>
    <w:rsid w:val="0043324A"/>
    <w:rsid w:val="00433686"/>
    <w:rsid w:val="00433B78"/>
    <w:rsid w:val="00433F6C"/>
    <w:rsid w:val="00434275"/>
    <w:rsid w:val="004351E9"/>
    <w:rsid w:val="004361EC"/>
    <w:rsid w:val="004362F3"/>
    <w:rsid w:val="00436E3A"/>
    <w:rsid w:val="00437015"/>
    <w:rsid w:val="00437E17"/>
    <w:rsid w:val="00440BB0"/>
    <w:rsid w:val="00441123"/>
    <w:rsid w:val="0044179B"/>
    <w:rsid w:val="0044240E"/>
    <w:rsid w:val="00443A03"/>
    <w:rsid w:val="00443A97"/>
    <w:rsid w:val="00443C2B"/>
    <w:rsid w:val="00444313"/>
    <w:rsid w:val="0044463F"/>
    <w:rsid w:val="004456C0"/>
    <w:rsid w:val="004464DA"/>
    <w:rsid w:val="004466F6"/>
    <w:rsid w:val="00447425"/>
    <w:rsid w:val="0044782B"/>
    <w:rsid w:val="004508F3"/>
    <w:rsid w:val="004517F2"/>
    <w:rsid w:val="004518F9"/>
    <w:rsid w:val="00452A9C"/>
    <w:rsid w:val="00453E1F"/>
    <w:rsid w:val="004552BC"/>
    <w:rsid w:val="00455840"/>
    <w:rsid w:val="0045595C"/>
    <w:rsid w:val="004561E7"/>
    <w:rsid w:val="00456506"/>
    <w:rsid w:val="00456D1A"/>
    <w:rsid w:val="004572C5"/>
    <w:rsid w:val="004579C7"/>
    <w:rsid w:val="00457B78"/>
    <w:rsid w:val="00460E28"/>
    <w:rsid w:val="00461565"/>
    <w:rsid w:val="004626E7"/>
    <w:rsid w:val="004636D4"/>
    <w:rsid w:val="0046399C"/>
    <w:rsid w:val="004642B3"/>
    <w:rsid w:val="0046469F"/>
    <w:rsid w:val="004648C6"/>
    <w:rsid w:val="00464958"/>
    <w:rsid w:val="00464C52"/>
    <w:rsid w:val="00464FCC"/>
    <w:rsid w:val="004656FE"/>
    <w:rsid w:val="00467673"/>
    <w:rsid w:val="0046790D"/>
    <w:rsid w:val="004700AF"/>
    <w:rsid w:val="0047081C"/>
    <w:rsid w:val="00471F14"/>
    <w:rsid w:val="00472959"/>
    <w:rsid w:val="00472FFF"/>
    <w:rsid w:val="00473444"/>
    <w:rsid w:val="004743DD"/>
    <w:rsid w:val="0047458A"/>
    <w:rsid w:val="00474E49"/>
    <w:rsid w:val="00475328"/>
    <w:rsid w:val="00475440"/>
    <w:rsid w:val="00475665"/>
    <w:rsid w:val="0047782B"/>
    <w:rsid w:val="00477B5C"/>
    <w:rsid w:val="00477C1A"/>
    <w:rsid w:val="00477C25"/>
    <w:rsid w:val="0048051D"/>
    <w:rsid w:val="0048099B"/>
    <w:rsid w:val="0048102D"/>
    <w:rsid w:val="00481BF4"/>
    <w:rsid w:val="00482650"/>
    <w:rsid w:val="00484B1C"/>
    <w:rsid w:val="00484E95"/>
    <w:rsid w:val="00484F79"/>
    <w:rsid w:val="00485C56"/>
    <w:rsid w:val="00486C26"/>
    <w:rsid w:val="00486D39"/>
    <w:rsid w:val="00487A35"/>
    <w:rsid w:val="00487B35"/>
    <w:rsid w:val="00487EFB"/>
    <w:rsid w:val="00487FEF"/>
    <w:rsid w:val="00490097"/>
    <w:rsid w:val="0049074F"/>
    <w:rsid w:val="00490963"/>
    <w:rsid w:val="00490A77"/>
    <w:rsid w:val="00490FD8"/>
    <w:rsid w:val="00491D4B"/>
    <w:rsid w:val="00491F4C"/>
    <w:rsid w:val="0049397C"/>
    <w:rsid w:val="00494625"/>
    <w:rsid w:val="004947CE"/>
    <w:rsid w:val="004948E8"/>
    <w:rsid w:val="004953CC"/>
    <w:rsid w:val="00496467"/>
    <w:rsid w:val="00496751"/>
    <w:rsid w:val="00496F3D"/>
    <w:rsid w:val="004A03D8"/>
    <w:rsid w:val="004A0453"/>
    <w:rsid w:val="004A278E"/>
    <w:rsid w:val="004A2F5E"/>
    <w:rsid w:val="004A383D"/>
    <w:rsid w:val="004A4FD4"/>
    <w:rsid w:val="004A5120"/>
    <w:rsid w:val="004A56A2"/>
    <w:rsid w:val="004A65D1"/>
    <w:rsid w:val="004A670E"/>
    <w:rsid w:val="004A6EBC"/>
    <w:rsid w:val="004A7E3E"/>
    <w:rsid w:val="004A7F60"/>
    <w:rsid w:val="004A7F6B"/>
    <w:rsid w:val="004B064E"/>
    <w:rsid w:val="004B1E53"/>
    <w:rsid w:val="004B4E7D"/>
    <w:rsid w:val="004B5101"/>
    <w:rsid w:val="004B59D2"/>
    <w:rsid w:val="004B64A6"/>
    <w:rsid w:val="004B65CB"/>
    <w:rsid w:val="004B667F"/>
    <w:rsid w:val="004B66CA"/>
    <w:rsid w:val="004B6C55"/>
    <w:rsid w:val="004B7416"/>
    <w:rsid w:val="004B751E"/>
    <w:rsid w:val="004B77C6"/>
    <w:rsid w:val="004B7B68"/>
    <w:rsid w:val="004B7C08"/>
    <w:rsid w:val="004C0702"/>
    <w:rsid w:val="004C0B44"/>
    <w:rsid w:val="004C1CDE"/>
    <w:rsid w:val="004C2CB5"/>
    <w:rsid w:val="004C3248"/>
    <w:rsid w:val="004C4385"/>
    <w:rsid w:val="004C4DA6"/>
    <w:rsid w:val="004C5729"/>
    <w:rsid w:val="004C5B72"/>
    <w:rsid w:val="004C6397"/>
    <w:rsid w:val="004C6773"/>
    <w:rsid w:val="004C771C"/>
    <w:rsid w:val="004C7E32"/>
    <w:rsid w:val="004D0E76"/>
    <w:rsid w:val="004D1149"/>
    <w:rsid w:val="004D17E7"/>
    <w:rsid w:val="004D3AE9"/>
    <w:rsid w:val="004D3F34"/>
    <w:rsid w:val="004D4DE1"/>
    <w:rsid w:val="004D53FA"/>
    <w:rsid w:val="004D5625"/>
    <w:rsid w:val="004D5891"/>
    <w:rsid w:val="004D599C"/>
    <w:rsid w:val="004D5DE4"/>
    <w:rsid w:val="004D691B"/>
    <w:rsid w:val="004D6AE9"/>
    <w:rsid w:val="004D7159"/>
    <w:rsid w:val="004D7933"/>
    <w:rsid w:val="004E0292"/>
    <w:rsid w:val="004E1613"/>
    <w:rsid w:val="004E259B"/>
    <w:rsid w:val="004E2CCA"/>
    <w:rsid w:val="004E38A1"/>
    <w:rsid w:val="004E38D4"/>
    <w:rsid w:val="004E3904"/>
    <w:rsid w:val="004E3A1D"/>
    <w:rsid w:val="004E410B"/>
    <w:rsid w:val="004E42BC"/>
    <w:rsid w:val="004E43B6"/>
    <w:rsid w:val="004E4CDF"/>
    <w:rsid w:val="004E541D"/>
    <w:rsid w:val="004E602C"/>
    <w:rsid w:val="004E666D"/>
    <w:rsid w:val="004E69C0"/>
    <w:rsid w:val="004E6FE9"/>
    <w:rsid w:val="004E709D"/>
    <w:rsid w:val="004E75E7"/>
    <w:rsid w:val="004F011F"/>
    <w:rsid w:val="004F0159"/>
    <w:rsid w:val="004F0EA9"/>
    <w:rsid w:val="004F1181"/>
    <w:rsid w:val="004F143F"/>
    <w:rsid w:val="004F1F84"/>
    <w:rsid w:val="004F20B3"/>
    <w:rsid w:val="004F2467"/>
    <w:rsid w:val="004F3074"/>
    <w:rsid w:val="004F3A75"/>
    <w:rsid w:val="004F3CC9"/>
    <w:rsid w:val="004F3D92"/>
    <w:rsid w:val="004F4663"/>
    <w:rsid w:val="004F5C9A"/>
    <w:rsid w:val="004F5D4F"/>
    <w:rsid w:val="004F6094"/>
    <w:rsid w:val="004F64A0"/>
    <w:rsid w:val="004F72EB"/>
    <w:rsid w:val="004F7662"/>
    <w:rsid w:val="004F7AC0"/>
    <w:rsid w:val="0050143E"/>
    <w:rsid w:val="00501C50"/>
    <w:rsid w:val="00501F7F"/>
    <w:rsid w:val="00502C64"/>
    <w:rsid w:val="005030E9"/>
    <w:rsid w:val="005030EF"/>
    <w:rsid w:val="00503740"/>
    <w:rsid w:val="00503CD8"/>
    <w:rsid w:val="00504022"/>
    <w:rsid w:val="0050466D"/>
    <w:rsid w:val="00505542"/>
    <w:rsid w:val="00505618"/>
    <w:rsid w:val="005069DC"/>
    <w:rsid w:val="00506F6E"/>
    <w:rsid w:val="00506FC0"/>
    <w:rsid w:val="00507485"/>
    <w:rsid w:val="0051037D"/>
    <w:rsid w:val="005103E6"/>
    <w:rsid w:val="00510B02"/>
    <w:rsid w:val="00512F01"/>
    <w:rsid w:val="00513AC9"/>
    <w:rsid w:val="00513DEF"/>
    <w:rsid w:val="00513E3C"/>
    <w:rsid w:val="005140FD"/>
    <w:rsid w:val="00515122"/>
    <w:rsid w:val="0051596E"/>
    <w:rsid w:val="00515D22"/>
    <w:rsid w:val="00516998"/>
    <w:rsid w:val="005170BE"/>
    <w:rsid w:val="0051783E"/>
    <w:rsid w:val="005179DB"/>
    <w:rsid w:val="00520340"/>
    <w:rsid w:val="00520479"/>
    <w:rsid w:val="00520B92"/>
    <w:rsid w:val="00522289"/>
    <w:rsid w:val="00523220"/>
    <w:rsid w:val="005236FD"/>
    <w:rsid w:val="00524289"/>
    <w:rsid w:val="00524405"/>
    <w:rsid w:val="0052622A"/>
    <w:rsid w:val="0052690E"/>
    <w:rsid w:val="0052747D"/>
    <w:rsid w:val="00527C9D"/>
    <w:rsid w:val="005301F0"/>
    <w:rsid w:val="00530D12"/>
    <w:rsid w:val="00531C11"/>
    <w:rsid w:val="00531DFC"/>
    <w:rsid w:val="0053298F"/>
    <w:rsid w:val="0053303E"/>
    <w:rsid w:val="00533954"/>
    <w:rsid w:val="00534432"/>
    <w:rsid w:val="00534DD8"/>
    <w:rsid w:val="00535491"/>
    <w:rsid w:val="005364B8"/>
    <w:rsid w:val="00536841"/>
    <w:rsid w:val="00536AF2"/>
    <w:rsid w:val="0053738E"/>
    <w:rsid w:val="00537567"/>
    <w:rsid w:val="0053779B"/>
    <w:rsid w:val="005379E0"/>
    <w:rsid w:val="00540154"/>
    <w:rsid w:val="00540C13"/>
    <w:rsid w:val="00541081"/>
    <w:rsid w:val="00541D7F"/>
    <w:rsid w:val="0054235E"/>
    <w:rsid w:val="005425C1"/>
    <w:rsid w:val="00542CD7"/>
    <w:rsid w:val="0054323D"/>
    <w:rsid w:val="00544162"/>
    <w:rsid w:val="005451AF"/>
    <w:rsid w:val="005457BE"/>
    <w:rsid w:val="005460D7"/>
    <w:rsid w:val="005463F0"/>
    <w:rsid w:val="00546BEC"/>
    <w:rsid w:val="005500BF"/>
    <w:rsid w:val="005501DB"/>
    <w:rsid w:val="00550287"/>
    <w:rsid w:val="00550760"/>
    <w:rsid w:val="00550C71"/>
    <w:rsid w:val="00552AF8"/>
    <w:rsid w:val="00552B5A"/>
    <w:rsid w:val="00552E12"/>
    <w:rsid w:val="00552F1D"/>
    <w:rsid w:val="0055331C"/>
    <w:rsid w:val="005540C5"/>
    <w:rsid w:val="0055490B"/>
    <w:rsid w:val="005549AD"/>
    <w:rsid w:val="005573CA"/>
    <w:rsid w:val="00557BA3"/>
    <w:rsid w:val="00560098"/>
    <w:rsid w:val="0056093E"/>
    <w:rsid w:val="00561F08"/>
    <w:rsid w:val="005621F5"/>
    <w:rsid w:val="0056377F"/>
    <w:rsid w:val="00563E5A"/>
    <w:rsid w:val="00564493"/>
    <w:rsid w:val="00564CC0"/>
    <w:rsid w:val="00564D31"/>
    <w:rsid w:val="00564FBF"/>
    <w:rsid w:val="00565DE5"/>
    <w:rsid w:val="005666B6"/>
    <w:rsid w:val="005667C7"/>
    <w:rsid w:val="00566C76"/>
    <w:rsid w:val="00566F74"/>
    <w:rsid w:val="0056759B"/>
    <w:rsid w:val="005675B5"/>
    <w:rsid w:val="005676D9"/>
    <w:rsid w:val="005678A7"/>
    <w:rsid w:val="005709A2"/>
    <w:rsid w:val="00570C45"/>
    <w:rsid w:val="00571A94"/>
    <w:rsid w:val="005723AB"/>
    <w:rsid w:val="00572810"/>
    <w:rsid w:val="005731AA"/>
    <w:rsid w:val="0057382A"/>
    <w:rsid w:val="00575BB6"/>
    <w:rsid w:val="00576618"/>
    <w:rsid w:val="005771EB"/>
    <w:rsid w:val="005772E8"/>
    <w:rsid w:val="005774C8"/>
    <w:rsid w:val="00580C14"/>
    <w:rsid w:val="005817CE"/>
    <w:rsid w:val="00581D8C"/>
    <w:rsid w:val="00582A3F"/>
    <w:rsid w:val="005843EA"/>
    <w:rsid w:val="0058498A"/>
    <w:rsid w:val="00584D44"/>
    <w:rsid w:val="0058536C"/>
    <w:rsid w:val="0058557A"/>
    <w:rsid w:val="005856E3"/>
    <w:rsid w:val="00585C5C"/>
    <w:rsid w:val="00585E6A"/>
    <w:rsid w:val="00586336"/>
    <w:rsid w:val="00587643"/>
    <w:rsid w:val="00587E4C"/>
    <w:rsid w:val="0059006B"/>
    <w:rsid w:val="00590074"/>
    <w:rsid w:val="00590607"/>
    <w:rsid w:val="00590BBD"/>
    <w:rsid w:val="00590F23"/>
    <w:rsid w:val="0059170A"/>
    <w:rsid w:val="00591A1D"/>
    <w:rsid w:val="005925E8"/>
    <w:rsid w:val="00592ACD"/>
    <w:rsid w:val="00592FC6"/>
    <w:rsid w:val="00593037"/>
    <w:rsid w:val="00593125"/>
    <w:rsid w:val="00593382"/>
    <w:rsid w:val="00593712"/>
    <w:rsid w:val="005954EB"/>
    <w:rsid w:val="0059568D"/>
    <w:rsid w:val="00595894"/>
    <w:rsid w:val="0059682F"/>
    <w:rsid w:val="005A0567"/>
    <w:rsid w:val="005A05FF"/>
    <w:rsid w:val="005A12F8"/>
    <w:rsid w:val="005A2E56"/>
    <w:rsid w:val="005A2EF3"/>
    <w:rsid w:val="005A3A84"/>
    <w:rsid w:val="005A4751"/>
    <w:rsid w:val="005A48EE"/>
    <w:rsid w:val="005A498E"/>
    <w:rsid w:val="005A4BF2"/>
    <w:rsid w:val="005A570A"/>
    <w:rsid w:val="005A59FB"/>
    <w:rsid w:val="005A5A96"/>
    <w:rsid w:val="005A62C2"/>
    <w:rsid w:val="005A65A7"/>
    <w:rsid w:val="005A7359"/>
    <w:rsid w:val="005A792C"/>
    <w:rsid w:val="005A7C9F"/>
    <w:rsid w:val="005B0041"/>
    <w:rsid w:val="005B09C3"/>
    <w:rsid w:val="005B0A6E"/>
    <w:rsid w:val="005B0F85"/>
    <w:rsid w:val="005B1CBC"/>
    <w:rsid w:val="005B231A"/>
    <w:rsid w:val="005B2A39"/>
    <w:rsid w:val="005B3CF7"/>
    <w:rsid w:val="005B3FF8"/>
    <w:rsid w:val="005B51B8"/>
    <w:rsid w:val="005B57A5"/>
    <w:rsid w:val="005B6741"/>
    <w:rsid w:val="005B7413"/>
    <w:rsid w:val="005C0560"/>
    <w:rsid w:val="005C0A78"/>
    <w:rsid w:val="005C0D0B"/>
    <w:rsid w:val="005C0ED9"/>
    <w:rsid w:val="005C2C5C"/>
    <w:rsid w:val="005C31A6"/>
    <w:rsid w:val="005C3531"/>
    <w:rsid w:val="005C36FE"/>
    <w:rsid w:val="005C3B0E"/>
    <w:rsid w:val="005C4274"/>
    <w:rsid w:val="005C43F9"/>
    <w:rsid w:val="005C4526"/>
    <w:rsid w:val="005C4D63"/>
    <w:rsid w:val="005C52F5"/>
    <w:rsid w:val="005C572F"/>
    <w:rsid w:val="005C5B97"/>
    <w:rsid w:val="005C6ED5"/>
    <w:rsid w:val="005C73E6"/>
    <w:rsid w:val="005C79D8"/>
    <w:rsid w:val="005D00C9"/>
    <w:rsid w:val="005D0B2C"/>
    <w:rsid w:val="005D0E64"/>
    <w:rsid w:val="005D1072"/>
    <w:rsid w:val="005D14D7"/>
    <w:rsid w:val="005D1EB8"/>
    <w:rsid w:val="005D2350"/>
    <w:rsid w:val="005D2A16"/>
    <w:rsid w:val="005D2CC7"/>
    <w:rsid w:val="005D2DAD"/>
    <w:rsid w:val="005D2FBA"/>
    <w:rsid w:val="005D4902"/>
    <w:rsid w:val="005D533F"/>
    <w:rsid w:val="005D6588"/>
    <w:rsid w:val="005D6AA9"/>
    <w:rsid w:val="005D7006"/>
    <w:rsid w:val="005E17F8"/>
    <w:rsid w:val="005E1BC5"/>
    <w:rsid w:val="005E1CBF"/>
    <w:rsid w:val="005E24B4"/>
    <w:rsid w:val="005E3191"/>
    <w:rsid w:val="005E3639"/>
    <w:rsid w:val="005E3C5D"/>
    <w:rsid w:val="005E5353"/>
    <w:rsid w:val="005E5467"/>
    <w:rsid w:val="005E78A4"/>
    <w:rsid w:val="005E7D1D"/>
    <w:rsid w:val="005F09C1"/>
    <w:rsid w:val="005F111D"/>
    <w:rsid w:val="005F195C"/>
    <w:rsid w:val="005F1B09"/>
    <w:rsid w:val="005F1D4D"/>
    <w:rsid w:val="005F22CA"/>
    <w:rsid w:val="005F289F"/>
    <w:rsid w:val="005F2D43"/>
    <w:rsid w:val="005F3870"/>
    <w:rsid w:val="005F4C44"/>
    <w:rsid w:val="005F5177"/>
    <w:rsid w:val="005F5D2F"/>
    <w:rsid w:val="005F6292"/>
    <w:rsid w:val="005F644F"/>
    <w:rsid w:val="005F7286"/>
    <w:rsid w:val="0060080B"/>
    <w:rsid w:val="00600E7C"/>
    <w:rsid w:val="00601948"/>
    <w:rsid w:val="00601C11"/>
    <w:rsid w:val="00601C56"/>
    <w:rsid w:val="00601E7D"/>
    <w:rsid w:val="00601F47"/>
    <w:rsid w:val="006027A8"/>
    <w:rsid w:val="006030F5"/>
    <w:rsid w:val="00603A35"/>
    <w:rsid w:val="00603F73"/>
    <w:rsid w:val="006041A6"/>
    <w:rsid w:val="00604CF5"/>
    <w:rsid w:val="00604DEC"/>
    <w:rsid w:val="00605C3E"/>
    <w:rsid w:val="0060686C"/>
    <w:rsid w:val="00606E76"/>
    <w:rsid w:val="006102C8"/>
    <w:rsid w:val="00611476"/>
    <w:rsid w:val="0061240F"/>
    <w:rsid w:val="0061360D"/>
    <w:rsid w:val="00615115"/>
    <w:rsid w:val="00615150"/>
    <w:rsid w:val="00616716"/>
    <w:rsid w:val="0061737D"/>
    <w:rsid w:val="00617646"/>
    <w:rsid w:val="00617E99"/>
    <w:rsid w:val="00617EA6"/>
    <w:rsid w:val="00620648"/>
    <w:rsid w:val="006214F4"/>
    <w:rsid w:val="00621B8D"/>
    <w:rsid w:val="00621F2D"/>
    <w:rsid w:val="00622856"/>
    <w:rsid w:val="00623261"/>
    <w:rsid w:val="0062386E"/>
    <w:rsid w:val="00623931"/>
    <w:rsid w:val="00624FA9"/>
    <w:rsid w:val="006253B0"/>
    <w:rsid w:val="00625EC0"/>
    <w:rsid w:val="00625F1E"/>
    <w:rsid w:val="00626524"/>
    <w:rsid w:val="0062675D"/>
    <w:rsid w:val="00626A4D"/>
    <w:rsid w:val="00626E0E"/>
    <w:rsid w:val="00626EC7"/>
    <w:rsid w:val="006309F2"/>
    <w:rsid w:val="0063253C"/>
    <w:rsid w:val="006325ED"/>
    <w:rsid w:val="00634C4B"/>
    <w:rsid w:val="006356DC"/>
    <w:rsid w:val="00635910"/>
    <w:rsid w:val="00635D6E"/>
    <w:rsid w:val="0063640A"/>
    <w:rsid w:val="00636AF8"/>
    <w:rsid w:val="00636C8D"/>
    <w:rsid w:val="006370CA"/>
    <w:rsid w:val="00637FCF"/>
    <w:rsid w:val="00640040"/>
    <w:rsid w:val="006407B4"/>
    <w:rsid w:val="0064096C"/>
    <w:rsid w:val="00640D03"/>
    <w:rsid w:val="00640DA3"/>
    <w:rsid w:val="00641EE8"/>
    <w:rsid w:val="00641F05"/>
    <w:rsid w:val="006426DF"/>
    <w:rsid w:val="00643488"/>
    <w:rsid w:val="006438D9"/>
    <w:rsid w:val="00644751"/>
    <w:rsid w:val="00645558"/>
    <w:rsid w:val="00647030"/>
    <w:rsid w:val="00650836"/>
    <w:rsid w:val="00650A80"/>
    <w:rsid w:val="006513D5"/>
    <w:rsid w:val="00651A4E"/>
    <w:rsid w:val="00651BA1"/>
    <w:rsid w:val="0065280E"/>
    <w:rsid w:val="00652C96"/>
    <w:rsid w:val="00652F0B"/>
    <w:rsid w:val="006532D7"/>
    <w:rsid w:val="00655110"/>
    <w:rsid w:val="006557FC"/>
    <w:rsid w:val="00655E39"/>
    <w:rsid w:val="00656E47"/>
    <w:rsid w:val="006604D5"/>
    <w:rsid w:val="00660BED"/>
    <w:rsid w:val="00661246"/>
    <w:rsid w:val="00661376"/>
    <w:rsid w:val="00661B32"/>
    <w:rsid w:val="00662E4A"/>
    <w:rsid w:val="006633BF"/>
    <w:rsid w:val="006639C7"/>
    <w:rsid w:val="00664E72"/>
    <w:rsid w:val="00664FC2"/>
    <w:rsid w:val="00666349"/>
    <w:rsid w:val="00666604"/>
    <w:rsid w:val="006667DD"/>
    <w:rsid w:val="00667212"/>
    <w:rsid w:val="006677F4"/>
    <w:rsid w:val="006702B4"/>
    <w:rsid w:val="006705D4"/>
    <w:rsid w:val="0067070E"/>
    <w:rsid w:val="00670D24"/>
    <w:rsid w:val="006714C2"/>
    <w:rsid w:val="00672222"/>
    <w:rsid w:val="00672F3E"/>
    <w:rsid w:val="006742C9"/>
    <w:rsid w:val="006742E9"/>
    <w:rsid w:val="00674510"/>
    <w:rsid w:val="00674B1C"/>
    <w:rsid w:val="00674CBA"/>
    <w:rsid w:val="006753EF"/>
    <w:rsid w:val="00676773"/>
    <w:rsid w:val="0067678A"/>
    <w:rsid w:val="00676EBB"/>
    <w:rsid w:val="0068089F"/>
    <w:rsid w:val="00681651"/>
    <w:rsid w:val="00682657"/>
    <w:rsid w:val="00683795"/>
    <w:rsid w:val="00683C82"/>
    <w:rsid w:val="00683D4C"/>
    <w:rsid w:val="006840CD"/>
    <w:rsid w:val="006849B4"/>
    <w:rsid w:val="00685185"/>
    <w:rsid w:val="006856D0"/>
    <w:rsid w:val="00685899"/>
    <w:rsid w:val="006858FD"/>
    <w:rsid w:val="0068627D"/>
    <w:rsid w:val="006863F7"/>
    <w:rsid w:val="0068652B"/>
    <w:rsid w:val="00686A5A"/>
    <w:rsid w:val="006911B3"/>
    <w:rsid w:val="0069143C"/>
    <w:rsid w:val="00691DBB"/>
    <w:rsid w:val="00691E81"/>
    <w:rsid w:val="006920EC"/>
    <w:rsid w:val="006924C3"/>
    <w:rsid w:val="00693244"/>
    <w:rsid w:val="00693E6C"/>
    <w:rsid w:val="00695277"/>
    <w:rsid w:val="006954B0"/>
    <w:rsid w:val="00695932"/>
    <w:rsid w:val="00695C2A"/>
    <w:rsid w:val="00695CA3"/>
    <w:rsid w:val="006974B7"/>
    <w:rsid w:val="00697D33"/>
    <w:rsid w:val="006A0ACA"/>
    <w:rsid w:val="006A1B8B"/>
    <w:rsid w:val="006A203B"/>
    <w:rsid w:val="006A2D29"/>
    <w:rsid w:val="006A31E5"/>
    <w:rsid w:val="006A3715"/>
    <w:rsid w:val="006A4391"/>
    <w:rsid w:val="006A4DAA"/>
    <w:rsid w:val="006A5797"/>
    <w:rsid w:val="006A5B01"/>
    <w:rsid w:val="006A61BF"/>
    <w:rsid w:val="006A624C"/>
    <w:rsid w:val="006A67D7"/>
    <w:rsid w:val="006A68DB"/>
    <w:rsid w:val="006A6D64"/>
    <w:rsid w:val="006A6F84"/>
    <w:rsid w:val="006B00D7"/>
    <w:rsid w:val="006B04C7"/>
    <w:rsid w:val="006B0A2D"/>
    <w:rsid w:val="006B1370"/>
    <w:rsid w:val="006B1DF6"/>
    <w:rsid w:val="006B2885"/>
    <w:rsid w:val="006B28EE"/>
    <w:rsid w:val="006B336A"/>
    <w:rsid w:val="006B4375"/>
    <w:rsid w:val="006B57DB"/>
    <w:rsid w:val="006B58AA"/>
    <w:rsid w:val="006B5D2B"/>
    <w:rsid w:val="006B65CB"/>
    <w:rsid w:val="006B68D7"/>
    <w:rsid w:val="006B6DBD"/>
    <w:rsid w:val="006B7616"/>
    <w:rsid w:val="006B7841"/>
    <w:rsid w:val="006B7A0E"/>
    <w:rsid w:val="006C007E"/>
    <w:rsid w:val="006C0476"/>
    <w:rsid w:val="006C0C8B"/>
    <w:rsid w:val="006C0E4A"/>
    <w:rsid w:val="006C11B0"/>
    <w:rsid w:val="006C1C05"/>
    <w:rsid w:val="006C1D25"/>
    <w:rsid w:val="006C2371"/>
    <w:rsid w:val="006C2421"/>
    <w:rsid w:val="006C268C"/>
    <w:rsid w:val="006C2F7B"/>
    <w:rsid w:val="006C34C9"/>
    <w:rsid w:val="006C3FCA"/>
    <w:rsid w:val="006C41AB"/>
    <w:rsid w:val="006C53C6"/>
    <w:rsid w:val="006C54B1"/>
    <w:rsid w:val="006C568D"/>
    <w:rsid w:val="006C59CC"/>
    <w:rsid w:val="006C5C19"/>
    <w:rsid w:val="006C7014"/>
    <w:rsid w:val="006D0069"/>
    <w:rsid w:val="006D0672"/>
    <w:rsid w:val="006D0956"/>
    <w:rsid w:val="006D0BDB"/>
    <w:rsid w:val="006D1055"/>
    <w:rsid w:val="006D1C2D"/>
    <w:rsid w:val="006D1F1E"/>
    <w:rsid w:val="006D23F3"/>
    <w:rsid w:val="006D2722"/>
    <w:rsid w:val="006D2BE8"/>
    <w:rsid w:val="006D324D"/>
    <w:rsid w:val="006D37E0"/>
    <w:rsid w:val="006D3B38"/>
    <w:rsid w:val="006D40D0"/>
    <w:rsid w:val="006D448B"/>
    <w:rsid w:val="006D4B03"/>
    <w:rsid w:val="006D4EB3"/>
    <w:rsid w:val="006D5655"/>
    <w:rsid w:val="006D59A3"/>
    <w:rsid w:val="006D5F63"/>
    <w:rsid w:val="006D651E"/>
    <w:rsid w:val="006D7D3E"/>
    <w:rsid w:val="006D7F6B"/>
    <w:rsid w:val="006D7FBA"/>
    <w:rsid w:val="006E136B"/>
    <w:rsid w:val="006E22F4"/>
    <w:rsid w:val="006E28D6"/>
    <w:rsid w:val="006E2EDB"/>
    <w:rsid w:val="006E46D3"/>
    <w:rsid w:val="006E50FB"/>
    <w:rsid w:val="006E5408"/>
    <w:rsid w:val="006E5979"/>
    <w:rsid w:val="006E65C8"/>
    <w:rsid w:val="006E70A5"/>
    <w:rsid w:val="006E70C7"/>
    <w:rsid w:val="006E7327"/>
    <w:rsid w:val="006E737E"/>
    <w:rsid w:val="006E7DCE"/>
    <w:rsid w:val="006E7F1E"/>
    <w:rsid w:val="006F1E3A"/>
    <w:rsid w:val="006F23C2"/>
    <w:rsid w:val="006F2415"/>
    <w:rsid w:val="006F275E"/>
    <w:rsid w:val="006F2B95"/>
    <w:rsid w:val="006F3BCA"/>
    <w:rsid w:val="006F54C8"/>
    <w:rsid w:val="006F5C1B"/>
    <w:rsid w:val="006F62D7"/>
    <w:rsid w:val="006F6392"/>
    <w:rsid w:val="006F6E9F"/>
    <w:rsid w:val="007002CC"/>
    <w:rsid w:val="007004E5"/>
    <w:rsid w:val="0070092A"/>
    <w:rsid w:val="00700CF2"/>
    <w:rsid w:val="00700F67"/>
    <w:rsid w:val="007014D2"/>
    <w:rsid w:val="00701CCB"/>
    <w:rsid w:val="00702A62"/>
    <w:rsid w:val="00702AC4"/>
    <w:rsid w:val="00702D10"/>
    <w:rsid w:val="00702E9A"/>
    <w:rsid w:val="00703733"/>
    <w:rsid w:val="00703E4A"/>
    <w:rsid w:val="007058E6"/>
    <w:rsid w:val="007059C5"/>
    <w:rsid w:val="00705B7B"/>
    <w:rsid w:val="00705EA0"/>
    <w:rsid w:val="007065D1"/>
    <w:rsid w:val="00706906"/>
    <w:rsid w:val="00706E52"/>
    <w:rsid w:val="007074C1"/>
    <w:rsid w:val="00707B16"/>
    <w:rsid w:val="00707DCC"/>
    <w:rsid w:val="007102D0"/>
    <w:rsid w:val="00710AA5"/>
    <w:rsid w:val="00711927"/>
    <w:rsid w:val="00711BD0"/>
    <w:rsid w:val="00713448"/>
    <w:rsid w:val="00713A21"/>
    <w:rsid w:val="00714A5D"/>
    <w:rsid w:val="00714C7D"/>
    <w:rsid w:val="00715193"/>
    <w:rsid w:val="0071529F"/>
    <w:rsid w:val="007152A6"/>
    <w:rsid w:val="007162E1"/>
    <w:rsid w:val="00720913"/>
    <w:rsid w:val="007227E9"/>
    <w:rsid w:val="00722832"/>
    <w:rsid w:val="00722DCB"/>
    <w:rsid w:val="00723F17"/>
    <w:rsid w:val="00723F26"/>
    <w:rsid w:val="00723F7E"/>
    <w:rsid w:val="0072417C"/>
    <w:rsid w:val="007244A9"/>
    <w:rsid w:val="007251B5"/>
    <w:rsid w:val="00726050"/>
    <w:rsid w:val="007268DF"/>
    <w:rsid w:val="00726E57"/>
    <w:rsid w:val="00727946"/>
    <w:rsid w:val="007302E1"/>
    <w:rsid w:val="00730365"/>
    <w:rsid w:val="007308EB"/>
    <w:rsid w:val="007309D8"/>
    <w:rsid w:val="00730E2C"/>
    <w:rsid w:val="0073150B"/>
    <w:rsid w:val="007319A3"/>
    <w:rsid w:val="00731BDA"/>
    <w:rsid w:val="00731F25"/>
    <w:rsid w:val="007330AA"/>
    <w:rsid w:val="00733123"/>
    <w:rsid w:val="00733FB6"/>
    <w:rsid w:val="00734BC2"/>
    <w:rsid w:val="00734EE3"/>
    <w:rsid w:val="00735142"/>
    <w:rsid w:val="0073560D"/>
    <w:rsid w:val="00735940"/>
    <w:rsid w:val="007361A7"/>
    <w:rsid w:val="00736EFD"/>
    <w:rsid w:val="00737010"/>
    <w:rsid w:val="0073711F"/>
    <w:rsid w:val="007375AF"/>
    <w:rsid w:val="00737E79"/>
    <w:rsid w:val="00740251"/>
    <w:rsid w:val="007417ED"/>
    <w:rsid w:val="00741A07"/>
    <w:rsid w:val="0074386D"/>
    <w:rsid w:val="00743CB2"/>
    <w:rsid w:val="00743E82"/>
    <w:rsid w:val="00743F98"/>
    <w:rsid w:val="0074410E"/>
    <w:rsid w:val="007447B7"/>
    <w:rsid w:val="007467C7"/>
    <w:rsid w:val="00746E3C"/>
    <w:rsid w:val="00747419"/>
    <w:rsid w:val="00747705"/>
    <w:rsid w:val="007479BF"/>
    <w:rsid w:val="00747DA9"/>
    <w:rsid w:val="00750ACA"/>
    <w:rsid w:val="00750C0A"/>
    <w:rsid w:val="007511E1"/>
    <w:rsid w:val="00751D68"/>
    <w:rsid w:val="00751ED8"/>
    <w:rsid w:val="007521FA"/>
    <w:rsid w:val="007528D7"/>
    <w:rsid w:val="0075337A"/>
    <w:rsid w:val="00753646"/>
    <w:rsid w:val="00754290"/>
    <w:rsid w:val="00755A4F"/>
    <w:rsid w:val="00757A37"/>
    <w:rsid w:val="00761469"/>
    <w:rsid w:val="0076199D"/>
    <w:rsid w:val="007622C0"/>
    <w:rsid w:val="0076247A"/>
    <w:rsid w:val="007624EB"/>
    <w:rsid w:val="00762808"/>
    <w:rsid w:val="007650FD"/>
    <w:rsid w:val="007654FA"/>
    <w:rsid w:val="007658DC"/>
    <w:rsid w:val="00767EEB"/>
    <w:rsid w:val="007721DC"/>
    <w:rsid w:val="00772459"/>
    <w:rsid w:val="00773C53"/>
    <w:rsid w:val="00775FD1"/>
    <w:rsid w:val="00776DB5"/>
    <w:rsid w:val="007778A5"/>
    <w:rsid w:val="00777CAB"/>
    <w:rsid w:val="007812F2"/>
    <w:rsid w:val="007817CE"/>
    <w:rsid w:val="00781EBF"/>
    <w:rsid w:val="00782B0B"/>
    <w:rsid w:val="007848EA"/>
    <w:rsid w:val="007849E5"/>
    <w:rsid w:val="00785FB0"/>
    <w:rsid w:val="0078719E"/>
    <w:rsid w:val="00787407"/>
    <w:rsid w:val="007875EB"/>
    <w:rsid w:val="00787B76"/>
    <w:rsid w:val="007904E6"/>
    <w:rsid w:val="007907DD"/>
    <w:rsid w:val="007908C8"/>
    <w:rsid w:val="0079184F"/>
    <w:rsid w:val="007919D1"/>
    <w:rsid w:val="00792024"/>
    <w:rsid w:val="0079293D"/>
    <w:rsid w:val="00793571"/>
    <w:rsid w:val="00793DB2"/>
    <w:rsid w:val="00793E93"/>
    <w:rsid w:val="00794035"/>
    <w:rsid w:val="0079404B"/>
    <w:rsid w:val="00794312"/>
    <w:rsid w:val="00794827"/>
    <w:rsid w:val="007959D8"/>
    <w:rsid w:val="00795FA9"/>
    <w:rsid w:val="00796137"/>
    <w:rsid w:val="007A1929"/>
    <w:rsid w:val="007A2830"/>
    <w:rsid w:val="007A2B57"/>
    <w:rsid w:val="007A3752"/>
    <w:rsid w:val="007A3910"/>
    <w:rsid w:val="007A3A50"/>
    <w:rsid w:val="007A43F3"/>
    <w:rsid w:val="007A47D3"/>
    <w:rsid w:val="007A5392"/>
    <w:rsid w:val="007A5464"/>
    <w:rsid w:val="007A5568"/>
    <w:rsid w:val="007A5A5E"/>
    <w:rsid w:val="007A603D"/>
    <w:rsid w:val="007A6CE2"/>
    <w:rsid w:val="007A7208"/>
    <w:rsid w:val="007A7AB1"/>
    <w:rsid w:val="007A7D04"/>
    <w:rsid w:val="007B040E"/>
    <w:rsid w:val="007B0A41"/>
    <w:rsid w:val="007B1D0E"/>
    <w:rsid w:val="007B279A"/>
    <w:rsid w:val="007B2B85"/>
    <w:rsid w:val="007B2F5A"/>
    <w:rsid w:val="007B38DC"/>
    <w:rsid w:val="007B3923"/>
    <w:rsid w:val="007B3C7B"/>
    <w:rsid w:val="007B4257"/>
    <w:rsid w:val="007B4373"/>
    <w:rsid w:val="007B4B8D"/>
    <w:rsid w:val="007B4C78"/>
    <w:rsid w:val="007B50AF"/>
    <w:rsid w:val="007B56BE"/>
    <w:rsid w:val="007B7B60"/>
    <w:rsid w:val="007C1591"/>
    <w:rsid w:val="007C1DF2"/>
    <w:rsid w:val="007C2083"/>
    <w:rsid w:val="007C20A4"/>
    <w:rsid w:val="007C23ED"/>
    <w:rsid w:val="007C3EE1"/>
    <w:rsid w:val="007C4005"/>
    <w:rsid w:val="007C49F1"/>
    <w:rsid w:val="007C551A"/>
    <w:rsid w:val="007C5D29"/>
    <w:rsid w:val="007C6518"/>
    <w:rsid w:val="007C6976"/>
    <w:rsid w:val="007C722A"/>
    <w:rsid w:val="007C7555"/>
    <w:rsid w:val="007C7C5B"/>
    <w:rsid w:val="007D0031"/>
    <w:rsid w:val="007D00AF"/>
    <w:rsid w:val="007D118F"/>
    <w:rsid w:val="007D19BE"/>
    <w:rsid w:val="007D1DD6"/>
    <w:rsid w:val="007D1EED"/>
    <w:rsid w:val="007D2690"/>
    <w:rsid w:val="007D2815"/>
    <w:rsid w:val="007D2BB8"/>
    <w:rsid w:val="007D2CBD"/>
    <w:rsid w:val="007D466A"/>
    <w:rsid w:val="007D4FFE"/>
    <w:rsid w:val="007D50A6"/>
    <w:rsid w:val="007D5B9F"/>
    <w:rsid w:val="007D5C93"/>
    <w:rsid w:val="007D6665"/>
    <w:rsid w:val="007D6705"/>
    <w:rsid w:val="007D7246"/>
    <w:rsid w:val="007E0E52"/>
    <w:rsid w:val="007E1212"/>
    <w:rsid w:val="007E1548"/>
    <w:rsid w:val="007E2EB9"/>
    <w:rsid w:val="007E4054"/>
    <w:rsid w:val="007E4130"/>
    <w:rsid w:val="007E4AB0"/>
    <w:rsid w:val="007E4FF3"/>
    <w:rsid w:val="007E63E5"/>
    <w:rsid w:val="007E6868"/>
    <w:rsid w:val="007E6D95"/>
    <w:rsid w:val="007E7811"/>
    <w:rsid w:val="007E7F9C"/>
    <w:rsid w:val="007F08E8"/>
    <w:rsid w:val="007F0984"/>
    <w:rsid w:val="007F1047"/>
    <w:rsid w:val="007F231A"/>
    <w:rsid w:val="007F2505"/>
    <w:rsid w:val="007F3486"/>
    <w:rsid w:val="007F34A9"/>
    <w:rsid w:val="007F4042"/>
    <w:rsid w:val="007F4AA0"/>
    <w:rsid w:val="007F5B37"/>
    <w:rsid w:val="007F6736"/>
    <w:rsid w:val="007F674C"/>
    <w:rsid w:val="00800134"/>
    <w:rsid w:val="00800DA4"/>
    <w:rsid w:val="008013C9"/>
    <w:rsid w:val="00801719"/>
    <w:rsid w:val="008030A9"/>
    <w:rsid w:val="00803430"/>
    <w:rsid w:val="00803AF5"/>
    <w:rsid w:val="00804B10"/>
    <w:rsid w:val="00806B44"/>
    <w:rsid w:val="008072F8"/>
    <w:rsid w:val="00807369"/>
    <w:rsid w:val="00810032"/>
    <w:rsid w:val="00810156"/>
    <w:rsid w:val="00810AAA"/>
    <w:rsid w:val="00810BA7"/>
    <w:rsid w:val="00810BD3"/>
    <w:rsid w:val="008114A9"/>
    <w:rsid w:val="00811C3D"/>
    <w:rsid w:val="00812830"/>
    <w:rsid w:val="00812C17"/>
    <w:rsid w:val="008136D0"/>
    <w:rsid w:val="00813D88"/>
    <w:rsid w:val="00814581"/>
    <w:rsid w:val="00814994"/>
    <w:rsid w:val="00815042"/>
    <w:rsid w:val="0081525E"/>
    <w:rsid w:val="00815902"/>
    <w:rsid w:val="008169D8"/>
    <w:rsid w:val="0081703B"/>
    <w:rsid w:val="00817222"/>
    <w:rsid w:val="008178E8"/>
    <w:rsid w:val="00820819"/>
    <w:rsid w:val="0082133E"/>
    <w:rsid w:val="00821804"/>
    <w:rsid w:val="00821D56"/>
    <w:rsid w:val="00822F6E"/>
    <w:rsid w:val="008244C6"/>
    <w:rsid w:val="00825349"/>
    <w:rsid w:val="008257B7"/>
    <w:rsid w:val="00827289"/>
    <w:rsid w:val="00827F92"/>
    <w:rsid w:val="00830EF8"/>
    <w:rsid w:val="00831551"/>
    <w:rsid w:val="008319AA"/>
    <w:rsid w:val="00832478"/>
    <w:rsid w:val="008338EE"/>
    <w:rsid w:val="00833C33"/>
    <w:rsid w:val="0083451A"/>
    <w:rsid w:val="00834E73"/>
    <w:rsid w:val="00835478"/>
    <w:rsid w:val="00835C7B"/>
    <w:rsid w:val="00835EBD"/>
    <w:rsid w:val="008364DF"/>
    <w:rsid w:val="00836B79"/>
    <w:rsid w:val="00836FE9"/>
    <w:rsid w:val="00837707"/>
    <w:rsid w:val="00837D82"/>
    <w:rsid w:val="00837DE9"/>
    <w:rsid w:val="008406CD"/>
    <w:rsid w:val="00840739"/>
    <w:rsid w:val="008420EA"/>
    <w:rsid w:val="0084230F"/>
    <w:rsid w:val="00842ACB"/>
    <w:rsid w:val="008442E4"/>
    <w:rsid w:val="00844E08"/>
    <w:rsid w:val="00844F5B"/>
    <w:rsid w:val="0084529B"/>
    <w:rsid w:val="00845F2A"/>
    <w:rsid w:val="00846A17"/>
    <w:rsid w:val="00847BFA"/>
    <w:rsid w:val="00850526"/>
    <w:rsid w:val="0085099A"/>
    <w:rsid w:val="0085190E"/>
    <w:rsid w:val="00851F4B"/>
    <w:rsid w:val="0085327F"/>
    <w:rsid w:val="00853BC8"/>
    <w:rsid w:val="00853D78"/>
    <w:rsid w:val="00854229"/>
    <w:rsid w:val="00854755"/>
    <w:rsid w:val="008547B4"/>
    <w:rsid w:val="00854EDA"/>
    <w:rsid w:val="00855CCA"/>
    <w:rsid w:val="00855E73"/>
    <w:rsid w:val="008561C6"/>
    <w:rsid w:val="0085624C"/>
    <w:rsid w:val="008567F9"/>
    <w:rsid w:val="00856B0F"/>
    <w:rsid w:val="00856D9F"/>
    <w:rsid w:val="00857CA4"/>
    <w:rsid w:val="00857D40"/>
    <w:rsid w:val="00857E1F"/>
    <w:rsid w:val="00857FDD"/>
    <w:rsid w:val="00860110"/>
    <w:rsid w:val="00860A81"/>
    <w:rsid w:val="00862846"/>
    <w:rsid w:val="008633BE"/>
    <w:rsid w:val="0086362C"/>
    <w:rsid w:val="00863CE0"/>
    <w:rsid w:val="00863D49"/>
    <w:rsid w:val="00863D4A"/>
    <w:rsid w:val="008643A7"/>
    <w:rsid w:val="00864CF7"/>
    <w:rsid w:val="008659E6"/>
    <w:rsid w:val="00865FD9"/>
    <w:rsid w:val="008660C5"/>
    <w:rsid w:val="008662A1"/>
    <w:rsid w:val="0086642E"/>
    <w:rsid w:val="00866B6C"/>
    <w:rsid w:val="00866D2B"/>
    <w:rsid w:val="00867361"/>
    <w:rsid w:val="00867518"/>
    <w:rsid w:val="00867D19"/>
    <w:rsid w:val="0087054F"/>
    <w:rsid w:val="00870A97"/>
    <w:rsid w:val="00871392"/>
    <w:rsid w:val="00871E9B"/>
    <w:rsid w:val="00871FC1"/>
    <w:rsid w:val="008722AF"/>
    <w:rsid w:val="00872ABB"/>
    <w:rsid w:val="00872E27"/>
    <w:rsid w:val="008735AB"/>
    <w:rsid w:val="00873F25"/>
    <w:rsid w:val="008743EC"/>
    <w:rsid w:val="00874C4E"/>
    <w:rsid w:val="008753C0"/>
    <w:rsid w:val="00875CD9"/>
    <w:rsid w:val="008766F7"/>
    <w:rsid w:val="00876BB2"/>
    <w:rsid w:val="00877281"/>
    <w:rsid w:val="008774C3"/>
    <w:rsid w:val="0088042F"/>
    <w:rsid w:val="008807D6"/>
    <w:rsid w:val="00880BE0"/>
    <w:rsid w:val="0088104E"/>
    <w:rsid w:val="00881DD1"/>
    <w:rsid w:val="00883109"/>
    <w:rsid w:val="008834D1"/>
    <w:rsid w:val="0088446F"/>
    <w:rsid w:val="00884AE7"/>
    <w:rsid w:val="00885497"/>
    <w:rsid w:val="008858D9"/>
    <w:rsid w:val="00886186"/>
    <w:rsid w:val="0088657A"/>
    <w:rsid w:val="008903CD"/>
    <w:rsid w:val="008906A6"/>
    <w:rsid w:val="0089081A"/>
    <w:rsid w:val="00891DC9"/>
    <w:rsid w:val="00892BAD"/>
    <w:rsid w:val="00892EC0"/>
    <w:rsid w:val="00892F62"/>
    <w:rsid w:val="0089347F"/>
    <w:rsid w:val="008938D6"/>
    <w:rsid w:val="00893FF5"/>
    <w:rsid w:val="008947FE"/>
    <w:rsid w:val="00895DA5"/>
    <w:rsid w:val="008965ED"/>
    <w:rsid w:val="00896E27"/>
    <w:rsid w:val="00896E98"/>
    <w:rsid w:val="00896FBF"/>
    <w:rsid w:val="008970DC"/>
    <w:rsid w:val="00897422"/>
    <w:rsid w:val="008978F6"/>
    <w:rsid w:val="00897929"/>
    <w:rsid w:val="00897986"/>
    <w:rsid w:val="008A1DC3"/>
    <w:rsid w:val="008A1E58"/>
    <w:rsid w:val="008A1FE2"/>
    <w:rsid w:val="008A20B8"/>
    <w:rsid w:val="008A30B1"/>
    <w:rsid w:val="008A3628"/>
    <w:rsid w:val="008A3C2C"/>
    <w:rsid w:val="008A3F49"/>
    <w:rsid w:val="008A4FE1"/>
    <w:rsid w:val="008A679C"/>
    <w:rsid w:val="008A6A71"/>
    <w:rsid w:val="008A6B02"/>
    <w:rsid w:val="008A75F7"/>
    <w:rsid w:val="008A7FC6"/>
    <w:rsid w:val="008B1522"/>
    <w:rsid w:val="008B21FA"/>
    <w:rsid w:val="008B34F6"/>
    <w:rsid w:val="008B3C3B"/>
    <w:rsid w:val="008B4521"/>
    <w:rsid w:val="008B4727"/>
    <w:rsid w:val="008B4D35"/>
    <w:rsid w:val="008B6594"/>
    <w:rsid w:val="008B6625"/>
    <w:rsid w:val="008B6C99"/>
    <w:rsid w:val="008B7787"/>
    <w:rsid w:val="008B7E64"/>
    <w:rsid w:val="008C1142"/>
    <w:rsid w:val="008C15A3"/>
    <w:rsid w:val="008C1619"/>
    <w:rsid w:val="008C251B"/>
    <w:rsid w:val="008C25DE"/>
    <w:rsid w:val="008C271D"/>
    <w:rsid w:val="008C36B0"/>
    <w:rsid w:val="008C3F95"/>
    <w:rsid w:val="008C41FE"/>
    <w:rsid w:val="008C429F"/>
    <w:rsid w:val="008C48CE"/>
    <w:rsid w:val="008C5111"/>
    <w:rsid w:val="008C5C06"/>
    <w:rsid w:val="008C614C"/>
    <w:rsid w:val="008C727F"/>
    <w:rsid w:val="008D0B1F"/>
    <w:rsid w:val="008D1577"/>
    <w:rsid w:val="008D264A"/>
    <w:rsid w:val="008D2754"/>
    <w:rsid w:val="008D2837"/>
    <w:rsid w:val="008D291C"/>
    <w:rsid w:val="008D3105"/>
    <w:rsid w:val="008D3142"/>
    <w:rsid w:val="008D3BC3"/>
    <w:rsid w:val="008D3BDF"/>
    <w:rsid w:val="008D3CE1"/>
    <w:rsid w:val="008D4CF8"/>
    <w:rsid w:val="008D5006"/>
    <w:rsid w:val="008D5683"/>
    <w:rsid w:val="008D584D"/>
    <w:rsid w:val="008D6415"/>
    <w:rsid w:val="008D64FE"/>
    <w:rsid w:val="008D69BA"/>
    <w:rsid w:val="008D781F"/>
    <w:rsid w:val="008D7A7C"/>
    <w:rsid w:val="008E0FF4"/>
    <w:rsid w:val="008E1FAC"/>
    <w:rsid w:val="008E23E9"/>
    <w:rsid w:val="008E2C73"/>
    <w:rsid w:val="008E335F"/>
    <w:rsid w:val="008E41CE"/>
    <w:rsid w:val="008E4537"/>
    <w:rsid w:val="008E4692"/>
    <w:rsid w:val="008E4DC4"/>
    <w:rsid w:val="008E5069"/>
    <w:rsid w:val="008E5786"/>
    <w:rsid w:val="008E594A"/>
    <w:rsid w:val="008E5B98"/>
    <w:rsid w:val="008E5C07"/>
    <w:rsid w:val="008E6056"/>
    <w:rsid w:val="008E66AC"/>
    <w:rsid w:val="008E7783"/>
    <w:rsid w:val="008E7E41"/>
    <w:rsid w:val="008F0684"/>
    <w:rsid w:val="008F0FAF"/>
    <w:rsid w:val="008F0FDF"/>
    <w:rsid w:val="008F1639"/>
    <w:rsid w:val="008F211B"/>
    <w:rsid w:val="008F26E4"/>
    <w:rsid w:val="008F2FE3"/>
    <w:rsid w:val="008F336A"/>
    <w:rsid w:val="008F3699"/>
    <w:rsid w:val="008F3CC8"/>
    <w:rsid w:val="008F411A"/>
    <w:rsid w:val="008F4E2A"/>
    <w:rsid w:val="008F5706"/>
    <w:rsid w:val="008F6E67"/>
    <w:rsid w:val="008F6F46"/>
    <w:rsid w:val="008F73F6"/>
    <w:rsid w:val="008F7A08"/>
    <w:rsid w:val="009008FD"/>
    <w:rsid w:val="00901BCC"/>
    <w:rsid w:val="00901DAF"/>
    <w:rsid w:val="009021A8"/>
    <w:rsid w:val="009024DE"/>
    <w:rsid w:val="00902EC8"/>
    <w:rsid w:val="009034B2"/>
    <w:rsid w:val="0090420C"/>
    <w:rsid w:val="009045B3"/>
    <w:rsid w:val="00904B6E"/>
    <w:rsid w:val="00904DA1"/>
    <w:rsid w:val="00904E62"/>
    <w:rsid w:val="00905060"/>
    <w:rsid w:val="0090530F"/>
    <w:rsid w:val="0090565D"/>
    <w:rsid w:val="0090769B"/>
    <w:rsid w:val="009076DE"/>
    <w:rsid w:val="00907C84"/>
    <w:rsid w:val="0091098D"/>
    <w:rsid w:val="00911D26"/>
    <w:rsid w:val="00913FD1"/>
    <w:rsid w:val="009150EB"/>
    <w:rsid w:val="0091762C"/>
    <w:rsid w:val="009209F3"/>
    <w:rsid w:val="00921B1B"/>
    <w:rsid w:val="00922183"/>
    <w:rsid w:val="00922427"/>
    <w:rsid w:val="00922430"/>
    <w:rsid w:val="009226BD"/>
    <w:rsid w:val="00922D68"/>
    <w:rsid w:val="00923875"/>
    <w:rsid w:val="009244DD"/>
    <w:rsid w:val="009247EB"/>
    <w:rsid w:val="0092536F"/>
    <w:rsid w:val="009255C8"/>
    <w:rsid w:val="0092562F"/>
    <w:rsid w:val="00926DE6"/>
    <w:rsid w:val="00927356"/>
    <w:rsid w:val="00927537"/>
    <w:rsid w:val="00927EAA"/>
    <w:rsid w:val="00930199"/>
    <w:rsid w:val="00930952"/>
    <w:rsid w:val="009315A3"/>
    <w:rsid w:val="00932754"/>
    <w:rsid w:val="00932E73"/>
    <w:rsid w:val="00933107"/>
    <w:rsid w:val="0093339F"/>
    <w:rsid w:val="00933C7E"/>
    <w:rsid w:val="00934328"/>
    <w:rsid w:val="009343D1"/>
    <w:rsid w:val="00935639"/>
    <w:rsid w:val="00936D7C"/>
    <w:rsid w:val="00936DF7"/>
    <w:rsid w:val="00936E17"/>
    <w:rsid w:val="0094149B"/>
    <w:rsid w:val="0094180C"/>
    <w:rsid w:val="00941EFB"/>
    <w:rsid w:val="00942D22"/>
    <w:rsid w:val="00942E3B"/>
    <w:rsid w:val="00943BD7"/>
    <w:rsid w:val="00944B06"/>
    <w:rsid w:val="00944C86"/>
    <w:rsid w:val="00944CE9"/>
    <w:rsid w:val="00944E50"/>
    <w:rsid w:val="009459EF"/>
    <w:rsid w:val="0094658A"/>
    <w:rsid w:val="00946A6B"/>
    <w:rsid w:val="009479EC"/>
    <w:rsid w:val="009503D1"/>
    <w:rsid w:val="009503F9"/>
    <w:rsid w:val="00950747"/>
    <w:rsid w:val="009509FC"/>
    <w:rsid w:val="0095137D"/>
    <w:rsid w:val="009513E2"/>
    <w:rsid w:val="00951F6A"/>
    <w:rsid w:val="00952A2B"/>
    <w:rsid w:val="0095523A"/>
    <w:rsid w:val="00955605"/>
    <w:rsid w:val="00955D41"/>
    <w:rsid w:val="00955F5C"/>
    <w:rsid w:val="00956AC5"/>
    <w:rsid w:val="0096045A"/>
    <w:rsid w:val="0096050E"/>
    <w:rsid w:val="00960F85"/>
    <w:rsid w:val="009613CE"/>
    <w:rsid w:val="00962A5F"/>
    <w:rsid w:val="00963684"/>
    <w:rsid w:val="00963996"/>
    <w:rsid w:val="00963B85"/>
    <w:rsid w:val="00963C28"/>
    <w:rsid w:val="00963EDD"/>
    <w:rsid w:val="00964284"/>
    <w:rsid w:val="00964E4D"/>
    <w:rsid w:val="0096532B"/>
    <w:rsid w:val="009654A0"/>
    <w:rsid w:val="00965A91"/>
    <w:rsid w:val="00966684"/>
    <w:rsid w:val="00966DE4"/>
    <w:rsid w:val="00967183"/>
    <w:rsid w:val="00967AB9"/>
    <w:rsid w:val="0097074B"/>
    <w:rsid w:val="00970C84"/>
    <w:rsid w:val="0097160B"/>
    <w:rsid w:val="009718D0"/>
    <w:rsid w:val="009718FA"/>
    <w:rsid w:val="00971ECD"/>
    <w:rsid w:val="0097276B"/>
    <w:rsid w:val="00972C08"/>
    <w:rsid w:val="00972D74"/>
    <w:rsid w:val="009731CF"/>
    <w:rsid w:val="00974CBE"/>
    <w:rsid w:val="00974D0C"/>
    <w:rsid w:val="009750C4"/>
    <w:rsid w:val="0097519F"/>
    <w:rsid w:val="009751C5"/>
    <w:rsid w:val="0097540E"/>
    <w:rsid w:val="00975808"/>
    <w:rsid w:val="00975EC3"/>
    <w:rsid w:val="00976A27"/>
    <w:rsid w:val="00976E05"/>
    <w:rsid w:val="00976F27"/>
    <w:rsid w:val="009770FD"/>
    <w:rsid w:val="00977285"/>
    <w:rsid w:val="009776B3"/>
    <w:rsid w:val="0097794F"/>
    <w:rsid w:val="00980A46"/>
    <w:rsid w:val="009819D3"/>
    <w:rsid w:val="00981C3A"/>
    <w:rsid w:val="00981FDB"/>
    <w:rsid w:val="009821E5"/>
    <w:rsid w:val="009830B8"/>
    <w:rsid w:val="00983709"/>
    <w:rsid w:val="00984017"/>
    <w:rsid w:val="00984152"/>
    <w:rsid w:val="0098424C"/>
    <w:rsid w:val="0098462B"/>
    <w:rsid w:val="00984AA8"/>
    <w:rsid w:val="009862BE"/>
    <w:rsid w:val="0098653C"/>
    <w:rsid w:val="009904F8"/>
    <w:rsid w:val="009906D9"/>
    <w:rsid w:val="009917E4"/>
    <w:rsid w:val="0099180A"/>
    <w:rsid w:val="0099207A"/>
    <w:rsid w:val="009933E1"/>
    <w:rsid w:val="00994ACC"/>
    <w:rsid w:val="0099594E"/>
    <w:rsid w:val="009963F8"/>
    <w:rsid w:val="00996AE3"/>
    <w:rsid w:val="009A0A79"/>
    <w:rsid w:val="009A0D18"/>
    <w:rsid w:val="009A1299"/>
    <w:rsid w:val="009A1527"/>
    <w:rsid w:val="009A1620"/>
    <w:rsid w:val="009A1C80"/>
    <w:rsid w:val="009A1E1E"/>
    <w:rsid w:val="009A2103"/>
    <w:rsid w:val="009A2F1A"/>
    <w:rsid w:val="009A3949"/>
    <w:rsid w:val="009A3E24"/>
    <w:rsid w:val="009A4410"/>
    <w:rsid w:val="009A4A5D"/>
    <w:rsid w:val="009A506A"/>
    <w:rsid w:val="009A5ED9"/>
    <w:rsid w:val="009A60F0"/>
    <w:rsid w:val="009A6848"/>
    <w:rsid w:val="009A7D5B"/>
    <w:rsid w:val="009A7F4B"/>
    <w:rsid w:val="009B24CA"/>
    <w:rsid w:val="009B271D"/>
    <w:rsid w:val="009B2A1A"/>
    <w:rsid w:val="009B317A"/>
    <w:rsid w:val="009B50EF"/>
    <w:rsid w:val="009B51D4"/>
    <w:rsid w:val="009B5B70"/>
    <w:rsid w:val="009B6111"/>
    <w:rsid w:val="009B7559"/>
    <w:rsid w:val="009B7C0F"/>
    <w:rsid w:val="009C1406"/>
    <w:rsid w:val="009C2BC0"/>
    <w:rsid w:val="009C3373"/>
    <w:rsid w:val="009C3F75"/>
    <w:rsid w:val="009C3FA5"/>
    <w:rsid w:val="009C4948"/>
    <w:rsid w:val="009C4DE9"/>
    <w:rsid w:val="009C6113"/>
    <w:rsid w:val="009C6DB8"/>
    <w:rsid w:val="009C73FD"/>
    <w:rsid w:val="009D0FD4"/>
    <w:rsid w:val="009D16EC"/>
    <w:rsid w:val="009D292F"/>
    <w:rsid w:val="009D2A9C"/>
    <w:rsid w:val="009D3BCC"/>
    <w:rsid w:val="009D3C3F"/>
    <w:rsid w:val="009D3DA5"/>
    <w:rsid w:val="009D3DEE"/>
    <w:rsid w:val="009D3FC3"/>
    <w:rsid w:val="009D41DD"/>
    <w:rsid w:val="009D43FA"/>
    <w:rsid w:val="009D4489"/>
    <w:rsid w:val="009D4969"/>
    <w:rsid w:val="009D51D9"/>
    <w:rsid w:val="009D52C1"/>
    <w:rsid w:val="009D56AF"/>
    <w:rsid w:val="009D5995"/>
    <w:rsid w:val="009D5B92"/>
    <w:rsid w:val="009D5EB0"/>
    <w:rsid w:val="009D78A0"/>
    <w:rsid w:val="009D7B74"/>
    <w:rsid w:val="009E016E"/>
    <w:rsid w:val="009E09A5"/>
    <w:rsid w:val="009E0EAD"/>
    <w:rsid w:val="009E17D9"/>
    <w:rsid w:val="009E1931"/>
    <w:rsid w:val="009E1A1C"/>
    <w:rsid w:val="009E3A63"/>
    <w:rsid w:val="009E3CCB"/>
    <w:rsid w:val="009E40A6"/>
    <w:rsid w:val="009E477E"/>
    <w:rsid w:val="009E6450"/>
    <w:rsid w:val="009E6878"/>
    <w:rsid w:val="009E6913"/>
    <w:rsid w:val="009E6D63"/>
    <w:rsid w:val="009E75B8"/>
    <w:rsid w:val="009F0895"/>
    <w:rsid w:val="009F1AD3"/>
    <w:rsid w:val="009F1DCE"/>
    <w:rsid w:val="009F25EC"/>
    <w:rsid w:val="009F2705"/>
    <w:rsid w:val="009F2AF3"/>
    <w:rsid w:val="009F2FC1"/>
    <w:rsid w:val="009F3584"/>
    <w:rsid w:val="009F4756"/>
    <w:rsid w:val="009F580B"/>
    <w:rsid w:val="009F686F"/>
    <w:rsid w:val="009F6A78"/>
    <w:rsid w:val="009F6B36"/>
    <w:rsid w:val="009F6CE8"/>
    <w:rsid w:val="009F6D3C"/>
    <w:rsid w:val="009F6E6A"/>
    <w:rsid w:val="009F7AE1"/>
    <w:rsid w:val="009F7F6F"/>
    <w:rsid w:val="00A00FEA"/>
    <w:rsid w:val="00A01E67"/>
    <w:rsid w:val="00A0225E"/>
    <w:rsid w:val="00A02298"/>
    <w:rsid w:val="00A02365"/>
    <w:rsid w:val="00A03A09"/>
    <w:rsid w:val="00A04B17"/>
    <w:rsid w:val="00A060EB"/>
    <w:rsid w:val="00A07956"/>
    <w:rsid w:val="00A07990"/>
    <w:rsid w:val="00A07FA9"/>
    <w:rsid w:val="00A1059A"/>
    <w:rsid w:val="00A12B96"/>
    <w:rsid w:val="00A1390B"/>
    <w:rsid w:val="00A13D8A"/>
    <w:rsid w:val="00A14934"/>
    <w:rsid w:val="00A1570E"/>
    <w:rsid w:val="00A157CF"/>
    <w:rsid w:val="00A1599F"/>
    <w:rsid w:val="00A159C5"/>
    <w:rsid w:val="00A15C6A"/>
    <w:rsid w:val="00A16DF0"/>
    <w:rsid w:val="00A17089"/>
    <w:rsid w:val="00A17AD7"/>
    <w:rsid w:val="00A20B20"/>
    <w:rsid w:val="00A20E73"/>
    <w:rsid w:val="00A212E4"/>
    <w:rsid w:val="00A22B8A"/>
    <w:rsid w:val="00A22CE4"/>
    <w:rsid w:val="00A23285"/>
    <w:rsid w:val="00A235A3"/>
    <w:rsid w:val="00A23AEB"/>
    <w:rsid w:val="00A23EF8"/>
    <w:rsid w:val="00A248C5"/>
    <w:rsid w:val="00A24934"/>
    <w:rsid w:val="00A254DC"/>
    <w:rsid w:val="00A2633E"/>
    <w:rsid w:val="00A26C29"/>
    <w:rsid w:val="00A275E6"/>
    <w:rsid w:val="00A2762A"/>
    <w:rsid w:val="00A310F4"/>
    <w:rsid w:val="00A31A21"/>
    <w:rsid w:val="00A33073"/>
    <w:rsid w:val="00A33521"/>
    <w:rsid w:val="00A3381E"/>
    <w:rsid w:val="00A33BEA"/>
    <w:rsid w:val="00A33D9B"/>
    <w:rsid w:val="00A33E2C"/>
    <w:rsid w:val="00A33FDD"/>
    <w:rsid w:val="00A343BA"/>
    <w:rsid w:val="00A347A4"/>
    <w:rsid w:val="00A349AD"/>
    <w:rsid w:val="00A349E3"/>
    <w:rsid w:val="00A34E58"/>
    <w:rsid w:val="00A36753"/>
    <w:rsid w:val="00A3699B"/>
    <w:rsid w:val="00A36F52"/>
    <w:rsid w:val="00A40BD1"/>
    <w:rsid w:val="00A41604"/>
    <w:rsid w:val="00A41C2F"/>
    <w:rsid w:val="00A4226A"/>
    <w:rsid w:val="00A434DB"/>
    <w:rsid w:val="00A43766"/>
    <w:rsid w:val="00A44C8F"/>
    <w:rsid w:val="00A462B8"/>
    <w:rsid w:val="00A46387"/>
    <w:rsid w:val="00A46682"/>
    <w:rsid w:val="00A46A00"/>
    <w:rsid w:val="00A47117"/>
    <w:rsid w:val="00A4730E"/>
    <w:rsid w:val="00A47974"/>
    <w:rsid w:val="00A50A82"/>
    <w:rsid w:val="00A51537"/>
    <w:rsid w:val="00A51DE1"/>
    <w:rsid w:val="00A51F87"/>
    <w:rsid w:val="00A52EBB"/>
    <w:rsid w:val="00A5361D"/>
    <w:rsid w:val="00A538BB"/>
    <w:rsid w:val="00A53CBF"/>
    <w:rsid w:val="00A5406C"/>
    <w:rsid w:val="00A545AC"/>
    <w:rsid w:val="00A54674"/>
    <w:rsid w:val="00A549ED"/>
    <w:rsid w:val="00A54DC9"/>
    <w:rsid w:val="00A551D2"/>
    <w:rsid w:val="00A55259"/>
    <w:rsid w:val="00A5560A"/>
    <w:rsid w:val="00A55718"/>
    <w:rsid w:val="00A55A15"/>
    <w:rsid w:val="00A57AA2"/>
    <w:rsid w:val="00A6017A"/>
    <w:rsid w:val="00A60C7F"/>
    <w:rsid w:val="00A60EB4"/>
    <w:rsid w:val="00A61EE6"/>
    <w:rsid w:val="00A62111"/>
    <w:rsid w:val="00A624FF"/>
    <w:rsid w:val="00A62569"/>
    <w:rsid w:val="00A62A96"/>
    <w:rsid w:val="00A62B5D"/>
    <w:rsid w:val="00A62CB7"/>
    <w:rsid w:val="00A63E65"/>
    <w:rsid w:val="00A642DB"/>
    <w:rsid w:val="00A642E8"/>
    <w:rsid w:val="00A654C9"/>
    <w:rsid w:val="00A66001"/>
    <w:rsid w:val="00A66465"/>
    <w:rsid w:val="00A66596"/>
    <w:rsid w:val="00A669A4"/>
    <w:rsid w:val="00A67209"/>
    <w:rsid w:val="00A70D04"/>
    <w:rsid w:val="00A715AA"/>
    <w:rsid w:val="00A71836"/>
    <w:rsid w:val="00A72264"/>
    <w:rsid w:val="00A7255B"/>
    <w:rsid w:val="00A72893"/>
    <w:rsid w:val="00A72E40"/>
    <w:rsid w:val="00A72E4E"/>
    <w:rsid w:val="00A73010"/>
    <w:rsid w:val="00A74B4C"/>
    <w:rsid w:val="00A75D3E"/>
    <w:rsid w:val="00A761C7"/>
    <w:rsid w:val="00A76BAC"/>
    <w:rsid w:val="00A76F6D"/>
    <w:rsid w:val="00A7734A"/>
    <w:rsid w:val="00A80D01"/>
    <w:rsid w:val="00A80F3E"/>
    <w:rsid w:val="00A81A42"/>
    <w:rsid w:val="00A81D18"/>
    <w:rsid w:val="00A8289F"/>
    <w:rsid w:val="00A82E7B"/>
    <w:rsid w:val="00A83B39"/>
    <w:rsid w:val="00A84E04"/>
    <w:rsid w:val="00A86186"/>
    <w:rsid w:val="00A8703A"/>
    <w:rsid w:val="00A8721E"/>
    <w:rsid w:val="00A90361"/>
    <w:rsid w:val="00A918DD"/>
    <w:rsid w:val="00A92475"/>
    <w:rsid w:val="00A92990"/>
    <w:rsid w:val="00A9420D"/>
    <w:rsid w:val="00A94ABE"/>
    <w:rsid w:val="00A94DDB"/>
    <w:rsid w:val="00A96180"/>
    <w:rsid w:val="00A972BA"/>
    <w:rsid w:val="00A9749B"/>
    <w:rsid w:val="00A97C6D"/>
    <w:rsid w:val="00AA03C6"/>
    <w:rsid w:val="00AA10B1"/>
    <w:rsid w:val="00AA13FD"/>
    <w:rsid w:val="00AA1DA2"/>
    <w:rsid w:val="00AA2116"/>
    <w:rsid w:val="00AA280B"/>
    <w:rsid w:val="00AA2DC8"/>
    <w:rsid w:val="00AA2E6E"/>
    <w:rsid w:val="00AA319B"/>
    <w:rsid w:val="00AA473C"/>
    <w:rsid w:val="00AA4A4B"/>
    <w:rsid w:val="00AA5FA2"/>
    <w:rsid w:val="00AA633E"/>
    <w:rsid w:val="00AA6659"/>
    <w:rsid w:val="00AA67E5"/>
    <w:rsid w:val="00AA755B"/>
    <w:rsid w:val="00AB057A"/>
    <w:rsid w:val="00AB0626"/>
    <w:rsid w:val="00AB0F15"/>
    <w:rsid w:val="00AB0F71"/>
    <w:rsid w:val="00AB1594"/>
    <w:rsid w:val="00AB2617"/>
    <w:rsid w:val="00AB4CFA"/>
    <w:rsid w:val="00AB4F2F"/>
    <w:rsid w:val="00AB59C5"/>
    <w:rsid w:val="00AB5AF4"/>
    <w:rsid w:val="00AB5E98"/>
    <w:rsid w:val="00AB60E7"/>
    <w:rsid w:val="00AB6BC3"/>
    <w:rsid w:val="00AB7A86"/>
    <w:rsid w:val="00AC012F"/>
    <w:rsid w:val="00AC019D"/>
    <w:rsid w:val="00AC1ABA"/>
    <w:rsid w:val="00AC2CB1"/>
    <w:rsid w:val="00AC2D97"/>
    <w:rsid w:val="00AC3874"/>
    <w:rsid w:val="00AC5BDE"/>
    <w:rsid w:val="00AC71BE"/>
    <w:rsid w:val="00AC7A37"/>
    <w:rsid w:val="00AD0117"/>
    <w:rsid w:val="00AD08E6"/>
    <w:rsid w:val="00AD181C"/>
    <w:rsid w:val="00AD2CA1"/>
    <w:rsid w:val="00AD3A75"/>
    <w:rsid w:val="00AD44C3"/>
    <w:rsid w:val="00AD6610"/>
    <w:rsid w:val="00AE01E3"/>
    <w:rsid w:val="00AE0DAE"/>
    <w:rsid w:val="00AE0E42"/>
    <w:rsid w:val="00AE1602"/>
    <w:rsid w:val="00AE3C28"/>
    <w:rsid w:val="00AE4DA5"/>
    <w:rsid w:val="00AE699B"/>
    <w:rsid w:val="00AE6AF5"/>
    <w:rsid w:val="00AE6DA5"/>
    <w:rsid w:val="00AE6F70"/>
    <w:rsid w:val="00AE76C6"/>
    <w:rsid w:val="00AE7FBD"/>
    <w:rsid w:val="00AF02F2"/>
    <w:rsid w:val="00AF057F"/>
    <w:rsid w:val="00AF10B4"/>
    <w:rsid w:val="00AF1605"/>
    <w:rsid w:val="00AF1707"/>
    <w:rsid w:val="00AF2FC9"/>
    <w:rsid w:val="00AF3234"/>
    <w:rsid w:val="00AF4D03"/>
    <w:rsid w:val="00AF5C59"/>
    <w:rsid w:val="00AF5EC2"/>
    <w:rsid w:val="00AF6591"/>
    <w:rsid w:val="00AF6CA2"/>
    <w:rsid w:val="00AF7C06"/>
    <w:rsid w:val="00AF7E58"/>
    <w:rsid w:val="00B00338"/>
    <w:rsid w:val="00B0046D"/>
    <w:rsid w:val="00B01371"/>
    <w:rsid w:val="00B0196A"/>
    <w:rsid w:val="00B01FE2"/>
    <w:rsid w:val="00B0232C"/>
    <w:rsid w:val="00B02681"/>
    <w:rsid w:val="00B02C03"/>
    <w:rsid w:val="00B045AB"/>
    <w:rsid w:val="00B04D02"/>
    <w:rsid w:val="00B05191"/>
    <w:rsid w:val="00B0573F"/>
    <w:rsid w:val="00B05A07"/>
    <w:rsid w:val="00B05D1D"/>
    <w:rsid w:val="00B05E22"/>
    <w:rsid w:val="00B06601"/>
    <w:rsid w:val="00B07B22"/>
    <w:rsid w:val="00B10F52"/>
    <w:rsid w:val="00B11AF3"/>
    <w:rsid w:val="00B16C41"/>
    <w:rsid w:val="00B17866"/>
    <w:rsid w:val="00B179C3"/>
    <w:rsid w:val="00B21666"/>
    <w:rsid w:val="00B218FE"/>
    <w:rsid w:val="00B21B9B"/>
    <w:rsid w:val="00B223FC"/>
    <w:rsid w:val="00B22406"/>
    <w:rsid w:val="00B229A1"/>
    <w:rsid w:val="00B22E09"/>
    <w:rsid w:val="00B22F8D"/>
    <w:rsid w:val="00B234FD"/>
    <w:rsid w:val="00B248EE"/>
    <w:rsid w:val="00B263F6"/>
    <w:rsid w:val="00B26C03"/>
    <w:rsid w:val="00B270BD"/>
    <w:rsid w:val="00B2722D"/>
    <w:rsid w:val="00B277D9"/>
    <w:rsid w:val="00B27A80"/>
    <w:rsid w:val="00B30012"/>
    <w:rsid w:val="00B30172"/>
    <w:rsid w:val="00B304B2"/>
    <w:rsid w:val="00B319D1"/>
    <w:rsid w:val="00B32D70"/>
    <w:rsid w:val="00B3327B"/>
    <w:rsid w:val="00B33B99"/>
    <w:rsid w:val="00B345F2"/>
    <w:rsid w:val="00B35D9F"/>
    <w:rsid w:val="00B40554"/>
    <w:rsid w:val="00B4074F"/>
    <w:rsid w:val="00B40C62"/>
    <w:rsid w:val="00B412F1"/>
    <w:rsid w:val="00B4133B"/>
    <w:rsid w:val="00B41423"/>
    <w:rsid w:val="00B41978"/>
    <w:rsid w:val="00B41CC6"/>
    <w:rsid w:val="00B41D28"/>
    <w:rsid w:val="00B4343D"/>
    <w:rsid w:val="00B4369B"/>
    <w:rsid w:val="00B43A9C"/>
    <w:rsid w:val="00B43AB0"/>
    <w:rsid w:val="00B43C31"/>
    <w:rsid w:val="00B443BF"/>
    <w:rsid w:val="00B4442F"/>
    <w:rsid w:val="00B45C10"/>
    <w:rsid w:val="00B45FB6"/>
    <w:rsid w:val="00B46AD4"/>
    <w:rsid w:val="00B473BB"/>
    <w:rsid w:val="00B47A04"/>
    <w:rsid w:val="00B50C27"/>
    <w:rsid w:val="00B526BA"/>
    <w:rsid w:val="00B5400C"/>
    <w:rsid w:val="00B5435C"/>
    <w:rsid w:val="00B54573"/>
    <w:rsid w:val="00B545D4"/>
    <w:rsid w:val="00B54DAE"/>
    <w:rsid w:val="00B5529F"/>
    <w:rsid w:val="00B553B6"/>
    <w:rsid w:val="00B55577"/>
    <w:rsid w:val="00B55C7D"/>
    <w:rsid w:val="00B55DC5"/>
    <w:rsid w:val="00B5623B"/>
    <w:rsid w:val="00B57204"/>
    <w:rsid w:val="00B6187C"/>
    <w:rsid w:val="00B62C8E"/>
    <w:rsid w:val="00B6308F"/>
    <w:rsid w:val="00B63B6A"/>
    <w:rsid w:val="00B63D73"/>
    <w:rsid w:val="00B668DA"/>
    <w:rsid w:val="00B67478"/>
    <w:rsid w:val="00B70207"/>
    <w:rsid w:val="00B712C1"/>
    <w:rsid w:val="00B7189A"/>
    <w:rsid w:val="00B718DC"/>
    <w:rsid w:val="00B71926"/>
    <w:rsid w:val="00B71D6B"/>
    <w:rsid w:val="00B72023"/>
    <w:rsid w:val="00B720C4"/>
    <w:rsid w:val="00B72685"/>
    <w:rsid w:val="00B7299C"/>
    <w:rsid w:val="00B72D1F"/>
    <w:rsid w:val="00B735C5"/>
    <w:rsid w:val="00B741A3"/>
    <w:rsid w:val="00B743D3"/>
    <w:rsid w:val="00B74C06"/>
    <w:rsid w:val="00B75187"/>
    <w:rsid w:val="00B7587E"/>
    <w:rsid w:val="00B763E8"/>
    <w:rsid w:val="00B7698E"/>
    <w:rsid w:val="00B76E48"/>
    <w:rsid w:val="00B76E5C"/>
    <w:rsid w:val="00B775E4"/>
    <w:rsid w:val="00B77659"/>
    <w:rsid w:val="00B805B4"/>
    <w:rsid w:val="00B813A3"/>
    <w:rsid w:val="00B81D1C"/>
    <w:rsid w:val="00B82113"/>
    <w:rsid w:val="00B82587"/>
    <w:rsid w:val="00B82E4F"/>
    <w:rsid w:val="00B836B8"/>
    <w:rsid w:val="00B838F6"/>
    <w:rsid w:val="00B844E2"/>
    <w:rsid w:val="00B849CA"/>
    <w:rsid w:val="00B863F0"/>
    <w:rsid w:val="00B86B2C"/>
    <w:rsid w:val="00B87B20"/>
    <w:rsid w:val="00B87DB6"/>
    <w:rsid w:val="00B9086F"/>
    <w:rsid w:val="00B92BDA"/>
    <w:rsid w:val="00B92D50"/>
    <w:rsid w:val="00B939A2"/>
    <w:rsid w:val="00B93BBD"/>
    <w:rsid w:val="00B9550F"/>
    <w:rsid w:val="00B95E2E"/>
    <w:rsid w:val="00B960CA"/>
    <w:rsid w:val="00B96326"/>
    <w:rsid w:val="00B967BB"/>
    <w:rsid w:val="00BA0E6F"/>
    <w:rsid w:val="00BA1287"/>
    <w:rsid w:val="00BA204B"/>
    <w:rsid w:val="00BA3A48"/>
    <w:rsid w:val="00BA43ED"/>
    <w:rsid w:val="00BA4B3C"/>
    <w:rsid w:val="00BA5A23"/>
    <w:rsid w:val="00BA7188"/>
    <w:rsid w:val="00BA7371"/>
    <w:rsid w:val="00BA750A"/>
    <w:rsid w:val="00BA76B5"/>
    <w:rsid w:val="00BB0302"/>
    <w:rsid w:val="00BB1054"/>
    <w:rsid w:val="00BB1762"/>
    <w:rsid w:val="00BB2200"/>
    <w:rsid w:val="00BB2BC7"/>
    <w:rsid w:val="00BB2E56"/>
    <w:rsid w:val="00BB2EF4"/>
    <w:rsid w:val="00BB380C"/>
    <w:rsid w:val="00BB3BD6"/>
    <w:rsid w:val="00BB43F0"/>
    <w:rsid w:val="00BB4B5A"/>
    <w:rsid w:val="00BB4D89"/>
    <w:rsid w:val="00BB5503"/>
    <w:rsid w:val="00BB65CB"/>
    <w:rsid w:val="00BB65DB"/>
    <w:rsid w:val="00BB6A7D"/>
    <w:rsid w:val="00BB71C4"/>
    <w:rsid w:val="00BC1E17"/>
    <w:rsid w:val="00BC2CB7"/>
    <w:rsid w:val="00BC31CB"/>
    <w:rsid w:val="00BC430F"/>
    <w:rsid w:val="00BC46F2"/>
    <w:rsid w:val="00BC4FEB"/>
    <w:rsid w:val="00BC6833"/>
    <w:rsid w:val="00BC7E4F"/>
    <w:rsid w:val="00BC7ED9"/>
    <w:rsid w:val="00BD1529"/>
    <w:rsid w:val="00BD22AF"/>
    <w:rsid w:val="00BD28E0"/>
    <w:rsid w:val="00BD3213"/>
    <w:rsid w:val="00BD3289"/>
    <w:rsid w:val="00BD34A8"/>
    <w:rsid w:val="00BD359F"/>
    <w:rsid w:val="00BD4370"/>
    <w:rsid w:val="00BD4381"/>
    <w:rsid w:val="00BD535F"/>
    <w:rsid w:val="00BD55E5"/>
    <w:rsid w:val="00BD585F"/>
    <w:rsid w:val="00BD5BB9"/>
    <w:rsid w:val="00BD6326"/>
    <w:rsid w:val="00BD6478"/>
    <w:rsid w:val="00BD6FB6"/>
    <w:rsid w:val="00BD75CA"/>
    <w:rsid w:val="00BE008F"/>
    <w:rsid w:val="00BE02B9"/>
    <w:rsid w:val="00BE053F"/>
    <w:rsid w:val="00BE0971"/>
    <w:rsid w:val="00BE124A"/>
    <w:rsid w:val="00BE124B"/>
    <w:rsid w:val="00BE1383"/>
    <w:rsid w:val="00BE1F39"/>
    <w:rsid w:val="00BE2522"/>
    <w:rsid w:val="00BE441C"/>
    <w:rsid w:val="00BE44CE"/>
    <w:rsid w:val="00BE4DEA"/>
    <w:rsid w:val="00BE4EF0"/>
    <w:rsid w:val="00BE5A88"/>
    <w:rsid w:val="00BE6F38"/>
    <w:rsid w:val="00BE7457"/>
    <w:rsid w:val="00BE7E0F"/>
    <w:rsid w:val="00BE7EAA"/>
    <w:rsid w:val="00BE7ED8"/>
    <w:rsid w:val="00BF00CB"/>
    <w:rsid w:val="00BF062A"/>
    <w:rsid w:val="00BF0CB4"/>
    <w:rsid w:val="00BF12ED"/>
    <w:rsid w:val="00BF1727"/>
    <w:rsid w:val="00BF2FDF"/>
    <w:rsid w:val="00BF3172"/>
    <w:rsid w:val="00BF3487"/>
    <w:rsid w:val="00BF4365"/>
    <w:rsid w:val="00BF452B"/>
    <w:rsid w:val="00BF5929"/>
    <w:rsid w:val="00BF6087"/>
    <w:rsid w:val="00BF6639"/>
    <w:rsid w:val="00BF7008"/>
    <w:rsid w:val="00BF708D"/>
    <w:rsid w:val="00BF7454"/>
    <w:rsid w:val="00BF769D"/>
    <w:rsid w:val="00BF794A"/>
    <w:rsid w:val="00C0187F"/>
    <w:rsid w:val="00C0299E"/>
    <w:rsid w:val="00C02BB4"/>
    <w:rsid w:val="00C03EEE"/>
    <w:rsid w:val="00C04106"/>
    <w:rsid w:val="00C0486F"/>
    <w:rsid w:val="00C05755"/>
    <w:rsid w:val="00C05F37"/>
    <w:rsid w:val="00C06326"/>
    <w:rsid w:val="00C069E2"/>
    <w:rsid w:val="00C06E49"/>
    <w:rsid w:val="00C0712E"/>
    <w:rsid w:val="00C075BF"/>
    <w:rsid w:val="00C07851"/>
    <w:rsid w:val="00C07DD7"/>
    <w:rsid w:val="00C101F1"/>
    <w:rsid w:val="00C107A7"/>
    <w:rsid w:val="00C10871"/>
    <w:rsid w:val="00C10DD7"/>
    <w:rsid w:val="00C11036"/>
    <w:rsid w:val="00C118D2"/>
    <w:rsid w:val="00C12453"/>
    <w:rsid w:val="00C1245E"/>
    <w:rsid w:val="00C1324B"/>
    <w:rsid w:val="00C13560"/>
    <w:rsid w:val="00C14731"/>
    <w:rsid w:val="00C15285"/>
    <w:rsid w:val="00C161AD"/>
    <w:rsid w:val="00C1630F"/>
    <w:rsid w:val="00C17285"/>
    <w:rsid w:val="00C20F32"/>
    <w:rsid w:val="00C2147E"/>
    <w:rsid w:val="00C2259B"/>
    <w:rsid w:val="00C22E5E"/>
    <w:rsid w:val="00C230D7"/>
    <w:rsid w:val="00C254AB"/>
    <w:rsid w:val="00C25517"/>
    <w:rsid w:val="00C2583C"/>
    <w:rsid w:val="00C26DD5"/>
    <w:rsid w:val="00C270C7"/>
    <w:rsid w:val="00C27B50"/>
    <w:rsid w:val="00C3072D"/>
    <w:rsid w:val="00C3113F"/>
    <w:rsid w:val="00C31BA2"/>
    <w:rsid w:val="00C326EA"/>
    <w:rsid w:val="00C33690"/>
    <w:rsid w:val="00C343E3"/>
    <w:rsid w:val="00C347E7"/>
    <w:rsid w:val="00C34DD6"/>
    <w:rsid w:val="00C34F26"/>
    <w:rsid w:val="00C354F2"/>
    <w:rsid w:val="00C3599B"/>
    <w:rsid w:val="00C35A25"/>
    <w:rsid w:val="00C35E86"/>
    <w:rsid w:val="00C36B19"/>
    <w:rsid w:val="00C37795"/>
    <w:rsid w:val="00C403F5"/>
    <w:rsid w:val="00C416DC"/>
    <w:rsid w:val="00C41A19"/>
    <w:rsid w:val="00C42357"/>
    <w:rsid w:val="00C42EF7"/>
    <w:rsid w:val="00C43203"/>
    <w:rsid w:val="00C434FB"/>
    <w:rsid w:val="00C43C6F"/>
    <w:rsid w:val="00C450AD"/>
    <w:rsid w:val="00C45131"/>
    <w:rsid w:val="00C451C4"/>
    <w:rsid w:val="00C46626"/>
    <w:rsid w:val="00C468BD"/>
    <w:rsid w:val="00C46D05"/>
    <w:rsid w:val="00C519BB"/>
    <w:rsid w:val="00C519DF"/>
    <w:rsid w:val="00C51D80"/>
    <w:rsid w:val="00C52E78"/>
    <w:rsid w:val="00C53C08"/>
    <w:rsid w:val="00C53CAE"/>
    <w:rsid w:val="00C53DB2"/>
    <w:rsid w:val="00C5454A"/>
    <w:rsid w:val="00C5575C"/>
    <w:rsid w:val="00C55879"/>
    <w:rsid w:val="00C57093"/>
    <w:rsid w:val="00C61474"/>
    <w:rsid w:val="00C618FE"/>
    <w:rsid w:val="00C61932"/>
    <w:rsid w:val="00C61E72"/>
    <w:rsid w:val="00C625C1"/>
    <w:rsid w:val="00C62D50"/>
    <w:rsid w:val="00C63776"/>
    <w:rsid w:val="00C63CED"/>
    <w:rsid w:val="00C64000"/>
    <w:rsid w:val="00C64B4C"/>
    <w:rsid w:val="00C65204"/>
    <w:rsid w:val="00C65815"/>
    <w:rsid w:val="00C65935"/>
    <w:rsid w:val="00C65D85"/>
    <w:rsid w:val="00C6630B"/>
    <w:rsid w:val="00C67AFA"/>
    <w:rsid w:val="00C704DE"/>
    <w:rsid w:val="00C705F9"/>
    <w:rsid w:val="00C712A8"/>
    <w:rsid w:val="00C727BC"/>
    <w:rsid w:val="00C72C16"/>
    <w:rsid w:val="00C72C6B"/>
    <w:rsid w:val="00C73917"/>
    <w:rsid w:val="00C762AD"/>
    <w:rsid w:val="00C76524"/>
    <w:rsid w:val="00C76DB8"/>
    <w:rsid w:val="00C778DD"/>
    <w:rsid w:val="00C80F1F"/>
    <w:rsid w:val="00C828B7"/>
    <w:rsid w:val="00C83176"/>
    <w:rsid w:val="00C839F4"/>
    <w:rsid w:val="00C85DE2"/>
    <w:rsid w:val="00C85E27"/>
    <w:rsid w:val="00C865F1"/>
    <w:rsid w:val="00C90422"/>
    <w:rsid w:val="00C907A4"/>
    <w:rsid w:val="00C90EB5"/>
    <w:rsid w:val="00C9172B"/>
    <w:rsid w:val="00C91E88"/>
    <w:rsid w:val="00C91E8A"/>
    <w:rsid w:val="00C92693"/>
    <w:rsid w:val="00C93284"/>
    <w:rsid w:val="00C93337"/>
    <w:rsid w:val="00C937F0"/>
    <w:rsid w:val="00C9426E"/>
    <w:rsid w:val="00C948BC"/>
    <w:rsid w:val="00C94C33"/>
    <w:rsid w:val="00C94F8F"/>
    <w:rsid w:val="00C9568C"/>
    <w:rsid w:val="00C9590B"/>
    <w:rsid w:val="00C963C4"/>
    <w:rsid w:val="00C97827"/>
    <w:rsid w:val="00C97D69"/>
    <w:rsid w:val="00C97E69"/>
    <w:rsid w:val="00CA0411"/>
    <w:rsid w:val="00CA05C9"/>
    <w:rsid w:val="00CA08CE"/>
    <w:rsid w:val="00CA0B83"/>
    <w:rsid w:val="00CA1D23"/>
    <w:rsid w:val="00CA21FD"/>
    <w:rsid w:val="00CA226D"/>
    <w:rsid w:val="00CA22D4"/>
    <w:rsid w:val="00CA2589"/>
    <w:rsid w:val="00CA25DB"/>
    <w:rsid w:val="00CA2788"/>
    <w:rsid w:val="00CA3B53"/>
    <w:rsid w:val="00CA4CD9"/>
    <w:rsid w:val="00CA5587"/>
    <w:rsid w:val="00CA562E"/>
    <w:rsid w:val="00CA5CB6"/>
    <w:rsid w:val="00CA6220"/>
    <w:rsid w:val="00CA6420"/>
    <w:rsid w:val="00CA6505"/>
    <w:rsid w:val="00CA6C16"/>
    <w:rsid w:val="00CA7BB3"/>
    <w:rsid w:val="00CA7C49"/>
    <w:rsid w:val="00CA7E98"/>
    <w:rsid w:val="00CB0B55"/>
    <w:rsid w:val="00CB1E57"/>
    <w:rsid w:val="00CB213D"/>
    <w:rsid w:val="00CB2A7E"/>
    <w:rsid w:val="00CB2B81"/>
    <w:rsid w:val="00CB2EB6"/>
    <w:rsid w:val="00CB466B"/>
    <w:rsid w:val="00CB52AF"/>
    <w:rsid w:val="00CB543F"/>
    <w:rsid w:val="00CB5ED4"/>
    <w:rsid w:val="00CB5FAA"/>
    <w:rsid w:val="00CB6DA8"/>
    <w:rsid w:val="00CB7525"/>
    <w:rsid w:val="00CC0BBB"/>
    <w:rsid w:val="00CC0E4E"/>
    <w:rsid w:val="00CC161A"/>
    <w:rsid w:val="00CC1922"/>
    <w:rsid w:val="00CC29F8"/>
    <w:rsid w:val="00CC2C7B"/>
    <w:rsid w:val="00CC2DC9"/>
    <w:rsid w:val="00CC43A7"/>
    <w:rsid w:val="00CC48B9"/>
    <w:rsid w:val="00CC4D78"/>
    <w:rsid w:val="00CC576F"/>
    <w:rsid w:val="00CC6646"/>
    <w:rsid w:val="00CC6FFD"/>
    <w:rsid w:val="00CC72A5"/>
    <w:rsid w:val="00CC754E"/>
    <w:rsid w:val="00CC7C51"/>
    <w:rsid w:val="00CD02A5"/>
    <w:rsid w:val="00CD0634"/>
    <w:rsid w:val="00CD1108"/>
    <w:rsid w:val="00CD24A9"/>
    <w:rsid w:val="00CD4CFF"/>
    <w:rsid w:val="00CD4F02"/>
    <w:rsid w:val="00CD61FC"/>
    <w:rsid w:val="00CD671C"/>
    <w:rsid w:val="00CE034F"/>
    <w:rsid w:val="00CE05A1"/>
    <w:rsid w:val="00CE0862"/>
    <w:rsid w:val="00CE1201"/>
    <w:rsid w:val="00CE1219"/>
    <w:rsid w:val="00CE1329"/>
    <w:rsid w:val="00CE1D97"/>
    <w:rsid w:val="00CE2B06"/>
    <w:rsid w:val="00CE2C47"/>
    <w:rsid w:val="00CE30A7"/>
    <w:rsid w:val="00CE3DF2"/>
    <w:rsid w:val="00CE40DC"/>
    <w:rsid w:val="00CE47E9"/>
    <w:rsid w:val="00CE4E43"/>
    <w:rsid w:val="00CE53CE"/>
    <w:rsid w:val="00CE6711"/>
    <w:rsid w:val="00CE6BE3"/>
    <w:rsid w:val="00CE729F"/>
    <w:rsid w:val="00CE78DC"/>
    <w:rsid w:val="00CF0A36"/>
    <w:rsid w:val="00CF0B7E"/>
    <w:rsid w:val="00CF10B1"/>
    <w:rsid w:val="00CF11C3"/>
    <w:rsid w:val="00CF2800"/>
    <w:rsid w:val="00CF2E5B"/>
    <w:rsid w:val="00CF301B"/>
    <w:rsid w:val="00CF39F6"/>
    <w:rsid w:val="00CF3D2D"/>
    <w:rsid w:val="00CF3F31"/>
    <w:rsid w:val="00CF46B0"/>
    <w:rsid w:val="00CF4754"/>
    <w:rsid w:val="00CF5D5E"/>
    <w:rsid w:val="00CF6155"/>
    <w:rsid w:val="00CF6307"/>
    <w:rsid w:val="00CF6D67"/>
    <w:rsid w:val="00CF7F48"/>
    <w:rsid w:val="00CF7F84"/>
    <w:rsid w:val="00D00C80"/>
    <w:rsid w:val="00D00F45"/>
    <w:rsid w:val="00D01418"/>
    <w:rsid w:val="00D0157D"/>
    <w:rsid w:val="00D01C7C"/>
    <w:rsid w:val="00D01C97"/>
    <w:rsid w:val="00D022F3"/>
    <w:rsid w:val="00D02336"/>
    <w:rsid w:val="00D03BDB"/>
    <w:rsid w:val="00D0532A"/>
    <w:rsid w:val="00D055C6"/>
    <w:rsid w:val="00D05CBC"/>
    <w:rsid w:val="00D060AB"/>
    <w:rsid w:val="00D06503"/>
    <w:rsid w:val="00D065A8"/>
    <w:rsid w:val="00D065B5"/>
    <w:rsid w:val="00D073A7"/>
    <w:rsid w:val="00D1033C"/>
    <w:rsid w:val="00D12544"/>
    <w:rsid w:val="00D13D14"/>
    <w:rsid w:val="00D1435D"/>
    <w:rsid w:val="00D145C3"/>
    <w:rsid w:val="00D153E6"/>
    <w:rsid w:val="00D15441"/>
    <w:rsid w:val="00D15EA5"/>
    <w:rsid w:val="00D16541"/>
    <w:rsid w:val="00D16B16"/>
    <w:rsid w:val="00D171A2"/>
    <w:rsid w:val="00D17571"/>
    <w:rsid w:val="00D1789B"/>
    <w:rsid w:val="00D2048A"/>
    <w:rsid w:val="00D208BE"/>
    <w:rsid w:val="00D21276"/>
    <w:rsid w:val="00D21783"/>
    <w:rsid w:val="00D21BED"/>
    <w:rsid w:val="00D2230A"/>
    <w:rsid w:val="00D2238D"/>
    <w:rsid w:val="00D23B45"/>
    <w:rsid w:val="00D23D55"/>
    <w:rsid w:val="00D243C2"/>
    <w:rsid w:val="00D2485D"/>
    <w:rsid w:val="00D24D68"/>
    <w:rsid w:val="00D2547A"/>
    <w:rsid w:val="00D25E82"/>
    <w:rsid w:val="00D26205"/>
    <w:rsid w:val="00D30766"/>
    <w:rsid w:val="00D312D0"/>
    <w:rsid w:val="00D31933"/>
    <w:rsid w:val="00D321A7"/>
    <w:rsid w:val="00D32E00"/>
    <w:rsid w:val="00D3314A"/>
    <w:rsid w:val="00D33260"/>
    <w:rsid w:val="00D3343A"/>
    <w:rsid w:val="00D33DE3"/>
    <w:rsid w:val="00D34C0D"/>
    <w:rsid w:val="00D359BD"/>
    <w:rsid w:val="00D35B9A"/>
    <w:rsid w:val="00D36A2C"/>
    <w:rsid w:val="00D3775F"/>
    <w:rsid w:val="00D37EF6"/>
    <w:rsid w:val="00D37FE9"/>
    <w:rsid w:val="00D4002E"/>
    <w:rsid w:val="00D40698"/>
    <w:rsid w:val="00D40E09"/>
    <w:rsid w:val="00D40F0B"/>
    <w:rsid w:val="00D4276E"/>
    <w:rsid w:val="00D42D6D"/>
    <w:rsid w:val="00D43B12"/>
    <w:rsid w:val="00D44E3B"/>
    <w:rsid w:val="00D466FD"/>
    <w:rsid w:val="00D46C94"/>
    <w:rsid w:val="00D47A54"/>
    <w:rsid w:val="00D5197E"/>
    <w:rsid w:val="00D51B5E"/>
    <w:rsid w:val="00D52243"/>
    <w:rsid w:val="00D52373"/>
    <w:rsid w:val="00D52788"/>
    <w:rsid w:val="00D5342C"/>
    <w:rsid w:val="00D53A60"/>
    <w:rsid w:val="00D55409"/>
    <w:rsid w:val="00D556B0"/>
    <w:rsid w:val="00D56356"/>
    <w:rsid w:val="00D570A4"/>
    <w:rsid w:val="00D57387"/>
    <w:rsid w:val="00D573E6"/>
    <w:rsid w:val="00D57C2D"/>
    <w:rsid w:val="00D57EFB"/>
    <w:rsid w:val="00D600F5"/>
    <w:rsid w:val="00D60E5B"/>
    <w:rsid w:val="00D60E5D"/>
    <w:rsid w:val="00D60E7C"/>
    <w:rsid w:val="00D617DA"/>
    <w:rsid w:val="00D6205F"/>
    <w:rsid w:val="00D62213"/>
    <w:rsid w:val="00D63768"/>
    <w:rsid w:val="00D63AE1"/>
    <w:rsid w:val="00D64530"/>
    <w:rsid w:val="00D64FE6"/>
    <w:rsid w:val="00D64FEA"/>
    <w:rsid w:val="00D6533D"/>
    <w:rsid w:val="00D6554D"/>
    <w:rsid w:val="00D6612D"/>
    <w:rsid w:val="00D669AA"/>
    <w:rsid w:val="00D67320"/>
    <w:rsid w:val="00D70519"/>
    <w:rsid w:val="00D70744"/>
    <w:rsid w:val="00D7136F"/>
    <w:rsid w:val="00D71634"/>
    <w:rsid w:val="00D72345"/>
    <w:rsid w:val="00D7307D"/>
    <w:rsid w:val="00D73098"/>
    <w:rsid w:val="00D73897"/>
    <w:rsid w:val="00D73DE9"/>
    <w:rsid w:val="00D7462F"/>
    <w:rsid w:val="00D74CA7"/>
    <w:rsid w:val="00D74F6F"/>
    <w:rsid w:val="00D7503B"/>
    <w:rsid w:val="00D750DA"/>
    <w:rsid w:val="00D752CD"/>
    <w:rsid w:val="00D75375"/>
    <w:rsid w:val="00D75B7E"/>
    <w:rsid w:val="00D75BBA"/>
    <w:rsid w:val="00D76715"/>
    <w:rsid w:val="00D77D56"/>
    <w:rsid w:val="00D77DF7"/>
    <w:rsid w:val="00D80041"/>
    <w:rsid w:val="00D800D0"/>
    <w:rsid w:val="00D8084C"/>
    <w:rsid w:val="00D8091A"/>
    <w:rsid w:val="00D80A5C"/>
    <w:rsid w:val="00D80AE9"/>
    <w:rsid w:val="00D80D4F"/>
    <w:rsid w:val="00D816C2"/>
    <w:rsid w:val="00D816EA"/>
    <w:rsid w:val="00D81762"/>
    <w:rsid w:val="00D81845"/>
    <w:rsid w:val="00D81C29"/>
    <w:rsid w:val="00D83313"/>
    <w:rsid w:val="00D8332F"/>
    <w:rsid w:val="00D83A49"/>
    <w:rsid w:val="00D83B35"/>
    <w:rsid w:val="00D83E77"/>
    <w:rsid w:val="00D85259"/>
    <w:rsid w:val="00D852A8"/>
    <w:rsid w:val="00D856B7"/>
    <w:rsid w:val="00D86DA7"/>
    <w:rsid w:val="00D87437"/>
    <w:rsid w:val="00D87E35"/>
    <w:rsid w:val="00D90A9E"/>
    <w:rsid w:val="00D91E16"/>
    <w:rsid w:val="00D91EF9"/>
    <w:rsid w:val="00D92D14"/>
    <w:rsid w:val="00D93322"/>
    <w:rsid w:val="00D9466D"/>
    <w:rsid w:val="00D94AE5"/>
    <w:rsid w:val="00D953DD"/>
    <w:rsid w:val="00D95B93"/>
    <w:rsid w:val="00D9607A"/>
    <w:rsid w:val="00D962CE"/>
    <w:rsid w:val="00D963BE"/>
    <w:rsid w:val="00D96DA5"/>
    <w:rsid w:val="00D96E77"/>
    <w:rsid w:val="00D972F6"/>
    <w:rsid w:val="00D978C1"/>
    <w:rsid w:val="00D978DB"/>
    <w:rsid w:val="00DA0484"/>
    <w:rsid w:val="00DA07AB"/>
    <w:rsid w:val="00DA10A0"/>
    <w:rsid w:val="00DA1543"/>
    <w:rsid w:val="00DA390E"/>
    <w:rsid w:val="00DA5B00"/>
    <w:rsid w:val="00DA6084"/>
    <w:rsid w:val="00DA6394"/>
    <w:rsid w:val="00DA68F5"/>
    <w:rsid w:val="00DA6AC9"/>
    <w:rsid w:val="00DA6C2F"/>
    <w:rsid w:val="00DA70B6"/>
    <w:rsid w:val="00DA7960"/>
    <w:rsid w:val="00DA79A2"/>
    <w:rsid w:val="00DB129F"/>
    <w:rsid w:val="00DB1E5B"/>
    <w:rsid w:val="00DB1EA3"/>
    <w:rsid w:val="00DB4150"/>
    <w:rsid w:val="00DB4EA2"/>
    <w:rsid w:val="00DB5AEF"/>
    <w:rsid w:val="00DB5C10"/>
    <w:rsid w:val="00DB5F58"/>
    <w:rsid w:val="00DB7AFF"/>
    <w:rsid w:val="00DB7EFA"/>
    <w:rsid w:val="00DC18F1"/>
    <w:rsid w:val="00DC2533"/>
    <w:rsid w:val="00DC2ACB"/>
    <w:rsid w:val="00DC2EC2"/>
    <w:rsid w:val="00DC300B"/>
    <w:rsid w:val="00DC3A6F"/>
    <w:rsid w:val="00DC4A64"/>
    <w:rsid w:val="00DC519E"/>
    <w:rsid w:val="00DC5918"/>
    <w:rsid w:val="00DC7D63"/>
    <w:rsid w:val="00DD18E5"/>
    <w:rsid w:val="00DD1B1C"/>
    <w:rsid w:val="00DD1E03"/>
    <w:rsid w:val="00DD2014"/>
    <w:rsid w:val="00DD2406"/>
    <w:rsid w:val="00DD2A5A"/>
    <w:rsid w:val="00DD2C83"/>
    <w:rsid w:val="00DD2ED8"/>
    <w:rsid w:val="00DD3796"/>
    <w:rsid w:val="00DD4234"/>
    <w:rsid w:val="00DD538D"/>
    <w:rsid w:val="00DD5C4D"/>
    <w:rsid w:val="00DD5CE7"/>
    <w:rsid w:val="00DD608C"/>
    <w:rsid w:val="00DD6567"/>
    <w:rsid w:val="00DD6FC3"/>
    <w:rsid w:val="00DD70C4"/>
    <w:rsid w:val="00DD7502"/>
    <w:rsid w:val="00DD779A"/>
    <w:rsid w:val="00DD79C8"/>
    <w:rsid w:val="00DD7C2A"/>
    <w:rsid w:val="00DE0152"/>
    <w:rsid w:val="00DE07B1"/>
    <w:rsid w:val="00DE163F"/>
    <w:rsid w:val="00DE20A8"/>
    <w:rsid w:val="00DE22FF"/>
    <w:rsid w:val="00DE3805"/>
    <w:rsid w:val="00DE39F7"/>
    <w:rsid w:val="00DE4807"/>
    <w:rsid w:val="00DE4BFA"/>
    <w:rsid w:val="00DE5162"/>
    <w:rsid w:val="00DE56FE"/>
    <w:rsid w:val="00DE5C35"/>
    <w:rsid w:val="00DF002F"/>
    <w:rsid w:val="00DF078E"/>
    <w:rsid w:val="00DF0E1B"/>
    <w:rsid w:val="00DF1496"/>
    <w:rsid w:val="00DF1E30"/>
    <w:rsid w:val="00DF2278"/>
    <w:rsid w:val="00DF44B9"/>
    <w:rsid w:val="00DF45DE"/>
    <w:rsid w:val="00DF555B"/>
    <w:rsid w:val="00DF55FC"/>
    <w:rsid w:val="00DF561D"/>
    <w:rsid w:val="00DF5C3F"/>
    <w:rsid w:val="00DF5DBD"/>
    <w:rsid w:val="00DF70C7"/>
    <w:rsid w:val="00DF7A6E"/>
    <w:rsid w:val="00DF7D9B"/>
    <w:rsid w:val="00DF7E1C"/>
    <w:rsid w:val="00E00953"/>
    <w:rsid w:val="00E009D1"/>
    <w:rsid w:val="00E00B4B"/>
    <w:rsid w:val="00E00C03"/>
    <w:rsid w:val="00E012AA"/>
    <w:rsid w:val="00E017CE"/>
    <w:rsid w:val="00E024B4"/>
    <w:rsid w:val="00E02FFA"/>
    <w:rsid w:val="00E033FF"/>
    <w:rsid w:val="00E0385F"/>
    <w:rsid w:val="00E045F7"/>
    <w:rsid w:val="00E057E8"/>
    <w:rsid w:val="00E062DB"/>
    <w:rsid w:val="00E06807"/>
    <w:rsid w:val="00E06C36"/>
    <w:rsid w:val="00E06ED9"/>
    <w:rsid w:val="00E07BF4"/>
    <w:rsid w:val="00E1095B"/>
    <w:rsid w:val="00E1095F"/>
    <w:rsid w:val="00E1139D"/>
    <w:rsid w:val="00E11541"/>
    <w:rsid w:val="00E11E4C"/>
    <w:rsid w:val="00E1258F"/>
    <w:rsid w:val="00E132E6"/>
    <w:rsid w:val="00E1379C"/>
    <w:rsid w:val="00E13EBF"/>
    <w:rsid w:val="00E1438F"/>
    <w:rsid w:val="00E14FD0"/>
    <w:rsid w:val="00E15A6B"/>
    <w:rsid w:val="00E15D1D"/>
    <w:rsid w:val="00E1603D"/>
    <w:rsid w:val="00E162A7"/>
    <w:rsid w:val="00E1646F"/>
    <w:rsid w:val="00E16789"/>
    <w:rsid w:val="00E167D0"/>
    <w:rsid w:val="00E16D9C"/>
    <w:rsid w:val="00E175B8"/>
    <w:rsid w:val="00E177B1"/>
    <w:rsid w:val="00E20802"/>
    <w:rsid w:val="00E22098"/>
    <w:rsid w:val="00E2263C"/>
    <w:rsid w:val="00E22D1E"/>
    <w:rsid w:val="00E245EE"/>
    <w:rsid w:val="00E24EF4"/>
    <w:rsid w:val="00E2618A"/>
    <w:rsid w:val="00E26A08"/>
    <w:rsid w:val="00E2794B"/>
    <w:rsid w:val="00E27E90"/>
    <w:rsid w:val="00E302FA"/>
    <w:rsid w:val="00E30355"/>
    <w:rsid w:val="00E303E1"/>
    <w:rsid w:val="00E30C89"/>
    <w:rsid w:val="00E30D2B"/>
    <w:rsid w:val="00E30FAD"/>
    <w:rsid w:val="00E316C6"/>
    <w:rsid w:val="00E31ED2"/>
    <w:rsid w:val="00E322C1"/>
    <w:rsid w:val="00E32DCB"/>
    <w:rsid w:val="00E32FC4"/>
    <w:rsid w:val="00E33AFD"/>
    <w:rsid w:val="00E33E93"/>
    <w:rsid w:val="00E33F1E"/>
    <w:rsid w:val="00E3490C"/>
    <w:rsid w:val="00E34A2C"/>
    <w:rsid w:val="00E3500A"/>
    <w:rsid w:val="00E350F9"/>
    <w:rsid w:val="00E36E0F"/>
    <w:rsid w:val="00E371D2"/>
    <w:rsid w:val="00E373F2"/>
    <w:rsid w:val="00E40F3A"/>
    <w:rsid w:val="00E42A44"/>
    <w:rsid w:val="00E442FB"/>
    <w:rsid w:val="00E4477C"/>
    <w:rsid w:val="00E464CB"/>
    <w:rsid w:val="00E47329"/>
    <w:rsid w:val="00E476C2"/>
    <w:rsid w:val="00E47EDC"/>
    <w:rsid w:val="00E50C0C"/>
    <w:rsid w:val="00E5135F"/>
    <w:rsid w:val="00E51517"/>
    <w:rsid w:val="00E51C06"/>
    <w:rsid w:val="00E52EE6"/>
    <w:rsid w:val="00E53E6C"/>
    <w:rsid w:val="00E53EF4"/>
    <w:rsid w:val="00E555D2"/>
    <w:rsid w:val="00E5593D"/>
    <w:rsid w:val="00E55EDB"/>
    <w:rsid w:val="00E56A68"/>
    <w:rsid w:val="00E56AFA"/>
    <w:rsid w:val="00E56EF3"/>
    <w:rsid w:val="00E56F33"/>
    <w:rsid w:val="00E56F63"/>
    <w:rsid w:val="00E57269"/>
    <w:rsid w:val="00E575E2"/>
    <w:rsid w:val="00E57B25"/>
    <w:rsid w:val="00E60185"/>
    <w:rsid w:val="00E62142"/>
    <w:rsid w:val="00E62C3E"/>
    <w:rsid w:val="00E63102"/>
    <w:rsid w:val="00E635CD"/>
    <w:rsid w:val="00E636CD"/>
    <w:rsid w:val="00E649C1"/>
    <w:rsid w:val="00E64E70"/>
    <w:rsid w:val="00E64F87"/>
    <w:rsid w:val="00E65CA3"/>
    <w:rsid w:val="00E65EDB"/>
    <w:rsid w:val="00E66502"/>
    <w:rsid w:val="00E66712"/>
    <w:rsid w:val="00E717A2"/>
    <w:rsid w:val="00E72281"/>
    <w:rsid w:val="00E723F2"/>
    <w:rsid w:val="00E727BF"/>
    <w:rsid w:val="00E7284F"/>
    <w:rsid w:val="00E7289B"/>
    <w:rsid w:val="00E733F8"/>
    <w:rsid w:val="00E73883"/>
    <w:rsid w:val="00E73B72"/>
    <w:rsid w:val="00E7733E"/>
    <w:rsid w:val="00E77432"/>
    <w:rsid w:val="00E7784D"/>
    <w:rsid w:val="00E7790D"/>
    <w:rsid w:val="00E81CDE"/>
    <w:rsid w:val="00E81EAD"/>
    <w:rsid w:val="00E821E8"/>
    <w:rsid w:val="00E830CD"/>
    <w:rsid w:val="00E83360"/>
    <w:rsid w:val="00E83871"/>
    <w:rsid w:val="00E83943"/>
    <w:rsid w:val="00E83E99"/>
    <w:rsid w:val="00E84390"/>
    <w:rsid w:val="00E84BF1"/>
    <w:rsid w:val="00E85201"/>
    <w:rsid w:val="00E85334"/>
    <w:rsid w:val="00E85908"/>
    <w:rsid w:val="00E85A6D"/>
    <w:rsid w:val="00E86251"/>
    <w:rsid w:val="00E86616"/>
    <w:rsid w:val="00E8662E"/>
    <w:rsid w:val="00E86813"/>
    <w:rsid w:val="00E86D5C"/>
    <w:rsid w:val="00E90429"/>
    <w:rsid w:val="00E90B9A"/>
    <w:rsid w:val="00E91438"/>
    <w:rsid w:val="00E91EAD"/>
    <w:rsid w:val="00E922E3"/>
    <w:rsid w:val="00E92B16"/>
    <w:rsid w:val="00E93112"/>
    <w:rsid w:val="00E9333E"/>
    <w:rsid w:val="00E936A0"/>
    <w:rsid w:val="00E93D9D"/>
    <w:rsid w:val="00E94BA0"/>
    <w:rsid w:val="00E951C2"/>
    <w:rsid w:val="00E97491"/>
    <w:rsid w:val="00EA223C"/>
    <w:rsid w:val="00EA2731"/>
    <w:rsid w:val="00EA41CC"/>
    <w:rsid w:val="00EA42EC"/>
    <w:rsid w:val="00EA43F9"/>
    <w:rsid w:val="00EA59EA"/>
    <w:rsid w:val="00EA5DA4"/>
    <w:rsid w:val="00EA6A58"/>
    <w:rsid w:val="00EA77A7"/>
    <w:rsid w:val="00EA7BC2"/>
    <w:rsid w:val="00EA7E66"/>
    <w:rsid w:val="00EB12BB"/>
    <w:rsid w:val="00EB17B8"/>
    <w:rsid w:val="00EB25EA"/>
    <w:rsid w:val="00EB3451"/>
    <w:rsid w:val="00EB3FB1"/>
    <w:rsid w:val="00EB4098"/>
    <w:rsid w:val="00EB4501"/>
    <w:rsid w:val="00EB4F93"/>
    <w:rsid w:val="00EB5342"/>
    <w:rsid w:val="00EB7557"/>
    <w:rsid w:val="00EB76DF"/>
    <w:rsid w:val="00EB7720"/>
    <w:rsid w:val="00EC01D1"/>
    <w:rsid w:val="00EC0AC2"/>
    <w:rsid w:val="00EC26BD"/>
    <w:rsid w:val="00EC3B69"/>
    <w:rsid w:val="00EC3ED9"/>
    <w:rsid w:val="00EC474B"/>
    <w:rsid w:val="00EC475D"/>
    <w:rsid w:val="00EC4AFE"/>
    <w:rsid w:val="00EC50F3"/>
    <w:rsid w:val="00EC53B3"/>
    <w:rsid w:val="00EC5AFB"/>
    <w:rsid w:val="00EC5D3B"/>
    <w:rsid w:val="00EC72A5"/>
    <w:rsid w:val="00EC73EB"/>
    <w:rsid w:val="00EC757A"/>
    <w:rsid w:val="00ED0835"/>
    <w:rsid w:val="00ED09D5"/>
    <w:rsid w:val="00ED0C9E"/>
    <w:rsid w:val="00ED2CA5"/>
    <w:rsid w:val="00ED2EF0"/>
    <w:rsid w:val="00ED3126"/>
    <w:rsid w:val="00ED34C8"/>
    <w:rsid w:val="00ED4AD6"/>
    <w:rsid w:val="00ED5C7C"/>
    <w:rsid w:val="00EE0400"/>
    <w:rsid w:val="00EE07BC"/>
    <w:rsid w:val="00EE088A"/>
    <w:rsid w:val="00EE0B5E"/>
    <w:rsid w:val="00EE1177"/>
    <w:rsid w:val="00EE12E4"/>
    <w:rsid w:val="00EE2F6C"/>
    <w:rsid w:val="00EE3F5E"/>
    <w:rsid w:val="00EE49EF"/>
    <w:rsid w:val="00EE56E6"/>
    <w:rsid w:val="00EE579F"/>
    <w:rsid w:val="00EE6209"/>
    <w:rsid w:val="00EE6F3E"/>
    <w:rsid w:val="00EE754C"/>
    <w:rsid w:val="00EE7D2E"/>
    <w:rsid w:val="00EF07D1"/>
    <w:rsid w:val="00EF08B6"/>
    <w:rsid w:val="00EF10C7"/>
    <w:rsid w:val="00EF12A1"/>
    <w:rsid w:val="00EF16AC"/>
    <w:rsid w:val="00EF2538"/>
    <w:rsid w:val="00EF3441"/>
    <w:rsid w:val="00EF35BA"/>
    <w:rsid w:val="00EF3972"/>
    <w:rsid w:val="00EF3F81"/>
    <w:rsid w:val="00EF40C0"/>
    <w:rsid w:val="00EF42A2"/>
    <w:rsid w:val="00EF5561"/>
    <w:rsid w:val="00EF5B87"/>
    <w:rsid w:val="00F007A1"/>
    <w:rsid w:val="00F00BD8"/>
    <w:rsid w:val="00F03CA8"/>
    <w:rsid w:val="00F04240"/>
    <w:rsid w:val="00F04602"/>
    <w:rsid w:val="00F0597F"/>
    <w:rsid w:val="00F05ED1"/>
    <w:rsid w:val="00F0728C"/>
    <w:rsid w:val="00F075A4"/>
    <w:rsid w:val="00F07E46"/>
    <w:rsid w:val="00F10325"/>
    <w:rsid w:val="00F118ED"/>
    <w:rsid w:val="00F11E56"/>
    <w:rsid w:val="00F128E6"/>
    <w:rsid w:val="00F12DAF"/>
    <w:rsid w:val="00F137D9"/>
    <w:rsid w:val="00F14A69"/>
    <w:rsid w:val="00F1658C"/>
    <w:rsid w:val="00F16B2A"/>
    <w:rsid w:val="00F174C4"/>
    <w:rsid w:val="00F178D0"/>
    <w:rsid w:val="00F20AB6"/>
    <w:rsid w:val="00F210E0"/>
    <w:rsid w:val="00F21412"/>
    <w:rsid w:val="00F2205A"/>
    <w:rsid w:val="00F224D6"/>
    <w:rsid w:val="00F2280C"/>
    <w:rsid w:val="00F23936"/>
    <w:rsid w:val="00F24493"/>
    <w:rsid w:val="00F244C7"/>
    <w:rsid w:val="00F24B78"/>
    <w:rsid w:val="00F25700"/>
    <w:rsid w:val="00F25E4D"/>
    <w:rsid w:val="00F30621"/>
    <w:rsid w:val="00F30AA9"/>
    <w:rsid w:val="00F3182E"/>
    <w:rsid w:val="00F31871"/>
    <w:rsid w:val="00F31E77"/>
    <w:rsid w:val="00F32114"/>
    <w:rsid w:val="00F3230A"/>
    <w:rsid w:val="00F328B3"/>
    <w:rsid w:val="00F333CE"/>
    <w:rsid w:val="00F3495D"/>
    <w:rsid w:val="00F34E62"/>
    <w:rsid w:val="00F3560F"/>
    <w:rsid w:val="00F356D4"/>
    <w:rsid w:val="00F3593A"/>
    <w:rsid w:val="00F35B5D"/>
    <w:rsid w:val="00F35E2B"/>
    <w:rsid w:val="00F370F6"/>
    <w:rsid w:val="00F37678"/>
    <w:rsid w:val="00F37B85"/>
    <w:rsid w:val="00F40665"/>
    <w:rsid w:val="00F40C8B"/>
    <w:rsid w:val="00F40CBD"/>
    <w:rsid w:val="00F411FE"/>
    <w:rsid w:val="00F42345"/>
    <w:rsid w:val="00F42D63"/>
    <w:rsid w:val="00F432B3"/>
    <w:rsid w:val="00F43C38"/>
    <w:rsid w:val="00F43C93"/>
    <w:rsid w:val="00F43DCE"/>
    <w:rsid w:val="00F43ECC"/>
    <w:rsid w:val="00F4526F"/>
    <w:rsid w:val="00F45418"/>
    <w:rsid w:val="00F47617"/>
    <w:rsid w:val="00F501E2"/>
    <w:rsid w:val="00F50438"/>
    <w:rsid w:val="00F514C4"/>
    <w:rsid w:val="00F515C8"/>
    <w:rsid w:val="00F52B0F"/>
    <w:rsid w:val="00F52CB0"/>
    <w:rsid w:val="00F54258"/>
    <w:rsid w:val="00F546CB"/>
    <w:rsid w:val="00F548BA"/>
    <w:rsid w:val="00F56387"/>
    <w:rsid w:val="00F56725"/>
    <w:rsid w:val="00F6024D"/>
    <w:rsid w:val="00F60843"/>
    <w:rsid w:val="00F6099E"/>
    <w:rsid w:val="00F60CE3"/>
    <w:rsid w:val="00F62076"/>
    <w:rsid w:val="00F622DB"/>
    <w:rsid w:val="00F624AD"/>
    <w:rsid w:val="00F624E6"/>
    <w:rsid w:val="00F62CED"/>
    <w:rsid w:val="00F63219"/>
    <w:rsid w:val="00F64245"/>
    <w:rsid w:val="00F64D17"/>
    <w:rsid w:val="00F65490"/>
    <w:rsid w:val="00F656C3"/>
    <w:rsid w:val="00F65DC3"/>
    <w:rsid w:val="00F66668"/>
    <w:rsid w:val="00F66AF5"/>
    <w:rsid w:val="00F66E48"/>
    <w:rsid w:val="00F66E78"/>
    <w:rsid w:val="00F66F15"/>
    <w:rsid w:val="00F66F82"/>
    <w:rsid w:val="00F66F96"/>
    <w:rsid w:val="00F6731A"/>
    <w:rsid w:val="00F67471"/>
    <w:rsid w:val="00F7033B"/>
    <w:rsid w:val="00F70ADB"/>
    <w:rsid w:val="00F70FD1"/>
    <w:rsid w:val="00F71EDA"/>
    <w:rsid w:val="00F7219E"/>
    <w:rsid w:val="00F74430"/>
    <w:rsid w:val="00F7454F"/>
    <w:rsid w:val="00F746B8"/>
    <w:rsid w:val="00F75BBD"/>
    <w:rsid w:val="00F75F7D"/>
    <w:rsid w:val="00F76423"/>
    <w:rsid w:val="00F76964"/>
    <w:rsid w:val="00F76F32"/>
    <w:rsid w:val="00F77732"/>
    <w:rsid w:val="00F77B4E"/>
    <w:rsid w:val="00F77C48"/>
    <w:rsid w:val="00F77E5F"/>
    <w:rsid w:val="00F80AC0"/>
    <w:rsid w:val="00F81154"/>
    <w:rsid w:val="00F819CD"/>
    <w:rsid w:val="00F8267C"/>
    <w:rsid w:val="00F82887"/>
    <w:rsid w:val="00F82CB2"/>
    <w:rsid w:val="00F832F9"/>
    <w:rsid w:val="00F8352B"/>
    <w:rsid w:val="00F854BF"/>
    <w:rsid w:val="00F86B8C"/>
    <w:rsid w:val="00F86F8C"/>
    <w:rsid w:val="00F871E3"/>
    <w:rsid w:val="00F87755"/>
    <w:rsid w:val="00F87C6E"/>
    <w:rsid w:val="00F87D61"/>
    <w:rsid w:val="00F9004C"/>
    <w:rsid w:val="00F9096D"/>
    <w:rsid w:val="00F90ED6"/>
    <w:rsid w:val="00F916D7"/>
    <w:rsid w:val="00F923BC"/>
    <w:rsid w:val="00F927DD"/>
    <w:rsid w:val="00F93CD9"/>
    <w:rsid w:val="00F93FEF"/>
    <w:rsid w:val="00F96BA1"/>
    <w:rsid w:val="00F973AA"/>
    <w:rsid w:val="00F97920"/>
    <w:rsid w:val="00F97DFD"/>
    <w:rsid w:val="00FA0118"/>
    <w:rsid w:val="00FA0B1E"/>
    <w:rsid w:val="00FA10F1"/>
    <w:rsid w:val="00FA1597"/>
    <w:rsid w:val="00FA17C6"/>
    <w:rsid w:val="00FA2FC2"/>
    <w:rsid w:val="00FA37C1"/>
    <w:rsid w:val="00FA45D5"/>
    <w:rsid w:val="00FA4635"/>
    <w:rsid w:val="00FA6190"/>
    <w:rsid w:val="00FA7157"/>
    <w:rsid w:val="00FA79A7"/>
    <w:rsid w:val="00FB025C"/>
    <w:rsid w:val="00FB09EB"/>
    <w:rsid w:val="00FB0B06"/>
    <w:rsid w:val="00FB11A0"/>
    <w:rsid w:val="00FB148E"/>
    <w:rsid w:val="00FB367B"/>
    <w:rsid w:val="00FB3C30"/>
    <w:rsid w:val="00FB41F1"/>
    <w:rsid w:val="00FB47DB"/>
    <w:rsid w:val="00FB51A2"/>
    <w:rsid w:val="00FB6B82"/>
    <w:rsid w:val="00FB7AF0"/>
    <w:rsid w:val="00FB7DA6"/>
    <w:rsid w:val="00FC09B3"/>
    <w:rsid w:val="00FC13C3"/>
    <w:rsid w:val="00FC2375"/>
    <w:rsid w:val="00FC26E6"/>
    <w:rsid w:val="00FC28F8"/>
    <w:rsid w:val="00FC3422"/>
    <w:rsid w:val="00FC4913"/>
    <w:rsid w:val="00FC5246"/>
    <w:rsid w:val="00FC5C96"/>
    <w:rsid w:val="00FC601A"/>
    <w:rsid w:val="00FC6D9B"/>
    <w:rsid w:val="00FC76AE"/>
    <w:rsid w:val="00FD0309"/>
    <w:rsid w:val="00FD0562"/>
    <w:rsid w:val="00FD0E2F"/>
    <w:rsid w:val="00FD26A6"/>
    <w:rsid w:val="00FD26E0"/>
    <w:rsid w:val="00FD2728"/>
    <w:rsid w:val="00FD28C0"/>
    <w:rsid w:val="00FD2EA0"/>
    <w:rsid w:val="00FD3439"/>
    <w:rsid w:val="00FD3FAA"/>
    <w:rsid w:val="00FD413B"/>
    <w:rsid w:val="00FD4256"/>
    <w:rsid w:val="00FD5132"/>
    <w:rsid w:val="00FD5BC2"/>
    <w:rsid w:val="00FD6C22"/>
    <w:rsid w:val="00FD78D3"/>
    <w:rsid w:val="00FE0877"/>
    <w:rsid w:val="00FE1605"/>
    <w:rsid w:val="00FE1D4F"/>
    <w:rsid w:val="00FE1F5C"/>
    <w:rsid w:val="00FE31E0"/>
    <w:rsid w:val="00FE32C4"/>
    <w:rsid w:val="00FE35E3"/>
    <w:rsid w:val="00FE3C06"/>
    <w:rsid w:val="00FE427D"/>
    <w:rsid w:val="00FE43AC"/>
    <w:rsid w:val="00FE4426"/>
    <w:rsid w:val="00FE4966"/>
    <w:rsid w:val="00FE4E9C"/>
    <w:rsid w:val="00FE6887"/>
    <w:rsid w:val="00FE6DA0"/>
    <w:rsid w:val="00FE7761"/>
    <w:rsid w:val="00FE7B61"/>
    <w:rsid w:val="00FF019E"/>
    <w:rsid w:val="00FF020A"/>
    <w:rsid w:val="00FF0921"/>
    <w:rsid w:val="00FF0AEE"/>
    <w:rsid w:val="00FF0E29"/>
    <w:rsid w:val="00FF19FA"/>
    <w:rsid w:val="00FF20A1"/>
    <w:rsid w:val="00FF2629"/>
    <w:rsid w:val="00FF3E4F"/>
    <w:rsid w:val="00FF560F"/>
    <w:rsid w:val="00FF5AED"/>
    <w:rsid w:val="00FF622C"/>
    <w:rsid w:val="00FF699E"/>
    <w:rsid w:val="00FF70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annotation subject" w:uiPriority="99"/>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B2A39"/>
    <w:rPr>
      <w:sz w:val="24"/>
      <w:szCs w:val="24"/>
    </w:rPr>
  </w:style>
  <w:style w:type="paragraph" w:styleId="1">
    <w:name w:val="heading 1"/>
    <w:basedOn w:val="a"/>
    <w:next w:val="a"/>
    <w:link w:val="10"/>
    <w:qFormat/>
    <w:rsid w:val="005B2A39"/>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5B2A39"/>
    <w:pPr>
      <w:keepNext/>
      <w:spacing w:before="240" w:after="60"/>
      <w:outlineLvl w:val="1"/>
    </w:pPr>
    <w:rPr>
      <w:rFonts w:ascii="Arial" w:hAnsi="Arial" w:cs="Arial"/>
      <w:b/>
      <w:bCs/>
      <w:i/>
      <w:iCs/>
      <w:sz w:val="28"/>
      <w:szCs w:val="28"/>
    </w:rPr>
  </w:style>
  <w:style w:type="paragraph" w:styleId="3">
    <w:name w:val="heading 3"/>
    <w:basedOn w:val="a"/>
    <w:next w:val="a"/>
    <w:link w:val="31"/>
    <w:semiHidden/>
    <w:unhideWhenUsed/>
    <w:qFormat/>
    <w:rsid w:val="007817CE"/>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5B2A39"/>
    <w:pPr>
      <w:keepNext/>
      <w:spacing w:before="240" w:after="60"/>
      <w:outlineLvl w:val="3"/>
    </w:pPr>
    <w:rPr>
      <w:b/>
      <w:bCs/>
      <w:sz w:val="28"/>
      <w:szCs w:val="28"/>
    </w:rPr>
  </w:style>
  <w:style w:type="paragraph" w:styleId="6">
    <w:name w:val="heading 6"/>
    <w:basedOn w:val="a"/>
    <w:next w:val="a"/>
    <w:link w:val="60"/>
    <w:qFormat/>
    <w:rsid w:val="00980A46"/>
    <w:pPr>
      <w:keepNext/>
      <w:jc w:val="center"/>
      <w:outlineLvl w:val="5"/>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Знак Знак10"/>
    <w:basedOn w:val="a"/>
    <w:link w:val="a4"/>
    <w:rsid w:val="005B2A39"/>
  </w:style>
  <w:style w:type="character" w:customStyle="1" w:styleId="a4">
    <w:name w:val="Обычный (веб) Знак"/>
    <w:aliases w:val="Обычный (Web) Знак, Знак Знак10 Знак"/>
    <w:link w:val="a3"/>
    <w:locked/>
    <w:rsid w:val="005B2A39"/>
    <w:rPr>
      <w:sz w:val="24"/>
      <w:szCs w:val="24"/>
      <w:lang w:val="ru-RU" w:eastAsia="ru-RU" w:bidi="ar-SA"/>
    </w:rPr>
  </w:style>
  <w:style w:type="character" w:customStyle="1" w:styleId="40">
    <w:name w:val="Заголовок 4 Знак"/>
    <w:link w:val="4"/>
    <w:locked/>
    <w:rsid w:val="005B2A39"/>
    <w:rPr>
      <w:b/>
      <w:bCs/>
      <w:sz w:val="28"/>
      <w:szCs w:val="28"/>
      <w:lang w:val="ru-RU" w:eastAsia="ru-RU" w:bidi="ar-SA"/>
    </w:rPr>
  </w:style>
  <w:style w:type="character" w:styleId="a5">
    <w:name w:val="FollowedHyperlink"/>
    <w:rsid w:val="005B2A39"/>
    <w:rPr>
      <w:color w:val="800080"/>
      <w:u w:val="single"/>
    </w:rPr>
  </w:style>
  <w:style w:type="character" w:customStyle="1" w:styleId="11">
    <w:name w:val="Текст сноски Знак1"/>
    <w:aliases w:val="single space Знак1,Знак Знак Знак Знак Знак Знак2,Знак Знак Знак Знак Знак Знак Знак Знак Знак1,Знак Знак Знак Знак Знак Знак Знак Знак2,Знак Знак Знак Знак Знак Знак Знак Знак Знак Знак Знак Знак1,Знак Знак Знак Знак Знак Знак Знак2"/>
    <w:link w:val="a6"/>
    <w:semiHidden/>
    <w:locked/>
    <w:rsid w:val="005B2A39"/>
    <w:rPr>
      <w:lang w:val="ru-RU" w:eastAsia="ru-RU" w:bidi="ar-SA"/>
    </w:rPr>
  </w:style>
  <w:style w:type="paragraph" w:styleId="a6">
    <w:name w:val="footnote text"/>
    <w:aliases w:val="single space,Знак Знак Знак Знак Знак,Знак Знак Знак Знак Знак Знак Знак Знак,Знак Знак Знак Знак Знак Знак Знак,Знак Знак Знак Знак Знак Знак Знак Знак Знак Знак Знак,Знак Знак Знак Знак Знак Знак, Знак Знак Знак Знак Знак, Знак Знак Знак"/>
    <w:basedOn w:val="a"/>
    <w:link w:val="11"/>
    <w:semiHidden/>
    <w:rsid w:val="005B2A39"/>
    <w:rPr>
      <w:sz w:val="20"/>
      <w:szCs w:val="20"/>
    </w:rPr>
  </w:style>
  <w:style w:type="character" w:customStyle="1" w:styleId="a7">
    <w:name w:val="Верхний колонтитул Знак"/>
    <w:link w:val="a8"/>
    <w:uiPriority w:val="99"/>
    <w:locked/>
    <w:rsid w:val="005B2A39"/>
    <w:rPr>
      <w:sz w:val="28"/>
      <w:szCs w:val="28"/>
      <w:lang w:val="ru-RU" w:eastAsia="ru-RU" w:bidi="ar-SA"/>
    </w:rPr>
  </w:style>
  <w:style w:type="paragraph" w:styleId="a8">
    <w:name w:val="header"/>
    <w:basedOn w:val="a"/>
    <w:link w:val="a7"/>
    <w:uiPriority w:val="99"/>
    <w:rsid w:val="005B2A39"/>
    <w:pPr>
      <w:tabs>
        <w:tab w:val="center" w:pos="4677"/>
        <w:tab w:val="right" w:pos="9355"/>
      </w:tabs>
    </w:pPr>
    <w:rPr>
      <w:sz w:val="28"/>
      <w:szCs w:val="28"/>
    </w:rPr>
  </w:style>
  <w:style w:type="character" w:customStyle="1" w:styleId="a9">
    <w:name w:val="Нижний колонтитул Знак"/>
    <w:link w:val="aa"/>
    <w:locked/>
    <w:rsid w:val="005B2A39"/>
    <w:rPr>
      <w:sz w:val="24"/>
      <w:szCs w:val="24"/>
      <w:lang w:val="ru-RU" w:eastAsia="ru-RU" w:bidi="ar-SA"/>
    </w:rPr>
  </w:style>
  <w:style w:type="paragraph" w:styleId="aa">
    <w:name w:val="footer"/>
    <w:basedOn w:val="a"/>
    <w:link w:val="a9"/>
    <w:rsid w:val="005B2A39"/>
    <w:pPr>
      <w:tabs>
        <w:tab w:val="center" w:pos="4677"/>
        <w:tab w:val="right" w:pos="9355"/>
      </w:tabs>
    </w:pPr>
  </w:style>
  <w:style w:type="character" w:customStyle="1" w:styleId="ab">
    <w:name w:val="Название Знак"/>
    <w:link w:val="ac"/>
    <w:locked/>
    <w:rsid w:val="005B2A39"/>
    <w:rPr>
      <w:sz w:val="28"/>
      <w:szCs w:val="24"/>
      <w:lang w:val="ru-RU" w:eastAsia="ru-RU" w:bidi="ar-SA"/>
    </w:rPr>
  </w:style>
  <w:style w:type="paragraph" w:styleId="ac">
    <w:name w:val="Title"/>
    <w:basedOn w:val="a"/>
    <w:link w:val="ab"/>
    <w:qFormat/>
    <w:rsid w:val="005B2A39"/>
    <w:pPr>
      <w:spacing w:before="240" w:after="60"/>
      <w:jc w:val="center"/>
      <w:outlineLvl w:val="0"/>
    </w:pPr>
    <w:rPr>
      <w:sz w:val="28"/>
    </w:rPr>
  </w:style>
  <w:style w:type="character" w:customStyle="1" w:styleId="21">
    <w:name w:val="Основной текст Знак2"/>
    <w:aliases w:val="Основной текст1 Знак,bt Знак,Основной текст Знак Знак1,Основной текст Знак1 Знак,Основной текст Знак Знак Знак"/>
    <w:link w:val="ad"/>
    <w:locked/>
    <w:rsid w:val="005B2A39"/>
    <w:rPr>
      <w:sz w:val="24"/>
      <w:szCs w:val="24"/>
      <w:lang w:val="ru-RU" w:eastAsia="ru-RU" w:bidi="ar-SA"/>
    </w:rPr>
  </w:style>
  <w:style w:type="paragraph" w:styleId="ad">
    <w:name w:val="Body Text"/>
    <w:aliases w:val="Основной текст1,bt,Основной текст Знак,Основной текст Знак1,Основной текст Знак Знак"/>
    <w:basedOn w:val="a"/>
    <w:link w:val="21"/>
    <w:rsid w:val="005B2A39"/>
    <w:pPr>
      <w:spacing w:after="120"/>
    </w:pPr>
  </w:style>
  <w:style w:type="paragraph" w:customStyle="1" w:styleId="ConsPlusNormal">
    <w:name w:val="ConsPlusNormal"/>
    <w:link w:val="ConsPlusNormal0"/>
    <w:uiPriority w:val="99"/>
    <w:rsid w:val="005B2A39"/>
    <w:pPr>
      <w:widowControl w:val="0"/>
      <w:autoSpaceDE w:val="0"/>
      <w:autoSpaceDN w:val="0"/>
      <w:adjustRightInd w:val="0"/>
      <w:ind w:firstLine="720"/>
    </w:pPr>
    <w:rPr>
      <w:rFonts w:ascii="Arial" w:hAnsi="Arial" w:cs="Arial"/>
    </w:rPr>
  </w:style>
  <w:style w:type="paragraph" w:customStyle="1" w:styleId="BodyText211BodyTextIndent">
    <w:name w:val="Body Text 2.Мой Заголовок 1.Основной текст 1.Нумерованный список !!.Надин стиль.Body Text Indent"/>
    <w:basedOn w:val="a"/>
    <w:rsid w:val="005B2A39"/>
    <w:pPr>
      <w:autoSpaceDE w:val="0"/>
      <w:autoSpaceDN w:val="0"/>
      <w:jc w:val="both"/>
    </w:pPr>
    <w:rPr>
      <w:sz w:val="28"/>
      <w:szCs w:val="28"/>
    </w:rPr>
  </w:style>
  <w:style w:type="character" w:customStyle="1" w:styleId="Pro-text">
    <w:name w:val="Pro-text Знак Знак Знак"/>
    <w:link w:val="Pro-text0"/>
    <w:locked/>
    <w:rsid w:val="005B2A39"/>
    <w:rPr>
      <w:rFonts w:ascii="Georgia" w:hAnsi="Georgia"/>
      <w:szCs w:val="24"/>
      <w:lang w:val="en-US" w:eastAsia="en-US" w:bidi="en-US"/>
    </w:rPr>
  </w:style>
  <w:style w:type="paragraph" w:customStyle="1" w:styleId="Pro-text0">
    <w:name w:val="Pro-text Знак Знак"/>
    <w:basedOn w:val="a"/>
    <w:link w:val="Pro-text"/>
    <w:rsid w:val="005B2A39"/>
    <w:pPr>
      <w:spacing w:before="120" w:line="288" w:lineRule="auto"/>
      <w:ind w:left="1200"/>
      <w:jc w:val="both"/>
    </w:pPr>
    <w:rPr>
      <w:rFonts w:ascii="Georgia" w:hAnsi="Georgia"/>
      <w:sz w:val="20"/>
      <w:lang w:val="en-US" w:eastAsia="en-US" w:bidi="en-US"/>
    </w:rPr>
  </w:style>
  <w:style w:type="character" w:customStyle="1" w:styleId="ae">
    <w:name w:val="Осн.текст Знак"/>
    <w:link w:val="af"/>
    <w:locked/>
    <w:rsid w:val="005B2A39"/>
    <w:rPr>
      <w:rFonts w:ascii="Arial" w:hAnsi="Arial" w:cs="Arial"/>
      <w:sz w:val="22"/>
      <w:lang w:val="ru-RU" w:eastAsia="ru-RU" w:bidi="ar-SA"/>
    </w:rPr>
  </w:style>
  <w:style w:type="paragraph" w:customStyle="1" w:styleId="af">
    <w:name w:val="Осн.текст"/>
    <w:basedOn w:val="a"/>
    <w:link w:val="ae"/>
    <w:rsid w:val="005B2A39"/>
    <w:pPr>
      <w:spacing w:line="288" w:lineRule="auto"/>
      <w:ind w:right="792" w:firstLine="720"/>
      <w:jc w:val="both"/>
    </w:pPr>
    <w:rPr>
      <w:rFonts w:ascii="Arial" w:hAnsi="Arial" w:cs="Arial"/>
      <w:sz w:val="22"/>
      <w:szCs w:val="20"/>
    </w:rPr>
  </w:style>
  <w:style w:type="paragraph" w:customStyle="1" w:styleId="12">
    <w:name w:val="Стиль1"/>
    <w:basedOn w:val="a"/>
    <w:link w:val="13"/>
    <w:rsid w:val="005B2A39"/>
    <w:pPr>
      <w:ind w:firstLine="720"/>
      <w:jc w:val="both"/>
    </w:pPr>
    <w:rPr>
      <w:sz w:val="28"/>
    </w:rPr>
  </w:style>
  <w:style w:type="paragraph" w:customStyle="1" w:styleId="ConsPlusTitle">
    <w:name w:val="ConsPlusTitle"/>
    <w:rsid w:val="005B2A39"/>
    <w:pPr>
      <w:widowControl w:val="0"/>
      <w:autoSpaceDE w:val="0"/>
      <w:autoSpaceDN w:val="0"/>
      <w:adjustRightInd w:val="0"/>
    </w:pPr>
    <w:rPr>
      <w:rFonts w:ascii="Arial" w:hAnsi="Arial" w:cs="Arial"/>
      <w:b/>
      <w:bCs/>
    </w:rPr>
  </w:style>
  <w:style w:type="paragraph" w:customStyle="1" w:styleId="af0">
    <w:name w:val="Таблицы (моноширинный)"/>
    <w:basedOn w:val="a"/>
    <w:next w:val="a"/>
    <w:rsid w:val="005B2A39"/>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5B2A39"/>
    <w:pPr>
      <w:autoSpaceDE w:val="0"/>
      <w:autoSpaceDN w:val="0"/>
      <w:adjustRightInd w:val="0"/>
    </w:pPr>
    <w:rPr>
      <w:rFonts w:ascii="Courier New" w:hAnsi="Courier New" w:cs="Courier New"/>
    </w:rPr>
  </w:style>
  <w:style w:type="character" w:customStyle="1" w:styleId="CharChar4">
    <w:name w:val="Char Char4 Знак Знак Знак Знак"/>
    <w:link w:val="CharChar40"/>
    <w:locked/>
    <w:rsid w:val="005B2A39"/>
    <w:rPr>
      <w:rFonts w:ascii="Verdana" w:hAnsi="Verdana"/>
      <w:lang w:val="en-US" w:eastAsia="en-US" w:bidi="ar-SA"/>
    </w:rPr>
  </w:style>
  <w:style w:type="paragraph" w:customStyle="1" w:styleId="CharChar40">
    <w:name w:val="Char Char4 Знак Знак Знак"/>
    <w:basedOn w:val="a"/>
    <w:link w:val="CharChar4"/>
    <w:rsid w:val="005B2A39"/>
    <w:pPr>
      <w:spacing w:after="160" w:line="240" w:lineRule="exact"/>
    </w:pPr>
    <w:rPr>
      <w:rFonts w:ascii="Verdana" w:hAnsi="Verdana"/>
      <w:sz w:val="20"/>
      <w:szCs w:val="20"/>
      <w:lang w:val="en-US" w:eastAsia="en-US"/>
    </w:rPr>
  </w:style>
  <w:style w:type="paragraph" w:customStyle="1" w:styleId="22">
    <w:name w:val="Знак2"/>
    <w:basedOn w:val="a"/>
    <w:rsid w:val="005B2A39"/>
    <w:pPr>
      <w:spacing w:after="160" w:line="240" w:lineRule="exact"/>
    </w:pPr>
    <w:rPr>
      <w:rFonts w:ascii="Verdana" w:hAnsi="Verdana"/>
      <w:sz w:val="20"/>
      <w:szCs w:val="20"/>
      <w:lang w:val="en-US" w:eastAsia="en-US"/>
    </w:rPr>
  </w:style>
  <w:style w:type="paragraph" w:customStyle="1" w:styleId="af1">
    <w:name w:val="Знак"/>
    <w:basedOn w:val="a"/>
    <w:rsid w:val="005B2A39"/>
    <w:pPr>
      <w:spacing w:before="100" w:beforeAutospacing="1" w:after="100" w:afterAutospacing="1"/>
    </w:pPr>
    <w:rPr>
      <w:rFonts w:ascii="Tahoma" w:hAnsi="Tahoma" w:cs="Tahoma"/>
      <w:sz w:val="20"/>
      <w:szCs w:val="20"/>
      <w:lang w:val="en-US" w:eastAsia="en-US"/>
    </w:rPr>
  </w:style>
  <w:style w:type="paragraph" w:customStyle="1" w:styleId="af2">
    <w:name w:val="МОН"/>
    <w:basedOn w:val="a"/>
    <w:rsid w:val="005B2A39"/>
    <w:pPr>
      <w:spacing w:line="360" w:lineRule="auto"/>
      <w:ind w:firstLine="709"/>
      <w:jc w:val="both"/>
    </w:pPr>
    <w:rPr>
      <w:sz w:val="28"/>
    </w:rPr>
  </w:style>
  <w:style w:type="paragraph" w:customStyle="1" w:styleId="14">
    <w:name w:val="Обычный1"/>
    <w:rsid w:val="005B2A39"/>
    <w:pPr>
      <w:widowControl w:val="0"/>
      <w:spacing w:line="300" w:lineRule="auto"/>
      <w:ind w:left="160" w:right="200" w:hanging="80"/>
      <w:jc w:val="both"/>
    </w:pPr>
    <w:rPr>
      <w:rFonts w:ascii="Arial" w:hAnsi="Arial"/>
      <w:sz w:val="24"/>
    </w:rPr>
  </w:style>
  <w:style w:type="paragraph" w:customStyle="1" w:styleId="af3">
    <w:name w:val="Знак Знак Знак Знак"/>
    <w:basedOn w:val="a"/>
    <w:rsid w:val="005B2A39"/>
    <w:pPr>
      <w:spacing w:after="160" w:line="240" w:lineRule="exact"/>
    </w:pPr>
    <w:rPr>
      <w:rFonts w:ascii="Verdana" w:hAnsi="Verdana"/>
      <w:sz w:val="20"/>
      <w:szCs w:val="20"/>
      <w:lang w:val="en-US" w:eastAsia="en-US"/>
    </w:rPr>
  </w:style>
  <w:style w:type="paragraph" w:customStyle="1" w:styleId="15">
    <w:name w:val="Знак1"/>
    <w:basedOn w:val="a"/>
    <w:rsid w:val="005B2A39"/>
    <w:pPr>
      <w:spacing w:after="160" w:line="240" w:lineRule="exact"/>
    </w:pPr>
    <w:rPr>
      <w:rFonts w:ascii="Verdana" w:hAnsi="Verdana" w:cs="Verdana"/>
      <w:sz w:val="20"/>
      <w:szCs w:val="20"/>
      <w:lang w:val="en-US" w:eastAsia="en-US"/>
    </w:rPr>
  </w:style>
  <w:style w:type="character" w:customStyle="1" w:styleId="af4">
    <w:name w:val="Обычный ~ Марк Знак"/>
    <w:link w:val="af5"/>
    <w:locked/>
    <w:rsid w:val="005B2A39"/>
    <w:rPr>
      <w:rFonts w:ascii="Cambria" w:eastAsia="Calibri" w:hAnsi="Cambria"/>
      <w:sz w:val="24"/>
      <w:szCs w:val="24"/>
      <w:lang w:val="ru-RU" w:eastAsia="ru-RU" w:bidi="ar-SA"/>
    </w:rPr>
  </w:style>
  <w:style w:type="paragraph" w:customStyle="1" w:styleId="af5">
    <w:name w:val="Обычный ~ Марк"/>
    <w:basedOn w:val="a"/>
    <w:link w:val="af4"/>
    <w:autoRedefine/>
    <w:rsid w:val="005B2A39"/>
    <w:pPr>
      <w:framePr w:hSpace="180" w:wrap="around" w:hAnchor="margin" w:xAlign="center" w:y="644"/>
      <w:spacing w:after="60" w:line="280" w:lineRule="exact"/>
      <w:ind w:left="21"/>
    </w:pPr>
    <w:rPr>
      <w:rFonts w:ascii="Cambria" w:eastAsia="Calibri" w:hAnsi="Cambria"/>
    </w:rPr>
  </w:style>
  <w:style w:type="paragraph" w:customStyle="1" w:styleId="16">
    <w:name w:val="Абзац списка1"/>
    <w:basedOn w:val="a"/>
    <w:link w:val="ListParagraphChar"/>
    <w:rsid w:val="005B2A39"/>
    <w:pPr>
      <w:spacing w:after="200" w:line="276" w:lineRule="auto"/>
      <w:ind w:left="720"/>
      <w:contextualSpacing/>
    </w:pPr>
    <w:rPr>
      <w:rFonts w:ascii="Calibri" w:hAnsi="Calibri"/>
      <w:sz w:val="22"/>
      <w:szCs w:val="22"/>
      <w:lang w:eastAsia="en-US"/>
    </w:rPr>
  </w:style>
  <w:style w:type="paragraph" w:customStyle="1" w:styleId="210">
    <w:name w:val="Основной текст с отступом 21"/>
    <w:basedOn w:val="a"/>
    <w:rsid w:val="005B2A39"/>
    <w:pPr>
      <w:widowControl w:val="0"/>
      <w:suppressAutoHyphens/>
      <w:spacing w:after="120" w:line="480" w:lineRule="auto"/>
      <w:ind w:left="283"/>
    </w:pPr>
    <w:rPr>
      <w:rFonts w:eastAsia="Arial Unicode MS"/>
      <w:kern w:val="2"/>
    </w:rPr>
  </w:style>
  <w:style w:type="character" w:styleId="af6">
    <w:name w:val="Emphasis"/>
    <w:qFormat/>
    <w:rsid w:val="005B2A39"/>
    <w:rPr>
      <w:i/>
      <w:iCs/>
    </w:rPr>
  </w:style>
  <w:style w:type="character" w:styleId="af7">
    <w:name w:val="page number"/>
    <w:basedOn w:val="a0"/>
    <w:rsid w:val="005B2A39"/>
  </w:style>
  <w:style w:type="paragraph" w:styleId="17">
    <w:name w:val="toc 1"/>
    <w:basedOn w:val="a"/>
    <w:next w:val="a"/>
    <w:autoRedefine/>
    <w:uiPriority w:val="39"/>
    <w:qFormat/>
    <w:rsid w:val="004953CC"/>
    <w:pPr>
      <w:spacing w:before="120" w:after="120"/>
    </w:pPr>
    <w:rPr>
      <w:rFonts w:asciiTheme="minorHAnsi" w:hAnsiTheme="minorHAnsi"/>
      <w:b/>
      <w:bCs/>
      <w:caps/>
      <w:sz w:val="20"/>
      <w:szCs w:val="20"/>
    </w:rPr>
  </w:style>
  <w:style w:type="paragraph" w:styleId="23">
    <w:name w:val="toc 2"/>
    <w:basedOn w:val="a"/>
    <w:next w:val="a"/>
    <w:autoRedefine/>
    <w:qFormat/>
    <w:rsid w:val="00F75F7D"/>
    <w:pPr>
      <w:ind w:left="240"/>
    </w:pPr>
    <w:rPr>
      <w:rFonts w:asciiTheme="minorHAnsi" w:hAnsiTheme="minorHAnsi"/>
      <w:smallCaps/>
      <w:sz w:val="20"/>
      <w:szCs w:val="20"/>
    </w:rPr>
  </w:style>
  <w:style w:type="character" w:styleId="af8">
    <w:name w:val="Hyperlink"/>
    <w:uiPriority w:val="99"/>
    <w:rsid w:val="004953CC"/>
    <w:rPr>
      <w:color w:val="0000FF"/>
      <w:u w:val="single"/>
    </w:rPr>
  </w:style>
  <w:style w:type="paragraph" w:styleId="af9">
    <w:name w:val="List Paragraph"/>
    <w:aliases w:val="ПАРАГРАФ,Абзац списка11,List Paragraph"/>
    <w:basedOn w:val="a"/>
    <w:link w:val="afa"/>
    <w:uiPriority w:val="34"/>
    <w:qFormat/>
    <w:rsid w:val="005F111D"/>
    <w:pPr>
      <w:ind w:left="720"/>
      <w:contextualSpacing/>
    </w:pPr>
  </w:style>
  <w:style w:type="paragraph" w:styleId="24">
    <w:name w:val="Body Text Indent 2"/>
    <w:basedOn w:val="a"/>
    <w:link w:val="211"/>
    <w:rsid w:val="00836FE9"/>
    <w:pPr>
      <w:spacing w:after="120" w:line="480" w:lineRule="auto"/>
      <w:ind w:left="283"/>
    </w:pPr>
  </w:style>
  <w:style w:type="character" w:customStyle="1" w:styleId="211">
    <w:name w:val="Основной текст с отступом 2 Знак1"/>
    <w:link w:val="24"/>
    <w:locked/>
    <w:rsid w:val="00836FE9"/>
    <w:rPr>
      <w:sz w:val="24"/>
      <w:szCs w:val="24"/>
      <w:lang w:val="ru-RU" w:eastAsia="ru-RU" w:bidi="ar-SA"/>
    </w:rPr>
  </w:style>
  <w:style w:type="paragraph" w:customStyle="1" w:styleId="afb">
    <w:name w:val="заг табл"/>
    <w:basedOn w:val="a"/>
    <w:rsid w:val="00836FE9"/>
    <w:pPr>
      <w:spacing w:after="240" w:line="288" w:lineRule="auto"/>
      <w:jc w:val="center"/>
    </w:pPr>
    <w:rPr>
      <w:rFonts w:ascii="Arial" w:hAnsi="Arial" w:cs="Arial"/>
      <w:b/>
      <w:szCs w:val="20"/>
    </w:rPr>
  </w:style>
  <w:style w:type="character" w:styleId="afc">
    <w:name w:val="footnote reference"/>
    <w:semiHidden/>
    <w:rsid w:val="00836FE9"/>
    <w:rPr>
      <w:rFonts w:ascii="Arial" w:hAnsi="Arial" w:cs="Arial"/>
      <w:sz w:val="32"/>
      <w:vertAlign w:val="superscript"/>
    </w:rPr>
  </w:style>
  <w:style w:type="paragraph" w:styleId="30">
    <w:name w:val="Body Text Indent 3"/>
    <w:basedOn w:val="a"/>
    <w:link w:val="32"/>
    <w:rsid w:val="00FF560F"/>
    <w:pPr>
      <w:spacing w:after="120"/>
      <w:ind w:left="283"/>
    </w:pPr>
    <w:rPr>
      <w:sz w:val="16"/>
      <w:szCs w:val="16"/>
    </w:rPr>
  </w:style>
  <w:style w:type="paragraph" w:styleId="afd">
    <w:name w:val="Body Text Indent"/>
    <w:aliases w:val="Основной текст 1,Мой Заголовок 1,Нумерованный список !!,Надин стиль,Основной текст с отступом1,Основной текст с отступом11,Body Text Indent,Основной"/>
    <w:basedOn w:val="a"/>
    <w:link w:val="18"/>
    <w:rsid w:val="006B00D7"/>
    <w:pPr>
      <w:spacing w:after="120"/>
      <w:ind w:left="283"/>
    </w:pPr>
  </w:style>
  <w:style w:type="character" w:customStyle="1" w:styleId="18">
    <w:name w:val="Основной текст с отступом Знак1"/>
    <w:aliases w:val="Основной текст 1 Знак2,Мой Заголовок 1 Знак2,Нумерованный список !! Знак2,Надин стиль Знак2,Основной текст с отступом1 Знак2,Основной текст с отступом11 Знак1,Body Text Indent Знак1,Основной Знак"/>
    <w:link w:val="afd"/>
    <w:locked/>
    <w:rsid w:val="006B00D7"/>
    <w:rPr>
      <w:sz w:val="24"/>
      <w:szCs w:val="24"/>
      <w:lang w:val="ru-RU" w:eastAsia="ru-RU" w:bidi="ar-SA"/>
    </w:rPr>
  </w:style>
  <w:style w:type="paragraph" w:customStyle="1" w:styleId="Default">
    <w:name w:val="Default"/>
    <w:rsid w:val="003063BD"/>
    <w:pPr>
      <w:autoSpaceDE w:val="0"/>
      <w:autoSpaceDN w:val="0"/>
      <w:adjustRightInd w:val="0"/>
    </w:pPr>
    <w:rPr>
      <w:rFonts w:ascii="Arial" w:hAnsi="Arial" w:cs="Arial"/>
      <w:color w:val="000000"/>
      <w:sz w:val="24"/>
      <w:szCs w:val="24"/>
    </w:rPr>
  </w:style>
  <w:style w:type="character" w:customStyle="1" w:styleId="110">
    <w:name w:val="Основной текст 1 Знак Знак1"/>
    <w:locked/>
    <w:rsid w:val="00290849"/>
    <w:rPr>
      <w:sz w:val="24"/>
      <w:szCs w:val="24"/>
      <w:lang w:val="ru-RU" w:eastAsia="ru-RU" w:bidi="ar-SA"/>
    </w:rPr>
  </w:style>
  <w:style w:type="character" w:customStyle="1" w:styleId="afe">
    <w:name w:val="Цветовое выделение"/>
    <w:rsid w:val="00DA5B00"/>
    <w:rPr>
      <w:b/>
      <w:bCs/>
      <w:color w:val="000080"/>
    </w:rPr>
  </w:style>
  <w:style w:type="paragraph" w:customStyle="1" w:styleId="ConsPlusCell">
    <w:name w:val="ConsPlusCell"/>
    <w:uiPriority w:val="99"/>
    <w:rsid w:val="00DA5B00"/>
    <w:pPr>
      <w:widowControl w:val="0"/>
      <w:autoSpaceDE w:val="0"/>
      <w:autoSpaceDN w:val="0"/>
      <w:adjustRightInd w:val="0"/>
    </w:pPr>
    <w:rPr>
      <w:rFonts w:ascii="Arial" w:hAnsi="Arial" w:cs="Arial"/>
    </w:rPr>
  </w:style>
  <w:style w:type="table" w:styleId="aff">
    <w:name w:val="Table Grid"/>
    <w:basedOn w:val="a1"/>
    <w:uiPriority w:val="59"/>
    <w:rsid w:val="00F220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1">
    <w:name w:val="Знак Знак4"/>
    <w:rsid w:val="00672222"/>
    <w:rPr>
      <w:sz w:val="24"/>
      <w:szCs w:val="24"/>
      <w:lang w:val="ru-RU" w:eastAsia="ru-RU" w:bidi="ar-SA"/>
    </w:rPr>
  </w:style>
  <w:style w:type="paragraph" w:customStyle="1" w:styleId="25">
    <w:name w:val="Знак Знак Знак Знак2"/>
    <w:basedOn w:val="a"/>
    <w:rsid w:val="00172415"/>
    <w:pPr>
      <w:spacing w:before="100" w:beforeAutospacing="1" w:after="100" w:afterAutospacing="1"/>
    </w:pPr>
    <w:rPr>
      <w:rFonts w:ascii="Tahoma" w:hAnsi="Tahoma"/>
      <w:sz w:val="20"/>
      <w:szCs w:val="20"/>
      <w:lang w:val="en-US" w:eastAsia="en-US"/>
    </w:rPr>
  </w:style>
  <w:style w:type="paragraph" w:customStyle="1" w:styleId="19">
    <w:name w:val="Обычный1"/>
    <w:rsid w:val="00702A62"/>
    <w:pPr>
      <w:widowControl w:val="0"/>
      <w:ind w:firstLine="400"/>
      <w:jc w:val="both"/>
    </w:pPr>
    <w:rPr>
      <w:snapToGrid w:val="0"/>
      <w:sz w:val="24"/>
    </w:rPr>
  </w:style>
  <w:style w:type="paragraph" w:customStyle="1" w:styleId="ConsNormal">
    <w:name w:val="ConsNormal"/>
    <w:rsid w:val="00A2762A"/>
    <w:pPr>
      <w:widowControl w:val="0"/>
      <w:autoSpaceDE w:val="0"/>
      <w:autoSpaceDN w:val="0"/>
      <w:adjustRightInd w:val="0"/>
      <w:ind w:right="19772" w:firstLine="720"/>
    </w:pPr>
    <w:rPr>
      <w:rFonts w:ascii="Arial" w:hAnsi="Arial" w:cs="Arial"/>
      <w:sz w:val="18"/>
    </w:rPr>
  </w:style>
  <w:style w:type="character" w:styleId="aff0">
    <w:name w:val="Strong"/>
    <w:qFormat/>
    <w:rsid w:val="007B279A"/>
    <w:rPr>
      <w:rFonts w:ascii="Times New Roman" w:hAnsi="Times New Roman" w:cs="Times New Roman"/>
      <w:b/>
    </w:rPr>
  </w:style>
  <w:style w:type="character" w:customStyle="1" w:styleId="aff1">
    <w:name w:val="Знак Знак Знак"/>
    <w:semiHidden/>
    <w:locked/>
    <w:rsid w:val="007B279A"/>
    <w:rPr>
      <w:sz w:val="24"/>
      <w:szCs w:val="24"/>
      <w:lang w:val="ru-RU" w:eastAsia="ru-RU" w:bidi="ar-SA"/>
    </w:rPr>
  </w:style>
  <w:style w:type="character" w:customStyle="1" w:styleId="HeaderChar">
    <w:name w:val="Header Char"/>
    <w:aliases w:val="Знак Char"/>
    <w:semiHidden/>
    <w:locked/>
    <w:rsid w:val="005843EA"/>
    <w:rPr>
      <w:sz w:val="24"/>
      <w:szCs w:val="24"/>
      <w:lang w:val="ru-RU" w:eastAsia="ru-RU" w:bidi="ar-SA"/>
    </w:rPr>
  </w:style>
  <w:style w:type="paragraph" w:customStyle="1" w:styleId="aff2">
    <w:name w:val="Номер"/>
    <w:basedOn w:val="a"/>
    <w:rsid w:val="000B59FB"/>
    <w:pPr>
      <w:jc w:val="center"/>
    </w:pPr>
    <w:rPr>
      <w:sz w:val="28"/>
      <w:szCs w:val="20"/>
    </w:rPr>
  </w:style>
  <w:style w:type="character" w:customStyle="1" w:styleId="aff3">
    <w:name w:val="Основной текст с отступом Знак"/>
    <w:aliases w:val="Основной Знак1"/>
    <w:locked/>
    <w:rsid w:val="00C17285"/>
    <w:rPr>
      <w:sz w:val="24"/>
      <w:szCs w:val="24"/>
      <w:lang w:val="ru-RU" w:eastAsia="ru-RU" w:bidi="ar-SA"/>
    </w:rPr>
  </w:style>
  <w:style w:type="paragraph" w:customStyle="1" w:styleId="1a">
    <w:name w:val="Без интервала1"/>
    <w:rsid w:val="000F339F"/>
    <w:rPr>
      <w:rFonts w:ascii="Calibri" w:hAnsi="Calibri"/>
      <w:sz w:val="22"/>
      <w:szCs w:val="22"/>
    </w:rPr>
  </w:style>
  <w:style w:type="character" w:customStyle="1" w:styleId="32">
    <w:name w:val="Основной текст с отступом 3 Знак"/>
    <w:link w:val="30"/>
    <w:locked/>
    <w:rsid w:val="006677F4"/>
    <w:rPr>
      <w:sz w:val="16"/>
      <w:szCs w:val="16"/>
      <w:lang w:val="ru-RU" w:eastAsia="ru-RU" w:bidi="ar-SA"/>
    </w:rPr>
  </w:style>
  <w:style w:type="character" w:customStyle="1" w:styleId="FooterChar">
    <w:name w:val="Footer Char"/>
    <w:semiHidden/>
    <w:locked/>
    <w:rsid w:val="006677F4"/>
    <w:rPr>
      <w:sz w:val="24"/>
      <w:szCs w:val="24"/>
      <w:lang w:val="ru-RU" w:eastAsia="ru-RU" w:bidi="ar-SA"/>
    </w:rPr>
  </w:style>
  <w:style w:type="character" w:customStyle="1" w:styleId="aff4">
    <w:name w:val="Знак Знак"/>
    <w:rsid w:val="00932E73"/>
    <w:rPr>
      <w:sz w:val="16"/>
      <w:szCs w:val="16"/>
      <w:lang w:val="ru-RU" w:eastAsia="ru-RU" w:bidi="ar-SA"/>
    </w:rPr>
  </w:style>
  <w:style w:type="paragraph" w:styleId="26">
    <w:name w:val="Body Text 2"/>
    <w:basedOn w:val="a"/>
    <w:link w:val="27"/>
    <w:rsid w:val="004464DA"/>
    <w:pPr>
      <w:spacing w:after="120" w:line="480" w:lineRule="auto"/>
    </w:pPr>
  </w:style>
  <w:style w:type="paragraph" w:customStyle="1" w:styleId="aff5">
    <w:name w:val="Постановление"/>
    <w:basedOn w:val="a"/>
    <w:rsid w:val="004464DA"/>
    <w:pPr>
      <w:jc w:val="center"/>
    </w:pPr>
    <w:rPr>
      <w:spacing w:val="-14"/>
      <w:sz w:val="30"/>
      <w:szCs w:val="20"/>
    </w:rPr>
  </w:style>
  <w:style w:type="character" w:customStyle="1" w:styleId="apple-style-span">
    <w:name w:val="apple-style-span"/>
    <w:basedOn w:val="a0"/>
    <w:rsid w:val="004464DA"/>
  </w:style>
  <w:style w:type="character" w:customStyle="1" w:styleId="13">
    <w:name w:val="Стиль1 Знак"/>
    <w:link w:val="12"/>
    <w:rsid w:val="00527C9D"/>
    <w:rPr>
      <w:sz w:val="28"/>
      <w:szCs w:val="24"/>
      <w:lang w:val="ru-RU" w:eastAsia="ru-RU" w:bidi="ar-SA"/>
    </w:rPr>
  </w:style>
  <w:style w:type="paragraph" w:customStyle="1" w:styleId="aff6">
    <w:name w:val="Знак Знак Знак Знак"/>
    <w:basedOn w:val="a"/>
    <w:rsid w:val="00527C9D"/>
    <w:pPr>
      <w:spacing w:before="100" w:beforeAutospacing="1" w:after="100" w:afterAutospacing="1"/>
    </w:pPr>
    <w:rPr>
      <w:rFonts w:ascii="Tahoma" w:hAnsi="Tahoma"/>
      <w:sz w:val="20"/>
      <w:szCs w:val="20"/>
      <w:lang w:val="en-US" w:eastAsia="en-US"/>
    </w:rPr>
  </w:style>
  <w:style w:type="character" w:customStyle="1" w:styleId="28">
    <w:name w:val="Знак Знак2"/>
    <w:rsid w:val="003C4426"/>
    <w:rPr>
      <w:sz w:val="24"/>
      <w:szCs w:val="24"/>
      <w:lang w:val="ru-RU" w:eastAsia="ru-RU" w:bidi="ar-SA"/>
    </w:rPr>
  </w:style>
  <w:style w:type="paragraph" w:customStyle="1" w:styleId="aff7">
    <w:name w:val="Знак"/>
    <w:basedOn w:val="a"/>
    <w:rsid w:val="003C3B67"/>
    <w:pPr>
      <w:spacing w:before="100" w:beforeAutospacing="1" w:after="100" w:afterAutospacing="1"/>
    </w:pPr>
    <w:rPr>
      <w:rFonts w:ascii="Tahoma" w:hAnsi="Tahoma"/>
      <w:sz w:val="20"/>
      <w:szCs w:val="20"/>
      <w:lang w:val="en-US" w:eastAsia="en-US"/>
    </w:rPr>
  </w:style>
  <w:style w:type="paragraph" w:styleId="aff8">
    <w:name w:val="Balloon Text"/>
    <w:basedOn w:val="a"/>
    <w:link w:val="aff9"/>
    <w:semiHidden/>
    <w:rsid w:val="00980A46"/>
    <w:rPr>
      <w:rFonts w:ascii="Tahoma" w:hAnsi="Tahoma" w:cs="Tahoma"/>
      <w:sz w:val="16"/>
      <w:szCs w:val="16"/>
    </w:rPr>
  </w:style>
  <w:style w:type="character" w:customStyle="1" w:styleId="aff9">
    <w:name w:val="Текст выноски Знак"/>
    <w:link w:val="aff8"/>
    <w:semiHidden/>
    <w:locked/>
    <w:rsid w:val="00980A46"/>
    <w:rPr>
      <w:rFonts w:ascii="Tahoma" w:hAnsi="Tahoma" w:cs="Tahoma"/>
      <w:sz w:val="16"/>
      <w:szCs w:val="16"/>
      <w:lang w:val="ru-RU" w:eastAsia="ru-RU" w:bidi="ar-SA"/>
    </w:rPr>
  </w:style>
  <w:style w:type="paragraph" w:styleId="affa">
    <w:name w:val="No Spacing"/>
    <w:qFormat/>
    <w:rsid w:val="00980A46"/>
    <w:rPr>
      <w:rFonts w:ascii="Calibri" w:hAnsi="Calibri"/>
      <w:sz w:val="22"/>
      <w:szCs w:val="22"/>
    </w:rPr>
  </w:style>
  <w:style w:type="paragraph" w:customStyle="1" w:styleId="1b">
    <w:name w:val="Заголовок 1К"/>
    <w:basedOn w:val="a"/>
    <w:autoRedefine/>
    <w:rsid w:val="00355776"/>
    <w:pPr>
      <w:ind w:right="-108"/>
    </w:pPr>
  </w:style>
  <w:style w:type="paragraph" w:customStyle="1" w:styleId="xl31">
    <w:name w:val="xl31"/>
    <w:basedOn w:val="a"/>
    <w:rsid w:val="00980A46"/>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BodyText21">
    <w:name w:val="Body Text 21"/>
    <w:basedOn w:val="a"/>
    <w:rsid w:val="00980A46"/>
    <w:pPr>
      <w:overflowPunct w:val="0"/>
      <w:autoSpaceDE w:val="0"/>
      <w:autoSpaceDN w:val="0"/>
      <w:adjustRightInd w:val="0"/>
      <w:ind w:firstLine="720"/>
      <w:jc w:val="both"/>
    </w:pPr>
    <w:rPr>
      <w:sz w:val="28"/>
      <w:szCs w:val="20"/>
    </w:rPr>
  </w:style>
  <w:style w:type="paragraph" w:customStyle="1" w:styleId="FR1">
    <w:name w:val="FR1"/>
    <w:rsid w:val="00980A46"/>
    <w:pPr>
      <w:widowControl w:val="0"/>
      <w:autoSpaceDE w:val="0"/>
      <w:autoSpaceDN w:val="0"/>
      <w:adjustRightInd w:val="0"/>
      <w:spacing w:line="260" w:lineRule="auto"/>
      <w:ind w:firstLine="720"/>
      <w:jc w:val="both"/>
    </w:pPr>
    <w:rPr>
      <w:sz w:val="28"/>
    </w:rPr>
  </w:style>
  <w:style w:type="character" w:customStyle="1" w:styleId="affb">
    <w:name w:val="Текст Знак"/>
    <w:link w:val="affc"/>
    <w:semiHidden/>
    <w:locked/>
    <w:rsid w:val="00201FFF"/>
    <w:rPr>
      <w:rFonts w:ascii="Consolas" w:hAnsi="Consolas"/>
      <w:sz w:val="21"/>
      <w:szCs w:val="21"/>
      <w:lang w:bidi="ar-SA"/>
    </w:rPr>
  </w:style>
  <w:style w:type="paragraph" w:styleId="affc">
    <w:name w:val="Plain Text"/>
    <w:basedOn w:val="a"/>
    <w:link w:val="affb"/>
    <w:semiHidden/>
    <w:rsid w:val="00201FFF"/>
    <w:rPr>
      <w:rFonts w:ascii="Consolas" w:hAnsi="Consolas"/>
      <w:sz w:val="21"/>
      <w:szCs w:val="21"/>
    </w:rPr>
  </w:style>
  <w:style w:type="character" w:customStyle="1" w:styleId="FontStyle11">
    <w:name w:val="Font Style11"/>
    <w:rsid w:val="00201FFF"/>
    <w:rPr>
      <w:rFonts w:ascii="Times New Roman" w:hAnsi="Times New Roman" w:cs="Times New Roman"/>
      <w:sz w:val="26"/>
      <w:szCs w:val="26"/>
    </w:rPr>
  </w:style>
  <w:style w:type="character" w:customStyle="1" w:styleId="33">
    <w:name w:val="Заголовок 3 Знак"/>
    <w:rsid w:val="005C4526"/>
    <w:rPr>
      <w:b/>
      <w:bCs/>
      <w:i/>
      <w:iCs/>
      <w:sz w:val="26"/>
      <w:szCs w:val="24"/>
      <w:lang w:val="ru-RU" w:eastAsia="ru-RU" w:bidi="ar-SA"/>
    </w:rPr>
  </w:style>
  <w:style w:type="character" w:customStyle="1" w:styleId="1c">
    <w:name w:val="Основной текст 1 Знак"/>
    <w:aliases w:val="Мой Заголовок 1 Знак,Нумерованный список !! Знак,Надин стиль Знак,Основной текст с отступом1 Знак,Основной текст с отступом11 Знак Знак,Основной текст с отступом11 Знак,Body Text Indent Знак,Основной Знак Знак"/>
    <w:semiHidden/>
    <w:locked/>
    <w:rsid w:val="00A03A09"/>
    <w:rPr>
      <w:sz w:val="24"/>
      <w:szCs w:val="24"/>
      <w:lang w:val="ru-RU" w:eastAsia="ru-RU" w:bidi="ar-SA"/>
    </w:rPr>
  </w:style>
  <w:style w:type="character" w:customStyle="1" w:styleId="34">
    <w:name w:val="Знак Знак3"/>
    <w:locked/>
    <w:rsid w:val="00A462B8"/>
    <w:rPr>
      <w:sz w:val="24"/>
      <w:szCs w:val="24"/>
      <w:lang w:val="ru-RU" w:eastAsia="ru-RU" w:bidi="ar-SA"/>
    </w:rPr>
  </w:style>
  <w:style w:type="character" w:customStyle="1" w:styleId="news-text">
    <w:name w:val="news-text"/>
    <w:basedOn w:val="a0"/>
    <w:rsid w:val="00FB7AF0"/>
  </w:style>
  <w:style w:type="paragraph" w:customStyle="1" w:styleId="1d">
    <w:name w:val="Знак Знак Знак1 Знак Знак Знак Знак Знак Знак Знак Знак"/>
    <w:basedOn w:val="a"/>
    <w:rsid w:val="00A73010"/>
    <w:pPr>
      <w:spacing w:before="100" w:beforeAutospacing="1" w:after="100" w:afterAutospacing="1"/>
    </w:pPr>
    <w:rPr>
      <w:rFonts w:ascii="Tahoma" w:hAnsi="Tahoma"/>
      <w:sz w:val="20"/>
      <w:szCs w:val="20"/>
      <w:lang w:val="en-US" w:eastAsia="en-US"/>
    </w:rPr>
  </w:style>
  <w:style w:type="character" w:customStyle="1" w:styleId="7">
    <w:name w:val="Знак Знак7"/>
    <w:locked/>
    <w:rsid w:val="007F4AA0"/>
    <w:rPr>
      <w:sz w:val="24"/>
      <w:szCs w:val="24"/>
      <w:lang w:val="ru-RU" w:eastAsia="ru-RU" w:bidi="ar-SA"/>
    </w:rPr>
  </w:style>
  <w:style w:type="character" w:customStyle="1" w:styleId="10">
    <w:name w:val="Заголовок 1 Знак"/>
    <w:link w:val="1"/>
    <w:locked/>
    <w:rsid w:val="00310ABE"/>
    <w:rPr>
      <w:rFonts w:ascii="Arial" w:hAnsi="Arial" w:cs="Arial"/>
      <w:b/>
      <w:bCs/>
      <w:kern w:val="32"/>
      <w:sz w:val="32"/>
      <w:szCs w:val="32"/>
      <w:lang w:val="ru-RU" w:eastAsia="ru-RU" w:bidi="ar-SA"/>
    </w:rPr>
  </w:style>
  <w:style w:type="paragraph" w:customStyle="1" w:styleId="Style4">
    <w:name w:val="Style4"/>
    <w:basedOn w:val="a"/>
    <w:rsid w:val="0064096C"/>
    <w:pPr>
      <w:widowControl w:val="0"/>
      <w:autoSpaceDE w:val="0"/>
      <w:autoSpaceDN w:val="0"/>
      <w:adjustRightInd w:val="0"/>
      <w:spacing w:line="318" w:lineRule="exact"/>
      <w:ind w:firstLine="706"/>
      <w:jc w:val="both"/>
    </w:pPr>
  </w:style>
  <w:style w:type="character" w:customStyle="1" w:styleId="1e">
    <w:name w:val="Знак Знак1"/>
    <w:locked/>
    <w:rsid w:val="00447425"/>
    <w:rPr>
      <w:sz w:val="24"/>
      <w:szCs w:val="24"/>
      <w:lang w:val="ru-RU" w:eastAsia="ru-RU" w:bidi="ar-SA"/>
    </w:rPr>
  </w:style>
  <w:style w:type="character" w:customStyle="1" w:styleId="FontStyle12">
    <w:name w:val="Font Style12"/>
    <w:rsid w:val="00E30C89"/>
    <w:rPr>
      <w:rFonts w:ascii="Times New Roman" w:hAnsi="Times New Roman" w:cs="Times New Roman"/>
      <w:sz w:val="24"/>
      <w:szCs w:val="24"/>
    </w:rPr>
  </w:style>
  <w:style w:type="paragraph" w:customStyle="1" w:styleId="Style5">
    <w:name w:val="Style5"/>
    <w:basedOn w:val="a"/>
    <w:rsid w:val="00E30C89"/>
    <w:pPr>
      <w:widowControl w:val="0"/>
      <w:autoSpaceDE w:val="0"/>
      <w:autoSpaceDN w:val="0"/>
      <w:adjustRightInd w:val="0"/>
      <w:spacing w:line="278" w:lineRule="exact"/>
      <w:jc w:val="center"/>
    </w:pPr>
    <w:rPr>
      <w:rFonts w:ascii="Courier New" w:hAnsi="Courier New" w:cs="Courier New"/>
    </w:rPr>
  </w:style>
  <w:style w:type="character" w:customStyle="1" w:styleId="dash0410043104370430044600200441043f04380441043a0430char">
    <w:name w:val="dash0410_0431_0437_0430_0446_0020_0441_043f_0438_0441_043a_0430__char"/>
    <w:rsid w:val="002D09E9"/>
    <w:rPr>
      <w:rFonts w:cs="Times New Roman"/>
    </w:rPr>
  </w:style>
  <w:style w:type="character" w:customStyle="1" w:styleId="affd">
    <w:name w:val="Текст сноски Знак"/>
    <w:aliases w:val="single space Знак,Знак Знак Знак Знак Знак Знак1,Знак Знак Знак Знак Знак Знак Знак Знак Знак,Знак Знак Знак Знак Знак Знак Знак Знак1,Знак Знак Знак Знак Знак Знак Знак Знак Знак Знак Знак Знак,Знак Знак Знак Знак Знак Знак Знак1"/>
    <w:semiHidden/>
    <w:locked/>
    <w:rsid w:val="001E1C58"/>
    <w:rPr>
      <w:lang w:val="ru-RU" w:eastAsia="ru-RU" w:bidi="ar-SA"/>
    </w:rPr>
  </w:style>
  <w:style w:type="paragraph" w:customStyle="1" w:styleId="affe">
    <w:name w:val="основной"/>
    <w:basedOn w:val="a"/>
    <w:rsid w:val="006030F5"/>
    <w:pPr>
      <w:ind w:firstLine="567"/>
      <w:jc w:val="both"/>
    </w:pPr>
    <w:rPr>
      <w:sz w:val="28"/>
      <w:szCs w:val="20"/>
    </w:rPr>
  </w:style>
  <w:style w:type="character" w:customStyle="1" w:styleId="ListParagraphChar">
    <w:name w:val="List Paragraph Char"/>
    <w:link w:val="16"/>
    <w:locked/>
    <w:rsid w:val="00DB4EA2"/>
    <w:rPr>
      <w:rFonts w:ascii="Calibri" w:hAnsi="Calibri"/>
      <w:sz w:val="22"/>
      <w:szCs w:val="22"/>
      <w:lang w:val="ru-RU" w:eastAsia="en-US" w:bidi="ar-SA"/>
    </w:rPr>
  </w:style>
  <w:style w:type="paragraph" w:customStyle="1" w:styleId="afff">
    <w:name w:val="Текстовый блок"/>
    <w:rsid w:val="00BE44CE"/>
    <w:rPr>
      <w:rFonts w:ascii="Helvetica" w:eastAsia="ヒラギノ角ゴ Pro W3" w:hAnsi="Helvetica"/>
      <w:color w:val="000000"/>
      <w:sz w:val="24"/>
    </w:rPr>
  </w:style>
  <w:style w:type="paragraph" w:customStyle="1" w:styleId="s4-wptoptable1">
    <w:name w:val="s4-wptoptable1"/>
    <w:basedOn w:val="a"/>
    <w:rsid w:val="002D149F"/>
    <w:pPr>
      <w:spacing w:before="100" w:beforeAutospacing="1" w:after="100" w:afterAutospacing="1"/>
    </w:pPr>
  </w:style>
  <w:style w:type="character" w:customStyle="1" w:styleId="111">
    <w:name w:val="Основной текст 1 Знак1"/>
    <w:aliases w:val="Мой Заголовок 1 Знак1,Нумерованный список !! Знак1,Надин стиль Знак1,Основной текст с отступом1 Знак1,Основной текст с отступом11 Знак Знак1"/>
    <w:semiHidden/>
    <w:locked/>
    <w:rsid w:val="00360431"/>
    <w:rPr>
      <w:sz w:val="24"/>
      <w:szCs w:val="24"/>
      <w:lang w:val="ru-RU" w:eastAsia="ru-RU" w:bidi="ar-SA"/>
    </w:rPr>
  </w:style>
  <w:style w:type="paragraph" w:customStyle="1" w:styleId="1f">
    <w:name w:val="Абзац списка1"/>
    <w:basedOn w:val="a"/>
    <w:rsid w:val="0021534B"/>
    <w:pPr>
      <w:spacing w:after="200" w:line="276" w:lineRule="auto"/>
      <w:ind w:left="720"/>
      <w:contextualSpacing/>
    </w:pPr>
    <w:rPr>
      <w:rFonts w:ascii="Calibri" w:hAnsi="Calibri" w:cs="Calibri"/>
      <w:sz w:val="22"/>
      <w:szCs w:val="22"/>
    </w:rPr>
  </w:style>
  <w:style w:type="character" w:customStyle="1" w:styleId="29">
    <w:name w:val="Основной текст с отступом 2 Знак"/>
    <w:locked/>
    <w:rsid w:val="005676D9"/>
    <w:rPr>
      <w:rFonts w:cs="Times New Roman"/>
      <w:sz w:val="24"/>
      <w:szCs w:val="24"/>
      <w:lang w:val="ru-RU" w:eastAsia="ru-RU" w:bidi="ar-SA"/>
    </w:rPr>
  </w:style>
  <w:style w:type="character" w:customStyle="1" w:styleId="ConsPlusNormal0">
    <w:name w:val="ConsPlusNormal Знак"/>
    <w:link w:val="ConsPlusNormal"/>
    <w:uiPriority w:val="99"/>
    <w:locked/>
    <w:rsid w:val="005676D9"/>
    <w:rPr>
      <w:rFonts w:ascii="Arial" w:hAnsi="Arial" w:cs="Arial"/>
      <w:lang w:val="ru-RU" w:eastAsia="ru-RU" w:bidi="ar-SA"/>
    </w:rPr>
  </w:style>
  <w:style w:type="character" w:customStyle="1" w:styleId="8">
    <w:name w:val="Знак Знак8"/>
    <w:semiHidden/>
    <w:locked/>
    <w:rsid w:val="00D953DD"/>
    <w:rPr>
      <w:sz w:val="16"/>
      <w:szCs w:val="16"/>
      <w:lang w:val="ru-RU" w:eastAsia="ru-RU" w:bidi="ar-SA"/>
    </w:rPr>
  </w:style>
  <w:style w:type="character" w:customStyle="1" w:styleId="BodyTextChar">
    <w:name w:val="Body Text Char"/>
    <w:semiHidden/>
    <w:locked/>
    <w:rsid w:val="00D065A8"/>
    <w:rPr>
      <w:rFonts w:ascii="Times New Roman" w:hAnsi="Times New Roman" w:cs="Times New Roman"/>
      <w:sz w:val="24"/>
      <w:szCs w:val="24"/>
    </w:rPr>
  </w:style>
  <w:style w:type="paragraph" w:customStyle="1" w:styleId="2a">
    <w:name w:val="Абзац списка2"/>
    <w:basedOn w:val="a"/>
    <w:rsid w:val="0016312C"/>
    <w:pPr>
      <w:spacing w:after="200" w:line="276" w:lineRule="auto"/>
      <w:ind w:left="720"/>
    </w:pPr>
    <w:rPr>
      <w:rFonts w:ascii="Calibri" w:eastAsia="Calibri" w:hAnsi="Calibri"/>
      <w:sz w:val="22"/>
      <w:szCs w:val="22"/>
    </w:rPr>
  </w:style>
  <w:style w:type="paragraph" w:customStyle="1" w:styleId="2b">
    <w:name w:val="Без интервала2"/>
    <w:rsid w:val="00587E4C"/>
    <w:rPr>
      <w:rFonts w:ascii="Calibri" w:hAnsi="Calibri"/>
      <w:sz w:val="22"/>
      <w:szCs w:val="22"/>
      <w:lang w:eastAsia="en-US"/>
    </w:rPr>
  </w:style>
  <w:style w:type="character" w:customStyle="1" w:styleId="afff0">
    <w:name w:val="Основной текст_"/>
    <w:link w:val="2c"/>
    <w:rsid w:val="00196184"/>
    <w:rPr>
      <w:rFonts w:ascii="Times New Roman" w:eastAsia="Times New Roman" w:hAnsi="Times New Roman" w:cs="Times New Roman"/>
      <w:sz w:val="26"/>
      <w:szCs w:val="26"/>
      <w:shd w:val="clear" w:color="auto" w:fill="FFFFFF"/>
    </w:rPr>
  </w:style>
  <w:style w:type="paragraph" w:styleId="afff1">
    <w:name w:val="endnote text"/>
    <w:basedOn w:val="a"/>
    <w:link w:val="afff2"/>
    <w:rsid w:val="003B5CC2"/>
    <w:rPr>
      <w:sz w:val="20"/>
      <w:szCs w:val="20"/>
    </w:rPr>
  </w:style>
  <w:style w:type="character" w:customStyle="1" w:styleId="afff2">
    <w:name w:val="Текст концевой сноски Знак"/>
    <w:basedOn w:val="a0"/>
    <w:link w:val="afff1"/>
    <w:rsid w:val="003B5CC2"/>
  </w:style>
  <w:style w:type="character" w:styleId="afff3">
    <w:name w:val="endnote reference"/>
    <w:rsid w:val="003B5CC2"/>
    <w:rPr>
      <w:vertAlign w:val="superscript"/>
    </w:rPr>
  </w:style>
  <w:style w:type="character" w:customStyle="1" w:styleId="12pt">
    <w:name w:val="Основной текст + 12 pt"/>
    <w:rsid w:val="00CC6646"/>
    <w:rPr>
      <w:rFonts w:ascii="Times New Roman" w:eastAsia="Times New Roman" w:hAnsi="Times New Roman" w:cs="Times New Roman"/>
      <w:sz w:val="28"/>
      <w:szCs w:val="28"/>
      <w:shd w:val="clear" w:color="auto" w:fill="FFFFFF"/>
    </w:rPr>
  </w:style>
  <w:style w:type="character" w:customStyle="1" w:styleId="MicrosoftSansSerif115pt">
    <w:name w:val="Основной текст + Microsoft Sans Serif;11;5 pt;Курсив"/>
    <w:rsid w:val="00CC6646"/>
    <w:rPr>
      <w:rFonts w:ascii="Times New Roman" w:eastAsia="Times New Roman" w:hAnsi="Times New Roman" w:cs="Times New Roman"/>
      <w:sz w:val="28"/>
      <w:szCs w:val="28"/>
      <w:shd w:val="clear" w:color="auto" w:fill="FFFFFF"/>
    </w:rPr>
  </w:style>
  <w:style w:type="paragraph" w:customStyle="1" w:styleId="2c">
    <w:name w:val="Основной текст2"/>
    <w:basedOn w:val="a"/>
    <w:link w:val="afff0"/>
    <w:rsid w:val="00CC6646"/>
    <w:pPr>
      <w:widowControl w:val="0"/>
      <w:shd w:val="clear" w:color="auto" w:fill="FFFFFF"/>
      <w:spacing w:before="180" w:line="317" w:lineRule="exact"/>
      <w:jc w:val="both"/>
    </w:pPr>
    <w:rPr>
      <w:sz w:val="26"/>
      <w:szCs w:val="26"/>
    </w:rPr>
  </w:style>
  <w:style w:type="paragraph" w:customStyle="1" w:styleId="afff4">
    <w:name w:val="Текст в заданном формате"/>
    <w:basedOn w:val="a"/>
    <w:rsid w:val="005F644F"/>
    <w:pPr>
      <w:widowControl w:val="0"/>
      <w:suppressAutoHyphens/>
    </w:pPr>
    <w:rPr>
      <w:rFonts w:ascii="Courier New" w:eastAsia="NSimSun" w:hAnsi="Courier New" w:cs="Courier New"/>
      <w:sz w:val="20"/>
      <w:szCs w:val="20"/>
      <w:lang w:val="de-DE" w:eastAsia="hi-IN" w:bidi="hi-IN"/>
    </w:rPr>
  </w:style>
  <w:style w:type="numbering" w:customStyle="1" w:styleId="1f0">
    <w:name w:val="Нет списка1"/>
    <w:next w:val="a2"/>
    <w:uiPriority w:val="99"/>
    <w:semiHidden/>
    <w:unhideWhenUsed/>
    <w:rsid w:val="00FB51A2"/>
  </w:style>
  <w:style w:type="character" w:customStyle="1" w:styleId="27">
    <w:name w:val="Основной текст 2 Знак"/>
    <w:link w:val="26"/>
    <w:rsid w:val="00FB51A2"/>
    <w:rPr>
      <w:sz w:val="24"/>
      <w:szCs w:val="24"/>
    </w:rPr>
  </w:style>
  <w:style w:type="table" w:customStyle="1" w:styleId="1f1">
    <w:name w:val="Сетка таблицы1"/>
    <w:basedOn w:val="a1"/>
    <w:next w:val="aff"/>
    <w:uiPriority w:val="59"/>
    <w:rsid w:val="005F22CA"/>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5">
    <w:name w:val="annotation reference"/>
    <w:uiPriority w:val="99"/>
    <w:rsid w:val="00BB0302"/>
    <w:rPr>
      <w:sz w:val="16"/>
      <w:szCs w:val="16"/>
    </w:rPr>
  </w:style>
  <w:style w:type="paragraph" w:styleId="afff6">
    <w:name w:val="annotation text"/>
    <w:basedOn w:val="a"/>
    <w:link w:val="afff7"/>
    <w:uiPriority w:val="99"/>
    <w:rsid w:val="00BB0302"/>
    <w:rPr>
      <w:sz w:val="20"/>
      <w:szCs w:val="20"/>
    </w:rPr>
  </w:style>
  <w:style w:type="character" w:customStyle="1" w:styleId="afff7">
    <w:name w:val="Текст примечания Знак"/>
    <w:basedOn w:val="a0"/>
    <w:link w:val="afff6"/>
    <w:uiPriority w:val="99"/>
    <w:rsid w:val="00BB0302"/>
  </w:style>
  <w:style w:type="paragraph" w:styleId="afff8">
    <w:name w:val="annotation subject"/>
    <w:basedOn w:val="afff6"/>
    <w:next w:val="afff6"/>
    <w:link w:val="afff9"/>
    <w:uiPriority w:val="99"/>
    <w:rsid w:val="00BB0302"/>
    <w:rPr>
      <w:b/>
      <w:bCs/>
    </w:rPr>
  </w:style>
  <w:style w:type="character" w:customStyle="1" w:styleId="afff9">
    <w:name w:val="Тема примечания Знак"/>
    <w:link w:val="afff8"/>
    <w:uiPriority w:val="99"/>
    <w:rsid w:val="00BB0302"/>
    <w:rPr>
      <w:b/>
      <w:bCs/>
    </w:rPr>
  </w:style>
  <w:style w:type="character" w:customStyle="1" w:styleId="afa">
    <w:name w:val="Абзац списка Знак"/>
    <w:aliases w:val="ПАРАГРАФ Знак,Абзац списка11 Знак,List Paragraph Знак"/>
    <w:link w:val="af9"/>
    <w:uiPriority w:val="34"/>
    <w:locked/>
    <w:rsid w:val="00AA1DA2"/>
    <w:rPr>
      <w:sz w:val="24"/>
      <w:szCs w:val="24"/>
    </w:rPr>
  </w:style>
  <w:style w:type="numbering" w:customStyle="1" w:styleId="2d">
    <w:name w:val="Нет списка2"/>
    <w:next w:val="a2"/>
    <w:uiPriority w:val="99"/>
    <w:semiHidden/>
    <w:unhideWhenUsed/>
    <w:rsid w:val="00541081"/>
  </w:style>
  <w:style w:type="character" w:customStyle="1" w:styleId="20">
    <w:name w:val="Заголовок 2 Знак"/>
    <w:basedOn w:val="a0"/>
    <w:link w:val="2"/>
    <w:rsid w:val="00541081"/>
    <w:rPr>
      <w:rFonts w:ascii="Arial" w:hAnsi="Arial" w:cs="Arial"/>
      <w:b/>
      <w:bCs/>
      <w:i/>
      <w:iCs/>
      <w:sz w:val="28"/>
      <w:szCs w:val="28"/>
    </w:rPr>
  </w:style>
  <w:style w:type="character" w:customStyle="1" w:styleId="60">
    <w:name w:val="Заголовок 6 Знак"/>
    <w:basedOn w:val="a0"/>
    <w:link w:val="6"/>
    <w:rsid w:val="00541081"/>
    <w:rPr>
      <w:b/>
      <w:bCs/>
      <w:sz w:val="36"/>
      <w:szCs w:val="36"/>
    </w:rPr>
  </w:style>
  <w:style w:type="numbering" w:customStyle="1" w:styleId="112">
    <w:name w:val="Нет списка11"/>
    <w:next w:val="a2"/>
    <w:uiPriority w:val="99"/>
    <w:semiHidden/>
    <w:unhideWhenUsed/>
    <w:rsid w:val="00541081"/>
  </w:style>
  <w:style w:type="character" w:customStyle="1" w:styleId="1f2">
    <w:name w:val="Верхний колонтитул Знак1"/>
    <w:basedOn w:val="a0"/>
    <w:uiPriority w:val="99"/>
    <w:semiHidden/>
    <w:rsid w:val="00541081"/>
  </w:style>
  <w:style w:type="character" w:customStyle="1" w:styleId="1f3">
    <w:name w:val="Нижний колонтитул Знак1"/>
    <w:basedOn w:val="a0"/>
    <w:uiPriority w:val="99"/>
    <w:semiHidden/>
    <w:rsid w:val="00541081"/>
  </w:style>
  <w:style w:type="character" w:customStyle="1" w:styleId="1f4">
    <w:name w:val="Название Знак1"/>
    <w:basedOn w:val="a0"/>
    <w:uiPriority w:val="10"/>
    <w:rsid w:val="00541081"/>
    <w:rPr>
      <w:rFonts w:asciiTheme="majorHAnsi" w:eastAsiaTheme="majorEastAsia" w:hAnsiTheme="majorHAnsi" w:cstheme="majorBidi"/>
      <w:color w:val="17365D" w:themeColor="text2" w:themeShade="BF"/>
      <w:spacing w:val="5"/>
      <w:kern w:val="28"/>
      <w:sz w:val="52"/>
      <w:szCs w:val="52"/>
    </w:rPr>
  </w:style>
  <w:style w:type="table" w:customStyle="1" w:styleId="2e">
    <w:name w:val="Сетка таблицы2"/>
    <w:basedOn w:val="a1"/>
    <w:next w:val="aff"/>
    <w:uiPriority w:val="59"/>
    <w:rsid w:val="005410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5">
    <w:name w:val="Текст Знак1"/>
    <w:basedOn w:val="a0"/>
    <w:uiPriority w:val="99"/>
    <w:semiHidden/>
    <w:rsid w:val="00541081"/>
    <w:rPr>
      <w:rFonts w:ascii="Consolas" w:hAnsi="Consolas" w:cs="Consolas"/>
      <w:sz w:val="21"/>
      <w:szCs w:val="21"/>
    </w:rPr>
  </w:style>
  <w:style w:type="numbering" w:customStyle="1" w:styleId="1110">
    <w:name w:val="Нет списка111"/>
    <w:next w:val="a2"/>
    <w:uiPriority w:val="99"/>
    <w:semiHidden/>
    <w:unhideWhenUsed/>
    <w:rsid w:val="00541081"/>
  </w:style>
  <w:style w:type="table" w:customStyle="1" w:styleId="113">
    <w:name w:val="Сетка таблицы11"/>
    <w:basedOn w:val="a1"/>
    <w:next w:val="aff"/>
    <w:uiPriority w:val="59"/>
    <w:rsid w:val="0054108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2"/>
    <w:uiPriority w:val="99"/>
    <w:semiHidden/>
    <w:unhideWhenUsed/>
    <w:rsid w:val="00541081"/>
  </w:style>
  <w:style w:type="paragraph" w:styleId="35">
    <w:name w:val="toc 3"/>
    <w:basedOn w:val="a"/>
    <w:next w:val="a"/>
    <w:autoRedefine/>
    <w:uiPriority w:val="39"/>
    <w:qFormat/>
    <w:rsid w:val="003F7BD7"/>
    <w:pPr>
      <w:ind w:left="480"/>
    </w:pPr>
    <w:rPr>
      <w:rFonts w:asciiTheme="minorHAnsi" w:hAnsiTheme="minorHAnsi"/>
      <w:i/>
      <w:iCs/>
      <w:sz w:val="20"/>
      <w:szCs w:val="20"/>
    </w:rPr>
  </w:style>
  <w:style w:type="paragraph" w:styleId="42">
    <w:name w:val="toc 4"/>
    <w:basedOn w:val="a"/>
    <w:next w:val="a"/>
    <w:autoRedefine/>
    <w:uiPriority w:val="39"/>
    <w:unhideWhenUsed/>
    <w:rsid w:val="003F7BD7"/>
    <w:pPr>
      <w:ind w:left="720"/>
    </w:pPr>
    <w:rPr>
      <w:rFonts w:asciiTheme="minorHAnsi" w:hAnsiTheme="minorHAnsi"/>
      <w:sz w:val="18"/>
      <w:szCs w:val="18"/>
    </w:rPr>
  </w:style>
  <w:style w:type="paragraph" w:styleId="5">
    <w:name w:val="toc 5"/>
    <w:basedOn w:val="a"/>
    <w:next w:val="a"/>
    <w:autoRedefine/>
    <w:uiPriority w:val="39"/>
    <w:unhideWhenUsed/>
    <w:rsid w:val="003F7BD7"/>
    <w:pPr>
      <w:ind w:left="960"/>
    </w:pPr>
    <w:rPr>
      <w:rFonts w:asciiTheme="minorHAnsi" w:hAnsiTheme="minorHAnsi"/>
      <w:sz w:val="18"/>
      <w:szCs w:val="18"/>
    </w:rPr>
  </w:style>
  <w:style w:type="paragraph" w:styleId="61">
    <w:name w:val="toc 6"/>
    <w:basedOn w:val="a"/>
    <w:next w:val="a"/>
    <w:autoRedefine/>
    <w:uiPriority w:val="39"/>
    <w:unhideWhenUsed/>
    <w:rsid w:val="003F7BD7"/>
    <w:pPr>
      <w:ind w:left="1200"/>
    </w:pPr>
    <w:rPr>
      <w:rFonts w:asciiTheme="minorHAnsi" w:hAnsiTheme="minorHAnsi"/>
      <w:sz w:val="18"/>
      <w:szCs w:val="18"/>
    </w:rPr>
  </w:style>
  <w:style w:type="paragraph" w:styleId="70">
    <w:name w:val="toc 7"/>
    <w:basedOn w:val="a"/>
    <w:next w:val="a"/>
    <w:autoRedefine/>
    <w:uiPriority w:val="39"/>
    <w:unhideWhenUsed/>
    <w:rsid w:val="003F7BD7"/>
    <w:pPr>
      <w:ind w:left="1440"/>
    </w:pPr>
    <w:rPr>
      <w:rFonts w:asciiTheme="minorHAnsi" w:hAnsiTheme="minorHAnsi"/>
      <w:sz w:val="18"/>
      <w:szCs w:val="18"/>
    </w:rPr>
  </w:style>
  <w:style w:type="paragraph" w:styleId="80">
    <w:name w:val="toc 8"/>
    <w:basedOn w:val="a"/>
    <w:next w:val="a"/>
    <w:autoRedefine/>
    <w:uiPriority w:val="39"/>
    <w:unhideWhenUsed/>
    <w:rsid w:val="003F7BD7"/>
    <w:pPr>
      <w:ind w:left="1680"/>
    </w:pPr>
    <w:rPr>
      <w:rFonts w:asciiTheme="minorHAnsi" w:hAnsiTheme="minorHAnsi"/>
      <w:sz w:val="18"/>
      <w:szCs w:val="18"/>
    </w:rPr>
  </w:style>
  <w:style w:type="paragraph" w:styleId="9">
    <w:name w:val="toc 9"/>
    <w:basedOn w:val="a"/>
    <w:next w:val="a"/>
    <w:autoRedefine/>
    <w:uiPriority w:val="39"/>
    <w:unhideWhenUsed/>
    <w:rsid w:val="003F7BD7"/>
    <w:pPr>
      <w:ind w:left="1920"/>
    </w:pPr>
    <w:rPr>
      <w:rFonts w:asciiTheme="minorHAnsi" w:hAnsiTheme="minorHAnsi"/>
      <w:sz w:val="18"/>
      <w:szCs w:val="18"/>
    </w:rPr>
  </w:style>
  <w:style w:type="paragraph" w:styleId="afffa">
    <w:name w:val="TOC Heading"/>
    <w:basedOn w:val="1"/>
    <w:next w:val="a"/>
    <w:uiPriority w:val="39"/>
    <w:unhideWhenUsed/>
    <w:qFormat/>
    <w:rsid w:val="003F7BD7"/>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2f">
    <w:name w:val="Обычный2"/>
    <w:rsid w:val="0054235E"/>
    <w:rPr>
      <w:sz w:val="24"/>
    </w:rPr>
  </w:style>
  <w:style w:type="character" w:customStyle="1" w:styleId="31">
    <w:name w:val="Заголовок 3 Знак1"/>
    <w:basedOn w:val="a0"/>
    <w:link w:val="3"/>
    <w:semiHidden/>
    <w:rsid w:val="007817CE"/>
    <w:rPr>
      <w:rFonts w:asciiTheme="majorHAnsi" w:eastAsiaTheme="majorEastAsia" w:hAnsiTheme="majorHAnsi" w:cstheme="majorBidi"/>
      <w:b/>
      <w:bCs/>
      <w:color w:val="4F81BD" w:themeColor="accent1"/>
      <w:sz w:val="24"/>
      <w:szCs w:val="24"/>
    </w:rPr>
  </w:style>
  <w:style w:type="numbering" w:customStyle="1" w:styleId="36">
    <w:name w:val="Нет списка3"/>
    <w:next w:val="a2"/>
    <w:uiPriority w:val="99"/>
    <w:semiHidden/>
    <w:unhideWhenUsed/>
    <w:rsid w:val="00F916D7"/>
  </w:style>
  <w:style w:type="table" w:customStyle="1" w:styleId="37">
    <w:name w:val="Сетка таблицы3"/>
    <w:basedOn w:val="a1"/>
    <w:next w:val="aff"/>
    <w:uiPriority w:val="59"/>
    <w:rsid w:val="00F916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6">
    <w:name w:val="Текст выноски Знак1"/>
    <w:basedOn w:val="a0"/>
    <w:uiPriority w:val="99"/>
    <w:semiHidden/>
    <w:rsid w:val="00F916D7"/>
    <w:rPr>
      <w:rFonts w:ascii="Tahoma" w:eastAsia="Times New Roman" w:hAnsi="Tahoma" w:cs="Tahoma"/>
      <w:sz w:val="16"/>
      <w:szCs w:val="16"/>
      <w:lang w:eastAsia="ru-RU"/>
    </w:rPr>
  </w:style>
  <w:style w:type="paragraph" w:customStyle="1" w:styleId="Standard">
    <w:name w:val="Standard"/>
    <w:rsid w:val="00F916D7"/>
    <w:pPr>
      <w:widowControl w:val="0"/>
      <w:suppressAutoHyphens/>
      <w:autoSpaceDN w:val="0"/>
      <w:textAlignment w:val="baseline"/>
    </w:pPr>
    <w:rPr>
      <w:rFonts w:eastAsia="Andale Sans UI" w:cs="Tahoma"/>
      <w:kern w:val="3"/>
      <w:sz w:val="24"/>
      <w:szCs w:val="24"/>
      <w:lang w:val="en-US"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annotation subject" w:uiPriority="99"/>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B2A39"/>
    <w:rPr>
      <w:sz w:val="24"/>
      <w:szCs w:val="24"/>
    </w:rPr>
  </w:style>
  <w:style w:type="paragraph" w:styleId="1">
    <w:name w:val="heading 1"/>
    <w:basedOn w:val="a"/>
    <w:next w:val="a"/>
    <w:link w:val="10"/>
    <w:qFormat/>
    <w:rsid w:val="005B2A39"/>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5B2A39"/>
    <w:pPr>
      <w:keepNext/>
      <w:spacing w:before="240" w:after="60"/>
      <w:outlineLvl w:val="1"/>
    </w:pPr>
    <w:rPr>
      <w:rFonts w:ascii="Arial" w:hAnsi="Arial" w:cs="Arial"/>
      <w:b/>
      <w:bCs/>
      <w:i/>
      <w:iCs/>
      <w:sz w:val="28"/>
      <w:szCs w:val="28"/>
    </w:rPr>
  </w:style>
  <w:style w:type="paragraph" w:styleId="3">
    <w:name w:val="heading 3"/>
    <w:basedOn w:val="a"/>
    <w:next w:val="a"/>
    <w:link w:val="31"/>
    <w:semiHidden/>
    <w:unhideWhenUsed/>
    <w:qFormat/>
    <w:rsid w:val="007817CE"/>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5B2A39"/>
    <w:pPr>
      <w:keepNext/>
      <w:spacing w:before="240" w:after="60"/>
      <w:outlineLvl w:val="3"/>
    </w:pPr>
    <w:rPr>
      <w:b/>
      <w:bCs/>
      <w:sz w:val="28"/>
      <w:szCs w:val="28"/>
    </w:rPr>
  </w:style>
  <w:style w:type="paragraph" w:styleId="6">
    <w:name w:val="heading 6"/>
    <w:basedOn w:val="a"/>
    <w:next w:val="a"/>
    <w:link w:val="60"/>
    <w:qFormat/>
    <w:rsid w:val="00980A46"/>
    <w:pPr>
      <w:keepNext/>
      <w:jc w:val="center"/>
      <w:outlineLvl w:val="5"/>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Знак Знак10"/>
    <w:basedOn w:val="a"/>
    <w:link w:val="a4"/>
    <w:rsid w:val="005B2A39"/>
  </w:style>
  <w:style w:type="character" w:customStyle="1" w:styleId="a4">
    <w:name w:val="Обычный (веб) Знак"/>
    <w:aliases w:val="Обычный (Web) Знак, Знак Знак10 Знак"/>
    <w:link w:val="a3"/>
    <w:locked/>
    <w:rsid w:val="005B2A39"/>
    <w:rPr>
      <w:sz w:val="24"/>
      <w:szCs w:val="24"/>
      <w:lang w:val="ru-RU" w:eastAsia="ru-RU" w:bidi="ar-SA"/>
    </w:rPr>
  </w:style>
  <w:style w:type="character" w:customStyle="1" w:styleId="40">
    <w:name w:val="Заголовок 4 Знак"/>
    <w:link w:val="4"/>
    <w:locked/>
    <w:rsid w:val="005B2A39"/>
    <w:rPr>
      <w:b/>
      <w:bCs/>
      <w:sz w:val="28"/>
      <w:szCs w:val="28"/>
      <w:lang w:val="ru-RU" w:eastAsia="ru-RU" w:bidi="ar-SA"/>
    </w:rPr>
  </w:style>
  <w:style w:type="character" w:styleId="a5">
    <w:name w:val="FollowedHyperlink"/>
    <w:rsid w:val="005B2A39"/>
    <w:rPr>
      <w:color w:val="800080"/>
      <w:u w:val="single"/>
    </w:rPr>
  </w:style>
  <w:style w:type="character" w:customStyle="1" w:styleId="11">
    <w:name w:val="Текст сноски Знак1"/>
    <w:aliases w:val="single space Знак1,Знак Знак Знак Знак Знак Знак2,Знак Знак Знак Знак Знак Знак Знак Знак Знак1,Знак Знак Знак Знак Знак Знак Знак Знак2,Знак Знак Знак Знак Знак Знак Знак Знак Знак Знак Знак Знак1,Знак Знак Знак Знак Знак Знак Знак2"/>
    <w:link w:val="a6"/>
    <w:semiHidden/>
    <w:locked/>
    <w:rsid w:val="005B2A39"/>
    <w:rPr>
      <w:lang w:val="ru-RU" w:eastAsia="ru-RU" w:bidi="ar-SA"/>
    </w:rPr>
  </w:style>
  <w:style w:type="paragraph" w:styleId="a6">
    <w:name w:val="footnote text"/>
    <w:aliases w:val="single space,Знак Знак Знак Знак Знак,Знак Знак Знак Знак Знак Знак Знак Знак,Знак Знак Знак Знак Знак Знак Знак,Знак Знак Знак Знак Знак Знак Знак Знак Знак Знак Знак,Знак Знак Знак Знак Знак Знак, Знак Знак Знак Знак Знак, Знак Знак Знак"/>
    <w:basedOn w:val="a"/>
    <w:link w:val="11"/>
    <w:semiHidden/>
    <w:rsid w:val="005B2A39"/>
    <w:rPr>
      <w:sz w:val="20"/>
      <w:szCs w:val="20"/>
    </w:rPr>
  </w:style>
  <w:style w:type="character" w:customStyle="1" w:styleId="a7">
    <w:name w:val="Верхний колонтитул Знак"/>
    <w:link w:val="a8"/>
    <w:uiPriority w:val="99"/>
    <w:locked/>
    <w:rsid w:val="005B2A39"/>
    <w:rPr>
      <w:sz w:val="28"/>
      <w:szCs w:val="28"/>
      <w:lang w:val="ru-RU" w:eastAsia="ru-RU" w:bidi="ar-SA"/>
    </w:rPr>
  </w:style>
  <w:style w:type="paragraph" w:styleId="a8">
    <w:name w:val="header"/>
    <w:basedOn w:val="a"/>
    <w:link w:val="a7"/>
    <w:uiPriority w:val="99"/>
    <w:rsid w:val="005B2A39"/>
    <w:pPr>
      <w:tabs>
        <w:tab w:val="center" w:pos="4677"/>
        <w:tab w:val="right" w:pos="9355"/>
      </w:tabs>
    </w:pPr>
    <w:rPr>
      <w:sz w:val="28"/>
      <w:szCs w:val="28"/>
    </w:rPr>
  </w:style>
  <w:style w:type="character" w:customStyle="1" w:styleId="a9">
    <w:name w:val="Нижний колонтитул Знак"/>
    <w:link w:val="aa"/>
    <w:locked/>
    <w:rsid w:val="005B2A39"/>
    <w:rPr>
      <w:sz w:val="24"/>
      <w:szCs w:val="24"/>
      <w:lang w:val="ru-RU" w:eastAsia="ru-RU" w:bidi="ar-SA"/>
    </w:rPr>
  </w:style>
  <w:style w:type="paragraph" w:styleId="aa">
    <w:name w:val="footer"/>
    <w:basedOn w:val="a"/>
    <w:link w:val="a9"/>
    <w:rsid w:val="005B2A39"/>
    <w:pPr>
      <w:tabs>
        <w:tab w:val="center" w:pos="4677"/>
        <w:tab w:val="right" w:pos="9355"/>
      </w:tabs>
    </w:pPr>
  </w:style>
  <w:style w:type="character" w:customStyle="1" w:styleId="ab">
    <w:name w:val="Название Знак"/>
    <w:link w:val="ac"/>
    <w:locked/>
    <w:rsid w:val="005B2A39"/>
    <w:rPr>
      <w:sz w:val="28"/>
      <w:szCs w:val="24"/>
      <w:lang w:val="ru-RU" w:eastAsia="ru-RU" w:bidi="ar-SA"/>
    </w:rPr>
  </w:style>
  <w:style w:type="paragraph" w:styleId="ac">
    <w:name w:val="Title"/>
    <w:basedOn w:val="a"/>
    <w:link w:val="ab"/>
    <w:qFormat/>
    <w:rsid w:val="005B2A39"/>
    <w:pPr>
      <w:spacing w:before="240" w:after="60"/>
      <w:jc w:val="center"/>
      <w:outlineLvl w:val="0"/>
    </w:pPr>
    <w:rPr>
      <w:sz w:val="28"/>
    </w:rPr>
  </w:style>
  <w:style w:type="character" w:customStyle="1" w:styleId="21">
    <w:name w:val="Основной текст Знак2"/>
    <w:aliases w:val="Основной текст1 Знак,bt Знак,Основной текст Знак Знак1,Основной текст Знак1 Знак,Основной текст Знак Знак Знак"/>
    <w:link w:val="ad"/>
    <w:locked/>
    <w:rsid w:val="005B2A39"/>
    <w:rPr>
      <w:sz w:val="24"/>
      <w:szCs w:val="24"/>
      <w:lang w:val="ru-RU" w:eastAsia="ru-RU" w:bidi="ar-SA"/>
    </w:rPr>
  </w:style>
  <w:style w:type="paragraph" w:styleId="ad">
    <w:name w:val="Body Text"/>
    <w:aliases w:val="Основной текст1,bt,Основной текст Знак,Основной текст Знак1,Основной текст Знак Знак"/>
    <w:basedOn w:val="a"/>
    <w:link w:val="21"/>
    <w:rsid w:val="005B2A39"/>
    <w:pPr>
      <w:spacing w:after="120"/>
    </w:pPr>
  </w:style>
  <w:style w:type="paragraph" w:customStyle="1" w:styleId="ConsPlusNormal">
    <w:name w:val="ConsPlusNormal"/>
    <w:link w:val="ConsPlusNormal0"/>
    <w:uiPriority w:val="99"/>
    <w:rsid w:val="005B2A39"/>
    <w:pPr>
      <w:widowControl w:val="0"/>
      <w:autoSpaceDE w:val="0"/>
      <w:autoSpaceDN w:val="0"/>
      <w:adjustRightInd w:val="0"/>
      <w:ind w:firstLine="720"/>
    </w:pPr>
    <w:rPr>
      <w:rFonts w:ascii="Arial" w:hAnsi="Arial" w:cs="Arial"/>
    </w:rPr>
  </w:style>
  <w:style w:type="paragraph" w:customStyle="1" w:styleId="BodyText211BodyTextIndent">
    <w:name w:val="Body Text 2.Мой Заголовок 1.Основной текст 1.Нумерованный список !!.Надин стиль.Body Text Indent"/>
    <w:basedOn w:val="a"/>
    <w:rsid w:val="005B2A39"/>
    <w:pPr>
      <w:autoSpaceDE w:val="0"/>
      <w:autoSpaceDN w:val="0"/>
      <w:jc w:val="both"/>
    </w:pPr>
    <w:rPr>
      <w:sz w:val="28"/>
      <w:szCs w:val="28"/>
    </w:rPr>
  </w:style>
  <w:style w:type="character" w:customStyle="1" w:styleId="Pro-text">
    <w:name w:val="Pro-text Знак Знак Знак"/>
    <w:link w:val="Pro-text0"/>
    <w:locked/>
    <w:rsid w:val="005B2A39"/>
    <w:rPr>
      <w:rFonts w:ascii="Georgia" w:hAnsi="Georgia"/>
      <w:szCs w:val="24"/>
      <w:lang w:val="en-US" w:eastAsia="en-US" w:bidi="en-US"/>
    </w:rPr>
  </w:style>
  <w:style w:type="paragraph" w:customStyle="1" w:styleId="Pro-text0">
    <w:name w:val="Pro-text Знак Знак"/>
    <w:basedOn w:val="a"/>
    <w:link w:val="Pro-text"/>
    <w:rsid w:val="005B2A39"/>
    <w:pPr>
      <w:spacing w:before="120" w:line="288" w:lineRule="auto"/>
      <w:ind w:left="1200"/>
      <w:jc w:val="both"/>
    </w:pPr>
    <w:rPr>
      <w:rFonts w:ascii="Georgia" w:hAnsi="Georgia"/>
      <w:sz w:val="20"/>
      <w:lang w:val="en-US" w:eastAsia="en-US" w:bidi="en-US"/>
    </w:rPr>
  </w:style>
  <w:style w:type="character" w:customStyle="1" w:styleId="ae">
    <w:name w:val="Осн.текст Знак"/>
    <w:link w:val="af"/>
    <w:locked/>
    <w:rsid w:val="005B2A39"/>
    <w:rPr>
      <w:rFonts w:ascii="Arial" w:hAnsi="Arial" w:cs="Arial"/>
      <w:sz w:val="22"/>
      <w:lang w:val="ru-RU" w:eastAsia="ru-RU" w:bidi="ar-SA"/>
    </w:rPr>
  </w:style>
  <w:style w:type="paragraph" w:customStyle="1" w:styleId="af">
    <w:name w:val="Осн.текст"/>
    <w:basedOn w:val="a"/>
    <w:link w:val="ae"/>
    <w:rsid w:val="005B2A39"/>
    <w:pPr>
      <w:spacing w:line="288" w:lineRule="auto"/>
      <w:ind w:right="792" w:firstLine="720"/>
      <w:jc w:val="both"/>
    </w:pPr>
    <w:rPr>
      <w:rFonts w:ascii="Arial" w:hAnsi="Arial" w:cs="Arial"/>
      <w:sz w:val="22"/>
      <w:szCs w:val="20"/>
    </w:rPr>
  </w:style>
  <w:style w:type="paragraph" w:customStyle="1" w:styleId="12">
    <w:name w:val="Стиль1"/>
    <w:basedOn w:val="a"/>
    <w:link w:val="13"/>
    <w:rsid w:val="005B2A39"/>
    <w:pPr>
      <w:ind w:firstLine="720"/>
      <w:jc w:val="both"/>
    </w:pPr>
    <w:rPr>
      <w:sz w:val="28"/>
    </w:rPr>
  </w:style>
  <w:style w:type="paragraph" w:customStyle="1" w:styleId="ConsPlusTitle">
    <w:name w:val="ConsPlusTitle"/>
    <w:rsid w:val="005B2A39"/>
    <w:pPr>
      <w:widowControl w:val="0"/>
      <w:autoSpaceDE w:val="0"/>
      <w:autoSpaceDN w:val="0"/>
      <w:adjustRightInd w:val="0"/>
    </w:pPr>
    <w:rPr>
      <w:rFonts w:ascii="Arial" w:hAnsi="Arial" w:cs="Arial"/>
      <w:b/>
      <w:bCs/>
    </w:rPr>
  </w:style>
  <w:style w:type="paragraph" w:customStyle="1" w:styleId="af0">
    <w:name w:val="Таблицы (моноширинный)"/>
    <w:basedOn w:val="a"/>
    <w:next w:val="a"/>
    <w:rsid w:val="005B2A39"/>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5B2A39"/>
    <w:pPr>
      <w:autoSpaceDE w:val="0"/>
      <w:autoSpaceDN w:val="0"/>
      <w:adjustRightInd w:val="0"/>
    </w:pPr>
    <w:rPr>
      <w:rFonts w:ascii="Courier New" w:hAnsi="Courier New" w:cs="Courier New"/>
    </w:rPr>
  </w:style>
  <w:style w:type="character" w:customStyle="1" w:styleId="CharChar4">
    <w:name w:val="Char Char4 Знак Знак Знак Знак"/>
    <w:link w:val="CharChar40"/>
    <w:locked/>
    <w:rsid w:val="005B2A39"/>
    <w:rPr>
      <w:rFonts w:ascii="Verdana" w:hAnsi="Verdana"/>
      <w:lang w:val="en-US" w:eastAsia="en-US" w:bidi="ar-SA"/>
    </w:rPr>
  </w:style>
  <w:style w:type="paragraph" w:customStyle="1" w:styleId="CharChar40">
    <w:name w:val="Char Char4 Знак Знак Знак"/>
    <w:basedOn w:val="a"/>
    <w:link w:val="CharChar4"/>
    <w:rsid w:val="005B2A39"/>
    <w:pPr>
      <w:spacing w:after="160" w:line="240" w:lineRule="exact"/>
    </w:pPr>
    <w:rPr>
      <w:rFonts w:ascii="Verdana" w:hAnsi="Verdana"/>
      <w:sz w:val="20"/>
      <w:szCs w:val="20"/>
      <w:lang w:val="en-US" w:eastAsia="en-US"/>
    </w:rPr>
  </w:style>
  <w:style w:type="paragraph" w:customStyle="1" w:styleId="22">
    <w:name w:val="Знак2"/>
    <w:basedOn w:val="a"/>
    <w:rsid w:val="005B2A39"/>
    <w:pPr>
      <w:spacing w:after="160" w:line="240" w:lineRule="exact"/>
    </w:pPr>
    <w:rPr>
      <w:rFonts w:ascii="Verdana" w:hAnsi="Verdana"/>
      <w:sz w:val="20"/>
      <w:szCs w:val="20"/>
      <w:lang w:val="en-US" w:eastAsia="en-US"/>
    </w:rPr>
  </w:style>
  <w:style w:type="paragraph" w:customStyle="1" w:styleId="af1">
    <w:name w:val="Знак"/>
    <w:basedOn w:val="a"/>
    <w:rsid w:val="005B2A39"/>
    <w:pPr>
      <w:spacing w:before="100" w:beforeAutospacing="1" w:after="100" w:afterAutospacing="1"/>
    </w:pPr>
    <w:rPr>
      <w:rFonts w:ascii="Tahoma" w:hAnsi="Tahoma" w:cs="Tahoma"/>
      <w:sz w:val="20"/>
      <w:szCs w:val="20"/>
      <w:lang w:val="en-US" w:eastAsia="en-US"/>
    </w:rPr>
  </w:style>
  <w:style w:type="paragraph" w:customStyle="1" w:styleId="af2">
    <w:name w:val="МОН"/>
    <w:basedOn w:val="a"/>
    <w:rsid w:val="005B2A39"/>
    <w:pPr>
      <w:spacing w:line="360" w:lineRule="auto"/>
      <w:ind w:firstLine="709"/>
      <w:jc w:val="both"/>
    </w:pPr>
    <w:rPr>
      <w:sz w:val="28"/>
    </w:rPr>
  </w:style>
  <w:style w:type="paragraph" w:customStyle="1" w:styleId="14">
    <w:name w:val="Обычный1"/>
    <w:rsid w:val="005B2A39"/>
    <w:pPr>
      <w:widowControl w:val="0"/>
      <w:spacing w:line="300" w:lineRule="auto"/>
      <w:ind w:left="160" w:right="200" w:hanging="80"/>
      <w:jc w:val="both"/>
    </w:pPr>
    <w:rPr>
      <w:rFonts w:ascii="Arial" w:hAnsi="Arial"/>
      <w:sz w:val="24"/>
    </w:rPr>
  </w:style>
  <w:style w:type="paragraph" w:customStyle="1" w:styleId="af3">
    <w:name w:val="Знак Знак Знак Знак"/>
    <w:basedOn w:val="a"/>
    <w:rsid w:val="005B2A39"/>
    <w:pPr>
      <w:spacing w:after="160" w:line="240" w:lineRule="exact"/>
    </w:pPr>
    <w:rPr>
      <w:rFonts w:ascii="Verdana" w:hAnsi="Verdana"/>
      <w:sz w:val="20"/>
      <w:szCs w:val="20"/>
      <w:lang w:val="en-US" w:eastAsia="en-US"/>
    </w:rPr>
  </w:style>
  <w:style w:type="paragraph" w:customStyle="1" w:styleId="15">
    <w:name w:val="Знак1"/>
    <w:basedOn w:val="a"/>
    <w:rsid w:val="005B2A39"/>
    <w:pPr>
      <w:spacing w:after="160" w:line="240" w:lineRule="exact"/>
    </w:pPr>
    <w:rPr>
      <w:rFonts w:ascii="Verdana" w:hAnsi="Verdana" w:cs="Verdana"/>
      <w:sz w:val="20"/>
      <w:szCs w:val="20"/>
      <w:lang w:val="en-US" w:eastAsia="en-US"/>
    </w:rPr>
  </w:style>
  <w:style w:type="character" w:customStyle="1" w:styleId="af4">
    <w:name w:val="Обычный ~ Марк Знак"/>
    <w:link w:val="af5"/>
    <w:locked/>
    <w:rsid w:val="005B2A39"/>
    <w:rPr>
      <w:rFonts w:ascii="Cambria" w:eastAsia="Calibri" w:hAnsi="Cambria"/>
      <w:sz w:val="24"/>
      <w:szCs w:val="24"/>
      <w:lang w:val="ru-RU" w:eastAsia="ru-RU" w:bidi="ar-SA"/>
    </w:rPr>
  </w:style>
  <w:style w:type="paragraph" w:customStyle="1" w:styleId="af5">
    <w:name w:val="Обычный ~ Марк"/>
    <w:basedOn w:val="a"/>
    <w:link w:val="af4"/>
    <w:autoRedefine/>
    <w:rsid w:val="005B2A39"/>
    <w:pPr>
      <w:framePr w:hSpace="180" w:wrap="around" w:hAnchor="margin" w:xAlign="center" w:y="644"/>
      <w:spacing w:after="60" w:line="280" w:lineRule="exact"/>
      <w:ind w:left="21"/>
    </w:pPr>
    <w:rPr>
      <w:rFonts w:ascii="Cambria" w:eastAsia="Calibri" w:hAnsi="Cambria"/>
    </w:rPr>
  </w:style>
  <w:style w:type="paragraph" w:customStyle="1" w:styleId="16">
    <w:name w:val="Абзац списка1"/>
    <w:basedOn w:val="a"/>
    <w:link w:val="ListParagraphChar"/>
    <w:rsid w:val="005B2A39"/>
    <w:pPr>
      <w:spacing w:after="200" w:line="276" w:lineRule="auto"/>
      <w:ind w:left="720"/>
      <w:contextualSpacing/>
    </w:pPr>
    <w:rPr>
      <w:rFonts w:ascii="Calibri" w:hAnsi="Calibri"/>
      <w:sz w:val="22"/>
      <w:szCs w:val="22"/>
      <w:lang w:eastAsia="en-US"/>
    </w:rPr>
  </w:style>
  <w:style w:type="paragraph" w:customStyle="1" w:styleId="210">
    <w:name w:val="Основной текст с отступом 21"/>
    <w:basedOn w:val="a"/>
    <w:rsid w:val="005B2A39"/>
    <w:pPr>
      <w:widowControl w:val="0"/>
      <w:suppressAutoHyphens/>
      <w:spacing w:after="120" w:line="480" w:lineRule="auto"/>
      <w:ind w:left="283"/>
    </w:pPr>
    <w:rPr>
      <w:rFonts w:eastAsia="Arial Unicode MS"/>
      <w:kern w:val="2"/>
    </w:rPr>
  </w:style>
  <w:style w:type="character" w:styleId="af6">
    <w:name w:val="Emphasis"/>
    <w:qFormat/>
    <w:rsid w:val="005B2A39"/>
    <w:rPr>
      <w:i/>
      <w:iCs/>
    </w:rPr>
  </w:style>
  <w:style w:type="character" w:styleId="af7">
    <w:name w:val="page number"/>
    <w:basedOn w:val="a0"/>
    <w:rsid w:val="005B2A39"/>
  </w:style>
  <w:style w:type="paragraph" w:styleId="17">
    <w:name w:val="toc 1"/>
    <w:basedOn w:val="a"/>
    <w:next w:val="a"/>
    <w:autoRedefine/>
    <w:uiPriority w:val="39"/>
    <w:qFormat/>
    <w:rsid w:val="004953CC"/>
    <w:pPr>
      <w:spacing w:before="120" w:after="120"/>
    </w:pPr>
    <w:rPr>
      <w:rFonts w:asciiTheme="minorHAnsi" w:hAnsiTheme="minorHAnsi"/>
      <w:b/>
      <w:bCs/>
      <w:caps/>
      <w:sz w:val="20"/>
      <w:szCs w:val="20"/>
    </w:rPr>
  </w:style>
  <w:style w:type="paragraph" w:styleId="23">
    <w:name w:val="toc 2"/>
    <w:basedOn w:val="a"/>
    <w:next w:val="a"/>
    <w:autoRedefine/>
    <w:qFormat/>
    <w:rsid w:val="00F75F7D"/>
    <w:pPr>
      <w:ind w:left="240"/>
    </w:pPr>
    <w:rPr>
      <w:rFonts w:asciiTheme="minorHAnsi" w:hAnsiTheme="minorHAnsi"/>
      <w:smallCaps/>
      <w:sz w:val="20"/>
      <w:szCs w:val="20"/>
    </w:rPr>
  </w:style>
  <w:style w:type="character" w:styleId="af8">
    <w:name w:val="Hyperlink"/>
    <w:uiPriority w:val="99"/>
    <w:rsid w:val="004953CC"/>
    <w:rPr>
      <w:color w:val="0000FF"/>
      <w:u w:val="single"/>
    </w:rPr>
  </w:style>
  <w:style w:type="paragraph" w:styleId="af9">
    <w:name w:val="List Paragraph"/>
    <w:aliases w:val="ПАРАГРАФ,Абзац списка11,List Paragraph"/>
    <w:basedOn w:val="a"/>
    <w:link w:val="afa"/>
    <w:uiPriority w:val="34"/>
    <w:qFormat/>
    <w:rsid w:val="005F111D"/>
    <w:pPr>
      <w:ind w:left="720"/>
      <w:contextualSpacing/>
    </w:pPr>
  </w:style>
  <w:style w:type="paragraph" w:styleId="24">
    <w:name w:val="Body Text Indent 2"/>
    <w:basedOn w:val="a"/>
    <w:link w:val="211"/>
    <w:rsid w:val="00836FE9"/>
    <w:pPr>
      <w:spacing w:after="120" w:line="480" w:lineRule="auto"/>
      <w:ind w:left="283"/>
    </w:pPr>
  </w:style>
  <w:style w:type="character" w:customStyle="1" w:styleId="211">
    <w:name w:val="Основной текст с отступом 2 Знак1"/>
    <w:link w:val="24"/>
    <w:locked/>
    <w:rsid w:val="00836FE9"/>
    <w:rPr>
      <w:sz w:val="24"/>
      <w:szCs w:val="24"/>
      <w:lang w:val="ru-RU" w:eastAsia="ru-RU" w:bidi="ar-SA"/>
    </w:rPr>
  </w:style>
  <w:style w:type="paragraph" w:customStyle="1" w:styleId="afb">
    <w:name w:val="заг табл"/>
    <w:basedOn w:val="a"/>
    <w:rsid w:val="00836FE9"/>
    <w:pPr>
      <w:spacing w:after="240" w:line="288" w:lineRule="auto"/>
      <w:jc w:val="center"/>
    </w:pPr>
    <w:rPr>
      <w:rFonts w:ascii="Arial" w:hAnsi="Arial" w:cs="Arial"/>
      <w:b/>
      <w:szCs w:val="20"/>
    </w:rPr>
  </w:style>
  <w:style w:type="character" w:styleId="afc">
    <w:name w:val="footnote reference"/>
    <w:semiHidden/>
    <w:rsid w:val="00836FE9"/>
    <w:rPr>
      <w:rFonts w:ascii="Arial" w:hAnsi="Arial" w:cs="Arial"/>
      <w:sz w:val="32"/>
      <w:vertAlign w:val="superscript"/>
    </w:rPr>
  </w:style>
  <w:style w:type="paragraph" w:styleId="30">
    <w:name w:val="Body Text Indent 3"/>
    <w:basedOn w:val="a"/>
    <w:link w:val="32"/>
    <w:rsid w:val="00FF560F"/>
    <w:pPr>
      <w:spacing w:after="120"/>
      <w:ind w:left="283"/>
    </w:pPr>
    <w:rPr>
      <w:sz w:val="16"/>
      <w:szCs w:val="16"/>
    </w:rPr>
  </w:style>
  <w:style w:type="paragraph" w:styleId="afd">
    <w:name w:val="Body Text Indent"/>
    <w:aliases w:val="Основной текст 1,Мой Заголовок 1,Нумерованный список !!,Надин стиль,Основной текст с отступом1,Основной текст с отступом11,Body Text Indent,Основной"/>
    <w:basedOn w:val="a"/>
    <w:link w:val="18"/>
    <w:rsid w:val="006B00D7"/>
    <w:pPr>
      <w:spacing w:after="120"/>
      <w:ind w:left="283"/>
    </w:pPr>
  </w:style>
  <w:style w:type="character" w:customStyle="1" w:styleId="18">
    <w:name w:val="Основной текст с отступом Знак1"/>
    <w:aliases w:val="Основной текст 1 Знак2,Мой Заголовок 1 Знак2,Нумерованный список !! Знак2,Надин стиль Знак2,Основной текст с отступом1 Знак2,Основной текст с отступом11 Знак1,Body Text Indent Знак1,Основной Знак"/>
    <w:link w:val="afd"/>
    <w:locked/>
    <w:rsid w:val="006B00D7"/>
    <w:rPr>
      <w:sz w:val="24"/>
      <w:szCs w:val="24"/>
      <w:lang w:val="ru-RU" w:eastAsia="ru-RU" w:bidi="ar-SA"/>
    </w:rPr>
  </w:style>
  <w:style w:type="paragraph" w:customStyle="1" w:styleId="Default">
    <w:name w:val="Default"/>
    <w:rsid w:val="003063BD"/>
    <w:pPr>
      <w:autoSpaceDE w:val="0"/>
      <w:autoSpaceDN w:val="0"/>
      <w:adjustRightInd w:val="0"/>
    </w:pPr>
    <w:rPr>
      <w:rFonts w:ascii="Arial" w:hAnsi="Arial" w:cs="Arial"/>
      <w:color w:val="000000"/>
      <w:sz w:val="24"/>
      <w:szCs w:val="24"/>
    </w:rPr>
  </w:style>
  <w:style w:type="character" w:customStyle="1" w:styleId="110">
    <w:name w:val="Основной текст 1 Знак Знак1"/>
    <w:locked/>
    <w:rsid w:val="00290849"/>
    <w:rPr>
      <w:sz w:val="24"/>
      <w:szCs w:val="24"/>
      <w:lang w:val="ru-RU" w:eastAsia="ru-RU" w:bidi="ar-SA"/>
    </w:rPr>
  </w:style>
  <w:style w:type="character" w:customStyle="1" w:styleId="afe">
    <w:name w:val="Цветовое выделение"/>
    <w:rsid w:val="00DA5B00"/>
    <w:rPr>
      <w:b/>
      <w:bCs/>
      <w:color w:val="000080"/>
    </w:rPr>
  </w:style>
  <w:style w:type="paragraph" w:customStyle="1" w:styleId="ConsPlusCell">
    <w:name w:val="ConsPlusCell"/>
    <w:uiPriority w:val="99"/>
    <w:rsid w:val="00DA5B00"/>
    <w:pPr>
      <w:widowControl w:val="0"/>
      <w:autoSpaceDE w:val="0"/>
      <w:autoSpaceDN w:val="0"/>
      <w:adjustRightInd w:val="0"/>
    </w:pPr>
    <w:rPr>
      <w:rFonts w:ascii="Arial" w:hAnsi="Arial" w:cs="Arial"/>
    </w:rPr>
  </w:style>
  <w:style w:type="table" w:styleId="aff">
    <w:name w:val="Table Grid"/>
    <w:basedOn w:val="a1"/>
    <w:uiPriority w:val="59"/>
    <w:rsid w:val="00F220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1">
    <w:name w:val="Знак Знак4"/>
    <w:rsid w:val="00672222"/>
    <w:rPr>
      <w:sz w:val="24"/>
      <w:szCs w:val="24"/>
      <w:lang w:val="ru-RU" w:eastAsia="ru-RU" w:bidi="ar-SA"/>
    </w:rPr>
  </w:style>
  <w:style w:type="paragraph" w:customStyle="1" w:styleId="25">
    <w:name w:val="Знак Знак Знак Знак2"/>
    <w:basedOn w:val="a"/>
    <w:rsid w:val="00172415"/>
    <w:pPr>
      <w:spacing w:before="100" w:beforeAutospacing="1" w:after="100" w:afterAutospacing="1"/>
    </w:pPr>
    <w:rPr>
      <w:rFonts w:ascii="Tahoma" w:hAnsi="Tahoma"/>
      <w:sz w:val="20"/>
      <w:szCs w:val="20"/>
      <w:lang w:val="en-US" w:eastAsia="en-US"/>
    </w:rPr>
  </w:style>
  <w:style w:type="paragraph" w:customStyle="1" w:styleId="19">
    <w:name w:val="Обычный1"/>
    <w:rsid w:val="00702A62"/>
    <w:pPr>
      <w:widowControl w:val="0"/>
      <w:ind w:firstLine="400"/>
      <w:jc w:val="both"/>
    </w:pPr>
    <w:rPr>
      <w:snapToGrid w:val="0"/>
      <w:sz w:val="24"/>
    </w:rPr>
  </w:style>
  <w:style w:type="paragraph" w:customStyle="1" w:styleId="ConsNormal">
    <w:name w:val="ConsNormal"/>
    <w:rsid w:val="00A2762A"/>
    <w:pPr>
      <w:widowControl w:val="0"/>
      <w:autoSpaceDE w:val="0"/>
      <w:autoSpaceDN w:val="0"/>
      <w:adjustRightInd w:val="0"/>
      <w:ind w:right="19772" w:firstLine="720"/>
    </w:pPr>
    <w:rPr>
      <w:rFonts w:ascii="Arial" w:hAnsi="Arial" w:cs="Arial"/>
      <w:sz w:val="18"/>
    </w:rPr>
  </w:style>
  <w:style w:type="character" w:styleId="aff0">
    <w:name w:val="Strong"/>
    <w:qFormat/>
    <w:rsid w:val="007B279A"/>
    <w:rPr>
      <w:rFonts w:ascii="Times New Roman" w:hAnsi="Times New Roman" w:cs="Times New Roman"/>
      <w:b/>
    </w:rPr>
  </w:style>
  <w:style w:type="character" w:customStyle="1" w:styleId="aff1">
    <w:name w:val="Знак Знак Знак"/>
    <w:semiHidden/>
    <w:locked/>
    <w:rsid w:val="007B279A"/>
    <w:rPr>
      <w:sz w:val="24"/>
      <w:szCs w:val="24"/>
      <w:lang w:val="ru-RU" w:eastAsia="ru-RU" w:bidi="ar-SA"/>
    </w:rPr>
  </w:style>
  <w:style w:type="character" w:customStyle="1" w:styleId="HeaderChar">
    <w:name w:val="Header Char"/>
    <w:aliases w:val="Знак Char"/>
    <w:semiHidden/>
    <w:locked/>
    <w:rsid w:val="005843EA"/>
    <w:rPr>
      <w:sz w:val="24"/>
      <w:szCs w:val="24"/>
      <w:lang w:val="ru-RU" w:eastAsia="ru-RU" w:bidi="ar-SA"/>
    </w:rPr>
  </w:style>
  <w:style w:type="paragraph" w:customStyle="1" w:styleId="aff2">
    <w:name w:val="Номер"/>
    <w:basedOn w:val="a"/>
    <w:rsid w:val="000B59FB"/>
    <w:pPr>
      <w:jc w:val="center"/>
    </w:pPr>
    <w:rPr>
      <w:sz w:val="28"/>
      <w:szCs w:val="20"/>
    </w:rPr>
  </w:style>
  <w:style w:type="character" w:customStyle="1" w:styleId="aff3">
    <w:name w:val="Основной текст с отступом Знак"/>
    <w:aliases w:val="Основной Знак1"/>
    <w:locked/>
    <w:rsid w:val="00C17285"/>
    <w:rPr>
      <w:sz w:val="24"/>
      <w:szCs w:val="24"/>
      <w:lang w:val="ru-RU" w:eastAsia="ru-RU" w:bidi="ar-SA"/>
    </w:rPr>
  </w:style>
  <w:style w:type="paragraph" w:customStyle="1" w:styleId="1a">
    <w:name w:val="Без интервала1"/>
    <w:rsid w:val="000F339F"/>
    <w:rPr>
      <w:rFonts w:ascii="Calibri" w:hAnsi="Calibri"/>
      <w:sz w:val="22"/>
      <w:szCs w:val="22"/>
    </w:rPr>
  </w:style>
  <w:style w:type="character" w:customStyle="1" w:styleId="32">
    <w:name w:val="Основной текст с отступом 3 Знак"/>
    <w:link w:val="30"/>
    <w:locked/>
    <w:rsid w:val="006677F4"/>
    <w:rPr>
      <w:sz w:val="16"/>
      <w:szCs w:val="16"/>
      <w:lang w:val="ru-RU" w:eastAsia="ru-RU" w:bidi="ar-SA"/>
    </w:rPr>
  </w:style>
  <w:style w:type="character" w:customStyle="1" w:styleId="FooterChar">
    <w:name w:val="Footer Char"/>
    <w:semiHidden/>
    <w:locked/>
    <w:rsid w:val="006677F4"/>
    <w:rPr>
      <w:sz w:val="24"/>
      <w:szCs w:val="24"/>
      <w:lang w:val="ru-RU" w:eastAsia="ru-RU" w:bidi="ar-SA"/>
    </w:rPr>
  </w:style>
  <w:style w:type="character" w:customStyle="1" w:styleId="aff4">
    <w:name w:val="Знак Знак"/>
    <w:rsid w:val="00932E73"/>
    <w:rPr>
      <w:sz w:val="16"/>
      <w:szCs w:val="16"/>
      <w:lang w:val="ru-RU" w:eastAsia="ru-RU" w:bidi="ar-SA"/>
    </w:rPr>
  </w:style>
  <w:style w:type="paragraph" w:styleId="26">
    <w:name w:val="Body Text 2"/>
    <w:basedOn w:val="a"/>
    <w:link w:val="27"/>
    <w:rsid w:val="004464DA"/>
    <w:pPr>
      <w:spacing w:after="120" w:line="480" w:lineRule="auto"/>
    </w:pPr>
  </w:style>
  <w:style w:type="paragraph" w:customStyle="1" w:styleId="aff5">
    <w:name w:val="Постановление"/>
    <w:basedOn w:val="a"/>
    <w:rsid w:val="004464DA"/>
    <w:pPr>
      <w:jc w:val="center"/>
    </w:pPr>
    <w:rPr>
      <w:spacing w:val="-14"/>
      <w:sz w:val="30"/>
      <w:szCs w:val="20"/>
    </w:rPr>
  </w:style>
  <w:style w:type="character" w:customStyle="1" w:styleId="apple-style-span">
    <w:name w:val="apple-style-span"/>
    <w:basedOn w:val="a0"/>
    <w:rsid w:val="004464DA"/>
  </w:style>
  <w:style w:type="character" w:customStyle="1" w:styleId="13">
    <w:name w:val="Стиль1 Знак"/>
    <w:link w:val="12"/>
    <w:rsid w:val="00527C9D"/>
    <w:rPr>
      <w:sz w:val="28"/>
      <w:szCs w:val="24"/>
      <w:lang w:val="ru-RU" w:eastAsia="ru-RU" w:bidi="ar-SA"/>
    </w:rPr>
  </w:style>
  <w:style w:type="paragraph" w:customStyle="1" w:styleId="aff6">
    <w:name w:val="Знак Знак Знак Знак"/>
    <w:basedOn w:val="a"/>
    <w:rsid w:val="00527C9D"/>
    <w:pPr>
      <w:spacing w:before="100" w:beforeAutospacing="1" w:after="100" w:afterAutospacing="1"/>
    </w:pPr>
    <w:rPr>
      <w:rFonts w:ascii="Tahoma" w:hAnsi="Tahoma"/>
      <w:sz w:val="20"/>
      <w:szCs w:val="20"/>
      <w:lang w:val="en-US" w:eastAsia="en-US"/>
    </w:rPr>
  </w:style>
  <w:style w:type="character" w:customStyle="1" w:styleId="28">
    <w:name w:val="Знак Знак2"/>
    <w:rsid w:val="003C4426"/>
    <w:rPr>
      <w:sz w:val="24"/>
      <w:szCs w:val="24"/>
      <w:lang w:val="ru-RU" w:eastAsia="ru-RU" w:bidi="ar-SA"/>
    </w:rPr>
  </w:style>
  <w:style w:type="paragraph" w:customStyle="1" w:styleId="aff7">
    <w:name w:val="Знак"/>
    <w:basedOn w:val="a"/>
    <w:rsid w:val="003C3B67"/>
    <w:pPr>
      <w:spacing w:before="100" w:beforeAutospacing="1" w:after="100" w:afterAutospacing="1"/>
    </w:pPr>
    <w:rPr>
      <w:rFonts w:ascii="Tahoma" w:hAnsi="Tahoma"/>
      <w:sz w:val="20"/>
      <w:szCs w:val="20"/>
      <w:lang w:val="en-US" w:eastAsia="en-US"/>
    </w:rPr>
  </w:style>
  <w:style w:type="paragraph" w:styleId="aff8">
    <w:name w:val="Balloon Text"/>
    <w:basedOn w:val="a"/>
    <w:link w:val="aff9"/>
    <w:semiHidden/>
    <w:rsid w:val="00980A46"/>
    <w:rPr>
      <w:rFonts w:ascii="Tahoma" w:hAnsi="Tahoma" w:cs="Tahoma"/>
      <w:sz w:val="16"/>
      <w:szCs w:val="16"/>
    </w:rPr>
  </w:style>
  <w:style w:type="character" w:customStyle="1" w:styleId="aff9">
    <w:name w:val="Текст выноски Знак"/>
    <w:link w:val="aff8"/>
    <w:semiHidden/>
    <w:locked/>
    <w:rsid w:val="00980A46"/>
    <w:rPr>
      <w:rFonts w:ascii="Tahoma" w:hAnsi="Tahoma" w:cs="Tahoma"/>
      <w:sz w:val="16"/>
      <w:szCs w:val="16"/>
      <w:lang w:val="ru-RU" w:eastAsia="ru-RU" w:bidi="ar-SA"/>
    </w:rPr>
  </w:style>
  <w:style w:type="paragraph" w:styleId="affa">
    <w:name w:val="No Spacing"/>
    <w:qFormat/>
    <w:rsid w:val="00980A46"/>
    <w:rPr>
      <w:rFonts w:ascii="Calibri" w:hAnsi="Calibri"/>
      <w:sz w:val="22"/>
      <w:szCs w:val="22"/>
    </w:rPr>
  </w:style>
  <w:style w:type="paragraph" w:customStyle="1" w:styleId="1b">
    <w:name w:val="Заголовок 1К"/>
    <w:basedOn w:val="a"/>
    <w:autoRedefine/>
    <w:rsid w:val="00355776"/>
    <w:pPr>
      <w:ind w:right="-108"/>
    </w:pPr>
  </w:style>
  <w:style w:type="paragraph" w:customStyle="1" w:styleId="xl31">
    <w:name w:val="xl31"/>
    <w:basedOn w:val="a"/>
    <w:rsid w:val="00980A46"/>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BodyText21">
    <w:name w:val="Body Text 21"/>
    <w:basedOn w:val="a"/>
    <w:rsid w:val="00980A46"/>
    <w:pPr>
      <w:overflowPunct w:val="0"/>
      <w:autoSpaceDE w:val="0"/>
      <w:autoSpaceDN w:val="0"/>
      <w:adjustRightInd w:val="0"/>
      <w:ind w:firstLine="720"/>
      <w:jc w:val="both"/>
    </w:pPr>
    <w:rPr>
      <w:sz w:val="28"/>
      <w:szCs w:val="20"/>
    </w:rPr>
  </w:style>
  <w:style w:type="paragraph" w:customStyle="1" w:styleId="FR1">
    <w:name w:val="FR1"/>
    <w:rsid w:val="00980A46"/>
    <w:pPr>
      <w:widowControl w:val="0"/>
      <w:autoSpaceDE w:val="0"/>
      <w:autoSpaceDN w:val="0"/>
      <w:adjustRightInd w:val="0"/>
      <w:spacing w:line="260" w:lineRule="auto"/>
      <w:ind w:firstLine="720"/>
      <w:jc w:val="both"/>
    </w:pPr>
    <w:rPr>
      <w:sz w:val="28"/>
    </w:rPr>
  </w:style>
  <w:style w:type="character" w:customStyle="1" w:styleId="affb">
    <w:name w:val="Текст Знак"/>
    <w:link w:val="affc"/>
    <w:semiHidden/>
    <w:locked/>
    <w:rsid w:val="00201FFF"/>
    <w:rPr>
      <w:rFonts w:ascii="Consolas" w:hAnsi="Consolas"/>
      <w:sz w:val="21"/>
      <w:szCs w:val="21"/>
      <w:lang w:bidi="ar-SA"/>
    </w:rPr>
  </w:style>
  <w:style w:type="paragraph" w:styleId="affc">
    <w:name w:val="Plain Text"/>
    <w:basedOn w:val="a"/>
    <w:link w:val="affb"/>
    <w:semiHidden/>
    <w:rsid w:val="00201FFF"/>
    <w:rPr>
      <w:rFonts w:ascii="Consolas" w:hAnsi="Consolas"/>
      <w:sz w:val="21"/>
      <w:szCs w:val="21"/>
    </w:rPr>
  </w:style>
  <w:style w:type="character" w:customStyle="1" w:styleId="FontStyle11">
    <w:name w:val="Font Style11"/>
    <w:rsid w:val="00201FFF"/>
    <w:rPr>
      <w:rFonts w:ascii="Times New Roman" w:hAnsi="Times New Roman" w:cs="Times New Roman"/>
      <w:sz w:val="26"/>
      <w:szCs w:val="26"/>
    </w:rPr>
  </w:style>
  <w:style w:type="character" w:customStyle="1" w:styleId="33">
    <w:name w:val="Заголовок 3 Знак"/>
    <w:rsid w:val="005C4526"/>
    <w:rPr>
      <w:b/>
      <w:bCs/>
      <w:i/>
      <w:iCs/>
      <w:sz w:val="26"/>
      <w:szCs w:val="24"/>
      <w:lang w:val="ru-RU" w:eastAsia="ru-RU" w:bidi="ar-SA"/>
    </w:rPr>
  </w:style>
  <w:style w:type="character" w:customStyle="1" w:styleId="1c">
    <w:name w:val="Основной текст 1 Знак"/>
    <w:aliases w:val="Мой Заголовок 1 Знак,Нумерованный список !! Знак,Надин стиль Знак,Основной текст с отступом1 Знак,Основной текст с отступом11 Знак Знак,Основной текст с отступом11 Знак,Body Text Indent Знак,Основной Знак Знак"/>
    <w:semiHidden/>
    <w:locked/>
    <w:rsid w:val="00A03A09"/>
    <w:rPr>
      <w:sz w:val="24"/>
      <w:szCs w:val="24"/>
      <w:lang w:val="ru-RU" w:eastAsia="ru-RU" w:bidi="ar-SA"/>
    </w:rPr>
  </w:style>
  <w:style w:type="character" w:customStyle="1" w:styleId="34">
    <w:name w:val="Знак Знак3"/>
    <w:locked/>
    <w:rsid w:val="00A462B8"/>
    <w:rPr>
      <w:sz w:val="24"/>
      <w:szCs w:val="24"/>
      <w:lang w:val="ru-RU" w:eastAsia="ru-RU" w:bidi="ar-SA"/>
    </w:rPr>
  </w:style>
  <w:style w:type="character" w:customStyle="1" w:styleId="news-text">
    <w:name w:val="news-text"/>
    <w:basedOn w:val="a0"/>
    <w:rsid w:val="00FB7AF0"/>
  </w:style>
  <w:style w:type="paragraph" w:customStyle="1" w:styleId="1d">
    <w:name w:val="Знак Знак Знак1 Знак Знак Знак Знак Знак Знак Знак Знак"/>
    <w:basedOn w:val="a"/>
    <w:rsid w:val="00A73010"/>
    <w:pPr>
      <w:spacing w:before="100" w:beforeAutospacing="1" w:after="100" w:afterAutospacing="1"/>
    </w:pPr>
    <w:rPr>
      <w:rFonts w:ascii="Tahoma" w:hAnsi="Tahoma"/>
      <w:sz w:val="20"/>
      <w:szCs w:val="20"/>
      <w:lang w:val="en-US" w:eastAsia="en-US"/>
    </w:rPr>
  </w:style>
  <w:style w:type="character" w:customStyle="1" w:styleId="7">
    <w:name w:val="Знак Знак7"/>
    <w:locked/>
    <w:rsid w:val="007F4AA0"/>
    <w:rPr>
      <w:sz w:val="24"/>
      <w:szCs w:val="24"/>
      <w:lang w:val="ru-RU" w:eastAsia="ru-RU" w:bidi="ar-SA"/>
    </w:rPr>
  </w:style>
  <w:style w:type="character" w:customStyle="1" w:styleId="10">
    <w:name w:val="Заголовок 1 Знак"/>
    <w:link w:val="1"/>
    <w:locked/>
    <w:rsid w:val="00310ABE"/>
    <w:rPr>
      <w:rFonts w:ascii="Arial" w:hAnsi="Arial" w:cs="Arial"/>
      <w:b/>
      <w:bCs/>
      <w:kern w:val="32"/>
      <w:sz w:val="32"/>
      <w:szCs w:val="32"/>
      <w:lang w:val="ru-RU" w:eastAsia="ru-RU" w:bidi="ar-SA"/>
    </w:rPr>
  </w:style>
  <w:style w:type="paragraph" w:customStyle="1" w:styleId="Style4">
    <w:name w:val="Style4"/>
    <w:basedOn w:val="a"/>
    <w:rsid w:val="0064096C"/>
    <w:pPr>
      <w:widowControl w:val="0"/>
      <w:autoSpaceDE w:val="0"/>
      <w:autoSpaceDN w:val="0"/>
      <w:adjustRightInd w:val="0"/>
      <w:spacing w:line="318" w:lineRule="exact"/>
      <w:ind w:firstLine="706"/>
      <w:jc w:val="both"/>
    </w:pPr>
  </w:style>
  <w:style w:type="character" w:customStyle="1" w:styleId="1e">
    <w:name w:val="Знак Знак1"/>
    <w:locked/>
    <w:rsid w:val="00447425"/>
    <w:rPr>
      <w:sz w:val="24"/>
      <w:szCs w:val="24"/>
      <w:lang w:val="ru-RU" w:eastAsia="ru-RU" w:bidi="ar-SA"/>
    </w:rPr>
  </w:style>
  <w:style w:type="character" w:customStyle="1" w:styleId="FontStyle12">
    <w:name w:val="Font Style12"/>
    <w:rsid w:val="00E30C89"/>
    <w:rPr>
      <w:rFonts w:ascii="Times New Roman" w:hAnsi="Times New Roman" w:cs="Times New Roman"/>
      <w:sz w:val="24"/>
      <w:szCs w:val="24"/>
    </w:rPr>
  </w:style>
  <w:style w:type="paragraph" w:customStyle="1" w:styleId="Style5">
    <w:name w:val="Style5"/>
    <w:basedOn w:val="a"/>
    <w:rsid w:val="00E30C89"/>
    <w:pPr>
      <w:widowControl w:val="0"/>
      <w:autoSpaceDE w:val="0"/>
      <w:autoSpaceDN w:val="0"/>
      <w:adjustRightInd w:val="0"/>
      <w:spacing w:line="278" w:lineRule="exact"/>
      <w:jc w:val="center"/>
    </w:pPr>
    <w:rPr>
      <w:rFonts w:ascii="Courier New" w:hAnsi="Courier New" w:cs="Courier New"/>
    </w:rPr>
  </w:style>
  <w:style w:type="character" w:customStyle="1" w:styleId="dash0410043104370430044600200441043f04380441043a0430char">
    <w:name w:val="dash0410_0431_0437_0430_0446_0020_0441_043f_0438_0441_043a_0430__char"/>
    <w:rsid w:val="002D09E9"/>
    <w:rPr>
      <w:rFonts w:cs="Times New Roman"/>
    </w:rPr>
  </w:style>
  <w:style w:type="character" w:customStyle="1" w:styleId="affd">
    <w:name w:val="Текст сноски Знак"/>
    <w:aliases w:val="single space Знак,Знак Знак Знак Знак Знак Знак1,Знак Знак Знак Знак Знак Знак Знак Знак Знак,Знак Знак Знак Знак Знак Знак Знак Знак1,Знак Знак Знак Знак Знак Знак Знак Знак Знак Знак Знак Знак,Знак Знак Знак Знак Знак Знак Знак1"/>
    <w:semiHidden/>
    <w:locked/>
    <w:rsid w:val="001E1C58"/>
    <w:rPr>
      <w:lang w:val="ru-RU" w:eastAsia="ru-RU" w:bidi="ar-SA"/>
    </w:rPr>
  </w:style>
  <w:style w:type="paragraph" w:customStyle="1" w:styleId="affe">
    <w:name w:val="основной"/>
    <w:basedOn w:val="a"/>
    <w:rsid w:val="006030F5"/>
    <w:pPr>
      <w:ind w:firstLine="567"/>
      <w:jc w:val="both"/>
    </w:pPr>
    <w:rPr>
      <w:sz w:val="28"/>
      <w:szCs w:val="20"/>
    </w:rPr>
  </w:style>
  <w:style w:type="character" w:customStyle="1" w:styleId="ListParagraphChar">
    <w:name w:val="List Paragraph Char"/>
    <w:link w:val="16"/>
    <w:locked/>
    <w:rsid w:val="00DB4EA2"/>
    <w:rPr>
      <w:rFonts w:ascii="Calibri" w:hAnsi="Calibri"/>
      <w:sz w:val="22"/>
      <w:szCs w:val="22"/>
      <w:lang w:val="ru-RU" w:eastAsia="en-US" w:bidi="ar-SA"/>
    </w:rPr>
  </w:style>
  <w:style w:type="paragraph" w:customStyle="1" w:styleId="afff">
    <w:name w:val="Текстовый блок"/>
    <w:rsid w:val="00BE44CE"/>
    <w:rPr>
      <w:rFonts w:ascii="Helvetica" w:eastAsia="ヒラギノ角ゴ Pro W3" w:hAnsi="Helvetica"/>
      <w:color w:val="000000"/>
      <w:sz w:val="24"/>
    </w:rPr>
  </w:style>
  <w:style w:type="paragraph" w:customStyle="1" w:styleId="s4-wptoptable1">
    <w:name w:val="s4-wptoptable1"/>
    <w:basedOn w:val="a"/>
    <w:rsid w:val="002D149F"/>
    <w:pPr>
      <w:spacing w:before="100" w:beforeAutospacing="1" w:after="100" w:afterAutospacing="1"/>
    </w:pPr>
  </w:style>
  <w:style w:type="character" w:customStyle="1" w:styleId="111">
    <w:name w:val="Основной текст 1 Знак1"/>
    <w:aliases w:val="Мой Заголовок 1 Знак1,Нумерованный список !! Знак1,Надин стиль Знак1,Основной текст с отступом1 Знак1,Основной текст с отступом11 Знак Знак1"/>
    <w:semiHidden/>
    <w:locked/>
    <w:rsid w:val="00360431"/>
    <w:rPr>
      <w:sz w:val="24"/>
      <w:szCs w:val="24"/>
      <w:lang w:val="ru-RU" w:eastAsia="ru-RU" w:bidi="ar-SA"/>
    </w:rPr>
  </w:style>
  <w:style w:type="paragraph" w:customStyle="1" w:styleId="1f">
    <w:name w:val="Абзац списка1"/>
    <w:basedOn w:val="a"/>
    <w:rsid w:val="0021534B"/>
    <w:pPr>
      <w:spacing w:after="200" w:line="276" w:lineRule="auto"/>
      <w:ind w:left="720"/>
      <w:contextualSpacing/>
    </w:pPr>
    <w:rPr>
      <w:rFonts w:ascii="Calibri" w:hAnsi="Calibri" w:cs="Calibri"/>
      <w:sz w:val="22"/>
      <w:szCs w:val="22"/>
    </w:rPr>
  </w:style>
  <w:style w:type="character" w:customStyle="1" w:styleId="29">
    <w:name w:val="Основной текст с отступом 2 Знак"/>
    <w:locked/>
    <w:rsid w:val="005676D9"/>
    <w:rPr>
      <w:rFonts w:cs="Times New Roman"/>
      <w:sz w:val="24"/>
      <w:szCs w:val="24"/>
      <w:lang w:val="ru-RU" w:eastAsia="ru-RU" w:bidi="ar-SA"/>
    </w:rPr>
  </w:style>
  <w:style w:type="character" w:customStyle="1" w:styleId="ConsPlusNormal0">
    <w:name w:val="ConsPlusNormal Знак"/>
    <w:link w:val="ConsPlusNormal"/>
    <w:uiPriority w:val="99"/>
    <w:locked/>
    <w:rsid w:val="005676D9"/>
    <w:rPr>
      <w:rFonts w:ascii="Arial" w:hAnsi="Arial" w:cs="Arial"/>
      <w:lang w:val="ru-RU" w:eastAsia="ru-RU" w:bidi="ar-SA"/>
    </w:rPr>
  </w:style>
  <w:style w:type="character" w:customStyle="1" w:styleId="8">
    <w:name w:val="Знак Знак8"/>
    <w:semiHidden/>
    <w:locked/>
    <w:rsid w:val="00D953DD"/>
    <w:rPr>
      <w:sz w:val="16"/>
      <w:szCs w:val="16"/>
      <w:lang w:val="ru-RU" w:eastAsia="ru-RU" w:bidi="ar-SA"/>
    </w:rPr>
  </w:style>
  <w:style w:type="character" w:customStyle="1" w:styleId="BodyTextChar">
    <w:name w:val="Body Text Char"/>
    <w:semiHidden/>
    <w:locked/>
    <w:rsid w:val="00D065A8"/>
    <w:rPr>
      <w:rFonts w:ascii="Times New Roman" w:hAnsi="Times New Roman" w:cs="Times New Roman"/>
      <w:sz w:val="24"/>
      <w:szCs w:val="24"/>
    </w:rPr>
  </w:style>
  <w:style w:type="paragraph" w:customStyle="1" w:styleId="2a">
    <w:name w:val="Абзац списка2"/>
    <w:basedOn w:val="a"/>
    <w:rsid w:val="0016312C"/>
    <w:pPr>
      <w:spacing w:after="200" w:line="276" w:lineRule="auto"/>
      <w:ind w:left="720"/>
    </w:pPr>
    <w:rPr>
      <w:rFonts w:ascii="Calibri" w:eastAsia="Calibri" w:hAnsi="Calibri"/>
      <w:sz w:val="22"/>
      <w:szCs w:val="22"/>
    </w:rPr>
  </w:style>
  <w:style w:type="paragraph" w:customStyle="1" w:styleId="2b">
    <w:name w:val="Без интервала2"/>
    <w:rsid w:val="00587E4C"/>
    <w:rPr>
      <w:rFonts w:ascii="Calibri" w:hAnsi="Calibri"/>
      <w:sz w:val="22"/>
      <w:szCs w:val="22"/>
      <w:lang w:eastAsia="en-US"/>
    </w:rPr>
  </w:style>
  <w:style w:type="character" w:customStyle="1" w:styleId="afff0">
    <w:name w:val="Основной текст_"/>
    <w:link w:val="2c"/>
    <w:rsid w:val="00196184"/>
    <w:rPr>
      <w:rFonts w:ascii="Times New Roman" w:eastAsia="Times New Roman" w:hAnsi="Times New Roman" w:cs="Times New Roman"/>
      <w:sz w:val="26"/>
      <w:szCs w:val="26"/>
      <w:shd w:val="clear" w:color="auto" w:fill="FFFFFF"/>
    </w:rPr>
  </w:style>
  <w:style w:type="paragraph" w:styleId="afff1">
    <w:name w:val="endnote text"/>
    <w:basedOn w:val="a"/>
    <w:link w:val="afff2"/>
    <w:rsid w:val="003B5CC2"/>
    <w:rPr>
      <w:sz w:val="20"/>
      <w:szCs w:val="20"/>
    </w:rPr>
  </w:style>
  <w:style w:type="character" w:customStyle="1" w:styleId="afff2">
    <w:name w:val="Текст концевой сноски Знак"/>
    <w:basedOn w:val="a0"/>
    <w:link w:val="afff1"/>
    <w:rsid w:val="003B5CC2"/>
  </w:style>
  <w:style w:type="character" w:styleId="afff3">
    <w:name w:val="endnote reference"/>
    <w:rsid w:val="003B5CC2"/>
    <w:rPr>
      <w:vertAlign w:val="superscript"/>
    </w:rPr>
  </w:style>
  <w:style w:type="character" w:customStyle="1" w:styleId="12pt">
    <w:name w:val="Основной текст + 12 pt"/>
    <w:rsid w:val="00CC6646"/>
    <w:rPr>
      <w:rFonts w:ascii="Times New Roman" w:eastAsia="Times New Roman" w:hAnsi="Times New Roman" w:cs="Times New Roman"/>
      <w:sz w:val="28"/>
      <w:szCs w:val="28"/>
      <w:shd w:val="clear" w:color="auto" w:fill="FFFFFF"/>
    </w:rPr>
  </w:style>
  <w:style w:type="character" w:customStyle="1" w:styleId="MicrosoftSansSerif115pt">
    <w:name w:val="Основной текст + Microsoft Sans Serif;11;5 pt;Курсив"/>
    <w:rsid w:val="00CC6646"/>
    <w:rPr>
      <w:rFonts w:ascii="Times New Roman" w:eastAsia="Times New Roman" w:hAnsi="Times New Roman" w:cs="Times New Roman"/>
      <w:sz w:val="28"/>
      <w:szCs w:val="28"/>
      <w:shd w:val="clear" w:color="auto" w:fill="FFFFFF"/>
    </w:rPr>
  </w:style>
  <w:style w:type="paragraph" w:customStyle="1" w:styleId="2c">
    <w:name w:val="Основной текст2"/>
    <w:basedOn w:val="a"/>
    <w:link w:val="afff0"/>
    <w:rsid w:val="00CC6646"/>
    <w:pPr>
      <w:widowControl w:val="0"/>
      <w:shd w:val="clear" w:color="auto" w:fill="FFFFFF"/>
      <w:spacing w:before="180" w:line="317" w:lineRule="exact"/>
      <w:jc w:val="both"/>
    </w:pPr>
    <w:rPr>
      <w:sz w:val="26"/>
      <w:szCs w:val="26"/>
    </w:rPr>
  </w:style>
  <w:style w:type="paragraph" w:customStyle="1" w:styleId="afff4">
    <w:name w:val="Текст в заданном формате"/>
    <w:basedOn w:val="a"/>
    <w:rsid w:val="005F644F"/>
    <w:pPr>
      <w:widowControl w:val="0"/>
      <w:suppressAutoHyphens/>
    </w:pPr>
    <w:rPr>
      <w:rFonts w:ascii="Courier New" w:eastAsia="NSimSun" w:hAnsi="Courier New" w:cs="Courier New"/>
      <w:sz w:val="20"/>
      <w:szCs w:val="20"/>
      <w:lang w:val="de-DE" w:eastAsia="hi-IN" w:bidi="hi-IN"/>
    </w:rPr>
  </w:style>
  <w:style w:type="numbering" w:customStyle="1" w:styleId="1f0">
    <w:name w:val="Нет списка1"/>
    <w:next w:val="a2"/>
    <w:uiPriority w:val="99"/>
    <w:semiHidden/>
    <w:unhideWhenUsed/>
    <w:rsid w:val="00FB51A2"/>
  </w:style>
  <w:style w:type="character" w:customStyle="1" w:styleId="27">
    <w:name w:val="Основной текст 2 Знак"/>
    <w:link w:val="26"/>
    <w:rsid w:val="00FB51A2"/>
    <w:rPr>
      <w:sz w:val="24"/>
      <w:szCs w:val="24"/>
    </w:rPr>
  </w:style>
  <w:style w:type="table" w:customStyle="1" w:styleId="1f1">
    <w:name w:val="Сетка таблицы1"/>
    <w:basedOn w:val="a1"/>
    <w:next w:val="aff"/>
    <w:uiPriority w:val="59"/>
    <w:rsid w:val="005F22CA"/>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5">
    <w:name w:val="annotation reference"/>
    <w:uiPriority w:val="99"/>
    <w:rsid w:val="00BB0302"/>
    <w:rPr>
      <w:sz w:val="16"/>
      <w:szCs w:val="16"/>
    </w:rPr>
  </w:style>
  <w:style w:type="paragraph" w:styleId="afff6">
    <w:name w:val="annotation text"/>
    <w:basedOn w:val="a"/>
    <w:link w:val="afff7"/>
    <w:uiPriority w:val="99"/>
    <w:rsid w:val="00BB0302"/>
    <w:rPr>
      <w:sz w:val="20"/>
      <w:szCs w:val="20"/>
    </w:rPr>
  </w:style>
  <w:style w:type="character" w:customStyle="1" w:styleId="afff7">
    <w:name w:val="Текст примечания Знак"/>
    <w:basedOn w:val="a0"/>
    <w:link w:val="afff6"/>
    <w:uiPriority w:val="99"/>
    <w:rsid w:val="00BB0302"/>
  </w:style>
  <w:style w:type="paragraph" w:styleId="afff8">
    <w:name w:val="annotation subject"/>
    <w:basedOn w:val="afff6"/>
    <w:next w:val="afff6"/>
    <w:link w:val="afff9"/>
    <w:uiPriority w:val="99"/>
    <w:rsid w:val="00BB0302"/>
    <w:rPr>
      <w:b/>
      <w:bCs/>
    </w:rPr>
  </w:style>
  <w:style w:type="character" w:customStyle="1" w:styleId="afff9">
    <w:name w:val="Тема примечания Знак"/>
    <w:link w:val="afff8"/>
    <w:uiPriority w:val="99"/>
    <w:rsid w:val="00BB0302"/>
    <w:rPr>
      <w:b/>
      <w:bCs/>
    </w:rPr>
  </w:style>
  <w:style w:type="character" w:customStyle="1" w:styleId="afa">
    <w:name w:val="Абзац списка Знак"/>
    <w:aliases w:val="ПАРАГРАФ Знак,Абзац списка11 Знак,List Paragraph Знак"/>
    <w:link w:val="af9"/>
    <w:uiPriority w:val="34"/>
    <w:locked/>
    <w:rsid w:val="00AA1DA2"/>
    <w:rPr>
      <w:sz w:val="24"/>
      <w:szCs w:val="24"/>
    </w:rPr>
  </w:style>
  <w:style w:type="numbering" w:customStyle="1" w:styleId="2d">
    <w:name w:val="Нет списка2"/>
    <w:next w:val="a2"/>
    <w:uiPriority w:val="99"/>
    <w:semiHidden/>
    <w:unhideWhenUsed/>
    <w:rsid w:val="00541081"/>
  </w:style>
  <w:style w:type="character" w:customStyle="1" w:styleId="20">
    <w:name w:val="Заголовок 2 Знак"/>
    <w:basedOn w:val="a0"/>
    <w:link w:val="2"/>
    <w:rsid w:val="00541081"/>
    <w:rPr>
      <w:rFonts w:ascii="Arial" w:hAnsi="Arial" w:cs="Arial"/>
      <w:b/>
      <w:bCs/>
      <w:i/>
      <w:iCs/>
      <w:sz w:val="28"/>
      <w:szCs w:val="28"/>
    </w:rPr>
  </w:style>
  <w:style w:type="character" w:customStyle="1" w:styleId="60">
    <w:name w:val="Заголовок 6 Знак"/>
    <w:basedOn w:val="a0"/>
    <w:link w:val="6"/>
    <w:rsid w:val="00541081"/>
    <w:rPr>
      <w:b/>
      <w:bCs/>
      <w:sz w:val="36"/>
      <w:szCs w:val="36"/>
    </w:rPr>
  </w:style>
  <w:style w:type="numbering" w:customStyle="1" w:styleId="112">
    <w:name w:val="Нет списка11"/>
    <w:next w:val="a2"/>
    <w:uiPriority w:val="99"/>
    <w:semiHidden/>
    <w:unhideWhenUsed/>
    <w:rsid w:val="00541081"/>
  </w:style>
  <w:style w:type="character" w:customStyle="1" w:styleId="1f2">
    <w:name w:val="Верхний колонтитул Знак1"/>
    <w:basedOn w:val="a0"/>
    <w:uiPriority w:val="99"/>
    <w:semiHidden/>
    <w:rsid w:val="00541081"/>
  </w:style>
  <w:style w:type="character" w:customStyle="1" w:styleId="1f3">
    <w:name w:val="Нижний колонтитул Знак1"/>
    <w:basedOn w:val="a0"/>
    <w:uiPriority w:val="99"/>
    <w:semiHidden/>
    <w:rsid w:val="00541081"/>
  </w:style>
  <w:style w:type="character" w:customStyle="1" w:styleId="1f4">
    <w:name w:val="Название Знак1"/>
    <w:basedOn w:val="a0"/>
    <w:uiPriority w:val="10"/>
    <w:rsid w:val="00541081"/>
    <w:rPr>
      <w:rFonts w:asciiTheme="majorHAnsi" w:eastAsiaTheme="majorEastAsia" w:hAnsiTheme="majorHAnsi" w:cstheme="majorBidi"/>
      <w:color w:val="17365D" w:themeColor="text2" w:themeShade="BF"/>
      <w:spacing w:val="5"/>
      <w:kern w:val="28"/>
      <w:sz w:val="52"/>
      <w:szCs w:val="52"/>
    </w:rPr>
  </w:style>
  <w:style w:type="table" w:customStyle="1" w:styleId="2e">
    <w:name w:val="Сетка таблицы2"/>
    <w:basedOn w:val="a1"/>
    <w:next w:val="aff"/>
    <w:uiPriority w:val="59"/>
    <w:rsid w:val="005410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5">
    <w:name w:val="Текст Знак1"/>
    <w:basedOn w:val="a0"/>
    <w:uiPriority w:val="99"/>
    <w:semiHidden/>
    <w:rsid w:val="00541081"/>
    <w:rPr>
      <w:rFonts w:ascii="Consolas" w:hAnsi="Consolas" w:cs="Consolas"/>
      <w:sz w:val="21"/>
      <w:szCs w:val="21"/>
    </w:rPr>
  </w:style>
  <w:style w:type="numbering" w:customStyle="1" w:styleId="1110">
    <w:name w:val="Нет списка111"/>
    <w:next w:val="a2"/>
    <w:uiPriority w:val="99"/>
    <w:semiHidden/>
    <w:unhideWhenUsed/>
    <w:rsid w:val="00541081"/>
  </w:style>
  <w:style w:type="table" w:customStyle="1" w:styleId="113">
    <w:name w:val="Сетка таблицы11"/>
    <w:basedOn w:val="a1"/>
    <w:next w:val="aff"/>
    <w:uiPriority w:val="59"/>
    <w:rsid w:val="0054108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2"/>
    <w:uiPriority w:val="99"/>
    <w:semiHidden/>
    <w:unhideWhenUsed/>
    <w:rsid w:val="00541081"/>
  </w:style>
  <w:style w:type="paragraph" w:styleId="35">
    <w:name w:val="toc 3"/>
    <w:basedOn w:val="a"/>
    <w:next w:val="a"/>
    <w:autoRedefine/>
    <w:uiPriority w:val="39"/>
    <w:qFormat/>
    <w:rsid w:val="003F7BD7"/>
    <w:pPr>
      <w:ind w:left="480"/>
    </w:pPr>
    <w:rPr>
      <w:rFonts w:asciiTheme="minorHAnsi" w:hAnsiTheme="minorHAnsi"/>
      <w:i/>
      <w:iCs/>
      <w:sz w:val="20"/>
      <w:szCs w:val="20"/>
    </w:rPr>
  </w:style>
  <w:style w:type="paragraph" w:styleId="42">
    <w:name w:val="toc 4"/>
    <w:basedOn w:val="a"/>
    <w:next w:val="a"/>
    <w:autoRedefine/>
    <w:uiPriority w:val="39"/>
    <w:unhideWhenUsed/>
    <w:rsid w:val="003F7BD7"/>
    <w:pPr>
      <w:ind w:left="720"/>
    </w:pPr>
    <w:rPr>
      <w:rFonts w:asciiTheme="minorHAnsi" w:hAnsiTheme="minorHAnsi"/>
      <w:sz w:val="18"/>
      <w:szCs w:val="18"/>
    </w:rPr>
  </w:style>
  <w:style w:type="paragraph" w:styleId="5">
    <w:name w:val="toc 5"/>
    <w:basedOn w:val="a"/>
    <w:next w:val="a"/>
    <w:autoRedefine/>
    <w:uiPriority w:val="39"/>
    <w:unhideWhenUsed/>
    <w:rsid w:val="003F7BD7"/>
    <w:pPr>
      <w:ind w:left="960"/>
    </w:pPr>
    <w:rPr>
      <w:rFonts w:asciiTheme="minorHAnsi" w:hAnsiTheme="minorHAnsi"/>
      <w:sz w:val="18"/>
      <w:szCs w:val="18"/>
    </w:rPr>
  </w:style>
  <w:style w:type="paragraph" w:styleId="61">
    <w:name w:val="toc 6"/>
    <w:basedOn w:val="a"/>
    <w:next w:val="a"/>
    <w:autoRedefine/>
    <w:uiPriority w:val="39"/>
    <w:unhideWhenUsed/>
    <w:rsid w:val="003F7BD7"/>
    <w:pPr>
      <w:ind w:left="1200"/>
    </w:pPr>
    <w:rPr>
      <w:rFonts w:asciiTheme="minorHAnsi" w:hAnsiTheme="minorHAnsi"/>
      <w:sz w:val="18"/>
      <w:szCs w:val="18"/>
    </w:rPr>
  </w:style>
  <w:style w:type="paragraph" w:styleId="70">
    <w:name w:val="toc 7"/>
    <w:basedOn w:val="a"/>
    <w:next w:val="a"/>
    <w:autoRedefine/>
    <w:uiPriority w:val="39"/>
    <w:unhideWhenUsed/>
    <w:rsid w:val="003F7BD7"/>
    <w:pPr>
      <w:ind w:left="1440"/>
    </w:pPr>
    <w:rPr>
      <w:rFonts w:asciiTheme="minorHAnsi" w:hAnsiTheme="minorHAnsi"/>
      <w:sz w:val="18"/>
      <w:szCs w:val="18"/>
    </w:rPr>
  </w:style>
  <w:style w:type="paragraph" w:styleId="80">
    <w:name w:val="toc 8"/>
    <w:basedOn w:val="a"/>
    <w:next w:val="a"/>
    <w:autoRedefine/>
    <w:uiPriority w:val="39"/>
    <w:unhideWhenUsed/>
    <w:rsid w:val="003F7BD7"/>
    <w:pPr>
      <w:ind w:left="1680"/>
    </w:pPr>
    <w:rPr>
      <w:rFonts w:asciiTheme="minorHAnsi" w:hAnsiTheme="minorHAnsi"/>
      <w:sz w:val="18"/>
      <w:szCs w:val="18"/>
    </w:rPr>
  </w:style>
  <w:style w:type="paragraph" w:styleId="9">
    <w:name w:val="toc 9"/>
    <w:basedOn w:val="a"/>
    <w:next w:val="a"/>
    <w:autoRedefine/>
    <w:uiPriority w:val="39"/>
    <w:unhideWhenUsed/>
    <w:rsid w:val="003F7BD7"/>
    <w:pPr>
      <w:ind w:left="1920"/>
    </w:pPr>
    <w:rPr>
      <w:rFonts w:asciiTheme="minorHAnsi" w:hAnsiTheme="minorHAnsi"/>
      <w:sz w:val="18"/>
      <w:szCs w:val="18"/>
    </w:rPr>
  </w:style>
  <w:style w:type="paragraph" w:styleId="afffa">
    <w:name w:val="TOC Heading"/>
    <w:basedOn w:val="1"/>
    <w:next w:val="a"/>
    <w:uiPriority w:val="39"/>
    <w:unhideWhenUsed/>
    <w:qFormat/>
    <w:rsid w:val="003F7BD7"/>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2f">
    <w:name w:val="Обычный2"/>
    <w:rsid w:val="0054235E"/>
    <w:rPr>
      <w:sz w:val="24"/>
    </w:rPr>
  </w:style>
  <w:style w:type="character" w:customStyle="1" w:styleId="31">
    <w:name w:val="Заголовок 3 Знак1"/>
    <w:basedOn w:val="a0"/>
    <w:link w:val="3"/>
    <w:semiHidden/>
    <w:rsid w:val="007817CE"/>
    <w:rPr>
      <w:rFonts w:asciiTheme="majorHAnsi" w:eastAsiaTheme="majorEastAsia" w:hAnsiTheme="majorHAnsi" w:cstheme="majorBidi"/>
      <w:b/>
      <w:bCs/>
      <w:color w:val="4F81BD" w:themeColor="accent1"/>
      <w:sz w:val="24"/>
      <w:szCs w:val="24"/>
    </w:rPr>
  </w:style>
  <w:style w:type="numbering" w:customStyle="1" w:styleId="36">
    <w:name w:val="Нет списка3"/>
    <w:next w:val="a2"/>
    <w:uiPriority w:val="99"/>
    <w:semiHidden/>
    <w:unhideWhenUsed/>
    <w:rsid w:val="00F916D7"/>
  </w:style>
  <w:style w:type="table" w:customStyle="1" w:styleId="37">
    <w:name w:val="Сетка таблицы3"/>
    <w:basedOn w:val="a1"/>
    <w:next w:val="aff"/>
    <w:uiPriority w:val="59"/>
    <w:rsid w:val="00F916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6">
    <w:name w:val="Текст выноски Знак1"/>
    <w:basedOn w:val="a0"/>
    <w:uiPriority w:val="99"/>
    <w:semiHidden/>
    <w:rsid w:val="00F916D7"/>
    <w:rPr>
      <w:rFonts w:ascii="Tahoma" w:eastAsia="Times New Roman" w:hAnsi="Tahoma" w:cs="Tahoma"/>
      <w:sz w:val="16"/>
      <w:szCs w:val="16"/>
      <w:lang w:eastAsia="ru-RU"/>
    </w:rPr>
  </w:style>
  <w:style w:type="paragraph" w:customStyle="1" w:styleId="Standard">
    <w:name w:val="Standard"/>
    <w:rsid w:val="00F916D7"/>
    <w:pPr>
      <w:widowControl w:val="0"/>
      <w:suppressAutoHyphens/>
      <w:autoSpaceDN w:val="0"/>
      <w:textAlignment w:val="baseline"/>
    </w:pPr>
    <w:rPr>
      <w:rFonts w:eastAsia="Andale Sans UI" w:cs="Tahoma"/>
      <w:kern w:val="3"/>
      <w:sz w:val="24"/>
      <w:szCs w:val="24"/>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161163">
      <w:bodyDiv w:val="1"/>
      <w:marLeft w:val="0"/>
      <w:marRight w:val="0"/>
      <w:marTop w:val="0"/>
      <w:marBottom w:val="0"/>
      <w:divBdr>
        <w:top w:val="none" w:sz="0" w:space="0" w:color="auto"/>
        <w:left w:val="none" w:sz="0" w:space="0" w:color="auto"/>
        <w:bottom w:val="none" w:sz="0" w:space="0" w:color="auto"/>
        <w:right w:val="none" w:sz="0" w:space="0" w:color="auto"/>
      </w:divBdr>
    </w:div>
    <w:div w:id="156463347">
      <w:bodyDiv w:val="1"/>
      <w:marLeft w:val="0"/>
      <w:marRight w:val="0"/>
      <w:marTop w:val="0"/>
      <w:marBottom w:val="0"/>
      <w:divBdr>
        <w:top w:val="none" w:sz="0" w:space="0" w:color="auto"/>
        <w:left w:val="none" w:sz="0" w:space="0" w:color="auto"/>
        <w:bottom w:val="none" w:sz="0" w:space="0" w:color="auto"/>
        <w:right w:val="none" w:sz="0" w:space="0" w:color="auto"/>
      </w:divBdr>
    </w:div>
    <w:div w:id="586310132">
      <w:bodyDiv w:val="1"/>
      <w:marLeft w:val="0"/>
      <w:marRight w:val="0"/>
      <w:marTop w:val="0"/>
      <w:marBottom w:val="0"/>
      <w:divBdr>
        <w:top w:val="none" w:sz="0" w:space="0" w:color="auto"/>
        <w:left w:val="none" w:sz="0" w:space="0" w:color="auto"/>
        <w:bottom w:val="none" w:sz="0" w:space="0" w:color="auto"/>
        <w:right w:val="none" w:sz="0" w:space="0" w:color="auto"/>
      </w:divBdr>
    </w:div>
    <w:div w:id="797721022">
      <w:bodyDiv w:val="1"/>
      <w:marLeft w:val="0"/>
      <w:marRight w:val="0"/>
      <w:marTop w:val="0"/>
      <w:marBottom w:val="0"/>
      <w:divBdr>
        <w:top w:val="none" w:sz="0" w:space="0" w:color="auto"/>
        <w:left w:val="none" w:sz="0" w:space="0" w:color="auto"/>
        <w:bottom w:val="none" w:sz="0" w:space="0" w:color="auto"/>
        <w:right w:val="none" w:sz="0" w:space="0" w:color="auto"/>
      </w:divBdr>
    </w:div>
    <w:div w:id="857279139">
      <w:bodyDiv w:val="1"/>
      <w:marLeft w:val="0"/>
      <w:marRight w:val="0"/>
      <w:marTop w:val="0"/>
      <w:marBottom w:val="0"/>
      <w:divBdr>
        <w:top w:val="none" w:sz="0" w:space="0" w:color="auto"/>
        <w:left w:val="none" w:sz="0" w:space="0" w:color="auto"/>
        <w:bottom w:val="none" w:sz="0" w:space="0" w:color="auto"/>
        <w:right w:val="none" w:sz="0" w:space="0" w:color="auto"/>
      </w:divBdr>
    </w:div>
    <w:div w:id="933248339">
      <w:bodyDiv w:val="1"/>
      <w:marLeft w:val="0"/>
      <w:marRight w:val="0"/>
      <w:marTop w:val="0"/>
      <w:marBottom w:val="0"/>
      <w:divBdr>
        <w:top w:val="none" w:sz="0" w:space="0" w:color="auto"/>
        <w:left w:val="none" w:sz="0" w:space="0" w:color="auto"/>
        <w:bottom w:val="none" w:sz="0" w:space="0" w:color="auto"/>
        <w:right w:val="none" w:sz="0" w:space="0" w:color="auto"/>
      </w:divBdr>
    </w:div>
    <w:div w:id="1125154174">
      <w:bodyDiv w:val="1"/>
      <w:marLeft w:val="0"/>
      <w:marRight w:val="0"/>
      <w:marTop w:val="0"/>
      <w:marBottom w:val="0"/>
      <w:divBdr>
        <w:top w:val="none" w:sz="0" w:space="0" w:color="auto"/>
        <w:left w:val="none" w:sz="0" w:space="0" w:color="auto"/>
        <w:bottom w:val="none" w:sz="0" w:space="0" w:color="auto"/>
        <w:right w:val="none" w:sz="0" w:space="0" w:color="auto"/>
      </w:divBdr>
    </w:div>
    <w:div w:id="1129589631">
      <w:bodyDiv w:val="1"/>
      <w:marLeft w:val="0"/>
      <w:marRight w:val="0"/>
      <w:marTop w:val="0"/>
      <w:marBottom w:val="0"/>
      <w:divBdr>
        <w:top w:val="none" w:sz="0" w:space="0" w:color="auto"/>
        <w:left w:val="none" w:sz="0" w:space="0" w:color="auto"/>
        <w:bottom w:val="none" w:sz="0" w:space="0" w:color="auto"/>
        <w:right w:val="none" w:sz="0" w:space="0" w:color="auto"/>
      </w:divBdr>
    </w:div>
    <w:div w:id="1325162763">
      <w:bodyDiv w:val="1"/>
      <w:marLeft w:val="0"/>
      <w:marRight w:val="0"/>
      <w:marTop w:val="0"/>
      <w:marBottom w:val="0"/>
      <w:divBdr>
        <w:top w:val="none" w:sz="0" w:space="0" w:color="auto"/>
        <w:left w:val="none" w:sz="0" w:space="0" w:color="auto"/>
        <w:bottom w:val="none" w:sz="0" w:space="0" w:color="auto"/>
        <w:right w:val="none" w:sz="0" w:space="0" w:color="auto"/>
      </w:divBdr>
      <w:divsChild>
        <w:div w:id="1529947701">
          <w:marLeft w:val="0"/>
          <w:marRight w:val="0"/>
          <w:marTop w:val="0"/>
          <w:marBottom w:val="0"/>
          <w:divBdr>
            <w:top w:val="none" w:sz="0" w:space="0" w:color="auto"/>
            <w:left w:val="none" w:sz="0" w:space="0" w:color="auto"/>
            <w:bottom w:val="none" w:sz="0" w:space="0" w:color="auto"/>
            <w:right w:val="none" w:sz="0" w:space="0" w:color="auto"/>
          </w:divBdr>
          <w:divsChild>
            <w:div w:id="695811722">
              <w:marLeft w:val="0"/>
              <w:marRight w:val="0"/>
              <w:marTop w:val="0"/>
              <w:marBottom w:val="0"/>
              <w:divBdr>
                <w:top w:val="none" w:sz="0" w:space="0" w:color="auto"/>
                <w:left w:val="none" w:sz="0" w:space="0" w:color="auto"/>
                <w:bottom w:val="none" w:sz="0" w:space="0" w:color="auto"/>
                <w:right w:val="none" w:sz="0" w:space="0" w:color="auto"/>
              </w:divBdr>
              <w:divsChild>
                <w:div w:id="878903530">
                  <w:marLeft w:val="0"/>
                  <w:marRight w:val="0"/>
                  <w:marTop w:val="0"/>
                  <w:marBottom w:val="0"/>
                  <w:divBdr>
                    <w:top w:val="none" w:sz="0" w:space="0" w:color="auto"/>
                    <w:left w:val="none" w:sz="0" w:space="0" w:color="auto"/>
                    <w:bottom w:val="none" w:sz="0" w:space="0" w:color="auto"/>
                    <w:right w:val="none" w:sz="0" w:space="0" w:color="auto"/>
                  </w:divBdr>
                  <w:divsChild>
                    <w:div w:id="44466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8326738">
      <w:bodyDiv w:val="1"/>
      <w:marLeft w:val="0"/>
      <w:marRight w:val="0"/>
      <w:marTop w:val="0"/>
      <w:marBottom w:val="0"/>
      <w:divBdr>
        <w:top w:val="none" w:sz="0" w:space="0" w:color="auto"/>
        <w:left w:val="none" w:sz="0" w:space="0" w:color="auto"/>
        <w:bottom w:val="none" w:sz="0" w:space="0" w:color="auto"/>
        <w:right w:val="none" w:sz="0" w:space="0" w:color="auto"/>
      </w:divBdr>
    </w:div>
    <w:div w:id="1530097486">
      <w:bodyDiv w:val="1"/>
      <w:marLeft w:val="0"/>
      <w:marRight w:val="0"/>
      <w:marTop w:val="0"/>
      <w:marBottom w:val="0"/>
      <w:divBdr>
        <w:top w:val="none" w:sz="0" w:space="0" w:color="auto"/>
        <w:left w:val="none" w:sz="0" w:space="0" w:color="auto"/>
        <w:bottom w:val="none" w:sz="0" w:space="0" w:color="auto"/>
        <w:right w:val="none" w:sz="0" w:space="0" w:color="auto"/>
      </w:divBdr>
    </w:div>
    <w:div w:id="1629698002">
      <w:bodyDiv w:val="1"/>
      <w:marLeft w:val="0"/>
      <w:marRight w:val="0"/>
      <w:marTop w:val="0"/>
      <w:marBottom w:val="0"/>
      <w:divBdr>
        <w:top w:val="none" w:sz="0" w:space="0" w:color="auto"/>
        <w:left w:val="none" w:sz="0" w:space="0" w:color="auto"/>
        <w:bottom w:val="none" w:sz="0" w:space="0" w:color="auto"/>
        <w:right w:val="none" w:sz="0" w:space="0" w:color="auto"/>
      </w:divBdr>
    </w:div>
    <w:div w:id="1887571219">
      <w:bodyDiv w:val="1"/>
      <w:marLeft w:val="0"/>
      <w:marRight w:val="0"/>
      <w:marTop w:val="0"/>
      <w:marBottom w:val="0"/>
      <w:divBdr>
        <w:top w:val="none" w:sz="0" w:space="0" w:color="auto"/>
        <w:left w:val="none" w:sz="0" w:space="0" w:color="auto"/>
        <w:bottom w:val="none" w:sz="0" w:space="0" w:color="auto"/>
        <w:right w:val="none" w:sz="0" w:space="0" w:color="auto"/>
      </w:divBdr>
    </w:div>
    <w:div w:id="1896432204">
      <w:bodyDiv w:val="1"/>
      <w:marLeft w:val="0"/>
      <w:marRight w:val="0"/>
      <w:marTop w:val="0"/>
      <w:marBottom w:val="0"/>
      <w:divBdr>
        <w:top w:val="none" w:sz="0" w:space="0" w:color="auto"/>
        <w:left w:val="none" w:sz="0" w:space="0" w:color="auto"/>
        <w:bottom w:val="none" w:sz="0" w:space="0" w:color="auto"/>
        <w:right w:val="none" w:sz="0" w:space="0" w:color="auto"/>
      </w:divBdr>
    </w:div>
    <w:div w:id="1975285064">
      <w:bodyDiv w:val="1"/>
      <w:marLeft w:val="0"/>
      <w:marRight w:val="0"/>
      <w:marTop w:val="0"/>
      <w:marBottom w:val="0"/>
      <w:divBdr>
        <w:top w:val="none" w:sz="0" w:space="0" w:color="auto"/>
        <w:left w:val="none" w:sz="0" w:space="0" w:color="auto"/>
        <w:bottom w:val="none" w:sz="0" w:space="0" w:color="auto"/>
        <w:right w:val="none" w:sz="0" w:space="0" w:color="auto"/>
      </w:divBdr>
      <w:divsChild>
        <w:div w:id="559948488">
          <w:marLeft w:val="0"/>
          <w:marRight w:val="0"/>
          <w:marTop w:val="0"/>
          <w:marBottom w:val="0"/>
          <w:divBdr>
            <w:top w:val="none" w:sz="0" w:space="0" w:color="auto"/>
            <w:left w:val="none" w:sz="0" w:space="0" w:color="auto"/>
            <w:bottom w:val="none" w:sz="0" w:space="0" w:color="auto"/>
            <w:right w:val="none" w:sz="0" w:space="0" w:color="auto"/>
          </w:divBdr>
          <w:divsChild>
            <w:div w:id="1159349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945932">
      <w:bodyDiv w:val="1"/>
      <w:marLeft w:val="0"/>
      <w:marRight w:val="0"/>
      <w:marTop w:val="0"/>
      <w:marBottom w:val="0"/>
      <w:divBdr>
        <w:top w:val="none" w:sz="0" w:space="0" w:color="auto"/>
        <w:left w:val="none" w:sz="0" w:space="0" w:color="auto"/>
        <w:bottom w:val="none" w:sz="0" w:space="0" w:color="auto"/>
        <w:right w:val="none" w:sz="0" w:space="0" w:color="auto"/>
      </w:divBdr>
    </w:div>
    <w:div w:id="2087529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04F75CF-1A45-4F26-B59E-C2746EF05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6</Pages>
  <Words>853</Words>
  <Characters>6190</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ano</Company>
  <LinksUpToDate>false</LinksUpToDate>
  <CharactersWithSpaces>7029</CharactersWithSpaces>
  <SharedDoc>false</SharedDoc>
  <HLinks>
    <vt:vector size="108" baseType="variant">
      <vt:variant>
        <vt:i4>4915280</vt:i4>
      </vt:variant>
      <vt:variant>
        <vt:i4>54</vt:i4>
      </vt:variant>
      <vt:variant>
        <vt:i4>0</vt:i4>
      </vt:variant>
      <vt:variant>
        <vt:i4>5</vt:i4>
      </vt:variant>
      <vt:variant>
        <vt:lpwstr>consultantplus://offline/ref=F8633126A2C37EDC3700540AFBF9584C261918F2940012F03AA0E646F0866A61A54D8F5CE3CCEFAB121CF0S8V5F</vt:lpwstr>
      </vt:variant>
      <vt:variant>
        <vt:lpwstr/>
      </vt:variant>
      <vt:variant>
        <vt:i4>5767248</vt:i4>
      </vt:variant>
      <vt:variant>
        <vt:i4>51</vt:i4>
      </vt:variant>
      <vt:variant>
        <vt:i4>0</vt:i4>
      </vt:variant>
      <vt:variant>
        <vt:i4>5</vt:i4>
      </vt:variant>
      <vt:variant>
        <vt:lpwstr>consultantplus://offline/ref=E2F35021A01EC5C42263BAA152C13F11B255C0674BC167981559090B6CF6EA23892551DES4J</vt:lpwstr>
      </vt:variant>
      <vt:variant>
        <vt:lpwstr/>
      </vt:variant>
      <vt:variant>
        <vt:i4>196617</vt:i4>
      </vt:variant>
      <vt:variant>
        <vt:i4>48</vt:i4>
      </vt:variant>
      <vt:variant>
        <vt:i4>0</vt:i4>
      </vt:variant>
      <vt:variant>
        <vt:i4>5</vt:i4>
      </vt:variant>
      <vt:variant>
        <vt:lpwstr>consultantplus://offline/ref=DB40E6D1C1143E963500FE07B0A15383B8CC78C53B7D40915C70838BABCE6FBB3BCE3F716E29103E613447U5a3J</vt:lpwstr>
      </vt:variant>
      <vt:variant>
        <vt:lpwstr/>
      </vt:variant>
      <vt:variant>
        <vt:i4>786526</vt:i4>
      </vt:variant>
      <vt:variant>
        <vt:i4>45</vt:i4>
      </vt:variant>
      <vt:variant>
        <vt:i4>0</vt:i4>
      </vt:variant>
      <vt:variant>
        <vt:i4>5</vt:i4>
      </vt:variant>
      <vt:variant>
        <vt:lpwstr>consultantplus://offline/ref=2D7EF39754EABFE25CFCB923BE7971C221785E0E38C8C0985083B96C232BE252E4BD643E9A0C0DFFC34353w1EDI</vt:lpwstr>
      </vt:variant>
      <vt:variant>
        <vt:lpwstr/>
      </vt:variant>
      <vt:variant>
        <vt:i4>786526</vt:i4>
      </vt:variant>
      <vt:variant>
        <vt:i4>42</vt:i4>
      </vt:variant>
      <vt:variant>
        <vt:i4>0</vt:i4>
      </vt:variant>
      <vt:variant>
        <vt:i4>5</vt:i4>
      </vt:variant>
      <vt:variant>
        <vt:lpwstr>consultantplus://offline/ref=2D7EF39754EABFE25CFCB923BE7971C221785E0E38C8C0985083B96C232BE252E4BD643E9A0C0DFFC34353w1EDI</vt:lpwstr>
      </vt:variant>
      <vt:variant>
        <vt:lpwstr/>
      </vt:variant>
      <vt:variant>
        <vt:i4>786526</vt:i4>
      </vt:variant>
      <vt:variant>
        <vt:i4>39</vt:i4>
      </vt:variant>
      <vt:variant>
        <vt:i4>0</vt:i4>
      </vt:variant>
      <vt:variant>
        <vt:i4>5</vt:i4>
      </vt:variant>
      <vt:variant>
        <vt:lpwstr>consultantplus://offline/ref=2D7EF39754EABFE25CFCB923BE7971C221785E0E38C8C0985083B96C232BE252E4BD643E9A0C0DFFC34353w1EDI</vt:lpwstr>
      </vt:variant>
      <vt:variant>
        <vt:lpwstr/>
      </vt:variant>
      <vt:variant>
        <vt:i4>786526</vt:i4>
      </vt:variant>
      <vt:variant>
        <vt:i4>36</vt:i4>
      </vt:variant>
      <vt:variant>
        <vt:i4>0</vt:i4>
      </vt:variant>
      <vt:variant>
        <vt:i4>5</vt:i4>
      </vt:variant>
      <vt:variant>
        <vt:lpwstr>consultantplus://offline/ref=2D7EF39754EABFE25CFCB923BE7971C221785E0E38C8C0985083B96C232BE252E4BD643E9A0C0DFFC34353w1EDI</vt:lpwstr>
      </vt:variant>
      <vt:variant>
        <vt:lpwstr/>
      </vt:variant>
      <vt:variant>
        <vt:i4>6422583</vt:i4>
      </vt:variant>
      <vt:variant>
        <vt:i4>33</vt:i4>
      </vt:variant>
      <vt:variant>
        <vt:i4>0</vt:i4>
      </vt:variant>
      <vt:variant>
        <vt:i4>5</vt:i4>
      </vt:variant>
      <vt:variant>
        <vt:lpwstr>consultantplus://offline/ref=2D7EF39754EABFE25CFCA72EA8152FCB217609043DC093C50685EE33w7E3I</vt:lpwstr>
      </vt:variant>
      <vt:variant>
        <vt:lpwstr/>
      </vt:variant>
      <vt:variant>
        <vt:i4>5439494</vt:i4>
      </vt:variant>
      <vt:variant>
        <vt:i4>30</vt:i4>
      </vt:variant>
      <vt:variant>
        <vt:i4>0</vt:i4>
      </vt:variant>
      <vt:variant>
        <vt:i4>5</vt:i4>
      </vt:variant>
      <vt:variant>
        <vt:lpwstr>consultantplus://offline/ref=2D7EF39754EABFE25CFCA72EA8152FCB297700023BCDCECF0EDCE23174w2E2I</vt:lpwstr>
      </vt:variant>
      <vt:variant>
        <vt:lpwstr/>
      </vt:variant>
      <vt:variant>
        <vt:i4>786437</vt:i4>
      </vt:variant>
      <vt:variant>
        <vt:i4>27</vt:i4>
      </vt:variant>
      <vt:variant>
        <vt:i4>0</vt:i4>
      </vt:variant>
      <vt:variant>
        <vt:i4>5</vt:i4>
      </vt:variant>
      <vt:variant>
        <vt:lpwstr>consultantplus://offline/ref=2D7EF39754EABFE25CFCB923BE7971C221785E0E38C9C39D5083B96C232BE252E4BD643E9A0C0DFFC04057w1EEI</vt:lpwstr>
      </vt:variant>
      <vt:variant>
        <vt:lpwstr/>
      </vt:variant>
      <vt:variant>
        <vt:i4>786437</vt:i4>
      </vt:variant>
      <vt:variant>
        <vt:i4>24</vt:i4>
      </vt:variant>
      <vt:variant>
        <vt:i4>0</vt:i4>
      </vt:variant>
      <vt:variant>
        <vt:i4>5</vt:i4>
      </vt:variant>
      <vt:variant>
        <vt:lpwstr>consultantplus://offline/ref=2D7EF39754EABFE25CFCB923BE7971C221785E0E38C9C39D5083B96C232BE252E4BD643E9A0C0DFFC04057w1EEI</vt:lpwstr>
      </vt:variant>
      <vt:variant>
        <vt:lpwstr/>
      </vt:variant>
      <vt:variant>
        <vt:i4>3473461</vt:i4>
      </vt:variant>
      <vt:variant>
        <vt:i4>21</vt:i4>
      </vt:variant>
      <vt:variant>
        <vt:i4>0</vt:i4>
      </vt:variant>
      <vt:variant>
        <vt:i4>5</vt:i4>
      </vt:variant>
      <vt:variant>
        <vt:lpwstr>consultantplus://offline/ref=2D7EF39754EABFE25CFCA72EA8152FCB297706013CC9CECF0EDCE2317422E805A3F23D7CDE010CFFwCEAI</vt:lpwstr>
      </vt:variant>
      <vt:variant>
        <vt:lpwstr/>
      </vt:variant>
      <vt:variant>
        <vt:i4>786445</vt:i4>
      </vt:variant>
      <vt:variant>
        <vt:i4>18</vt:i4>
      </vt:variant>
      <vt:variant>
        <vt:i4>0</vt:i4>
      </vt:variant>
      <vt:variant>
        <vt:i4>5</vt:i4>
      </vt:variant>
      <vt:variant>
        <vt:lpwstr>consultantplus://offline/ref=2D7EF39754EABFE25CFCB923BE7971C221785E0E38C9C39D5083B96C232BE252E4BD643E9A0C0DFFC04853w1EAI</vt:lpwstr>
      </vt:variant>
      <vt:variant>
        <vt:lpwstr/>
      </vt:variant>
      <vt:variant>
        <vt:i4>5111895</vt:i4>
      </vt:variant>
      <vt:variant>
        <vt:i4>15</vt:i4>
      </vt:variant>
      <vt:variant>
        <vt:i4>0</vt:i4>
      </vt:variant>
      <vt:variant>
        <vt:i4>5</vt:i4>
      </vt:variant>
      <vt:variant>
        <vt:lpwstr>consultantplus://offline/ref=206C52D040A5171C5C918EAFEA29FAD7961DD5B4A101B351324776ACC3E7215EF88CF52B78619768A747E0g1j3K</vt:lpwstr>
      </vt:variant>
      <vt:variant>
        <vt:lpwstr/>
      </vt:variant>
      <vt:variant>
        <vt:i4>5111819</vt:i4>
      </vt:variant>
      <vt:variant>
        <vt:i4>12</vt:i4>
      </vt:variant>
      <vt:variant>
        <vt:i4>0</vt:i4>
      </vt:variant>
      <vt:variant>
        <vt:i4>5</vt:i4>
      </vt:variant>
      <vt:variant>
        <vt:lpwstr>consultantplus://offline/ref=206C52D040A5171C5C918EAFEA29FAD7961DD5B4A205BF59324776ACC3E7215EF88CF52B78619768A742E2g1j2K</vt:lpwstr>
      </vt:variant>
      <vt:variant>
        <vt:lpwstr/>
      </vt:variant>
      <vt:variant>
        <vt:i4>5111899</vt:i4>
      </vt:variant>
      <vt:variant>
        <vt:i4>9</vt:i4>
      </vt:variant>
      <vt:variant>
        <vt:i4>0</vt:i4>
      </vt:variant>
      <vt:variant>
        <vt:i4>5</vt:i4>
      </vt:variant>
      <vt:variant>
        <vt:lpwstr>consultantplus://offline/ref=206C52D040A5171C5C918EAFEA29FAD7961DD5B4A102B8563F4776ACC3E7215EF88CF52B78619768A742E3g1jBK</vt:lpwstr>
      </vt:variant>
      <vt:variant>
        <vt:lpwstr/>
      </vt:variant>
      <vt:variant>
        <vt:i4>5111808</vt:i4>
      </vt:variant>
      <vt:variant>
        <vt:i4>6</vt:i4>
      </vt:variant>
      <vt:variant>
        <vt:i4>0</vt:i4>
      </vt:variant>
      <vt:variant>
        <vt:i4>5</vt:i4>
      </vt:variant>
      <vt:variant>
        <vt:lpwstr>consultantplus://offline/ref=206C52D040A5171C5C918EAFEA29FAD7961DD5B4A205BE503D4776ACC3E7215EF88CF52B78619768A741E6g1jBK</vt:lpwstr>
      </vt:variant>
      <vt:variant>
        <vt:lpwstr/>
      </vt:variant>
      <vt:variant>
        <vt:i4>5111891</vt:i4>
      </vt:variant>
      <vt:variant>
        <vt:i4>3</vt:i4>
      </vt:variant>
      <vt:variant>
        <vt:i4>0</vt:i4>
      </vt:variant>
      <vt:variant>
        <vt:i4>5</vt:i4>
      </vt:variant>
      <vt:variant>
        <vt:lpwstr>consultantplus://offline/ref=206C52D040A5171C5C918EAFEA29FAD7961DD5B4A10FB254324776ACC3E7215EF88CF52B78619768A742E3g1jBK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User 8</dc:creator>
  <cp:lastModifiedBy>Стреженкова Марина Григорьевна</cp:lastModifiedBy>
  <cp:revision>15</cp:revision>
  <cp:lastPrinted>2015-12-29T04:57:00Z</cp:lastPrinted>
  <dcterms:created xsi:type="dcterms:W3CDTF">2015-12-18T05:38:00Z</dcterms:created>
  <dcterms:modified xsi:type="dcterms:W3CDTF">2015-12-29T04:57:00Z</dcterms:modified>
</cp:coreProperties>
</file>